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Pr="003046B8" w:rsidRDefault="00486AE1" w:rsidP="005117F4">
      <w:pPr>
        <w:rPr>
          <w:rFonts w:ascii="Arial" w:hAnsi="Arial" w:cs="Arial"/>
          <w:sz w:val="18"/>
          <w:szCs w:val="18"/>
        </w:rPr>
      </w:pPr>
    </w:p>
    <w:p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>mplimiento a la fracción IX 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</w:p>
    <w:p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Tlaxco.</w:t>
      </w:r>
    </w:p>
    <w:p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con el Acuerdo por el que se armoniza</w:t>
      </w:r>
      <w:r w:rsidR="00F33089">
        <w:rPr>
          <w:rFonts w:ascii="Arial" w:hAnsi="Arial" w:cs="Arial"/>
          <w:sz w:val="18"/>
          <w:szCs w:val="18"/>
        </w:rPr>
        <w:t xml:space="preserve"> las estructura de las cuentas públicas y atendiendo a la recomendación de la Auditoria Superior de la Federación, la Información contable que se presenta es la siguiente:</w:t>
      </w:r>
    </w:p>
    <w:p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presupuestal que se presenta es la siguiente:</w:t>
      </w:r>
    </w:p>
    <w:p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:rsid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:rsidR="000309DC" w:rsidRPr="00436D7D" w:rsidRDefault="000309DC" w:rsidP="00436D7D">
      <w:pPr>
        <w:ind w:left="349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0309DC" w:rsidRP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resultados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Bienes muebles que componen en patrimonio</w:t>
      </w: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Bienes inmuebles que componen en patrimonio.</w:t>
      </w:r>
    </w:p>
    <w:p w:rsid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436D7D" w:rsidRPr="00436D7D" w:rsidRDefault="00436D7D" w:rsidP="00436D7D">
      <w:pPr>
        <w:pStyle w:val="Prrafodelista"/>
        <w:numPr>
          <w:ilvl w:val="0"/>
          <w:numId w:val="19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436D7D" w:rsidRPr="00436D7D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39" w:rsidRDefault="00370339" w:rsidP="00EA5418">
      <w:pPr>
        <w:spacing w:after="0" w:line="240" w:lineRule="auto"/>
      </w:pPr>
      <w:r>
        <w:separator/>
      </w:r>
    </w:p>
  </w:endnote>
  <w:endnote w:type="continuationSeparator" w:id="0">
    <w:p w:rsidR="00370339" w:rsidRDefault="003703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B8996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570C5" w:rsidRPr="00A570C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9AA9D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570C5" w:rsidRPr="00A570C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39" w:rsidRDefault="00370339" w:rsidP="00EA5418">
      <w:pPr>
        <w:spacing w:after="0" w:line="240" w:lineRule="auto"/>
      </w:pPr>
      <w:r>
        <w:separator/>
      </w:r>
    </w:p>
  </w:footnote>
  <w:footnote w:type="continuationSeparator" w:id="0">
    <w:p w:rsidR="00370339" w:rsidRDefault="003703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8735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8735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F7A17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2BA9B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14"/>
  </w:num>
  <w:num w:numId="6">
    <w:abstractNumId w:val="17"/>
  </w:num>
  <w:num w:numId="7">
    <w:abstractNumId w:val="13"/>
  </w:num>
  <w:num w:numId="8">
    <w:abstractNumId w:val="4"/>
  </w:num>
  <w:num w:numId="9">
    <w:abstractNumId w:val="15"/>
  </w:num>
  <w:num w:numId="10">
    <w:abstractNumId w:val="11"/>
  </w:num>
  <w:num w:numId="11">
    <w:abstractNumId w:val="9"/>
  </w:num>
  <w:num w:numId="12">
    <w:abstractNumId w:val="7"/>
  </w:num>
  <w:num w:numId="13">
    <w:abstractNumId w:val="18"/>
  </w:num>
  <w:num w:numId="14">
    <w:abstractNumId w:val="3"/>
  </w:num>
  <w:num w:numId="15">
    <w:abstractNumId w:val="5"/>
  </w:num>
  <w:num w:numId="16">
    <w:abstractNumId w:val="12"/>
  </w:num>
  <w:num w:numId="17">
    <w:abstractNumId w:val="8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09DC"/>
    <w:rsid w:val="00040466"/>
    <w:rsid w:val="00056042"/>
    <w:rsid w:val="0013011C"/>
    <w:rsid w:val="001646D9"/>
    <w:rsid w:val="001B1B72"/>
    <w:rsid w:val="002865A7"/>
    <w:rsid w:val="002A70B3"/>
    <w:rsid w:val="002E5897"/>
    <w:rsid w:val="003046B8"/>
    <w:rsid w:val="00307635"/>
    <w:rsid w:val="00355821"/>
    <w:rsid w:val="003575A4"/>
    <w:rsid w:val="003610E0"/>
    <w:rsid w:val="00362EF2"/>
    <w:rsid w:val="00370339"/>
    <w:rsid w:val="00372F40"/>
    <w:rsid w:val="003D5DBF"/>
    <w:rsid w:val="003E7FD0"/>
    <w:rsid w:val="003F67D9"/>
    <w:rsid w:val="00436D7D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60D24"/>
    <w:rsid w:val="00687351"/>
    <w:rsid w:val="006B729B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A14B74"/>
    <w:rsid w:val="00A570C5"/>
    <w:rsid w:val="00A70691"/>
    <w:rsid w:val="00AB13B7"/>
    <w:rsid w:val="00AD58B2"/>
    <w:rsid w:val="00AF5DFB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EE5005"/>
    <w:rsid w:val="00F034AA"/>
    <w:rsid w:val="00F330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5C620B-6DBA-4B3E-A8B0-EC13174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3032-57E5-4CBC-9A0A-8C2C2DA3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15</cp:revision>
  <cp:lastPrinted>2015-07-02T21:43:00Z</cp:lastPrinted>
  <dcterms:created xsi:type="dcterms:W3CDTF">2014-09-01T14:30:00Z</dcterms:created>
  <dcterms:modified xsi:type="dcterms:W3CDTF">2015-07-02T21:47:00Z</dcterms:modified>
</cp:coreProperties>
</file>