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E9A" w:rsidRDefault="00246443" w:rsidP="003D5DBF">
      <w:pPr>
        <w:jc w:val="center"/>
      </w:pPr>
      <w:r>
        <w:object w:dxaOrig="23548" w:dyaOrig="15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75pt;height:466.65pt" o:ole="">
            <v:imagedata r:id="rId8" o:title=""/>
          </v:shape>
          <o:OLEObject Type="Embed" ProgID="Excel.Sheet.12" ShapeID="_x0000_i1025" DrawAspect="Content" ObjectID="_1497350091" r:id="rId9"/>
        </w:object>
      </w:r>
    </w:p>
    <w:bookmarkStart w:id="0" w:name="_MON_1470805999"/>
    <w:bookmarkEnd w:id="0"/>
    <w:p w:rsidR="00EA5418" w:rsidRDefault="00351D61" w:rsidP="0044253C">
      <w:pPr>
        <w:jc w:val="center"/>
      </w:pPr>
      <w:r>
        <w:object w:dxaOrig="25173" w:dyaOrig="19077">
          <v:shape id="_x0000_i1027" type="#_x0000_t75" style="width:635.75pt;height:465.3pt" o:ole="">
            <v:imagedata r:id="rId10" o:title=""/>
          </v:shape>
          <o:OLEObject Type="Embed" ProgID="Excel.Sheet.12" ShapeID="_x0000_i1027" DrawAspect="Content" ObjectID="_1497350092" r:id="rId11"/>
        </w:object>
      </w:r>
    </w:p>
    <w:bookmarkStart w:id="1" w:name="_MON_1470806992"/>
    <w:bookmarkEnd w:id="1"/>
    <w:p w:rsidR="00372F40" w:rsidRDefault="00351D61" w:rsidP="003E7FD0">
      <w:pPr>
        <w:jc w:val="center"/>
      </w:pPr>
      <w:r>
        <w:object w:dxaOrig="22012" w:dyaOrig="15705">
          <v:shape id="_x0000_i1026" type="#_x0000_t75" style="width:649.35pt;height:462.55pt" o:ole="">
            <v:imagedata r:id="rId12" o:title=""/>
          </v:shape>
          <o:OLEObject Type="Embed" ProgID="Excel.Sheet.12" ShapeID="_x0000_i1026" DrawAspect="Content" ObjectID="_1497350093" r:id="rId13"/>
        </w:object>
      </w:r>
    </w:p>
    <w:bookmarkStart w:id="2" w:name="_MON_1470807348"/>
    <w:bookmarkEnd w:id="2"/>
    <w:p w:rsidR="00372F40" w:rsidRDefault="00351D61" w:rsidP="008E3652">
      <w:pPr>
        <w:jc w:val="center"/>
      </w:pPr>
      <w:r>
        <w:object w:dxaOrig="17726" w:dyaOrig="12768">
          <v:shape id="_x0000_i1028" type="#_x0000_t75" style="width:645.3pt;height:464.6pt" o:ole="">
            <v:imagedata r:id="rId14" o:title=""/>
          </v:shape>
          <o:OLEObject Type="Embed" ProgID="Excel.Sheet.12" ShapeID="_x0000_i1028" DrawAspect="Content" ObjectID="_1497350094" r:id="rId15"/>
        </w:object>
      </w:r>
    </w:p>
    <w:bookmarkStart w:id="3" w:name="_MON_1470809138"/>
    <w:bookmarkEnd w:id="3"/>
    <w:p w:rsidR="00372F40" w:rsidRDefault="00351D61" w:rsidP="00522632">
      <w:pPr>
        <w:jc w:val="center"/>
      </w:pPr>
      <w:r>
        <w:object w:dxaOrig="18301" w:dyaOrig="12770">
          <v:shape id="_x0000_i1029" type="#_x0000_t75" style="width:669.05pt;height:451.7pt" o:ole="">
            <v:imagedata r:id="rId16" o:title=""/>
          </v:shape>
          <o:OLEObject Type="Embed" ProgID="Excel.Sheet.12" ShapeID="_x0000_i1029" DrawAspect="Content" ObjectID="_1497350095" r:id="rId17"/>
        </w:object>
      </w:r>
    </w:p>
    <w:bookmarkStart w:id="4" w:name="_MON_1470814596"/>
    <w:bookmarkEnd w:id="4"/>
    <w:p w:rsidR="00E32708" w:rsidRDefault="00351D61" w:rsidP="00E32708">
      <w:pPr>
        <w:tabs>
          <w:tab w:val="left" w:pos="2430"/>
        </w:tabs>
        <w:jc w:val="center"/>
      </w:pPr>
      <w:r>
        <w:object w:dxaOrig="18464" w:dyaOrig="11655">
          <v:shape id="_x0000_i1030" type="#_x0000_t75" style="width:643.25pt;height:440.85pt" o:ole="">
            <v:imagedata r:id="rId18" o:title=""/>
          </v:shape>
          <o:OLEObject Type="Embed" ProgID="Excel.Sheet.12" ShapeID="_x0000_i1030" DrawAspect="Content" ObjectID="_1497350096" r:id="rId19"/>
        </w:object>
      </w:r>
    </w:p>
    <w:bookmarkStart w:id="5" w:name="_MON_1470810366"/>
    <w:bookmarkEnd w:id="5"/>
    <w:p w:rsidR="00372F40" w:rsidRDefault="00351D61" w:rsidP="00553C7E">
      <w:pPr>
        <w:tabs>
          <w:tab w:val="left" w:pos="2430"/>
        </w:tabs>
        <w:jc w:val="center"/>
      </w:pPr>
      <w:r>
        <w:object w:dxaOrig="25943" w:dyaOrig="16709">
          <v:shape id="_x0000_i1031" type="#_x0000_t75" style="width:691.45pt;height:446.25pt" o:ole="">
            <v:imagedata r:id="rId20" o:title=""/>
          </v:shape>
          <o:OLEObject Type="Embed" ProgID="Excel.Sheet.12" ShapeID="_x0000_i1031" DrawAspect="Content" ObjectID="_1497350097" r:id="rId21"/>
        </w:object>
      </w:r>
    </w:p>
    <w:p w:rsidR="00372F40" w:rsidRPr="00487785" w:rsidRDefault="00540418" w:rsidP="00540418">
      <w:pPr>
        <w:jc w:val="center"/>
        <w:rPr>
          <w:rFonts w:ascii="Arial" w:hAnsi="Arial" w:cs="Arial"/>
          <w:b/>
          <w:sz w:val="18"/>
          <w:szCs w:val="18"/>
        </w:rPr>
      </w:pPr>
      <w:r w:rsidRPr="00487785">
        <w:rPr>
          <w:rFonts w:ascii="Arial" w:hAnsi="Arial" w:cs="Arial"/>
          <w:b/>
          <w:sz w:val="18"/>
          <w:szCs w:val="18"/>
        </w:rPr>
        <w:lastRenderedPageBreak/>
        <w:t>Informe de Pasivos Contingentes</w:t>
      </w:r>
    </w:p>
    <w:p w:rsidR="00372F40" w:rsidRPr="00487785" w:rsidRDefault="00372F40">
      <w:pPr>
        <w:rPr>
          <w:rFonts w:ascii="Arial" w:hAnsi="Arial" w:cs="Arial"/>
          <w:sz w:val="18"/>
          <w:szCs w:val="18"/>
        </w:rPr>
      </w:pPr>
    </w:p>
    <w:p w:rsidR="004F2418" w:rsidRPr="00487785" w:rsidRDefault="004442D7" w:rsidP="00553C7E">
      <w:pPr>
        <w:jc w:val="center"/>
        <w:rPr>
          <w:rFonts w:ascii="Arial" w:hAnsi="Arial" w:cs="Arial"/>
          <w:sz w:val="18"/>
          <w:szCs w:val="18"/>
        </w:rPr>
      </w:pPr>
      <w:r>
        <w:rPr>
          <w:rFonts w:ascii="Arial" w:hAnsi="Arial" w:cs="Arial"/>
          <w:sz w:val="18"/>
          <w:szCs w:val="18"/>
        </w:rPr>
        <w:t>2015</w:t>
      </w:r>
    </w:p>
    <w:p w:rsidR="004F2418" w:rsidRPr="00CB7E9A" w:rsidRDefault="004F2418" w:rsidP="00CB7E9A">
      <w:pPr>
        <w:pStyle w:val="Prrafodelista"/>
        <w:numPr>
          <w:ilvl w:val="0"/>
          <w:numId w:val="4"/>
        </w:numPr>
        <w:rPr>
          <w:rFonts w:ascii="Arial" w:hAnsi="Arial" w:cs="Arial"/>
          <w:sz w:val="18"/>
          <w:szCs w:val="18"/>
        </w:rPr>
      </w:pPr>
      <w:r w:rsidRPr="00487785">
        <w:rPr>
          <w:rFonts w:ascii="Arial" w:hAnsi="Arial" w:cs="Arial"/>
          <w:sz w:val="18"/>
          <w:szCs w:val="18"/>
        </w:rPr>
        <w:t>Expediente Laboral 330/2011-C Promovido por MAIRA ROSAS NAVA en contra del</w:t>
      </w:r>
      <w:r w:rsidR="00CB7E9A">
        <w:rPr>
          <w:rFonts w:ascii="Arial" w:hAnsi="Arial" w:cs="Arial"/>
          <w:sz w:val="18"/>
          <w:szCs w:val="18"/>
        </w:rPr>
        <w:t xml:space="preserve"> extinto</w:t>
      </w:r>
      <w:r w:rsidRPr="00487785">
        <w:rPr>
          <w:rFonts w:ascii="Arial" w:hAnsi="Arial" w:cs="Arial"/>
          <w:sz w:val="18"/>
          <w:szCs w:val="18"/>
        </w:rPr>
        <w:t xml:space="preserve"> Fondo de Protección a las Víctimas de los Delitos y Ayuda a los Indigentes Procesados en el Estado de Tlaxcala. El laudo puede ascen</w:t>
      </w:r>
      <w:r w:rsidR="00CB7E9A">
        <w:rPr>
          <w:rFonts w:ascii="Arial" w:hAnsi="Arial" w:cs="Arial"/>
          <w:sz w:val="18"/>
          <w:szCs w:val="18"/>
        </w:rPr>
        <w:t>der a la cantidad de $12</w:t>
      </w:r>
      <w:r w:rsidR="00375869" w:rsidRPr="00487785">
        <w:rPr>
          <w:rFonts w:ascii="Arial" w:hAnsi="Arial" w:cs="Arial"/>
          <w:sz w:val="18"/>
          <w:szCs w:val="18"/>
        </w:rPr>
        <w:t>0,000</w:t>
      </w:r>
      <w:r w:rsidRPr="00487785">
        <w:rPr>
          <w:rFonts w:ascii="Arial" w:hAnsi="Arial" w:cs="Arial"/>
          <w:sz w:val="18"/>
          <w:szCs w:val="18"/>
        </w:rPr>
        <w:t xml:space="preserve"> (Cien</w:t>
      </w:r>
      <w:r w:rsidR="00CB7E9A">
        <w:rPr>
          <w:rFonts w:ascii="Arial" w:hAnsi="Arial" w:cs="Arial"/>
          <w:sz w:val="18"/>
          <w:szCs w:val="18"/>
        </w:rPr>
        <w:t>to veinte</w:t>
      </w:r>
      <w:r w:rsidRPr="00CB7E9A">
        <w:rPr>
          <w:rFonts w:ascii="Arial" w:hAnsi="Arial" w:cs="Arial"/>
          <w:sz w:val="18"/>
          <w:szCs w:val="18"/>
        </w:rPr>
        <w:t xml:space="preserve"> mil pesos 00/100 M.N).</w:t>
      </w:r>
    </w:p>
    <w:p w:rsidR="004F2418" w:rsidRPr="00487785" w:rsidRDefault="004F2418" w:rsidP="004F2418">
      <w:pPr>
        <w:pStyle w:val="Prrafodelista"/>
        <w:rPr>
          <w:rFonts w:ascii="Arial" w:hAnsi="Arial" w:cs="Arial"/>
          <w:sz w:val="18"/>
          <w:szCs w:val="18"/>
        </w:rPr>
      </w:pPr>
    </w:p>
    <w:p w:rsidR="004F2418" w:rsidRPr="00487785"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4F2418" w:rsidRDefault="004F2418" w:rsidP="004F2418">
      <w:pPr>
        <w:pStyle w:val="Prrafodelista"/>
        <w:ind w:left="0"/>
        <w:rPr>
          <w:rFonts w:ascii="Arial" w:hAnsi="Arial" w:cs="Arial"/>
          <w:sz w:val="18"/>
          <w:szCs w:val="18"/>
        </w:rPr>
      </w:pPr>
    </w:p>
    <w:p w:rsidR="00674EEE" w:rsidRDefault="00674EEE" w:rsidP="00674EEE">
      <w:pPr>
        <w:pStyle w:val="Prrafodelista"/>
        <w:ind w:left="0"/>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rPr>
          <w:rFonts w:ascii="Arial" w:hAnsi="Arial" w:cs="Arial"/>
          <w:sz w:val="18"/>
          <w:szCs w:val="18"/>
        </w:rPr>
      </w:pPr>
    </w:p>
    <w:p w:rsidR="00674EEE" w:rsidRDefault="00674EEE" w:rsidP="00674EEE">
      <w:pPr>
        <w:jc w:val="both"/>
      </w:pPr>
    </w:p>
    <w:p w:rsidR="00674EEE" w:rsidRDefault="00674EEE" w:rsidP="00674EEE">
      <w:pPr>
        <w:pStyle w:val="Prrafodelista"/>
        <w:ind w:left="0"/>
      </w:pPr>
    </w:p>
    <w:p w:rsidR="002E59E4" w:rsidRDefault="002E59E4" w:rsidP="00674EEE">
      <w:pPr>
        <w:pStyle w:val="Prrafodelista"/>
        <w:ind w:left="0"/>
        <w:jc w:val="both"/>
        <w:rPr>
          <w:rFonts w:ascii="Arial" w:hAnsi="Arial" w:cs="Arial"/>
          <w:sz w:val="18"/>
          <w:szCs w:val="18"/>
        </w:rPr>
      </w:pPr>
    </w:p>
    <w:p w:rsidR="00540418" w:rsidRPr="00487785" w:rsidRDefault="003A023E" w:rsidP="002E59E4">
      <w:pPr>
        <w:rPr>
          <w:rFonts w:ascii="Arial" w:hAnsi="Arial" w:cs="Arial"/>
          <w:b/>
          <w:sz w:val="18"/>
          <w:szCs w:val="18"/>
        </w:rPr>
      </w:pPr>
      <w:r w:rsidRPr="003A023E">
        <w:rPr>
          <w:rFonts w:ascii="Soberana Sans Light" w:hAnsi="Soberana Sans Light"/>
          <w:noProof/>
          <w:lang w:eastAsia="es-MX"/>
        </w:rPr>
        <w:pict>
          <v:shape id="_x0000_s1062" type="#_x0000_t75" style="position:absolute;margin-left:12.55pt;margin-top:8.2pt;width:665.65pt;height:89.85pt;z-index:251683840">
            <v:imagedata r:id="rId22" o:title=""/>
            <w10:wrap type="topAndBottom"/>
          </v:shape>
          <o:OLEObject Type="Embed" ProgID="Excel.Sheet.12" ShapeID="_x0000_s1062" DrawAspect="Content" ObjectID="_1497350098" r:id="rId23"/>
        </w:pict>
      </w:r>
      <w:r w:rsidR="00540418">
        <w:rPr>
          <w:rFonts w:ascii="Soberana Sans Light" w:hAnsi="Soberana Sans Light"/>
        </w:rPr>
        <w:br w:type="page"/>
      </w:r>
      <w:r w:rsidR="00540418" w:rsidRPr="00487785">
        <w:rPr>
          <w:rFonts w:ascii="Arial" w:hAnsi="Arial" w:cs="Arial"/>
          <w:b/>
          <w:sz w:val="18"/>
          <w:szCs w:val="18"/>
        </w:rPr>
        <w:lastRenderedPageBreak/>
        <w:t>NOTAS A LOS ESTADOS FINANCIEROS</w:t>
      </w:r>
    </w:p>
    <w:p w:rsidR="00540418" w:rsidRPr="00487785" w:rsidRDefault="00540418" w:rsidP="00540418">
      <w:pPr>
        <w:pStyle w:val="Texto"/>
        <w:spacing w:after="0" w:line="240" w:lineRule="exact"/>
        <w:jc w:val="center"/>
        <w:rPr>
          <w:b/>
          <w:szCs w:val="18"/>
        </w:rPr>
      </w:pPr>
    </w:p>
    <w:p w:rsidR="0079582C" w:rsidRPr="00487785" w:rsidRDefault="0079582C" w:rsidP="00540418">
      <w:pPr>
        <w:pStyle w:val="Texto"/>
        <w:spacing w:after="0" w:line="240" w:lineRule="exact"/>
        <w:jc w:val="center"/>
        <w:rPr>
          <w:b/>
          <w:szCs w:val="18"/>
        </w:rPr>
      </w:pPr>
    </w:p>
    <w:p w:rsidR="00540418" w:rsidRPr="00487785" w:rsidRDefault="00540418" w:rsidP="00540418">
      <w:pPr>
        <w:pStyle w:val="Texto"/>
        <w:spacing w:after="0" w:line="240" w:lineRule="exact"/>
        <w:jc w:val="center"/>
        <w:rPr>
          <w:szCs w:val="18"/>
        </w:rPr>
      </w:pPr>
      <w:r w:rsidRPr="00487785">
        <w:rPr>
          <w:b/>
          <w:szCs w:val="18"/>
        </w:rPr>
        <w:t>a) NOTAS DE DESGLOSE</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INCISO"/>
        <w:spacing w:after="0" w:line="240" w:lineRule="exact"/>
        <w:ind w:left="648"/>
        <w:rPr>
          <w:b/>
          <w:smallCaps/>
        </w:rPr>
      </w:pPr>
      <w:r w:rsidRPr="00487785">
        <w:rPr>
          <w:b/>
          <w:smallCaps/>
        </w:rPr>
        <w:t>I)</w:t>
      </w:r>
      <w:r w:rsidRPr="00487785">
        <w:rPr>
          <w:b/>
          <w:smallCaps/>
        </w:rPr>
        <w:tab/>
        <w:t>Notas al Estado de Situación Financiera</w:t>
      </w:r>
    </w:p>
    <w:p w:rsidR="00540418" w:rsidRPr="00487785" w:rsidRDefault="00540418" w:rsidP="00540418">
      <w:pPr>
        <w:pStyle w:val="Texto"/>
        <w:spacing w:after="0" w:line="240" w:lineRule="exact"/>
        <w:rPr>
          <w:b/>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Activo</w:t>
      </w:r>
    </w:p>
    <w:p w:rsidR="00540418" w:rsidRPr="00487785" w:rsidRDefault="00540418" w:rsidP="00540418">
      <w:pPr>
        <w:pStyle w:val="Texto"/>
        <w:spacing w:after="0" w:line="240" w:lineRule="exact"/>
        <w:rPr>
          <w:b/>
          <w:szCs w:val="18"/>
          <w:lang w:val="es-MX"/>
        </w:rPr>
      </w:pPr>
    </w:p>
    <w:p w:rsidR="00540418" w:rsidRPr="00487785" w:rsidRDefault="00540418" w:rsidP="00540418">
      <w:pPr>
        <w:pStyle w:val="Texto"/>
        <w:spacing w:after="0" w:line="240" w:lineRule="exact"/>
        <w:ind w:firstLine="706"/>
        <w:rPr>
          <w:b/>
          <w:szCs w:val="18"/>
          <w:lang w:val="es-MX"/>
        </w:rPr>
      </w:pPr>
      <w:r w:rsidRPr="00487785">
        <w:rPr>
          <w:b/>
          <w:szCs w:val="18"/>
          <w:lang w:val="es-MX"/>
        </w:rPr>
        <w:t>Efectivo y Equivalentes</w:t>
      </w:r>
    </w:p>
    <w:p w:rsidR="00540418" w:rsidRPr="00487785" w:rsidRDefault="00540418" w:rsidP="002E59E4">
      <w:pPr>
        <w:pStyle w:val="ROMANOS"/>
        <w:numPr>
          <w:ilvl w:val="0"/>
          <w:numId w:val="5"/>
        </w:numPr>
        <w:spacing w:after="0" w:line="240" w:lineRule="exact"/>
        <w:rPr>
          <w:lang w:val="es-MX"/>
        </w:rPr>
      </w:pPr>
    </w:p>
    <w:p w:rsidR="002E59E4" w:rsidRPr="00487785" w:rsidRDefault="002E59E4" w:rsidP="002E59E4">
      <w:pPr>
        <w:pStyle w:val="ROMANOS"/>
        <w:spacing w:after="0" w:line="240" w:lineRule="exact"/>
        <w:rPr>
          <w:lang w:val="es-MX"/>
        </w:rPr>
      </w:pPr>
    </w:p>
    <w:p w:rsidR="002E59E4" w:rsidRPr="00487785" w:rsidRDefault="002E59E4" w:rsidP="002E59E4">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Derechos a recibir Efectivo y Equivalentes y Bienes o Servicios a Recibir</w:t>
      </w:r>
    </w:p>
    <w:p w:rsidR="00540418" w:rsidRPr="00487785" w:rsidRDefault="00792CF7" w:rsidP="00B91051">
      <w:pPr>
        <w:pStyle w:val="ROMANOS"/>
        <w:numPr>
          <w:ilvl w:val="0"/>
          <w:numId w:val="5"/>
        </w:numPr>
        <w:spacing w:after="0" w:line="240" w:lineRule="exact"/>
        <w:ind w:left="709" w:hanging="421"/>
        <w:rPr>
          <w:lang w:val="es-MX"/>
        </w:rPr>
      </w:pPr>
      <w:r w:rsidRPr="00487785">
        <w:rPr>
          <w:lang w:val="es-MX"/>
        </w:rPr>
        <w:t>NO APLICA</w:t>
      </w:r>
    </w:p>
    <w:p w:rsidR="00792CF7" w:rsidRPr="00487785" w:rsidRDefault="00792CF7" w:rsidP="00792CF7">
      <w:pPr>
        <w:pStyle w:val="ROMANOS"/>
        <w:spacing w:after="0" w:line="240" w:lineRule="exact"/>
        <w:ind w:left="648" w:firstLine="0"/>
        <w:rPr>
          <w:lang w:val="es-MX"/>
        </w:rPr>
      </w:pPr>
    </w:p>
    <w:p w:rsidR="00540418" w:rsidRPr="00487785" w:rsidRDefault="00540418" w:rsidP="00B91051">
      <w:pPr>
        <w:pStyle w:val="ROMANOS"/>
        <w:numPr>
          <w:ilvl w:val="0"/>
          <w:numId w:val="5"/>
        </w:numPr>
        <w:spacing w:after="0" w:line="240" w:lineRule="exact"/>
        <w:ind w:left="709" w:hanging="421"/>
        <w:rPr>
          <w:lang w:val="es-MX"/>
        </w:rPr>
      </w:pPr>
    </w:p>
    <w:tbl>
      <w:tblPr>
        <w:tblW w:w="0" w:type="auto"/>
        <w:tblInd w:w="817" w:type="dxa"/>
        <w:tblBorders>
          <w:top w:val="single" w:sz="8" w:space="0" w:color="C0504D"/>
          <w:bottom w:val="single" w:sz="8" w:space="0" w:color="C0504D"/>
        </w:tblBorders>
        <w:tblLook w:val="04A0"/>
      </w:tblPr>
      <w:tblGrid>
        <w:gridCol w:w="1976"/>
        <w:gridCol w:w="3034"/>
        <w:gridCol w:w="2531"/>
      </w:tblGrid>
      <w:tr w:rsidR="00EC1111" w:rsidRPr="00487785" w:rsidTr="00ED0507">
        <w:tc>
          <w:tcPr>
            <w:tcW w:w="1976" w:type="dxa"/>
            <w:tcBorders>
              <w:top w:val="single" w:sz="4" w:space="0" w:color="auto"/>
              <w:left w:val="nil"/>
              <w:bottom w:val="single" w:sz="4" w:space="0" w:color="auto"/>
              <w:right w:val="nil"/>
            </w:tcBorders>
          </w:tcPr>
          <w:p w:rsidR="00EC1111" w:rsidRPr="00487785" w:rsidRDefault="00EC1111" w:rsidP="00ED0507">
            <w:pPr>
              <w:pStyle w:val="ROMANOS"/>
              <w:spacing w:after="0" w:line="240" w:lineRule="exact"/>
              <w:ind w:left="0" w:firstLine="0"/>
              <w:jc w:val="center"/>
              <w:rPr>
                <w:b/>
                <w:bCs/>
                <w:lang w:val="es-MX"/>
              </w:rPr>
            </w:pPr>
            <w:r>
              <w:rPr>
                <w:b/>
                <w:bCs/>
                <w:lang w:val="es-MX"/>
              </w:rPr>
              <w:t>CONCEPTO</w:t>
            </w:r>
          </w:p>
        </w:tc>
        <w:tc>
          <w:tcPr>
            <w:tcW w:w="3034" w:type="dxa"/>
            <w:tcBorders>
              <w:top w:val="single" w:sz="4" w:space="0" w:color="auto"/>
              <w:left w:val="nil"/>
              <w:bottom w:val="single" w:sz="4" w:space="0" w:color="auto"/>
              <w:right w:val="nil"/>
            </w:tcBorders>
          </w:tcPr>
          <w:p w:rsidR="00EC1111" w:rsidRPr="00487785" w:rsidRDefault="00EC1111" w:rsidP="00ED0507">
            <w:pPr>
              <w:pStyle w:val="ROMANOS"/>
              <w:spacing w:after="0" w:line="240" w:lineRule="exact"/>
              <w:ind w:left="0" w:firstLine="0"/>
              <w:jc w:val="center"/>
              <w:rPr>
                <w:b/>
                <w:bCs/>
                <w:lang w:val="es-MX"/>
              </w:rPr>
            </w:pPr>
            <w:r>
              <w:rPr>
                <w:b/>
                <w:bCs/>
                <w:lang w:val="es-MX"/>
              </w:rPr>
              <w:t>NOMBRE DEL DEUDOR</w:t>
            </w:r>
          </w:p>
        </w:tc>
        <w:tc>
          <w:tcPr>
            <w:tcW w:w="2531" w:type="dxa"/>
            <w:tcBorders>
              <w:top w:val="single" w:sz="4" w:space="0" w:color="auto"/>
              <w:left w:val="nil"/>
              <w:bottom w:val="single" w:sz="4" w:space="0" w:color="auto"/>
              <w:right w:val="nil"/>
            </w:tcBorders>
          </w:tcPr>
          <w:p w:rsidR="00EC1111" w:rsidRPr="00487785" w:rsidRDefault="00EC1111" w:rsidP="00ED0507">
            <w:pPr>
              <w:pStyle w:val="ROMANOS"/>
              <w:spacing w:after="0" w:line="240" w:lineRule="exact"/>
              <w:ind w:left="0" w:firstLine="0"/>
              <w:jc w:val="center"/>
              <w:rPr>
                <w:b/>
                <w:bCs/>
                <w:lang w:val="es-MX"/>
              </w:rPr>
            </w:pPr>
            <w:r>
              <w:rPr>
                <w:b/>
                <w:bCs/>
                <w:lang w:val="es-MX"/>
              </w:rPr>
              <w:t>IMPORTE</w:t>
            </w:r>
          </w:p>
        </w:tc>
      </w:tr>
      <w:tr w:rsidR="00EC1111" w:rsidRPr="00487785" w:rsidTr="00ED0507">
        <w:tc>
          <w:tcPr>
            <w:tcW w:w="1976" w:type="dxa"/>
            <w:tcBorders>
              <w:top w:val="single" w:sz="4" w:space="0" w:color="auto"/>
              <w:left w:val="nil"/>
              <w:bottom w:val="single" w:sz="4" w:space="0" w:color="auto"/>
              <w:right w:val="nil"/>
            </w:tcBorders>
            <w:shd w:val="clear" w:color="auto" w:fill="D9D9D9"/>
          </w:tcPr>
          <w:p w:rsidR="00EC1111" w:rsidRPr="00EC1111" w:rsidRDefault="00EC1111" w:rsidP="00ED0507">
            <w:pPr>
              <w:pStyle w:val="ROMANOS"/>
              <w:spacing w:after="0" w:line="240" w:lineRule="exact"/>
              <w:ind w:left="0" w:firstLine="0"/>
              <w:jc w:val="center"/>
              <w:rPr>
                <w:bCs/>
                <w:lang w:val="es-MX"/>
              </w:rPr>
            </w:pPr>
            <w:r>
              <w:rPr>
                <w:bCs/>
                <w:lang w:val="es-MX"/>
              </w:rPr>
              <w:t>Gastos a comprobar</w:t>
            </w:r>
          </w:p>
        </w:tc>
        <w:tc>
          <w:tcPr>
            <w:tcW w:w="3034" w:type="dxa"/>
            <w:tcBorders>
              <w:top w:val="single" w:sz="4" w:space="0" w:color="auto"/>
              <w:left w:val="nil"/>
              <w:bottom w:val="single" w:sz="4" w:space="0" w:color="auto"/>
              <w:right w:val="nil"/>
            </w:tcBorders>
            <w:shd w:val="clear" w:color="auto" w:fill="D9D9D9"/>
          </w:tcPr>
          <w:p w:rsidR="00EC1111" w:rsidRPr="00487785" w:rsidRDefault="00EC1111" w:rsidP="00ED0507">
            <w:pPr>
              <w:pStyle w:val="ROMANOS"/>
              <w:spacing w:after="0" w:line="240" w:lineRule="exact"/>
              <w:ind w:left="0" w:firstLine="0"/>
              <w:jc w:val="center"/>
              <w:rPr>
                <w:lang w:val="es-MX"/>
              </w:rPr>
            </w:pPr>
            <w:r>
              <w:rPr>
                <w:lang w:val="es-MX"/>
              </w:rPr>
              <w:t>Leonardo Adrián Luna Ramírez</w:t>
            </w:r>
          </w:p>
        </w:tc>
        <w:tc>
          <w:tcPr>
            <w:tcW w:w="2531" w:type="dxa"/>
            <w:tcBorders>
              <w:top w:val="single" w:sz="4" w:space="0" w:color="auto"/>
              <w:left w:val="nil"/>
              <w:bottom w:val="single" w:sz="4" w:space="0" w:color="auto"/>
              <w:right w:val="nil"/>
            </w:tcBorders>
            <w:shd w:val="clear" w:color="auto" w:fill="D9D9D9"/>
          </w:tcPr>
          <w:p w:rsidR="00EC1111" w:rsidRPr="00487785" w:rsidRDefault="00EC1111" w:rsidP="00ED0507">
            <w:pPr>
              <w:pStyle w:val="ROMANOS"/>
              <w:spacing w:after="0" w:line="240" w:lineRule="exact"/>
              <w:ind w:left="0" w:firstLine="0"/>
              <w:jc w:val="center"/>
              <w:rPr>
                <w:lang w:val="es-MX"/>
              </w:rPr>
            </w:pPr>
            <w:r>
              <w:rPr>
                <w:lang w:val="es-MX"/>
              </w:rPr>
              <w:t>1,667</w:t>
            </w:r>
          </w:p>
        </w:tc>
      </w:tr>
    </w:tbl>
    <w:p w:rsidR="00075299" w:rsidRPr="00487785" w:rsidRDefault="00075299" w:rsidP="00075299">
      <w:pPr>
        <w:pStyle w:val="ROMANOS"/>
        <w:spacing w:after="0" w:line="240" w:lineRule="exact"/>
        <w:ind w:left="648" w:firstLine="0"/>
        <w:rPr>
          <w:lang w:val="es-MX"/>
        </w:rPr>
      </w:pPr>
    </w:p>
    <w:p w:rsidR="00540418" w:rsidRPr="00487785" w:rsidRDefault="00540418" w:rsidP="00540418">
      <w:pPr>
        <w:pStyle w:val="ROMANOS"/>
        <w:spacing w:after="0" w:line="240" w:lineRule="exact"/>
        <w:rPr>
          <w:b/>
          <w:lang w:val="es-MX"/>
        </w:rPr>
      </w:pPr>
      <w:r w:rsidRPr="00487785">
        <w:rPr>
          <w:b/>
          <w:lang w:val="es-MX"/>
        </w:rPr>
        <w:tab/>
        <w:t>Bienes Disponibles para su Transformación o Consumo (inventarios)</w:t>
      </w:r>
    </w:p>
    <w:p w:rsidR="00B91051" w:rsidRPr="00487785" w:rsidRDefault="00B91051" w:rsidP="00B91051">
      <w:pPr>
        <w:pStyle w:val="ROMANOS"/>
        <w:numPr>
          <w:ilvl w:val="0"/>
          <w:numId w:val="5"/>
        </w:numPr>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p>
    <w:p w:rsidR="00B91051" w:rsidRPr="00487785"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Inversiones Financieras</w:t>
      </w:r>
    </w:p>
    <w:p w:rsidR="00B91051" w:rsidRPr="00487785" w:rsidRDefault="00B91051" w:rsidP="00B91051">
      <w:pPr>
        <w:pStyle w:val="ROMANOS"/>
        <w:numPr>
          <w:ilvl w:val="0"/>
          <w:numId w:val="5"/>
        </w:numPr>
        <w:tabs>
          <w:tab w:val="clear" w:pos="720"/>
          <w:tab w:val="left" w:pos="709"/>
        </w:tabs>
        <w:spacing w:after="0" w:line="240" w:lineRule="exact"/>
        <w:ind w:left="709" w:hanging="421"/>
        <w:rPr>
          <w:lang w:val="es-MX"/>
        </w:rPr>
      </w:pPr>
      <w:r w:rsidRPr="00487785">
        <w:rPr>
          <w:lang w:val="es-MX"/>
        </w:rPr>
        <w:t>NO APLICA</w:t>
      </w:r>
    </w:p>
    <w:p w:rsidR="00B91051" w:rsidRPr="00487785" w:rsidRDefault="00B91051" w:rsidP="00540418">
      <w:pPr>
        <w:pStyle w:val="ROMANOS"/>
        <w:spacing w:after="0" w:line="240" w:lineRule="exact"/>
        <w:rPr>
          <w:lang w:val="es-MX"/>
        </w:rPr>
      </w:pPr>
    </w:p>
    <w:p w:rsidR="00540418" w:rsidRPr="00487785" w:rsidRDefault="00B91051" w:rsidP="005234AA">
      <w:pPr>
        <w:pStyle w:val="ROMANOS"/>
        <w:numPr>
          <w:ilvl w:val="0"/>
          <w:numId w:val="5"/>
        </w:numPr>
        <w:spacing w:after="0" w:line="240" w:lineRule="exact"/>
        <w:ind w:left="709" w:hanging="421"/>
        <w:rPr>
          <w:lang w:val="es-MX"/>
        </w:rPr>
      </w:pPr>
      <w:r w:rsidRPr="00487785">
        <w:rPr>
          <w:lang w:val="es-MX"/>
        </w:rPr>
        <w:t>NO APLICA</w:t>
      </w:r>
    </w:p>
    <w:p w:rsidR="00046D55" w:rsidRPr="00487785" w:rsidRDefault="00046D55" w:rsidP="00046D55">
      <w:pPr>
        <w:pStyle w:val="Prrafodelista"/>
        <w:rPr>
          <w:rFonts w:ascii="Arial" w:hAnsi="Arial" w:cs="Arial"/>
          <w:sz w:val="18"/>
          <w:szCs w:val="18"/>
        </w:rPr>
      </w:pPr>
    </w:p>
    <w:p w:rsidR="00046D55" w:rsidRPr="00487785" w:rsidRDefault="00046D55" w:rsidP="00046D55">
      <w:pPr>
        <w:pStyle w:val="ROMANOS"/>
        <w:spacing w:after="0" w:line="240" w:lineRule="exact"/>
        <w:rPr>
          <w:lang w:val="es-MX"/>
        </w:rPr>
      </w:pPr>
    </w:p>
    <w:p w:rsidR="00046D55" w:rsidRPr="00487785" w:rsidRDefault="00046D55" w:rsidP="00046D55">
      <w:pPr>
        <w:pStyle w:val="ROMANOS"/>
        <w:spacing w:after="0" w:line="240" w:lineRule="exact"/>
        <w:rPr>
          <w:lang w:val="es-MX"/>
        </w:rPr>
      </w:pPr>
    </w:p>
    <w:p w:rsidR="00046D55" w:rsidRDefault="00046D55" w:rsidP="00046D55">
      <w:pPr>
        <w:pStyle w:val="ROMANOS"/>
        <w:spacing w:after="0" w:line="240" w:lineRule="exact"/>
        <w:rPr>
          <w:lang w:val="es-MX"/>
        </w:rPr>
      </w:pPr>
    </w:p>
    <w:p w:rsidR="00487785" w:rsidRDefault="00487785" w:rsidP="00046D55">
      <w:pPr>
        <w:pStyle w:val="ROMANOS"/>
        <w:spacing w:after="0" w:line="240" w:lineRule="exact"/>
        <w:rPr>
          <w:lang w:val="es-MX"/>
        </w:rPr>
      </w:pPr>
    </w:p>
    <w:p w:rsidR="00552C4A" w:rsidRPr="00487785" w:rsidRDefault="00552C4A" w:rsidP="00046D55">
      <w:pPr>
        <w:pStyle w:val="ROMANOS"/>
        <w:spacing w:after="0" w:line="240" w:lineRule="exact"/>
        <w:rPr>
          <w:lang w:val="es-MX"/>
        </w:rPr>
      </w:pPr>
    </w:p>
    <w:p w:rsidR="00B91051" w:rsidRPr="00487785" w:rsidRDefault="00B91051" w:rsidP="00B91051">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lastRenderedPageBreak/>
        <w:tab/>
        <w:t>Bienes Muebles, Inmuebles e Intangibles</w:t>
      </w:r>
    </w:p>
    <w:p w:rsidR="005234AA" w:rsidRPr="00487785" w:rsidRDefault="00540418" w:rsidP="00833DA4">
      <w:pPr>
        <w:pStyle w:val="ROMANOS"/>
        <w:spacing w:after="0" w:line="240" w:lineRule="exact"/>
        <w:rPr>
          <w:lang w:val="es-MX"/>
        </w:rPr>
      </w:pPr>
      <w:r w:rsidRPr="00487785">
        <w:rPr>
          <w:lang w:val="es-MX"/>
        </w:rPr>
        <w:t>8.</w:t>
      </w:r>
      <w:r w:rsidRPr="00487785">
        <w:rPr>
          <w:lang w:val="es-MX"/>
        </w:rPr>
        <w:tab/>
      </w:r>
    </w:p>
    <w:tbl>
      <w:tblPr>
        <w:tblW w:w="12899" w:type="dxa"/>
        <w:tblInd w:w="817" w:type="dxa"/>
        <w:tblBorders>
          <w:top w:val="single" w:sz="8" w:space="0" w:color="C0504D"/>
          <w:bottom w:val="single" w:sz="8" w:space="0" w:color="C0504D"/>
        </w:tblBorders>
        <w:tblLook w:val="04A0"/>
      </w:tblPr>
      <w:tblGrid>
        <w:gridCol w:w="3402"/>
        <w:gridCol w:w="1701"/>
        <w:gridCol w:w="1701"/>
        <w:gridCol w:w="1985"/>
        <w:gridCol w:w="2127"/>
        <w:gridCol w:w="1983"/>
      </w:tblGrid>
      <w:tr w:rsidR="005234AA" w:rsidRPr="00487785" w:rsidTr="006A74C4">
        <w:tc>
          <w:tcPr>
            <w:tcW w:w="3402"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TÍPO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BIEN</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IMPORTE</w:t>
            </w:r>
          </w:p>
        </w:tc>
        <w:tc>
          <w:tcPr>
            <w:tcW w:w="1701"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DEL EJERCICIO</w:t>
            </w:r>
          </w:p>
        </w:tc>
        <w:tc>
          <w:tcPr>
            <w:tcW w:w="1985"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 ACUMULADA</w:t>
            </w:r>
          </w:p>
        </w:tc>
        <w:tc>
          <w:tcPr>
            <w:tcW w:w="2127"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MÉTODO DE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DEPRECIACIÓN</w:t>
            </w:r>
          </w:p>
        </w:tc>
        <w:tc>
          <w:tcPr>
            <w:tcW w:w="1983" w:type="dxa"/>
            <w:tcBorders>
              <w:top w:val="single" w:sz="4" w:space="0" w:color="auto"/>
              <w:left w:val="nil"/>
              <w:bottom w:val="single" w:sz="4" w:space="0" w:color="auto"/>
              <w:right w:val="nil"/>
            </w:tcBorders>
          </w:tcPr>
          <w:p w:rsidR="005234AA" w:rsidRPr="00487785" w:rsidRDefault="005234AA" w:rsidP="006A74C4">
            <w:pPr>
              <w:pStyle w:val="ROMANOS"/>
              <w:spacing w:after="0" w:line="240" w:lineRule="exact"/>
              <w:ind w:left="0" w:firstLine="0"/>
              <w:jc w:val="center"/>
              <w:rPr>
                <w:b/>
                <w:bCs/>
                <w:lang w:val="es-MX"/>
              </w:rPr>
            </w:pPr>
            <w:r w:rsidRPr="00487785">
              <w:rPr>
                <w:b/>
                <w:bCs/>
                <w:lang w:val="es-MX"/>
              </w:rPr>
              <w:t xml:space="preserve">TASA </w:t>
            </w:r>
          </w:p>
          <w:p w:rsidR="005234AA" w:rsidRPr="00487785" w:rsidRDefault="005234AA" w:rsidP="006A74C4">
            <w:pPr>
              <w:pStyle w:val="ROMANOS"/>
              <w:spacing w:after="0" w:line="240" w:lineRule="exact"/>
              <w:ind w:left="0" w:firstLine="0"/>
              <w:jc w:val="center"/>
              <w:rPr>
                <w:b/>
                <w:bCs/>
                <w:lang w:val="es-MX"/>
              </w:rPr>
            </w:pPr>
            <w:r w:rsidRPr="00487785">
              <w:rPr>
                <w:b/>
                <w:bCs/>
                <w:lang w:val="es-MX"/>
              </w:rPr>
              <w:t>APLICADA</w:t>
            </w:r>
          </w:p>
        </w:tc>
      </w:tr>
      <w:tr w:rsidR="005234AA" w:rsidRPr="00487785" w:rsidTr="006A74C4">
        <w:tc>
          <w:tcPr>
            <w:tcW w:w="3402"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INMUEBLES:</w:t>
            </w: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701"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985"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2127"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c>
          <w:tcPr>
            <w:tcW w:w="1983" w:type="dxa"/>
            <w:tcBorders>
              <w:top w:val="single" w:sz="4" w:space="0" w:color="auto"/>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Terrenos</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200,000</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Edificios</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3,124,187</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
                <w:bCs/>
                <w:lang w:val="es-MX"/>
              </w:rPr>
            </w:pPr>
            <w:r w:rsidRPr="00487785">
              <w:rPr>
                <w:b/>
                <w:bCs/>
                <w:lang w:val="es-MX"/>
              </w:rPr>
              <w:t>BIENES MUEBLES:</w:t>
            </w:r>
          </w:p>
        </w:tc>
        <w:tc>
          <w:tcPr>
            <w:tcW w:w="1701" w:type="dxa"/>
          </w:tcPr>
          <w:p w:rsidR="005234AA" w:rsidRPr="00487785" w:rsidRDefault="005234AA" w:rsidP="006A74C4">
            <w:pPr>
              <w:pStyle w:val="ROMANOS"/>
              <w:spacing w:after="0" w:line="240" w:lineRule="exact"/>
              <w:ind w:left="0" w:firstLine="0"/>
              <w:jc w:val="center"/>
              <w:rPr>
                <w:lang w:val="es-MX"/>
              </w:rPr>
            </w:pPr>
          </w:p>
        </w:tc>
        <w:tc>
          <w:tcPr>
            <w:tcW w:w="1701" w:type="dxa"/>
          </w:tcPr>
          <w:p w:rsidR="005234AA" w:rsidRPr="00487785" w:rsidRDefault="005234AA" w:rsidP="006A74C4">
            <w:pPr>
              <w:pStyle w:val="ROMANOS"/>
              <w:spacing w:after="0" w:line="240" w:lineRule="exact"/>
              <w:ind w:left="0" w:firstLine="0"/>
              <w:jc w:val="center"/>
              <w:rPr>
                <w:lang w:val="es-MX"/>
              </w:rPr>
            </w:pPr>
          </w:p>
        </w:tc>
        <w:tc>
          <w:tcPr>
            <w:tcW w:w="1985" w:type="dxa"/>
          </w:tcPr>
          <w:p w:rsidR="005234AA" w:rsidRPr="00487785" w:rsidRDefault="005234AA" w:rsidP="006A74C4">
            <w:pPr>
              <w:pStyle w:val="ROMANOS"/>
              <w:spacing w:after="0" w:line="240" w:lineRule="exact"/>
              <w:ind w:left="0" w:firstLine="0"/>
              <w:jc w:val="center"/>
              <w:rPr>
                <w:lang w:val="es-MX"/>
              </w:rPr>
            </w:pPr>
          </w:p>
        </w:tc>
        <w:tc>
          <w:tcPr>
            <w:tcW w:w="2127" w:type="dxa"/>
          </w:tcPr>
          <w:p w:rsidR="005234AA" w:rsidRPr="00487785" w:rsidRDefault="005234AA" w:rsidP="006A74C4">
            <w:pPr>
              <w:pStyle w:val="ROMANOS"/>
              <w:spacing w:after="0" w:line="240" w:lineRule="exact"/>
              <w:ind w:left="0" w:firstLine="0"/>
              <w:jc w:val="center"/>
              <w:rPr>
                <w:lang w:val="es-MX"/>
              </w:rPr>
            </w:pPr>
          </w:p>
        </w:tc>
        <w:tc>
          <w:tcPr>
            <w:tcW w:w="1983" w:type="dxa"/>
          </w:tcPr>
          <w:p w:rsidR="005234AA" w:rsidRPr="00487785" w:rsidRDefault="005234AA" w:rsidP="006A74C4">
            <w:pPr>
              <w:pStyle w:val="ROMANOS"/>
              <w:spacing w:after="0" w:line="240" w:lineRule="exact"/>
              <w:ind w:left="0" w:firstLine="0"/>
              <w:jc w:val="center"/>
              <w:rPr>
                <w:lang w:val="es-MX"/>
              </w:rPr>
            </w:pP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Mobiliario y Equipo de Oficina</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right"/>
              <w:rPr>
                <w:lang w:val="es-MX"/>
              </w:rPr>
            </w:pPr>
            <w:r w:rsidRPr="00487785">
              <w:rPr>
                <w:lang w:val="es-MX"/>
              </w:rPr>
              <w:t>303,486</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Equipo de Transporte</w:t>
            </w:r>
          </w:p>
        </w:tc>
        <w:tc>
          <w:tcPr>
            <w:tcW w:w="1701" w:type="dxa"/>
          </w:tcPr>
          <w:p w:rsidR="005234AA" w:rsidRPr="00487785" w:rsidRDefault="005234AA" w:rsidP="006A74C4">
            <w:pPr>
              <w:pStyle w:val="ROMANOS"/>
              <w:spacing w:after="0" w:line="240" w:lineRule="exact"/>
              <w:ind w:left="0" w:firstLine="0"/>
              <w:jc w:val="right"/>
              <w:rPr>
                <w:lang w:val="es-MX"/>
              </w:rPr>
            </w:pPr>
            <w:r w:rsidRPr="00487785">
              <w:rPr>
                <w:lang w:val="es-MX"/>
              </w:rPr>
              <w:t>306,555</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Equipo de Computo</w:t>
            </w:r>
          </w:p>
        </w:tc>
        <w:tc>
          <w:tcPr>
            <w:tcW w:w="1701" w:type="dxa"/>
            <w:tcBorders>
              <w:left w:val="nil"/>
              <w:right w:val="nil"/>
            </w:tcBorders>
            <w:shd w:val="clear" w:color="auto" w:fill="D9D9D9"/>
          </w:tcPr>
          <w:p w:rsidR="005234AA" w:rsidRPr="00487785" w:rsidRDefault="00375869" w:rsidP="00DA779E">
            <w:pPr>
              <w:pStyle w:val="ROMANOS"/>
              <w:spacing w:after="0" w:line="240" w:lineRule="exact"/>
              <w:ind w:left="0" w:firstLine="0"/>
              <w:jc w:val="right"/>
              <w:rPr>
                <w:lang w:val="es-MX"/>
              </w:rPr>
            </w:pPr>
            <w:r w:rsidRPr="00487785">
              <w:rPr>
                <w:lang w:val="es-MX"/>
              </w:rPr>
              <w:t>23</w:t>
            </w:r>
            <w:r w:rsidR="00DA779E">
              <w:rPr>
                <w:lang w:val="es-MX"/>
              </w:rPr>
              <w:t>2</w:t>
            </w:r>
            <w:r w:rsidRPr="00487785">
              <w:rPr>
                <w:lang w:val="es-MX"/>
              </w:rPr>
              <w:t>,942</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Material y Equipo diverso</w:t>
            </w:r>
          </w:p>
        </w:tc>
        <w:tc>
          <w:tcPr>
            <w:tcW w:w="1701" w:type="dxa"/>
          </w:tcPr>
          <w:p w:rsidR="005234AA" w:rsidRPr="00487785" w:rsidRDefault="00375869" w:rsidP="006A74C4">
            <w:pPr>
              <w:pStyle w:val="ROMANOS"/>
              <w:spacing w:after="0" w:line="240" w:lineRule="exact"/>
              <w:ind w:left="0" w:firstLine="0"/>
              <w:jc w:val="right"/>
              <w:rPr>
                <w:lang w:val="es-MX"/>
              </w:rPr>
            </w:pPr>
            <w:r w:rsidRPr="00487785">
              <w:rPr>
                <w:lang w:val="es-MX"/>
              </w:rPr>
              <w:t>367,647</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Bienes Culturales</w:t>
            </w:r>
          </w:p>
        </w:tc>
        <w:tc>
          <w:tcPr>
            <w:tcW w:w="1701" w:type="dxa"/>
            <w:tcBorders>
              <w:left w:val="nil"/>
              <w:right w:val="nil"/>
            </w:tcBorders>
            <w:shd w:val="clear" w:color="auto" w:fill="D9D9D9"/>
          </w:tcPr>
          <w:p w:rsidR="005234AA" w:rsidRPr="00487785" w:rsidRDefault="00375869" w:rsidP="006A74C4">
            <w:pPr>
              <w:pStyle w:val="ROMANOS"/>
              <w:spacing w:after="0" w:line="240" w:lineRule="exact"/>
              <w:ind w:left="0" w:firstLine="0"/>
              <w:jc w:val="right"/>
              <w:rPr>
                <w:lang w:val="es-MX"/>
              </w:rPr>
            </w:pPr>
            <w:r w:rsidRPr="00487785">
              <w:rPr>
                <w:lang w:val="es-MX"/>
              </w:rPr>
              <w:t>14,496</w:t>
            </w:r>
          </w:p>
        </w:tc>
        <w:tc>
          <w:tcPr>
            <w:tcW w:w="1701"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Pr>
          <w:p w:rsidR="005234AA" w:rsidRPr="00487785" w:rsidRDefault="005234AA" w:rsidP="006A74C4">
            <w:pPr>
              <w:pStyle w:val="ROMANOS"/>
              <w:spacing w:after="0" w:line="240" w:lineRule="exact"/>
              <w:ind w:left="0" w:firstLine="0"/>
              <w:jc w:val="left"/>
              <w:rPr>
                <w:bCs/>
                <w:lang w:val="es-MX"/>
              </w:rPr>
            </w:pPr>
            <w:r w:rsidRPr="00487785">
              <w:rPr>
                <w:bCs/>
                <w:lang w:val="es-MX"/>
              </w:rPr>
              <w:t>Maquinaria y Herramientas</w:t>
            </w:r>
          </w:p>
        </w:tc>
        <w:tc>
          <w:tcPr>
            <w:tcW w:w="1701" w:type="dxa"/>
          </w:tcPr>
          <w:p w:rsidR="005234AA" w:rsidRPr="00487785" w:rsidRDefault="00375869" w:rsidP="006A74C4">
            <w:pPr>
              <w:pStyle w:val="ROMANOS"/>
              <w:spacing w:after="0" w:line="240" w:lineRule="exact"/>
              <w:ind w:left="0" w:firstLine="0"/>
              <w:jc w:val="right"/>
              <w:rPr>
                <w:lang w:val="es-MX"/>
              </w:rPr>
            </w:pPr>
            <w:r w:rsidRPr="00487785">
              <w:rPr>
                <w:lang w:val="es-MX"/>
              </w:rPr>
              <w:t>8,548</w:t>
            </w:r>
          </w:p>
        </w:tc>
        <w:tc>
          <w:tcPr>
            <w:tcW w:w="1701"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left"/>
              <w:rPr>
                <w:bCs/>
                <w:lang w:val="es-MX"/>
              </w:rPr>
            </w:pPr>
            <w:r w:rsidRPr="00487785">
              <w:rPr>
                <w:bCs/>
                <w:lang w:val="es-MX"/>
              </w:rPr>
              <w:t>Equipo y Aparatos de Comunicación</w:t>
            </w:r>
          </w:p>
        </w:tc>
        <w:tc>
          <w:tcPr>
            <w:tcW w:w="1701" w:type="dxa"/>
            <w:tcBorders>
              <w:left w:val="nil"/>
              <w:bottom w:val="nil"/>
              <w:right w:val="nil"/>
            </w:tcBorders>
            <w:shd w:val="clear" w:color="auto" w:fill="D9D9D9"/>
          </w:tcPr>
          <w:p w:rsidR="005234AA" w:rsidRPr="00487785" w:rsidRDefault="00375869" w:rsidP="006A74C4">
            <w:pPr>
              <w:pStyle w:val="ROMANOS"/>
              <w:spacing w:after="0" w:line="240" w:lineRule="exact"/>
              <w:ind w:left="0" w:firstLine="0"/>
              <w:jc w:val="right"/>
              <w:rPr>
                <w:lang w:val="es-MX"/>
              </w:rPr>
            </w:pPr>
            <w:r w:rsidRPr="00487785">
              <w:rPr>
                <w:lang w:val="es-MX"/>
              </w:rPr>
              <w:t>53,898</w:t>
            </w:r>
          </w:p>
        </w:tc>
        <w:tc>
          <w:tcPr>
            <w:tcW w:w="1701"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5"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2127"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c>
          <w:tcPr>
            <w:tcW w:w="1983" w:type="dxa"/>
            <w:tcBorders>
              <w:left w:val="nil"/>
              <w:bottom w:val="nil"/>
              <w:right w:val="nil"/>
            </w:tcBorders>
            <w:shd w:val="clear" w:color="auto" w:fill="D9D9D9"/>
          </w:tcPr>
          <w:p w:rsidR="005234AA" w:rsidRPr="00487785" w:rsidRDefault="005234AA" w:rsidP="006A74C4">
            <w:pPr>
              <w:pStyle w:val="ROMANOS"/>
              <w:spacing w:after="0" w:line="240" w:lineRule="exact"/>
              <w:ind w:left="0" w:firstLine="0"/>
              <w:jc w:val="center"/>
              <w:rPr>
                <w:lang w:val="es-MX"/>
              </w:rPr>
            </w:pPr>
            <w:r w:rsidRPr="00487785">
              <w:rPr>
                <w:lang w:val="es-MX"/>
              </w:rPr>
              <w:t>-</w:t>
            </w:r>
          </w:p>
        </w:tc>
      </w:tr>
      <w:tr w:rsidR="005234AA" w:rsidRPr="00487785" w:rsidTr="006A74C4">
        <w:tc>
          <w:tcPr>
            <w:tcW w:w="3402" w:type="dxa"/>
            <w:tcBorders>
              <w:top w:val="nil"/>
              <w:bottom w:val="single" w:sz="4" w:space="0" w:color="auto"/>
            </w:tcBorders>
          </w:tcPr>
          <w:p w:rsidR="005234AA" w:rsidRPr="00487785" w:rsidRDefault="005234AA" w:rsidP="006A74C4">
            <w:pPr>
              <w:pStyle w:val="ROMANOS"/>
              <w:spacing w:after="0" w:line="240" w:lineRule="exact"/>
              <w:ind w:left="0" w:firstLine="0"/>
              <w:jc w:val="left"/>
              <w:rPr>
                <w:b/>
                <w:bCs/>
                <w:lang w:val="es-MX"/>
              </w:rPr>
            </w:pPr>
          </w:p>
        </w:tc>
        <w:tc>
          <w:tcPr>
            <w:tcW w:w="1701" w:type="dxa"/>
            <w:tcBorders>
              <w:top w:val="nil"/>
              <w:bottom w:val="single" w:sz="4" w:space="0" w:color="auto"/>
            </w:tcBorders>
          </w:tcPr>
          <w:p w:rsidR="005234AA" w:rsidRPr="00487785" w:rsidRDefault="005234AA" w:rsidP="006A74C4">
            <w:pPr>
              <w:pStyle w:val="ROMANOS"/>
              <w:spacing w:after="0" w:line="240" w:lineRule="exact"/>
              <w:ind w:left="0" w:firstLine="0"/>
              <w:jc w:val="right"/>
              <w:rPr>
                <w:lang w:val="es-MX"/>
              </w:rPr>
            </w:pPr>
          </w:p>
        </w:tc>
        <w:tc>
          <w:tcPr>
            <w:tcW w:w="1701"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1985"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2127"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c>
          <w:tcPr>
            <w:tcW w:w="1983" w:type="dxa"/>
            <w:tcBorders>
              <w:top w:val="nil"/>
              <w:bottom w:val="single" w:sz="4" w:space="0" w:color="auto"/>
            </w:tcBorders>
          </w:tcPr>
          <w:p w:rsidR="005234AA" w:rsidRPr="00487785" w:rsidRDefault="005234AA" w:rsidP="006A74C4">
            <w:pPr>
              <w:pStyle w:val="ROMANOS"/>
              <w:spacing w:after="0" w:line="240" w:lineRule="exact"/>
              <w:ind w:left="0" w:firstLine="0"/>
              <w:jc w:val="center"/>
              <w:rPr>
                <w:lang w:val="es-MX"/>
              </w:rPr>
            </w:pPr>
          </w:p>
        </w:tc>
      </w:tr>
    </w:tbl>
    <w:p w:rsidR="005234AA" w:rsidRPr="00487785" w:rsidRDefault="005234AA" w:rsidP="005234AA">
      <w:pPr>
        <w:pStyle w:val="ROMANOS"/>
        <w:spacing w:after="0" w:line="240" w:lineRule="exact"/>
        <w:ind w:left="648" w:firstLine="0"/>
        <w:rPr>
          <w:lang w:val="es-MX"/>
        </w:rPr>
      </w:pPr>
    </w:p>
    <w:p w:rsidR="005234AA" w:rsidRPr="00487785" w:rsidRDefault="00540418" w:rsidP="005234AA">
      <w:pPr>
        <w:pStyle w:val="ROMANOS"/>
        <w:spacing w:after="0" w:line="240" w:lineRule="exact"/>
        <w:ind w:left="709" w:hanging="425"/>
        <w:rPr>
          <w:lang w:val="es-MX"/>
        </w:rPr>
      </w:pPr>
      <w:r w:rsidRPr="00487785">
        <w:rPr>
          <w:lang w:val="es-MX"/>
        </w:rPr>
        <w:t>9.</w:t>
      </w:r>
      <w:r w:rsidRPr="00487785">
        <w:rPr>
          <w:lang w:val="es-MX"/>
        </w:rPr>
        <w:tab/>
      </w:r>
      <w:r w:rsidR="005234AA" w:rsidRPr="00487785">
        <w:rPr>
          <w:lang w:val="es-MX"/>
        </w:rPr>
        <w:t>NO APLICA</w:t>
      </w:r>
    </w:p>
    <w:p w:rsidR="00540418" w:rsidRPr="00487785" w:rsidRDefault="00540418"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Estimaciones y Deterioros</w:t>
      </w:r>
    </w:p>
    <w:p w:rsidR="00540418" w:rsidRPr="00487785" w:rsidRDefault="005234AA" w:rsidP="00540418">
      <w:pPr>
        <w:pStyle w:val="ROMANOS"/>
        <w:spacing w:after="0" w:line="240" w:lineRule="exact"/>
        <w:rPr>
          <w:lang w:val="es-MX"/>
        </w:rPr>
      </w:pPr>
      <w:r w:rsidRPr="00487785">
        <w:rPr>
          <w:lang w:val="es-MX"/>
        </w:rPr>
        <w:t>10.</w:t>
      </w:r>
      <w:r w:rsidRPr="00487785">
        <w:rPr>
          <w:lang w:val="es-MX"/>
        </w:rPr>
        <w:tab/>
        <w:t>NO APLICA</w:t>
      </w:r>
    </w:p>
    <w:p w:rsidR="00C331BB" w:rsidRPr="00487785" w:rsidRDefault="00C331BB" w:rsidP="00540418">
      <w:pPr>
        <w:pStyle w:val="ROMANOS"/>
        <w:spacing w:after="0" w:line="240" w:lineRule="exact"/>
        <w:rPr>
          <w:lang w:val="es-MX"/>
        </w:rPr>
      </w:pPr>
    </w:p>
    <w:p w:rsidR="00540418" w:rsidRPr="00487785" w:rsidRDefault="00540418" w:rsidP="00540418">
      <w:pPr>
        <w:pStyle w:val="ROMANOS"/>
        <w:spacing w:after="0" w:line="240" w:lineRule="exact"/>
        <w:rPr>
          <w:b/>
          <w:lang w:val="es-MX"/>
        </w:rPr>
      </w:pPr>
      <w:r w:rsidRPr="00487785">
        <w:rPr>
          <w:b/>
          <w:lang w:val="es-MX"/>
        </w:rPr>
        <w:tab/>
        <w:t>Otros Activos</w:t>
      </w:r>
    </w:p>
    <w:p w:rsidR="00540418" w:rsidRPr="00487785" w:rsidRDefault="00540418" w:rsidP="00540418">
      <w:pPr>
        <w:pStyle w:val="ROMANOS"/>
        <w:spacing w:after="0" w:line="240" w:lineRule="exact"/>
        <w:rPr>
          <w:lang w:val="es-MX"/>
        </w:rPr>
      </w:pPr>
      <w:r w:rsidRPr="00487785">
        <w:rPr>
          <w:lang w:val="es-MX"/>
        </w:rPr>
        <w:t>11.</w:t>
      </w:r>
      <w:r w:rsidRPr="00487785">
        <w:rPr>
          <w:lang w:val="es-MX"/>
        </w:rPr>
        <w:tab/>
      </w:r>
      <w:r w:rsidR="00C331BB" w:rsidRPr="00487785">
        <w:rPr>
          <w:lang w:val="es-MX"/>
        </w:rPr>
        <w:t>NO APLICA</w:t>
      </w:r>
    </w:p>
    <w:p w:rsidR="00C331BB" w:rsidRPr="00487785" w:rsidRDefault="00C331BB" w:rsidP="00540418">
      <w:pPr>
        <w:pStyle w:val="ROMANOS"/>
        <w:spacing w:after="0" w:line="240" w:lineRule="exact"/>
        <w:rPr>
          <w:lang w:val="es-MX"/>
        </w:rPr>
      </w:pPr>
    </w:p>
    <w:p w:rsidR="0043789A" w:rsidRPr="00487785" w:rsidRDefault="0043789A" w:rsidP="00540418">
      <w:pPr>
        <w:pStyle w:val="ROMANOS"/>
        <w:spacing w:after="0" w:line="240" w:lineRule="exact"/>
        <w:ind w:left="432"/>
        <w:rPr>
          <w:b/>
          <w:lang w:val="es-MX"/>
        </w:rPr>
      </w:pPr>
    </w:p>
    <w:p w:rsidR="001C781E" w:rsidRPr="00487785" w:rsidRDefault="00540418" w:rsidP="00540418">
      <w:pPr>
        <w:pStyle w:val="ROMANOS"/>
        <w:spacing w:after="0" w:line="240" w:lineRule="exact"/>
        <w:ind w:left="432"/>
        <w:rPr>
          <w:b/>
          <w:lang w:val="es-MX"/>
        </w:rPr>
      </w:pPr>
      <w:r w:rsidRPr="00487785">
        <w:rPr>
          <w:b/>
          <w:lang w:val="es-MX"/>
        </w:rPr>
        <w:t>Pasivo</w:t>
      </w:r>
    </w:p>
    <w:p w:rsidR="0043789A" w:rsidRPr="00487785" w:rsidRDefault="0043789A" w:rsidP="00540418">
      <w:pPr>
        <w:pStyle w:val="ROMANOS"/>
        <w:spacing w:after="0" w:line="240" w:lineRule="exact"/>
        <w:ind w:left="432"/>
        <w:rPr>
          <w:b/>
          <w:lang w:val="es-MX"/>
        </w:rPr>
      </w:pPr>
    </w:p>
    <w:p w:rsidR="00540418" w:rsidRDefault="00540418" w:rsidP="00487785">
      <w:pPr>
        <w:pStyle w:val="ROMANOS"/>
        <w:numPr>
          <w:ilvl w:val="0"/>
          <w:numId w:val="16"/>
        </w:numPr>
        <w:spacing w:after="0" w:line="240" w:lineRule="exact"/>
        <w:rPr>
          <w:lang w:val="es-MX"/>
        </w:rPr>
      </w:pPr>
    </w:p>
    <w:tbl>
      <w:tblPr>
        <w:tblW w:w="12474" w:type="dxa"/>
        <w:tblInd w:w="817" w:type="dxa"/>
        <w:tblBorders>
          <w:top w:val="single" w:sz="8" w:space="0" w:color="C0504D"/>
          <w:bottom w:val="single" w:sz="8" w:space="0" w:color="C0504D"/>
        </w:tblBorders>
        <w:tblLook w:val="04A0"/>
      </w:tblPr>
      <w:tblGrid>
        <w:gridCol w:w="1900"/>
        <w:gridCol w:w="2828"/>
        <w:gridCol w:w="5223"/>
        <w:gridCol w:w="1127"/>
        <w:gridCol w:w="1396"/>
      </w:tblGrid>
      <w:tr w:rsidR="00833DA4" w:rsidRPr="00487785" w:rsidTr="00833DA4">
        <w:tc>
          <w:tcPr>
            <w:tcW w:w="1900" w:type="dxa"/>
            <w:tcBorders>
              <w:top w:val="single" w:sz="4" w:space="0" w:color="auto"/>
              <w:left w:val="nil"/>
              <w:bottom w:val="single" w:sz="4" w:space="0" w:color="auto"/>
              <w:right w:val="nil"/>
            </w:tcBorders>
          </w:tcPr>
          <w:p w:rsidR="00833DA4" w:rsidRPr="00487785" w:rsidRDefault="00833DA4" w:rsidP="00ED0507">
            <w:pPr>
              <w:pStyle w:val="ROMANOS"/>
              <w:spacing w:after="0" w:line="240" w:lineRule="exact"/>
              <w:ind w:left="0" w:firstLine="0"/>
              <w:jc w:val="center"/>
              <w:rPr>
                <w:b/>
                <w:bCs/>
                <w:lang w:val="es-MX"/>
              </w:rPr>
            </w:pPr>
            <w:r>
              <w:rPr>
                <w:b/>
                <w:bCs/>
                <w:lang w:val="es-MX"/>
              </w:rPr>
              <w:t>CONCEPTO</w:t>
            </w:r>
          </w:p>
        </w:tc>
        <w:tc>
          <w:tcPr>
            <w:tcW w:w="2828" w:type="dxa"/>
            <w:tcBorders>
              <w:top w:val="single" w:sz="4" w:space="0" w:color="auto"/>
              <w:left w:val="nil"/>
              <w:bottom w:val="single" w:sz="4" w:space="0" w:color="auto"/>
              <w:right w:val="nil"/>
            </w:tcBorders>
          </w:tcPr>
          <w:p w:rsidR="00833DA4" w:rsidRPr="00487785" w:rsidRDefault="00833DA4" w:rsidP="00ED0507">
            <w:pPr>
              <w:pStyle w:val="ROMANOS"/>
              <w:spacing w:after="0" w:line="240" w:lineRule="exact"/>
              <w:ind w:left="0" w:firstLine="0"/>
              <w:jc w:val="center"/>
              <w:rPr>
                <w:b/>
                <w:bCs/>
                <w:lang w:val="es-MX"/>
              </w:rPr>
            </w:pPr>
            <w:r>
              <w:rPr>
                <w:b/>
                <w:bCs/>
                <w:lang w:val="es-MX"/>
              </w:rPr>
              <w:t xml:space="preserve">NOMBRE </w:t>
            </w:r>
          </w:p>
        </w:tc>
        <w:tc>
          <w:tcPr>
            <w:tcW w:w="6350" w:type="dxa"/>
            <w:gridSpan w:val="2"/>
            <w:tcBorders>
              <w:top w:val="single" w:sz="4" w:space="0" w:color="auto"/>
              <w:left w:val="nil"/>
              <w:bottom w:val="single" w:sz="4" w:space="0" w:color="auto"/>
              <w:right w:val="nil"/>
            </w:tcBorders>
          </w:tcPr>
          <w:p w:rsidR="00833DA4" w:rsidRDefault="00833DA4" w:rsidP="00ED0507">
            <w:pPr>
              <w:pStyle w:val="ROMANOS"/>
              <w:spacing w:after="0" w:line="240" w:lineRule="exact"/>
              <w:ind w:left="0" w:firstLine="0"/>
              <w:jc w:val="center"/>
              <w:rPr>
                <w:b/>
                <w:bCs/>
                <w:lang w:val="es-MX"/>
              </w:rPr>
            </w:pPr>
            <w:r>
              <w:rPr>
                <w:b/>
                <w:bCs/>
                <w:lang w:val="es-MX"/>
              </w:rPr>
              <w:t>OBSERVACIONES</w:t>
            </w:r>
          </w:p>
        </w:tc>
        <w:tc>
          <w:tcPr>
            <w:tcW w:w="1396" w:type="dxa"/>
            <w:tcBorders>
              <w:top w:val="single" w:sz="4" w:space="0" w:color="auto"/>
              <w:left w:val="nil"/>
              <w:bottom w:val="single" w:sz="4" w:space="0" w:color="auto"/>
              <w:right w:val="nil"/>
            </w:tcBorders>
          </w:tcPr>
          <w:p w:rsidR="00833DA4" w:rsidRPr="00487785" w:rsidRDefault="00833DA4" w:rsidP="00833DA4">
            <w:pPr>
              <w:pStyle w:val="ROMANOS"/>
              <w:spacing w:after="0" w:line="240" w:lineRule="exact"/>
              <w:ind w:left="0" w:firstLine="0"/>
              <w:jc w:val="center"/>
              <w:rPr>
                <w:b/>
                <w:bCs/>
                <w:lang w:val="es-MX"/>
              </w:rPr>
            </w:pPr>
            <w:r>
              <w:rPr>
                <w:b/>
                <w:bCs/>
                <w:lang w:val="es-MX"/>
              </w:rPr>
              <w:t>IMPORTE</w:t>
            </w:r>
          </w:p>
        </w:tc>
      </w:tr>
      <w:tr w:rsidR="00833DA4" w:rsidRPr="00487785" w:rsidTr="00833DA4">
        <w:trPr>
          <w:trHeight w:val="295"/>
        </w:trPr>
        <w:tc>
          <w:tcPr>
            <w:tcW w:w="1900" w:type="dxa"/>
            <w:tcBorders>
              <w:top w:val="single" w:sz="4" w:space="0" w:color="auto"/>
              <w:left w:val="nil"/>
              <w:bottom w:val="single" w:sz="4" w:space="0" w:color="auto"/>
              <w:right w:val="nil"/>
            </w:tcBorders>
            <w:shd w:val="clear" w:color="auto" w:fill="D9D9D9"/>
          </w:tcPr>
          <w:p w:rsidR="00833DA4" w:rsidRDefault="00833DA4" w:rsidP="00ED0507">
            <w:pPr>
              <w:pStyle w:val="ROMANOS"/>
              <w:spacing w:after="0" w:line="240" w:lineRule="exact"/>
              <w:ind w:left="0" w:firstLine="0"/>
              <w:jc w:val="center"/>
              <w:rPr>
                <w:bCs/>
                <w:lang w:val="es-MX"/>
              </w:rPr>
            </w:pPr>
            <w:r>
              <w:rPr>
                <w:bCs/>
                <w:lang w:val="es-MX"/>
              </w:rPr>
              <w:t>Proveedor</w:t>
            </w:r>
          </w:p>
        </w:tc>
        <w:tc>
          <w:tcPr>
            <w:tcW w:w="2828" w:type="dxa"/>
            <w:tcBorders>
              <w:top w:val="single" w:sz="4" w:space="0" w:color="auto"/>
              <w:left w:val="nil"/>
              <w:bottom w:val="single" w:sz="4" w:space="0" w:color="auto"/>
              <w:right w:val="nil"/>
            </w:tcBorders>
            <w:shd w:val="clear" w:color="auto" w:fill="D9D9D9"/>
          </w:tcPr>
          <w:p w:rsidR="00833DA4" w:rsidRDefault="00833DA4" w:rsidP="00833DA4">
            <w:pPr>
              <w:jc w:val="center"/>
              <w:rPr>
                <w:rFonts w:ascii="Arial" w:hAnsi="Arial" w:cs="Arial"/>
                <w:sz w:val="18"/>
                <w:szCs w:val="18"/>
              </w:rPr>
            </w:pPr>
            <w:r>
              <w:rPr>
                <w:rFonts w:ascii="Arial" w:hAnsi="Arial" w:cs="Arial"/>
                <w:sz w:val="18"/>
                <w:szCs w:val="18"/>
              </w:rPr>
              <w:t>Industrias Herna S.A de C.V</w:t>
            </w:r>
          </w:p>
        </w:tc>
        <w:tc>
          <w:tcPr>
            <w:tcW w:w="5223" w:type="dxa"/>
            <w:tcBorders>
              <w:top w:val="single" w:sz="4" w:space="0" w:color="auto"/>
              <w:left w:val="nil"/>
              <w:bottom w:val="single" w:sz="4" w:space="0" w:color="auto"/>
              <w:right w:val="nil"/>
            </w:tcBorders>
            <w:shd w:val="clear" w:color="auto" w:fill="D9D9D9"/>
          </w:tcPr>
          <w:p w:rsidR="00833DA4" w:rsidRDefault="00833DA4" w:rsidP="00833DA4">
            <w:pPr>
              <w:pStyle w:val="ROMANOS"/>
              <w:spacing w:after="0" w:line="240" w:lineRule="exact"/>
              <w:ind w:left="0" w:firstLine="0"/>
              <w:jc w:val="center"/>
              <w:rPr>
                <w:lang w:val="es-MX"/>
              </w:rPr>
            </w:pPr>
            <w:r>
              <w:rPr>
                <w:lang w:val="es-MX"/>
              </w:rPr>
              <w:t>Adeudo por la compra de alimentos en el mes de junio para los menores albergados en la Casa de los Niños de Todos.</w:t>
            </w:r>
          </w:p>
        </w:tc>
        <w:tc>
          <w:tcPr>
            <w:tcW w:w="2523" w:type="dxa"/>
            <w:gridSpan w:val="2"/>
            <w:tcBorders>
              <w:top w:val="single" w:sz="4" w:space="0" w:color="auto"/>
              <w:left w:val="nil"/>
              <w:bottom w:val="single" w:sz="4" w:space="0" w:color="auto"/>
              <w:right w:val="nil"/>
            </w:tcBorders>
            <w:shd w:val="clear" w:color="auto" w:fill="D9D9D9"/>
          </w:tcPr>
          <w:p w:rsidR="00833DA4" w:rsidRDefault="00833DA4" w:rsidP="00833DA4">
            <w:pPr>
              <w:pStyle w:val="ROMANOS"/>
              <w:tabs>
                <w:tab w:val="clear" w:pos="720"/>
                <w:tab w:val="left" w:pos="34"/>
              </w:tabs>
              <w:spacing w:after="0" w:line="240" w:lineRule="exact"/>
              <w:ind w:left="0" w:firstLine="1309"/>
              <w:jc w:val="center"/>
              <w:rPr>
                <w:lang w:val="es-MX"/>
              </w:rPr>
            </w:pPr>
            <w:r>
              <w:rPr>
                <w:lang w:val="es-MX"/>
              </w:rPr>
              <w:t>10,277</w:t>
            </w:r>
          </w:p>
        </w:tc>
      </w:tr>
      <w:tr w:rsidR="00833DA4" w:rsidRPr="00487785" w:rsidTr="00833DA4">
        <w:trPr>
          <w:trHeight w:val="295"/>
        </w:trPr>
        <w:tc>
          <w:tcPr>
            <w:tcW w:w="1900" w:type="dxa"/>
            <w:tcBorders>
              <w:top w:val="single" w:sz="4" w:space="0" w:color="auto"/>
              <w:left w:val="nil"/>
              <w:bottom w:val="single" w:sz="4" w:space="0" w:color="auto"/>
              <w:right w:val="nil"/>
            </w:tcBorders>
            <w:shd w:val="clear" w:color="auto" w:fill="FFFFFF" w:themeFill="background1"/>
          </w:tcPr>
          <w:p w:rsidR="00833DA4" w:rsidRPr="00EC1111" w:rsidRDefault="00833DA4" w:rsidP="00ED0507">
            <w:pPr>
              <w:pStyle w:val="ROMANOS"/>
              <w:spacing w:after="0" w:line="240" w:lineRule="exact"/>
              <w:ind w:left="0" w:firstLine="0"/>
              <w:jc w:val="center"/>
              <w:rPr>
                <w:bCs/>
                <w:lang w:val="es-MX"/>
              </w:rPr>
            </w:pPr>
            <w:r>
              <w:rPr>
                <w:bCs/>
                <w:lang w:val="es-MX"/>
              </w:rPr>
              <w:t>Proveedor</w:t>
            </w:r>
          </w:p>
        </w:tc>
        <w:tc>
          <w:tcPr>
            <w:tcW w:w="2828" w:type="dxa"/>
            <w:tcBorders>
              <w:top w:val="single" w:sz="4" w:space="0" w:color="auto"/>
              <w:left w:val="nil"/>
              <w:bottom w:val="single" w:sz="4" w:space="0" w:color="auto"/>
              <w:right w:val="nil"/>
            </w:tcBorders>
            <w:shd w:val="clear" w:color="auto" w:fill="FFFFFF" w:themeFill="background1"/>
          </w:tcPr>
          <w:p w:rsidR="00833DA4" w:rsidRPr="00833DA4" w:rsidRDefault="00833DA4" w:rsidP="00833DA4">
            <w:pPr>
              <w:jc w:val="center"/>
              <w:rPr>
                <w:rFonts w:ascii="Arial" w:hAnsi="Arial" w:cs="Arial"/>
                <w:sz w:val="18"/>
                <w:szCs w:val="18"/>
              </w:rPr>
            </w:pPr>
            <w:r>
              <w:rPr>
                <w:rFonts w:ascii="Arial" w:hAnsi="Arial" w:cs="Arial"/>
                <w:sz w:val="18"/>
                <w:szCs w:val="18"/>
              </w:rPr>
              <w:t xml:space="preserve">Carolina Melendez Pluma </w:t>
            </w:r>
          </w:p>
          <w:p w:rsidR="00833DA4" w:rsidRPr="00487785" w:rsidRDefault="00833DA4" w:rsidP="00ED0507">
            <w:pPr>
              <w:pStyle w:val="ROMANOS"/>
              <w:spacing w:after="0" w:line="240" w:lineRule="exact"/>
              <w:ind w:left="0" w:firstLine="0"/>
              <w:jc w:val="center"/>
              <w:rPr>
                <w:lang w:val="es-MX"/>
              </w:rPr>
            </w:pPr>
          </w:p>
        </w:tc>
        <w:tc>
          <w:tcPr>
            <w:tcW w:w="5223" w:type="dxa"/>
            <w:tcBorders>
              <w:top w:val="single" w:sz="4" w:space="0" w:color="auto"/>
              <w:left w:val="nil"/>
              <w:bottom w:val="single" w:sz="4" w:space="0" w:color="auto"/>
              <w:right w:val="nil"/>
            </w:tcBorders>
            <w:shd w:val="clear" w:color="auto" w:fill="FFFFFF" w:themeFill="background1"/>
          </w:tcPr>
          <w:p w:rsidR="00833DA4" w:rsidRDefault="00833DA4" w:rsidP="00833DA4">
            <w:pPr>
              <w:pStyle w:val="ROMANOS"/>
              <w:spacing w:after="0" w:line="240" w:lineRule="exact"/>
              <w:ind w:left="0" w:firstLine="0"/>
              <w:jc w:val="center"/>
              <w:rPr>
                <w:lang w:val="es-MX"/>
              </w:rPr>
            </w:pPr>
            <w:r>
              <w:rPr>
                <w:lang w:val="es-MX"/>
              </w:rPr>
              <w:t>Adeudo por la compra de alimentos en el mes de junio para los menores albergados en la Casa de los Niños de Todos.</w:t>
            </w:r>
          </w:p>
        </w:tc>
        <w:tc>
          <w:tcPr>
            <w:tcW w:w="2523" w:type="dxa"/>
            <w:gridSpan w:val="2"/>
            <w:tcBorders>
              <w:top w:val="single" w:sz="4" w:space="0" w:color="auto"/>
              <w:left w:val="nil"/>
              <w:bottom w:val="single" w:sz="4" w:space="0" w:color="auto"/>
              <w:right w:val="nil"/>
            </w:tcBorders>
            <w:shd w:val="clear" w:color="auto" w:fill="FFFFFF" w:themeFill="background1"/>
          </w:tcPr>
          <w:p w:rsidR="00833DA4" w:rsidRPr="00487785" w:rsidRDefault="00833DA4" w:rsidP="00833DA4">
            <w:pPr>
              <w:pStyle w:val="ROMANOS"/>
              <w:spacing w:after="0" w:line="240" w:lineRule="exact"/>
              <w:ind w:left="0" w:firstLine="0"/>
              <w:jc w:val="center"/>
              <w:rPr>
                <w:lang w:val="es-MX"/>
              </w:rPr>
            </w:pPr>
            <w:r>
              <w:rPr>
                <w:lang w:val="es-MX"/>
              </w:rPr>
              <w:t xml:space="preserve">                        11,519</w:t>
            </w:r>
          </w:p>
        </w:tc>
      </w:tr>
      <w:tr w:rsidR="00833DA4" w:rsidRPr="00487785" w:rsidTr="00833DA4">
        <w:trPr>
          <w:trHeight w:val="295"/>
        </w:trPr>
        <w:tc>
          <w:tcPr>
            <w:tcW w:w="1900" w:type="dxa"/>
            <w:tcBorders>
              <w:top w:val="single" w:sz="4" w:space="0" w:color="auto"/>
              <w:left w:val="nil"/>
              <w:bottom w:val="single" w:sz="4" w:space="0" w:color="auto"/>
              <w:right w:val="nil"/>
            </w:tcBorders>
            <w:shd w:val="clear" w:color="auto" w:fill="D9D9D9"/>
          </w:tcPr>
          <w:p w:rsidR="00833DA4" w:rsidRDefault="00833DA4" w:rsidP="00ED0507">
            <w:pPr>
              <w:pStyle w:val="ROMANOS"/>
              <w:spacing w:after="0" w:line="240" w:lineRule="exact"/>
              <w:ind w:left="0" w:firstLine="0"/>
              <w:jc w:val="center"/>
              <w:rPr>
                <w:bCs/>
                <w:lang w:val="es-MX"/>
              </w:rPr>
            </w:pPr>
            <w:r>
              <w:rPr>
                <w:bCs/>
                <w:lang w:val="es-MX"/>
              </w:rPr>
              <w:t>Acreedor</w:t>
            </w:r>
          </w:p>
        </w:tc>
        <w:tc>
          <w:tcPr>
            <w:tcW w:w="2828" w:type="dxa"/>
            <w:tcBorders>
              <w:top w:val="single" w:sz="4" w:space="0" w:color="auto"/>
              <w:left w:val="nil"/>
              <w:bottom w:val="single" w:sz="4" w:space="0" w:color="auto"/>
              <w:right w:val="nil"/>
            </w:tcBorders>
            <w:shd w:val="clear" w:color="auto" w:fill="D9D9D9"/>
          </w:tcPr>
          <w:p w:rsidR="00833DA4" w:rsidRDefault="00833DA4" w:rsidP="00833DA4">
            <w:pPr>
              <w:jc w:val="center"/>
              <w:rPr>
                <w:rFonts w:ascii="Arial" w:hAnsi="Arial" w:cs="Arial"/>
                <w:sz w:val="18"/>
                <w:szCs w:val="18"/>
              </w:rPr>
            </w:pPr>
            <w:r>
              <w:rPr>
                <w:rFonts w:ascii="Arial" w:hAnsi="Arial" w:cs="Arial"/>
                <w:sz w:val="18"/>
                <w:szCs w:val="18"/>
              </w:rPr>
              <w:t>Secretaria de Hacienda y Crédito Público</w:t>
            </w:r>
          </w:p>
        </w:tc>
        <w:tc>
          <w:tcPr>
            <w:tcW w:w="5223" w:type="dxa"/>
            <w:tcBorders>
              <w:top w:val="single" w:sz="4" w:space="0" w:color="auto"/>
              <w:left w:val="nil"/>
              <w:bottom w:val="single" w:sz="4" w:space="0" w:color="auto"/>
              <w:right w:val="nil"/>
            </w:tcBorders>
            <w:shd w:val="clear" w:color="auto" w:fill="D9D9D9"/>
          </w:tcPr>
          <w:p w:rsidR="00833DA4" w:rsidRDefault="00833DA4" w:rsidP="00833DA4">
            <w:pPr>
              <w:pStyle w:val="ROMANOS"/>
              <w:spacing w:after="0" w:line="240" w:lineRule="exact"/>
              <w:ind w:left="0" w:firstLine="0"/>
              <w:jc w:val="center"/>
              <w:rPr>
                <w:lang w:val="es-MX"/>
              </w:rPr>
            </w:pPr>
            <w:r>
              <w:rPr>
                <w:lang w:val="es-MX"/>
              </w:rPr>
              <w:t>Retenciones efectuadas a los trabajadores del Impuesto Sobre la Renta del mes de Junio de 2015.</w:t>
            </w:r>
          </w:p>
        </w:tc>
        <w:tc>
          <w:tcPr>
            <w:tcW w:w="2523" w:type="dxa"/>
            <w:gridSpan w:val="2"/>
            <w:tcBorders>
              <w:top w:val="single" w:sz="4" w:space="0" w:color="auto"/>
              <w:left w:val="nil"/>
              <w:bottom w:val="single" w:sz="4" w:space="0" w:color="auto"/>
              <w:right w:val="nil"/>
            </w:tcBorders>
            <w:shd w:val="clear" w:color="auto" w:fill="D9D9D9"/>
          </w:tcPr>
          <w:p w:rsidR="00833DA4" w:rsidRPr="00487785" w:rsidRDefault="00833DA4" w:rsidP="00833DA4">
            <w:pPr>
              <w:pStyle w:val="ROMANOS"/>
              <w:spacing w:after="0" w:line="240" w:lineRule="exact"/>
              <w:ind w:left="0" w:firstLine="0"/>
              <w:jc w:val="center"/>
              <w:rPr>
                <w:lang w:val="es-MX"/>
              </w:rPr>
            </w:pPr>
            <w:r>
              <w:rPr>
                <w:lang w:val="es-MX"/>
              </w:rPr>
              <w:t xml:space="preserve">                          6,761</w:t>
            </w:r>
          </w:p>
        </w:tc>
      </w:tr>
    </w:tbl>
    <w:p w:rsidR="00487785" w:rsidRPr="00487785" w:rsidRDefault="00487785" w:rsidP="00487785">
      <w:pPr>
        <w:pStyle w:val="ROMANOS"/>
        <w:spacing w:after="0" w:line="240" w:lineRule="exact"/>
        <w:ind w:left="723" w:firstLine="0"/>
        <w:rPr>
          <w:lang w:val="es-MX"/>
        </w:rPr>
      </w:pPr>
    </w:p>
    <w:p w:rsidR="00540418" w:rsidRDefault="00C331BB" w:rsidP="00487785">
      <w:pPr>
        <w:pStyle w:val="ROMANOS"/>
        <w:numPr>
          <w:ilvl w:val="0"/>
          <w:numId w:val="16"/>
        </w:numPr>
        <w:spacing w:after="0" w:line="240" w:lineRule="exact"/>
        <w:rPr>
          <w:lang w:val="es-MX"/>
        </w:rPr>
      </w:pPr>
      <w:r w:rsidRPr="00487785">
        <w:rPr>
          <w:lang w:val="es-MX"/>
        </w:rPr>
        <w:lastRenderedPageBreak/>
        <w:t xml:space="preserve">NO APLICA </w:t>
      </w:r>
    </w:p>
    <w:p w:rsidR="00487785" w:rsidRPr="00487785" w:rsidRDefault="00487785" w:rsidP="00487785">
      <w:pPr>
        <w:pStyle w:val="ROMANOS"/>
        <w:spacing w:after="0" w:line="240" w:lineRule="exact"/>
        <w:ind w:left="723" w:firstLine="0"/>
        <w:rPr>
          <w:lang w:val="es-MX"/>
        </w:rPr>
      </w:pPr>
    </w:p>
    <w:p w:rsidR="00540418" w:rsidRPr="00487785" w:rsidRDefault="00C331BB" w:rsidP="00540418">
      <w:pPr>
        <w:pStyle w:val="ROMANOS"/>
        <w:spacing w:after="0" w:line="240" w:lineRule="exact"/>
        <w:rPr>
          <w:lang w:val="es-MX"/>
        </w:rPr>
      </w:pPr>
      <w:r w:rsidRPr="00487785">
        <w:rPr>
          <w:lang w:val="es-MX"/>
        </w:rPr>
        <w:t>3.</w:t>
      </w:r>
      <w:r w:rsidRPr="00487785">
        <w:rPr>
          <w:lang w:val="es-MX"/>
        </w:rPr>
        <w:tab/>
        <w:t xml:space="preserve">NO APLICA </w:t>
      </w:r>
    </w:p>
    <w:p w:rsidR="00046D55" w:rsidRPr="00487785" w:rsidRDefault="00046D55" w:rsidP="00421563">
      <w:pPr>
        <w:pStyle w:val="ROMANOS"/>
        <w:spacing w:after="0" w:line="240" w:lineRule="exact"/>
        <w:ind w:left="0" w:firstLine="0"/>
        <w:rPr>
          <w:lang w:val="es-MX"/>
        </w:rPr>
      </w:pPr>
    </w:p>
    <w:p w:rsidR="00540418" w:rsidRPr="00487785" w:rsidRDefault="00540418" w:rsidP="0043789A">
      <w:pPr>
        <w:pStyle w:val="ROMANOS"/>
        <w:spacing w:after="0" w:line="240" w:lineRule="exact"/>
      </w:pPr>
    </w:p>
    <w:p w:rsidR="00540418" w:rsidRPr="00487785" w:rsidRDefault="00540418" w:rsidP="00540418">
      <w:pPr>
        <w:pStyle w:val="INCISO"/>
        <w:spacing w:after="0" w:line="240" w:lineRule="exact"/>
        <w:ind w:left="360"/>
        <w:rPr>
          <w:b/>
          <w:smallCaps/>
        </w:rPr>
      </w:pPr>
      <w:r w:rsidRPr="00487785">
        <w:rPr>
          <w:b/>
          <w:smallCaps/>
        </w:rPr>
        <w:t>II)</w:t>
      </w:r>
      <w:r w:rsidRPr="00487785">
        <w:rPr>
          <w:b/>
          <w:smallCaps/>
        </w:rPr>
        <w:tab/>
        <w:t>Notas al Estado de Actividades</w:t>
      </w:r>
    </w:p>
    <w:p w:rsidR="00540418" w:rsidRPr="00487785" w:rsidRDefault="00540418" w:rsidP="00540418">
      <w:pPr>
        <w:pStyle w:val="INCISO"/>
        <w:spacing w:after="0" w:line="240" w:lineRule="exact"/>
        <w:ind w:left="360"/>
        <w:rPr>
          <w:b/>
          <w:smallCaps/>
        </w:rPr>
      </w:pPr>
    </w:p>
    <w:p w:rsidR="001534FD" w:rsidRDefault="00540418" w:rsidP="00540418">
      <w:pPr>
        <w:pStyle w:val="ROMANOS"/>
        <w:spacing w:after="0" w:line="240" w:lineRule="exact"/>
        <w:rPr>
          <w:b/>
          <w:lang w:val="es-MX"/>
        </w:rPr>
      </w:pPr>
      <w:r w:rsidRPr="00487785">
        <w:rPr>
          <w:b/>
          <w:lang w:val="es-MX"/>
        </w:rPr>
        <w:t>Ingresos de Gestión</w:t>
      </w:r>
    </w:p>
    <w:p w:rsidR="00487785" w:rsidRPr="00487785" w:rsidRDefault="00487785" w:rsidP="00540418">
      <w:pPr>
        <w:pStyle w:val="ROMANOS"/>
        <w:spacing w:after="0" w:line="240" w:lineRule="exact"/>
        <w:rPr>
          <w:b/>
          <w:lang w:val="es-MX"/>
        </w:rPr>
      </w:pPr>
    </w:p>
    <w:tbl>
      <w:tblPr>
        <w:tblW w:w="0" w:type="auto"/>
        <w:tblInd w:w="817" w:type="dxa"/>
        <w:tblBorders>
          <w:top w:val="single" w:sz="8" w:space="0" w:color="C0504D"/>
          <w:bottom w:val="single" w:sz="8" w:space="0" w:color="C0504D"/>
        </w:tblBorders>
        <w:tblLook w:val="04A0"/>
      </w:tblPr>
      <w:tblGrid>
        <w:gridCol w:w="1307"/>
        <w:gridCol w:w="1066"/>
        <w:gridCol w:w="959"/>
        <w:gridCol w:w="3614"/>
        <w:gridCol w:w="2368"/>
        <w:gridCol w:w="3585"/>
      </w:tblGrid>
      <w:tr w:rsidR="00375869" w:rsidRPr="00487785" w:rsidTr="006A74C4">
        <w:tc>
          <w:tcPr>
            <w:tcW w:w="1307" w:type="dxa"/>
            <w:tcBorders>
              <w:top w:val="single" w:sz="4" w:space="0" w:color="auto"/>
              <w:left w:val="nil"/>
              <w:bottom w:val="single" w:sz="4" w:space="0" w:color="auto"/>
              <w:right w:val="nil"/>
            </w:tcBorders>
          </w:tcPr>
          <w:p w:rsidR="00375869" w:rsidRPr="00487785" w:rsidRDefault="00375869" w:rsidP="006A74C4">
            <w:pPr>
              <w:pStyle w:val="ROMANOS"/>
              <w:spacing w:after="0" w:line="240" w:lineRule="exact"/>
              <w:ind w:left="0" w:firstLine="0"/>
              <w:jc w:val="center"/>
              <w:rPr>
                <w:b/>
                <w:bCs/>
                <w:lang w:val="es-MX"/>
              </w:rPr>
            </w:pPr>
            <w:r w:rsidRPr="00487785">
              <w:rPr>
                <w:b/>
                <w:bCs/>
                <w:lang w:val="es-MX"/>
              </w:rPr>
              <w:t>GÉNERO</w:t>
            </w:r>
          </w:p>
        </w:tc>
        <w:tc>
          <w:tcPr>
            <w:tcW w:w="1066" w:type="dxa"/>
            <w:tcBorders>
              <w:top w:val="single" w:sz="4" w:space="0" w:color="auto"/>
              <w:left w:val="nil"/>
              <w:bottom w:val="single" w:sz="4" w:space="0" w:color="auto"/>
              <w:right w:val="nil"/>
            </w:tcBorders>
          </w:tcPr>
          <w:p w:rsidR="00375869" w:rsidRPr="00487785" w:rsidRDefault="00375869" w:rsidP="006A74C4">
            <w:pPr>
              <w:pStyle w:val="ROMANOS"/>
              <w:spacing w:after="0" w:line="240" w:lineRule="exact"/>
              <w:ind w:left="0" w:firstLine="0"/>
              <w:jc w:val="center"/>
              <w:rPr>
                <w:b/>
                <w:bCs/>
                <w:lang w:val="es-MX"/>
              </w:rPr>
            </w:pPr>
            <w:r w:rsidRPr="00487785">
              <w:rPr>
                <w:b/>
                <w:bCs/>
                <w:lang w:val="es-MX"/>
              </w:rPr>
              <w:t>GRUPO</w:t>
            </w:r>
          </w:p>
        </w:tc>
        <w:tc>
          <w:tcPr>
            <w:tcW w:w="959" w:type="dxa"/>
            <w:tcBorders>
              <w:top w:val="single" w:sz="4" w:space="0" w:color="auto"/>
              <w:left w:val="nil"/>
              <w:bottom w:val="single" w:sz="4" w:space="0" w:color="auto"/>
              <w:right w:val="nil"/>
            </w:tcBorders>
          </w:tcPr>
          <w:p w:rsidR="00375869" w:rsidRPr="00487785" w:rsidRDefault="00375869" w:rsidP="006A74C4">
            <w:pPr>
              <w:pStyle w:val="ROMANOS"/>
              <w:spacing w:after="0" w:line="240" w:lineRule="exact"/>
              <w:ind w:left="0" w:firstLine="0"/>
              <w:jc w:val="center"/>
              <w:rPr>
                <w:b/>
                <w:bCs/>
                <w:lang w:val="es-MX"/>
              </w:rPr>
            </w:pPr>
            <w:r w:rsidRPr="00487785">
              <w:rPr>
                <w:b/>
                <w:bCs/>
                <w:lang w:val="es-MX"/>
              </w:rPr>
              <w:t>RUBRO</w:t>
            </w:r>
          </w:p>
        </w:tc>
        <w:tc>
          <w:tcPr>
            <w:tcW w:w="3614" w:type="dxa"/>
            <w:tcBorders>
              <w:top w:val="single" w:sz="4" w:space="0" w:color="auto"/>
              <w:left w:val="nil"/>
              <w:bottom w:val="single" w:sz="4" w:space="0" w:color="auto"/>
              <w:right w:val="nil"/>
            </w:tcBorders>
          </w:tcPr>
          <w:p w:rsidR="00375869" w:rsidRPr="00487785" w:rsidRDefault="00375869" w:rsidP="006A74C4">
            <w:pPr>
              <w:pStyle w:val="ROMANOS"/>
              <w:spacing w:after="0" w:line="240" w:lineRule="exact"/>
              <w:ind w:left="0" w:firstLine="0"/>
              <w:jc w:val="center"/>
              <w:rPr>
                <w:b/>
                <w:bCs/>
                <w:lang w:val="es-MX"/>
              </w:rPr>
            </w:pPr>
            <w:r w:rsidRPr="00487785">
              <w:rPr>
                <w:b/>
                <w:bCs/>
                <w:lang w:val="es-MX"/>
              </w:rPr>
              <w:t>CONCEPTO</w:t>
            </w:r>
          </w:p>
        </w:tc>
        <w:tc>
          <w:tcPr>
            <w:tcW w:w="2368" w:type="dxa"/>
            <w:tcBorders>
              <w:top w:val="single" w:sz="4" w:space="0" w:color="auto"/>
              <w:left w:val="nil"/>
              <w:bottom w:val="single" w:sz="4" w:space="0" w:color="auto"/>
              <w:right w:val="nil"/>
            </w:tcBorders>
          </w:tcPr>
          <w:p w:rsidR="00375869" w:rsidRPr="00487785" w:rsidRDefault="00375869" w:rsidP="006A74C4">
            <w:pPr>
              <w:pStyle w:val="ROMANOS"/>
              <w:spacing w:after="0" w:line="240" w:lineRule="exact"/>
              <w:ind w:left="939" w:hanging="939"/>
              <w:jc w:val="center"/>
              <w:rPr>
                <w:b/>
                <w:bCs/>
                <w:lang w:val="es-MX"/>
              </w:rPr>
            </w:pPr>
            <w:r w:rsidRPr="00487785">
              <w:rPr>
                <w:b/>
                <w:bCs/>
                <w:lang w:val="es-MX"/>
              </w:rPr>
              <w:t>IMPORTE</w:t>
            </w:r>
          </w:p>
        </w:tc>
        <w:tc>
          <w:tcPr>
            <w:tcW w:w="3585" w:type="dxa"/>
            <w:tcBorders>
              <w:top w:val="single" w:sz="4" w:space="0" w:color="auto"/>
              <w:left w:val="nil"/>
              <w:bottom w:val="single" w:sz="4" w:space="0" w:color="auto"/>
              <w:right w:val="nil"/>
            </w:tcBorders>
          </w:tcPr>
          <w:p w:rsidR="00375869" w:rsidRPr="00487785" w:rsidRDefault="00375869" w:rsidP="006A74C4">
            <w:pPr>
              <w:pStyle w:val="ROMANOS"/>
              <w:spacing w:after="0" w:line="240" w:lineRule="exact"/>
              <w:ind w:left="939" w:hanging="939"/>
              <w:jc w:val="center"/>
              <w:rPr>
                <w:b/>
                <w:bCs/>
                <w:lang w:val="es-MX"/>
              </w:rPr>
            </w:pPr>
            <w:r w:rsidRPr="00487785">
              <w:rPr>
                <w:b/>
                <w:bCs/>
                <w:lang w:val="es-MX"/>
              </w:rPr>
              <w:t>CARACTERÍSTICAS</w:t>
            </w:r>
          </w:p>
        </w:tc>
      </w:tr>
      <w:tr w:rsidR="00375869" w:rsidRPr="00487785" w:rsidTr="006A74C4">
        <w:tc>
          <w:tcPr>
            <w:tcW w:w="1307" w:type="dxa"/>
            <w:tcBorders>
              <w:top w:val="single" w:sz="4" w:space="0" w:color="auto"/>
              <w:left w:val="nil"/>
              <w:right w:val="nil"/>
            </w:tcBorders>
            <w:shd w:val="clear" w:color="auto" w:fill="D9D9D9"/>
          </w:tcPr>
          <w:p w:rsidR="00375869" w:rsidRPr="00487785" w:rsidRDefault="00375869" w:rsidP="006A74C4">
            <w:pPr>
              <w:pStyle w:val="ROMANOS"/>
              <w:spacing w:after="0" w:line="240" w:lineRule="exact"/>
              <w:ind w:left="0" w:firstLine="0"/>
              <w:jc w:val="center"/>
              <w:rPr>
                <w:bCs/>
                <w:lang w:val="es-MX"/>
              </w:rPr>
            </w:pPr>
            <w:r w:rsidRPr="00487785">
              <w:rPr>
                <w:bCs/>
                <w:lang w:val="es-MX"/>
              </w:rPr>
              <w:t>4</w:t>
            </w:r>
          </w:p>
        </w:tc>
        <w:tc>
          <w:tcPr>
            <w:tcW w:w="1066" w:type="dxa"/>
            <w:tcBorders>
              <w:top w:val="single" w:sz="4" w:space="0" w:color="auto"/>
              <w:left w:val="nil"/>
              <w:right w:val="nil"/>
            </w:tcBorders>
            <w:shd w:val="clear" w:color="auto" w:fill="D9D9D9"/>
          </w:tcPr>
          <w:p w:rsidR="00375869" w:rsidRPr="00487785" w:rsidRDefault="00375869" w:rsidP="006A74C4">
            <w:pPr>
              <w:pStyle w:val="ROMANOS"/>
              <w:spacing w:after="0" w:line="240" w:lineRule="exact"/>
              <w:ind w:left="0" w:firstLine="0"/>
              <w:jc w:val="center"/>
              <w:rPr>
                <w:lang w:val="es-MX"/>
              </w:rPr>
            </w:pPr>
            <w:r w:rsidRPr="00487785">
              <w:rPr>
                <w:lang w:val="es-MX"/>
              </w:rPr>
              <w:t>2</w:t>
            </w:r>
          </w:p>
        </w:tc>
        <w:tc>
          <w:tcPr>
            <w:tcW w:w="959" w:type="dxa"/>
            <w:tcBorders>
              <w:top w:val="single" w:sz="4" w:space="0" w:color="auto"/>
              <w:left w:val="nil"/>
              <w:right w:val="nil"/>
            </w:tcBorders>
            <w:shd w:val="clear" w:color="auto" w:fill="D9D9D9"/>
          </w:tcPr>
          <w:p w:rsidR="00375869" w:rsidRPr="00487785" w:rsidRDefault="00375869" w:rsidP="006A74C4">
            <w:pPr>
              <w:pStyle w:val="ROMANOS"/>
              <w:spacing w:after="0" w:line="240" w:lineRule="exact"/>
              <w:ind w:left="0" w:firstLine="0"/>
              <w:jc w:val="center"/>
              <w:rPr>
                <w:lang w:val="es-MX"/>
              </w:rPr>
            </w:pPr>
            <w:r w:rsidRPr="00487785">
              <w:rPr>
                <w:lang w:val="es-MX"/>
              </w:rPr>
              <w:t>2</w:t>
            </w:r>
          </w:p>
        </w:tc>
        <w:tc>
          <w:tcPr>
            <w:tcW w:w="3614" w:type="dxa"/>
            <w:tcBorders>
              <w:top w:val="single" w:sz="4" w:space="0" w:color="auto"/>
              <w:left w:val="nil"/>
              <w:right w:val="nil"/>
            </w:tcBorders>
            <w:shd w:val="clear" w:color="auto" w:fill="D9D9D9"/>
          </w:tcPr>
          <w:p w:rsidR="00375869" w:rsidRPr="00487785" w:rsidRDefault="00375869" w:rsidP="006A74C4">
            <w:pPr>
              <w:pStyle w:val="ROMANOS"/>
              <w:spacing w:after="0" w:line="240" w:lineRule="exact"/>
              <w:ind w:left="0" w:firstLine="0"/>
              <w:rPr>
                <w:lang w:val="es-MX"/>
              </w:rPr>
            </w:pPr>
            <w:r w:rsidRPr="00487785">
              <w:rPr>
                <w:lang w:val="es-MX"/>
              </w:rPr>
              <w:t>Transferencias, asignaciones, subsidios y otras ayudas</w:t>
            </w:r>
          </w:p>
        </w:tc>
        <w:tc>
          <w:tcPr>
            <w:tcW w:w="2368" w:type="dxa"/>
            <w:tcBorders>
              <w:top w:val="single" w:sz="4" w:space="0" w:color="auto"/>
              <w:left w:val="nil"/>
              <w:right w:val="nil"/>
            </w:tcBorders>
            <w:shd w:val="clear" w:color="auto" w:fill="D9D9D9"/>
          </w:tcPr>
          <w:p w:rsidR="00375869" w:rsidRPr="00487785" w:rsidRDefault="00CF7E8B" w:rsidP="006A74C4">
            <w:pPr>
              <w:pStyle w:val="ROMANOS"/>
              <w:spacing w:after="0" w:line="240" w:lineRule="exact"/>
              <w:ind w:left="192" w:hanging="192"/>
              <w:jc w:val="center"/>
              <w:rPr>
                <w:lang w:val="es-MX"/>
              </w:rPr>
            </w:pPr>
            <w:r>
              <w:rPr>
                <w:lang w:val="es-MX"/>
              </w:rPr>
              <w:t>977,293</w:t>
            </w:r>
          </w:p>
        </w:tc>
        <w:tc>
          <w:tcPr>
            <w:tcW w:w="3585" w:type="dxa"/>
            <w:tcBorders>
              <w:top w:val="single" w:sz="4" w:space="0" w:color="auto"/>
              <w:left w:val="nil"/>
              <w:right w:val="nil"/>
            </w:tcBorders>
            <w:shd w:val="clear" w:color="auto" w:fill="D9D9D9"/>
          </w:tcPr>
          <w:p w:rsidR="00375869" w:rsidRPr="00487785" w:rsidRDefault="00375869" w:rsidP="006A74C4">
            <w:pPr>
              <w:pStyle w:val="ROMANOS"/>
              <w:spacing w:after="0" w:line="240" w:lineRule="exact"/>
              <w:ind w:left="192" w:hanging="192"/>
              <w:jc w:val="center"/>
              <w:rPr>
                <w:lang w:val="es-MX"/>
              </w:rPr>
            </w:pPr>
            <w:r w:rsidRPr="00487785">
              <w:rPr>
                <w:lang w:val="es-MX"/>
              </w:rPr>
              <w:t>Recursos otorgados por la Secretaría de Planeación y Finanzas</w:t>
            </w:r>
          </w:p>
        </w:tc>
      </w:tr>
      <w:tr w:rsidR="00375869" w:rsidRPr="00487785" w:rsidTr="006A74C4">
        <w:tc>
          <w:tcPr>
            <w:tcW w:w="1307" w:type="dxa"/>
            <w:tcBorders>
              <w:top w:val="nil"/>
              <w:left w:val="nil"/>
              <w:bottom w:val="single" w:sz="4" w:space="0" w:color="auto"/>
              <w:right w:val="nil"/>
            </w:tcBorders>
            <w:shd w:val="clear" w:color="auto" w:fill="D9D9D9"/>
          </w:tcPr>
          <w:p w:rsidR="00375869" w:rsidRPr="00487785" w:rsidRDefault="00375869" w:rsidP="006A74C4">
            <w:pPr>
              <w:pStyle w:val="ROMANOS"/>
              <w:spacing w:after="0" w:line="240" w:lineRule="exact"/>
              <w:ind w:left="0" w:firstLine="0"/>
              <w:jc w:val="center"/>
              <w:rPr>
                <w:b/>
                <w:bCs/>
                <w:lang w:val="es-MX"/>
              </w:rPr>
            </w:pPr>
          </w:p>
        </w:tc>
        <w:tc>
          <w:tcPr>
            <w:tcW w:w="1066" w:type="dxa"/>
            <w:tcBorders>
              <w:top w:val="nil"/>
              <w:left w:val="nil"/>
              <w:bottom w:val="single" w:sz="4" w:space="0" w:color="auto"/>
              <w:right w:val="nil"/>
            </w:tcBorders>
            <w:shd w:val="clear" w:color="auto" w:fill="D9D9D9"/>
          </w:tcPr>
          <w:p w:rsidR="00375869" w:rsidRPr="00487785" w:rsidRDefault="00375869" w:rsidP="006A74C4">
            <w:pPr>
              <w:pStyle w:val="ROMANOS"/>
              <w:spacing w:after="0" w:line="240" w:lineRule="exact"/>
              <w:ind w:left="0" w:firstLine="0"/>
              <w:jc w:val="center"/>
              <w:rPr>
                <w:lang w:val="es-MX"/>
              </w:rPr>
            </w:pPr>
          </w:p>
        </w:tc>
        <w:tc>
          <w:tcPr>
            <w:tcW w:w="959" w:type="dxa"/>
            <w:tcBorders>
              <w:top w:val="nil"/>
              <w:left w:val="nil"/>
              <w:bottom w:val="single" w:sz="4" w:space="0" w:color="auto"/>
              <w:right w:val="nil"/>
            </w:tcBorders>
            <w:shd w:val="clear" w:color="auto" w:fill="D9D9D9"/>
          </w:tcPr>
          <w:p w:rsidR="00375869" w:rsidRPr="00487785" w:rsidRDefault="00375869" w:rsidP="006A74C4">
            <w:pPr>
              <w:pStyle w:val="ROMANOS"/>
              <w:spacing w:after="0" w:line="240" w:lineRule="exact"/>
              <w:ind w:left="0" w:firstLine="0"/>
              <w:jc w:val="center"/>
              <w:rPr>
                <w:lang w:val="es-MX"/>
              </w:rPr>
            </w:pPr>
          </w:p>
        </w:tc>
        <w:tc>
          <w:tcPr>
            <w:tcW w:w="3614" w:type="dxa"/>
            <w:tcBorders>
              <w:top w:val="nil"/>
              <w:left w:val="nil"/>
              <w:bottom w:val="single" w:sz="4" w:space="0" w:color="auto"/>
              <w:right w:val="nil"/>
            </w:tcBorders>
            <w:shd w:val="clear" w:color="auto" w:fill="D9D9D9"/>
          </w:tcPr>
          <w:p w:rsidR="00375869" w:rsidRPr="00487785" w:rsidRDefault="00375869" w:rsidP="006A74C4">
            <w:pPr>
              <w:pStyle w:val="ROMANOS"/>
              <w:spacing w:after="0" w:line="240" w:lineRule="exact"/>
              <w:ind w:left="0" w:firstLine="0"/>
              <w:rPr>
                <w:b/>
                <w:lang w:val="es-MX"/>
              </w:rPr>
            </w:pPr>
            <w:r w:rsidRPr="00487785">
              <w:rPr>
                <w:b/>
                <w:lang w:val="es-MX"/>
              </w:rPr>
              <w:t>TOTAL</w:t>
            </w:r>
          </w:p>
        </w:tc>
        <w:tc>
          <w:tcPr>
            <w:tcW w:w="2368" w:type="dxa"/>
            <w:tcBorders>
              <w:top w:val="nil"/>
              <w:left w:val="nil"/>
              <w:bottom w:val="single" w:sz="4" w:space="0" w:color="auto"/>
              <w:right w:val="nil"/>
            </w:tcBorders>
            <w:shd w:val="clear" w:color="auto" w:fill="D9D9D9"/>
          </w:tcPr>
          <w:p w:rsidR="00375869" w:rsidRPr="00487785" w:rsidRDefault="00CF7E8B" w:rsidP="00B54A7F">
            <w:pPr>
              <w:pStyle w:val="ROMANOS"/>
              <w:spacing w:after="0" w:line="240" w:lineRule="exact"/>
              <w:ind w:left="0" w:firstLine="0"/>
              <w:jc w:val="center"/>
              <w:rPr>
                <w:b/>
                <w:lang w:val="es-MX"/>
              </w:rPr>
            </w:pPr>
            <w:r>
              <w:rPr>
                <w:b/>
                <w:lang w:val="es-MX"/>
              </w:rPr>
              <w:t>977,293</w:t>
            </w:r>
          </w:p>
        </w:tc>
        <w:tc>
          <w:tcPr>
            <w:tcW w:w="3585" w:type="dxa"/>
            <w:tcBorders>
              <w:top w:val="nil"/>
              <w:left w:val="nil"/>
              <w:bottom w:val="single" w:sz="4" w:space="0" w:color="auto"/>
              <w:right w:val="nil"/>
            </w:tcBorders>
            <w:shd w:val="clear" w:color="auto" w:fill="D9D9D9"/>
          </w:tcPr>
          <w:p w:rsidR="00375869" w:rsidRPr="00487785" w:rsidRDefault="00375869" w:rsidP="006A74C4">
            <w:pPr>
              <w:pStyle w:val="ROMANOS"/>
              <w:spacing w:after="0" w:line="240" w:lineRule="exact"/>
              <w:ind w:left="0" w:firstLine="0"/>
              <w:jc w:val="center"/>
              <w:rPr>
                <w:lang w:val="es-MX"/>
              </w:rPr>
            </w:pPr>
          </w:p>
        </w:tc>
      </w:tr>
    </w:tbl>
    <w:p w:rsidR="0043789A" w:rsidRPr="00487785" w:rsidRDefault="0043789A" w:rsidP="00540418">
      <w:pPr>
        <w:pStyle w:val="ROMANOS"/>
        <w:spacing w:after="0" w:line="240" w:lineRule="exact"/>
        <w:rPr>
          <w:b/>
          <w:lang w:val="es-MX"/>
        </w:rPr>
      </w:pPr>
    </w:p>
    <w:p w:rsidR="0043789A" w:rsidRPr="00487785" w:rsidRDefault="0043789A" w:rsidP="00540418">
      <w:pPr>
        <w:pStyle w:val="ROMANOS"/>
        <w:spacing w:after="0" w:line="240" w:lineRule="exact"/>
        <w:rPr>
          <w:b/>
          <w:lang w:val="es-MX"/>
        </w:rPr>
      </w:pPr>
    </w:p>
    <w:p w:rsidR="00BD5E1B" w:rsidRDefault="00540418" w:rsidP="00540418">
      <w:pPr>
        <w:pStyle w:val="ROMANOS"/>
        <w:spacing w:after="0" w:line="240" w:lineRule="exact"/>
        <w:rPr>
          <w:b/>
          <w:lang w:val="es-MX"/>
        </w:rPr>
      </w:pPr>
      <w:r w:rsidRPr="00487785">
        <w:rPr>
          <w:b/>
          <w:lang w:val="es-MX"/>
        </w:rPr>
        <w:t>Gastos y Otras Pérdidas:</w:t>
      </w:r>
    </w:p>
    <w:p w:rsidR="00487785" w:rsidRPr="00487785" w:rsidRDefault="00487785" w:rsidP="00540418">
      <w:pPr>
        <w:pStyle w:val="ROMANOS"/>
        <w:spacing w:after="0" w:line="240" w:lineRule="exact"/>
        <w:rPr>
          <w:b/>
          <w:lang w:val="es-MX"/>
        </w:rPr>
      </w:pPr>
    </w:p>
    <w:tbl>
      <w:tblPr>
        <w:tblW w:w="12899" w:type="dxa"/>
        <w:tblInd w:w="817" w:type="dxa"/>
        <w:tblBorders>
          <w:top w:val="single" w:sz="8" w:space="0" w:color="C0504D"/>
          <w:bottom w:val="single" w:sz="8" w:space="0" w:color="C0504D"/>
        </w:tblBorders>
        <w:tblLayout w:type="fixed"/>
        <w:tblLook w:val="04A0"/>
      </w:tblPr>
      <w:tblGrid>
        <w:gridCol w:w="1134"/>
        <w:gridCol w:w="992"/>
        <w:gridCol w:w="993"/>
        <w:gridCol w:w="984"/>
        <w:gridCol w:w="5111"/>
        <w:gridCol w:w="1842"/>
        <w:gridCol w:w="1843"/>
      </w:tblGrid>
      <w:tr w:rsidR="00BD5E1B" w:rsidRPr="00487785" w:rsidTr="006A74C4">
        <w:tc>
          <w:tcPr>
            <w:tcW w:w="1134" w:type="dxa"/>
            <w:tcBorders>
              <w:top w:val="single" w:sz="4" w:space="0" w:color="auto"/>
              <w:left w:val="nil"/>
              <w:bottom w:val="single" w:sz="4" w:space="0" w:color="auto"/>
              <w:right w:val="nil"/>
            </w:tcBorders>
          </w:tcPr>
          <w:p w:rsidR="00BD5E1B" w:rsidRPr="00487785" w:rsidRDefault="00BD5E1B" w:rsidP="006A74C4">
            <w:pPr>
              <w:pStyle w:val="ROMANOS"/>
              <w:spacing w:after="0" w:line="240" w:lineRule="exact"/>
              <w:ind w:left="0" w:firstLine="0"/>
              <w:jc w:val="center"/>
              <w:rPr>
                <w:b/>
                <w:bCs/>
                <w:lang w:val="es-MX"/>
              </w:rPr>
            </w:pPr>
            <w:r w:rsidRPr="00487785">
              <w:rPr>
                <w:b/>
                <w:bCs/>
                <w:lang w:val="es-MX"/>
              </w:rPr>
              <w:t>GÉNERO</w:t>
            </w:r>
          </w:p>
        </w:tc>
        <w:tc>
          <w:tcPr>
            <w:tcW w:w="992" w:type="dxa"/>
            <w:tcBorders>
              <w:top w:val="single" w:sz="4" w:space="0" w:color="auto"/>
              <w:left w:val="nil"/>
              <w:bottom w:val="single" w:sz="4" w:space="0" w:color="auto"/>
              <w:right w:val="nil"/>
            </w:tcBorders>
          </w:tcPr>
          <w:p w:rsidR="00BD5E1B" w:rsidRPr="00487785" w:rsidRDefault="00BD5E1B" w:rsidP="006A74C4">
            <w:pPr>
              <w:pStyle w:val="ROMANOS"/>
              <w:spacing w:after="0" w:line="240" w:lineRule="exact"/>
              <w:ind w:left="0" w:firstLine="0"/>
              <w:jc w:val="center"/>
              <w:rPr>
                <w:b/>
                <w:bCs/>
                <w:lang w:val="es-MX"/>
              </w:rPr>
            </w:pPr>
            <w:r w:rsidRPr="00487785">
              <w:rPr>
                <w:b/>
                <w:bCs/>
                <w:lang w:val="es-MX"/>
              </w:rPr>
              <w:t>GRUPO</w:t>
            </w:r>
          </w:p>
        </w:tc>
        <w:tc>
          <w:tcPr>
            <w:tcW w:w="993" w:type="dxa"/>
            <w:tcBorders>
              <w:top w:val="single" w:sz="4" w:space="0" w:color="auto"/>
              <w:left w:val="nil"/>
              <w:bottom w:val="single" w:sz="4" w:space="0" w:color="auto"/>
              <w:right w:val="nil"/>
            </w:tcBorders>
          </w:tcPr>
          <w:p w:rsidR="00BD5E1B" w:rsidRPr="00487785" w:rsidRDefault="00BD5E1B" w:rsidP="006A74C4">
            <w:pPr>
              <w:pStyle w:val="ROMANOS"/>
              <w:tabs>
                <w:tab w:val="clear" w:pos="720"/>
              </w:tabs>
              <w:spacing w:after="0" w:line="240" w:lineRule="exact"/>
              <w:ind w:left="-250" w:firstLine="250"/>
              <w:jc w:val="center"/>
              <w:rPr>
                <w:b/>
                <w:bCs/>
                <w:lang w:val="es-MX"/>
              </w:rPr>
            </w:pPr>
            <w:r w:rsidRPr="00487785">
              <w:rPr>
                <w:b/>
                <w:bCs/>
                <w:lang w:val="es-MX"/>
              </w:rPr>
              <w:t>RUBRO</w:t>
            </w:r>
          </w:p>
        </w:tc>
        <w:tc>
          <w:tcPr>
            <w:tcW w:w="984" w:type="dxa"/>
            <w:tcBorders>
              <w:top w:val="single" w:sz="4" w:space="0" w:color="auto"/>
              <w:left w:val="nil"/>
              <w:bottom w:val="single" w:sz="4" w:space="0" w:color="auto"/>
              <w:right w:val="nil"/>
            </w:tcBorders>
          </w:tcPr>
          <w:p w:rsidR="00BD5E1B" w:rsidRPr="00487785" w:rsidRDefault="00BD5E1B" w:rsidP="006A74C4">
            <w:pPr>
              <w:pStyle w:val="ROMANOS"/>
              <w:spacing w:after="0" w:line="240" w:lineRule="exact"/>
              <w:ind w:left="0" w:firstLine="0"/>
              <w:jc w:val="center"/>
              <w:rPr>
                <w:b/>
                <w:bCs/>
                <w:lang w:val="es-MX"/>
              </w:rPr>
            </w:pPr>
            <w:r w:rsidRPr="00487785">
              <w:rPr>
                <w:b/>
                <w:bCs/>
                <w:lang w:val="es-MX"/>
              </w:rPr>
              <w:t>CUENTA</w:t>
            </w:r>
          </w:p>
        </w:tc>
        <w:tc>
          <w:tcPr>
            <w:tcW w:w="5111" w:type="dxa"/>
            <w:tcBorders>
              <w:top w:val="single" w:sz="4" w:space="0" w:color="auto"/>
              <w:left w:val="nil"/>
              <w:bottom w:val="single" w:sz="4" w:space="0" w:color="auto"/>
              <w:right w:val="nil"/>
            </w:tcBorders>
          </w:tcPr>
          <w:p w:rsidR="00BD5E1B" w:rsidRPr="00487785" w:rsidRDefault="00BD5E1B" w:rsidP="006A74C4">
            <w:pPr>
              <w:pStyle w:val="ROMANOS"/>
              <w:spacing w:after="0" w:line="240" w:lineRule="exact"/>
              <w:ind w:left="0" w:firstLine="0"/>
              <w:jc w:val="center"/>
              <w:rPr>
                <w:b/>
                <w:bCs/>
                <w:lang w:val="es-MX"/>
              </w:rPr>
            </w:pPr>
            <w:r w:rsidRPr="00487785">
              <w:rPr>
                <w:b/>
                <w:bCs/>
                <w:lang w:val="es-MX"/>
              </w:rPr>
              <w:t>CONCEPTO</w:t>
            </w:r>
          </w:p>
        </w:tc>
        <w:tc>
          <w:tcPr>
            <w:tcW w:w="1842" w:type="dxa"/>
            <w:tcBorders>
              <w:top w:val="single" w:sz="4" w:space="0" w:color="auto"/>
              <w:left w:val="nil"/>
              <w:bottom w:val="single" w:sz="4" w:space="0" w:color="auto"/>
              <w:right w:val="nil"/>
            </w:tcBorders>
          </w:tcPr>
          <w:p w:rsidR="00BD5E1B" w:rsidRPr="00487785" w:rsidRDefault="00BD5E1B" w:rsidP="006A74C4">
            <w:pPr>
              <w:pStyle w:val="ROMANOS"/>
              <w:spacing w:after="0" w:line="240" w:lineRule="exact"/>
              <w:ind w:left="0" w:firstLine="0"/>
              <w:jc w:val="center"/>
              <w:rPr>
                <w:b/>
                <w:bCs/>
                <w:lang w:val="es-MX"/>
              </w:rPr>
            </w:pPr>
            <w:r w:rsidRPr="00487785">
              <w:rPr>
                <w:b/>
                <w:bCs/>
                <w:lang w:val="es-MX"/>
              </w:rPr>
              <w:t>SUBTOTAL</w:t>
            </w:r>
          </w:p>
        </w:tc>
        <w:tc>
          <w:tcPr>
            <w:tcW w:w="1843" w:type="dxa"/>
            <w:tcBorders>
              <w:top w:val="single" w:sz="4" w:space="0" w:color="auto"/>
              <w:left w:val="nil"/>
              <w:bottom w:val="single" w:sz="4" w:space="0" w:color="auto"/>
              <w:right w:val="nil"/>
            </w:tcBorders>
          </w:tcPr>
          <w:p w:rsidR="00BD5E1B" w:rsidRPr="00487785" w:rsidRDefault="00BD5E1B" w:rsidP="006A74C4">
            <w:pPr>
              <w:pStyle w:val="ROMANOS"/>
              <w:spacing w:after="0" w:line="240" w:lineRule="exact"/>
              <w:ind w:left="0" w:firstLine="0"/>
              <w:jc w:val="center"/>
              <w:rPr>
                <w:b/>
                <w:bCs/>
                <w:lang w:val="es-MX"/>
              </w:rPr>
            </w:pPr>
            <w:r w:rsidRPr="00487785">
              <w:rPr>
                <w:b/>
                <w:bCs/>
                <w:lang w:val="es-MX"/>
              </w:rPr>
              <w:t>IMPORTE</w:t>
            </w:r>
          </w:p>
        </w:tc>
      </w:tr>
      <w:tr w:rsidR="00BD5E1B" w:rsidRPr="00487785" w:rsidTr="006A74C4">
        <w:tc>
          <w:tcPr>
            <w:tcW w:w="1134" w:type="dxa"/>
            <w:tcBorders>
              <w:top w:val="single" w:sz="4" w:space="0" w:color="auto"/>
              <w:left w:val="nil"/>
              <w:right w:val="nil"/>
            </w:tcBorders>
            <w:shd w:val="clear" w:color="auto" w:fill="D9D9D9"/>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Borders>
              <w:top w:val="single" w:sz="4" w:space="0" w:color="auto"/>
              <w:left w:val="nil"/>
              <w:right w:val="nil"/>
            </w:tcBorders>
            <w:shd w:val="clear" w:color="auto" w:fill="D9D9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Borders>
              <w:top w:val="single" w:sz="4" w:space="0" w:color="auto"/>
              <w:left w:val="nil"/>
              <w:right w:val="nil"/>
            </w:tcBorders>
            <w:shd w:val="clear" w:color="auto" w:fill="D9D9D9"/>
          </w:tcPr>
          <w:p w:rsidR="00BD5E1B" w:rsidRPr="00487785" w:rsidRDefault="00BD5E1B" w:rsidP="006A74C4">
            <w:pPr>
              <w:pStyle w:val="ROMANOS"/>
              <w:spacing w:after="0" w:line="240" w:lineRule="exact"/>
              <w:ind w:left="-153" w:firstLine="45"/>
              <w:jc w:val="center"/>
              <w:rPr>
                <w:lang w:val="es-MX"/>
              </w:rPr>
            </w:pPr>
          </w:p>
        </w:tc>
        <w:tc>
          <w:tcPr>
            <w:tcW w:w="984" w:type="dxa"/>
            <w:tcBorders>
              <w:top w:val="single" w:sz="4" w:space="0" w:color="auto"/>
              <w:left w:val="nil"/>
              <w:right w:val="nil"/>
            </w:tcBorders>
            <w:shd w:val="clear" w:color="auto" w:fill="D9D9D9"/>
          </w:tcPr>
          <w:p w:rsidR="00BD5E1B" w:rsidRPr="00487785" w:rsidRDefault="00BD5E1B" w:rsidP="006A74C4">
            <w:pPr>
              <w:pStyle w:val="ROMANOS"/>
              <w:spacing w:after="0" w:line="240" w:lineRule="exact"/>
              <w:ind w:left="0" w:firstLine="0"/>
              <w:jc w:val="center"/>
              <w:rPr>
                <w:lang w:val="es-MX"/>
              </w:rPr>
            </w:pPr>
          </w:p>
        </w:tc>
        <w:tc>
          <w:tcPr>
            <w:tcW w:w="5111" w:type="dxa"/>
            <w:tcBorders>
              <w:top w:val="single" w:sz="4" w:space="0" w:color="auto"/>
              <w:left w:val="nil"/>
              <w:right w:val="nil"/>
            </w:tcBorders>
            <w:shd w:val="clear" w:color="auto" w:fill="D9D9D9"/>
          </w:tcPr>
          <w:p w:rsidR="00BD5E1B" w:rsidRPr="00487785" w:rsidRDefault="00BD5E1B" w:rsidP="006A74C4">
            <w:pPr>
              <w:pStyle w:val="ROMANOS"/>
              <w:spacing w:after="0" w:line="240" w:lineRule="exact"/>
              <w:ind w:left="0" w:firstLine="0"/>
              <w:rPr>
                <w:b/>
                <w:lang w:val="es-MX"/>
              </w:rPr>
            </w:pPr>
            <w:r w:rsidRPr="00487785">
              <w:rPr>
                <w:b/>
                <w:lang w:val="es-MX"/>
              </w:rPr>
              <w:t>GASTOS DE FUNCIONAMIENTO:</w:t>
            </w:r>
          </w:p>
        </w:tc>
        <w:tc>
          <w:tcPr>
            <w:tcW w:w="1842" w:type="dxa"/>
            <w:tcBorders>
              <w:top w:val="single" w:sz="4" w:space="0" w:color="auto"/>
              <w:left w:val="nil"/>
              <w:right w:val="nil"/>
            </w:tcBorders>
            <w:shd w:val="clear" w:color="auto" w:fill="D9D9D9"/>
          </w:tcPr>
          <w:p w:rsidR="00BD5E1B" w:rsidRPr="00487785" w:rsidRDefault="00BD5E1B" w:rsidP="006A74C4">
            <w:pPr>
              <w:pStyle w:val="ROMANOS"/>
              <w:spacing w:after="0" w:line="240" w:lineRule="exact"/>
              <w:ind w:left="0" w:firstLine="0"/>
              <w:jc w:val="right"/>
              <w:rPr>
                <w:b/>
                <w:lang w:val="es-MX"/>
              </w:rPr>
            </w:pPr>
          </w:p>
        </w:tc>
        <w:tc>
          <w:tcPr>
            <w:tcW w:w="1843" w:type="dxa"/>
            <w:tcBorders>
              <w:top w:val="single" w:sz="4" w:space="0" w:color="auto"/>
              <w:left w:val="nil"/>
              <w:right w:val="nil"/>
            </w:tcBorders>
            <w:shd w:val="clear" w:color="auto" w:fill="D9D9D9"/>
          </w:tcPr>
          <w:p w:rsidR="00BD5E1B" w:rsidRPr="00487785" w:rsidRDefault="00BD5E1B" w:rsidP="006A74C4">
            <w:pPr>
              <w:pStyle w:val="ROMANOS"/>
              <w:spacing w:after="0" w:line="240" w:lineRule="exact"/>
              <w:ind w:left="0" w:firstLine="0"/>
              <w:jc w:val="right"/>
              <w:rPr>
                <w:b/>
                <w:lang w:val="es-MX"/>
              </w:rPr>
            </w:pPr>
          </w:p>
        </w:tc>
      </w:tr>
      <w:tr w:rsidR="00BD5E1B" w:rsidRPr="00487785" w:rsidTr="006A74C4">
        <w:tc>
          <w:tcPr>
            <w:tcW w:w="1134" w:type="dxa"/>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84" w:type="dxa"/>
          </w:tcPr>
          <w:p w:rsidR="00BD5E1B" w:rsidRPr="00487785" w:rsidRDefault="00BD5E1B" w:rsidP="006A74C4">
            <w:pPr>
              <w:pStyle w:val="ROMANOS"/>
              <w:spacing w:after="0" w:line="240" w:lineRule="exact"/>
              <w:ind w:left="0" w:firstLine="0"/>
              <w:jc w:val="center"/>
              <w:rPr>
                <w:lang w:val="es-MX"/>
              </w:rPr>
            </w:pPr>
          </w:p>
        </w:tc>
        <w:tc>
          <w:tcPr>
            <w:tcW w:w="5111" w:type="dxa"/>
          </w:tcPr>
          <w:p w:rsidR="00BD5E1B" w:rsidRPr="00487785" w:rsidRDefault="00BD5E1B" w:rsidP="006A74C4">
            <w:pPr>
              <w:pStyle w:val="ROMANOS"/>
              <w:spacing w:after="0" w:line="240" w:lineRule="exact"/>
              <w:ind w:left="0" w:firstLine="0"/>
              <w:rPr>
                <w:lang w:val="es-MX"/>
              </w:rPr>
            </w:pPr>
            <w:r w:rsidRPr="00487785">
              <w:rPr>
                <w:lang w:val="es-MX"/>
              </w:rPr>
              <w:t>SERVICIOS PERSONALES</w:t>
            </w:r>
          </w:p>
        </w:tc>
        <w:tc>
          <w:tcPr>
            <w:tcW w:w="1842" w:type="dxa"/>
          </w:tcPr>
          <w:p w:rsidR="00BD5E1B" w:rsidRPr="00487785" w:rsidRDefault="00BD5E1B" w:rsidP="006A74C4">
            <w:pPr>
              <w:pStyle w:val="ROMANOS"/>
              <w:spacing w:after="0" w:line="240" w:lineRule="exact"/>
              <w:ind w:left="0" w:firstLine="0"/>
              <w:rPr>
                <w:b/>
                <w:lang w:val="es-MX"/>
              </w:rPr>
            </w:pPr>
          </w:p>
        </w:tc>
        <w:tc>
          <w:tcPr>
            <w:tcW w:w="1843" w:type="dxa"/>
          </w:tcPr>
          <w:p w:rsidR="00BD5E1B" w:rsidRPr="00487785" w:rsidRDefault="00305046" w:rsidP="00BD5E1B">
            <w:pPr>
              <w:pStyle w:val="ROMANOS"/>
              <w:tabs>
                <w:tab w:val="clear" w:pos="720"/>
              </w:tabs>
              <w:spacing w:after="0" w:line="240" w:lineRule="exact"/>
              <w:ind w:left="0" w:firstLine="0"/>
              <w:jc w:val="right"/>
              <w:rPr>
                <w:lang w:val="es-MX"/>
              </w:rPr>
            </w:pPr>
            <w:r>
              <w:rPr>
                <w:lang w:val="es-MX"/>
              </w:rPr>
              <w:t>357,844</w:t>
            </w:r>
          </w:p>
        </w:tc>
      </w:tr>
      <w:tr w:rsidR="00BD5E1B" w:rsidRPr="00487785" w:rsidTr="006A74C4">
        <w:tc>
          <w:tcPr>
            <w:tcW w:w="1134" w:type="dxa"/>
            <w:tcBorders>
              <w:left w:val="nil"/>
              <w:right w:val="nil"/>
            </w:tcBorders>
            <w:shd w:val="clear" w:color="auto" w:fill="D9D9D9"/>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Borders>
              <w:left w:val="nil"/>
              <w:right w:val="nil"/>
            </w:tcBorders>
            <w:shd w:val="clear" w:color="auto" w:fill="D9D9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Borders>
              <w:left w:val="nil"/>
              <w:right w:val="nil"/>
            </w:tcBorders>
            <w:shd w:val="clear" w:color="auto" w:fill="D9D9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84" w:type="dxa"/>
            <w:tcBorders>
              <w:left w:val="nil"/>
              <w:right w:val="nil"/>
            </w:tcBorders>
            <w:shd w:val="clear" w:color="auto" w:fill="D9D9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5111" w:type="dxa"/>
            <w:tcBorders>
              <w:left w:val="nil"/>
              <w:right w:val="nil"/>
            </w:tcBorders>
            <w:shd w:val="clear" w:color="auto" w:fill="D9D9D9"/>
          </w:tcPr>
          <w:p w:rsidR="00BD5E1B" w:rsidRPr="00487785" w:rsidRDefault="00BD5E1B" w:rsidP="006A74C4">
            <w:pPr>
              <w:pStyle w:val="ROMANOS"/>
              <w:spacing w:after="0" w:line="240" w:lineRule="exact"/>
              <w:ind w:left="0" w:firstLine="0"/>
              <w:rPr>
                <w:lang w:val="es-MX"/>
              </w:rPr>
            </w:pPr>
            <w:r w:rsidRPr="00487785">
              <w:rPr>
                <w:lang w:val="es-MX"/>
              </w:rPr>
              <w:t>Remuneraciones al Personal de Carácter Permanente.</w:t>
            </w:r>
          </w:p>
        </w:tc>
        <w:tc>
          <w:tcPr>
            <w:tcW w:w="1842" w:type="dxa"/>
            <w:tcBorders>
              <w:left w:val="nil"/>
              <w:right w:val="nil"/>
            </w:tcBorders>
            <w:shd w:val="clear" w:color="auto" w:fill="D9D9D9"/>
          </w:tcPr>
          <w:p w:rsidR="00BD5E1B" w:rsidRPr="00487785" w:rsidRDefault="00305046" w:rsidP="006A74C4">
            <w:pPr>
              <w:pStyle w:val="ROMANOS"/>
              <w:spacing w:after="0" w:line="240" w:lineRule="exact"/>
              <w:ind w:left="0" w:firstLine="0"/>
              <w:jc w:val="right"/>
              <w:rPr>
                <w:lang w:val="es-MX"/>
              </w:rPr>
            </w:pPr>
            <w:r>
              <w:rPr>
                <w:lang w:val="es-MX"/>
              </w:rPr>
              <w:t>347,435</w:t>
            </w:r>
          </w:p>
        </w:tc>
        <w:tc>
          <w:tcPr>
            <w:tcW w:w="1843" w:type="dxa"/>
            <w:tcBorders>
              <w:left w:val="nil"/>
              <w:right w:val="nil"/>
            </w:tcBorders>
            <w:shd w:val="clear" w:color="auto" w:fill="D9D9D9"/>
          </w:tcPr>
          <w:p w:rsidR="00BD5E1B" w:rsidRPr="00487785" w:rsidRDefault="00BD5E1B" w:rsidP="006A74C4">
            <w:pPr>
              <w:pStyle w:val="ROMANOS"/>
              <w:spacing w:after="0" w:line="240" w:lineRule="exact"/>
              <w:ind w:left="0" w:firstLine="0"/>
              <w:jc w:val="right"/>
              <w:rPr>
                <w:b/>
                <w:lang w:val="es-MX"/>
              </w:rPr>
            </w:pPr>
          </w:p>
        </w:tc>
      </w:tr>
      <w:tr w:rsidR="00BD5E1B" w:rsidRPr="00487785" w:rsidTr="006A74C4">
        <w:tc>
          <w:tcPr>
            <w:tcW w:w="1134" w:type="dxa"/>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84" w:type="dxa"/>
          </w:tcPr>
          <w:p w:rsidR="00BD5E1B" w:rsidRPr="00487785" w:rsidRDefault="00BD5E1B" w:rsidP="006A74C4">
            <w:pPr>
              <w:pStyle w:val="ROMANOS"/>
              <w:spacing w:after="0" w:line="240" w:lineRule="exact"/>
              <w:ind w:left="0" w:firstLine="0"/>
              <w:jc w:val="center"/>
              <w:rPr>
                <w:lang w:val="es-MX"/>
              </w:rPr>
            </w:pPr>
            <w:r w:rsidRPr="00487785">
              <w:rPr>
                <w:lang w:val="es-MX"/>
              </w:rPr>
              <w:t>3</w:t>
            </w:r>
          </w:p>
        </w:tc>
        <w:tc>
          <w:tcPr>
            <w:tcW w:w="5111" w:type="dxa"/>
          </w:tcPr>
          <w:p w:rsidR="00BD5E1B" w:rsidRPr="00487785" w:rsidRDefault="00BD5E1B" w:rsidP="006A74C4">
            <w:pPr>
              <w:pStyle w:val="ROMANOS"/>
              <w:spacing w:after="0" w:line="240" w:lineRule="exact"/>
              <w:ind w:left="0" w:firstLine="0"/>
              <w:rPr>
                <w:lang w:val="es-MX"/>
              </w:rPr>
            </w:pPr>
            <w:r w:rsidRPr="00487785">
              <w:rPr>
                <w:lang w:val="es-MX"/>
              </w:rPr>
              <w:t>Remuneraciones Adicionales y Especiales.</w:t>
            </w:r>
          </w:p>
        </w:tc>
        <w:tc>
          <w:tcPr>
            <w:tcW w:w="1842" w:type="dxa"/>
          </w:tcPr>
          <w:p w:rsidR="00BD5E1B" w:rsidRPr="00487785" w:rsidRDefault="00305046" w:rsidP="00BD5E1B">
            <w:pPr>
              <w:pStyle w:val="ROMANOS"/>
              <w:spacing w:after="0" w:line="240" w:lineRule="exact"/>
              <w:ind w:left="0" w:firstLine="0"/>
              <w:jc w:val="right"/>
              <w:rPr>
                <w:lang w:val="es-MX"/>
              </w:rPr>
            </w:pPr>
            <w:r>
              <w:rPr>
                <w:lang w:val="es-MX"/>
              </w:rPr>
              <w:t>10,409</w:t>
            </w:r>
          </w:p>
        </w:tc>
        <w:tc>
          <w:tcPr>
            <w:tcW w:w="1843" w:type="dxa"/>
          </w:tcPr>
          <w:p w:rsidR="00BD5E1B" w:rsidRPr="00487785" w:rsidRDefault="00BD5E1B" w:rsidP="006A74C4">
            <w:pPr>
              <w:pStyle w:val="ROMANOS"/>
              <w:spacing w:after="0" w:line="240" w:lineRule="exact"/>
              <w:ind w:left="0" w:firstLine="0"/>
              <w:jc w:val="right"/>
              <w:rPr>
                <w:b/>
                <w:lang w:val="es-MX"/>
              </w:rPr>
            </w:pPr>
          </w:p>
        </w:tc>
      </w:tr>
      <w:tr w:rsidR="00BD5E1B" w:rsidRPr="00487785" w:rsidTr="00087E16">
        <w:tc>
          <w:tcPr>
            <w:tcW w:w="1134" w:type="dxa"/>
            <w:shd w:val="clear" w:color="auto" w:fill="D9D9D9" w:themeFill="background1" w:themeFillShade="D9"/>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2</w:t>
            </w:r>
          </w:p>
        </w:tc>
        <w:tc>
          <w:tcPr>
            <w:tcW w:w="984" w:type="dxa"/>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p>
        </w:tc>
        <w:tc>
          <w:tcPr>
            <w:tcW w:w="5111" w:type="dxa"/>
            <w:shd w:val="clear" w:color="auto" w:fill="D9D9D9" w:themeFill="background1" w:themeFillShade="D9"/>
          </w:tcPr>
          <w:p w:rsidR="00BD5E1B" w:rsidRPr="00487785" w:rsidRDefault="00BD5E1B" w:rsidP="006A74C4">
            <w:pPr>
              <w:pStyle w:val="ROMANOS"/>
              <w:spacing w:after="0" w:line="240" w:lineRule="exact"/>
              <w:ind w:left="0" w:firstLine="0"/>
              <w:rPr>
                <w:lang w:val="es-MX"/>
              </w:rPr>
            </w:pPr>
            <w:r w:rsidRPr="00487785">
              <w:rPr>
                <w:lang w:val="es-MX"/>
              </w:rPr>
              <w:t>MATERIALES Y SUMINISTROS</w:t>
            </w:r>
          </w:p>
        </w:tc>
        <w:tc>
          <w:tcPr>
            <w:tcW w:w="1842" w:type="dxa"/>
            <w:shd w:val="clear" w:color="auto" w:fill="D9D9D9" w:themeFill="background1" w:themeFillShade="D9"/>
          </w:tcPr>
          <w:p w:rsidR="00BD5E1B" w:rsidRPr="00487785" w:rsidRDefault="00BD5E1B" w:rsidP="006A74C4">
            <w:pPr>
              <w:pStyle w:val="ROMANOS"/>
              <w:spacing w:after="0" w:line="240" w:lineRule="exact"/>
              <w:ind w:left="0" w:firstLine="0"/>
              <w:jc w:val="right"/>
              <w:rPr>
                <w:lang w:val="es-MX"/>
              </w:rPr>
            </w:pPr>
          </w:p>
        </w:tc>
        <w:tc>
          <w:tcPr>
            <w:tcW w:w="1843" w:type="dxa"/>
            <w:shd w:val="clear" w:color="auto" w:fill="D9D9D9" w:themeFill="background1" w:themeFillShade="D9"/>
          </w:tcPr>
          <w:p w:rsidR="00BD5E1B" w:rsidRPr="00487785" w:rsidRDefault="00681D04" w:rsidP="00BD5E1B">
            <w:pPr>
              <w:pStyle w:val="ROMANOS"/>
              <w:tabs>
                <w:tab w:val="clear" w:pos="720"/>
                <w:tab w:val="left" w:pos="1105"/>
              </w:tabs>
              <w:spacing w:after="0" w:line="240" w:lineRule="exact"/>
              <w:ind w:left="0" w:firstLine="0"/>
              <w:jc w:val="right"/>
              <w:rPr>
                <w:lang w:val="es-MX"/>
              </w:rPr>
            </w:pPr>
            <w:r>
              <w:rPr>
                <w:lang w:val="es-MX"/>
              </w:rPr>
              <w:t>185,413</w:t>
            </w:r>
            <w:r w:rsidR="00BD5E1B" w:rsidRPr="00487785">
              <w:rPr>
                <w:lang w:val="es-MX"/>
              </w:rPr>
              <w:t xml:space="preserve">                   </w:t>
            </w:r>
          </w:p>
        </w:tc>
      </w:tr>
      <w:tr w:rsidR="00BD5E1B" w:rsidRPr="00487785" w:rsidTr="00087E16">
        <w:tc>
          <w:tcPr>
            <w:tcW w:w="1134" w:type="dxa"/>
            <w:tcBorders>
              <w:left w:val="nil"/>
              <w:right w:val="nil"/>
            </w:tcBorders>
            <w:shd w:val="clear" w:color="auto" w:fill="FFFFFF" w:themeFill="background1"/>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Borders>
              <w:left w:val="nil"/>
              <w:right w:val="nil"/>
            </w:tcBorders>
            <w:shd w:val="clear" w:color="auto" w:fill="FFFFFF" w:themeFill="background1"/>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Borders>
              <w:left w:val="nil"/>
              <w:right w:val="nil"/>
            </w:tcBorders>
            <w:shd w:val="clear" w:color="auto" w:fill="FFFFFF" w:themeFill="background1"/>
          </w:tcPr>
          <w:p w:rsidR="00BD5E1B" w:rsidRPr="00487785" w:rsidRDefault="00BD5E1B" w:rsidP="006A74C4">
            <w:pPr>
              <w:pStyle w:val="ROMANOS"/>
              <w:spacing w:after="0" w:line="240" w:lineRule="exact"/>
              <w:ind w:left="0" w:firstLine="0"/>
              <w:jc w:val="center"/>
              <w:rPr>
                <w:lang w:val="es-MX"/>
              </w:rPr>
            </w:pPr>
            <w:r w:rsidRPr="00487785">
              <w:rPr>
                <w:lang w:val="es-MX"/>
              </w:rPr>
              <w:t>2</w:t>
            </w:r>
          </w:p>
        </w:tc>
        <w:tc>
          <w:tcPr>
            <w:tcW w:w="984" w:type="dxa"/>
            <w:tcBorders>
              <w:left w:val="nil"/>
              <w:right w:val="nil"/>
            </w:tcBorders>
            <w:shd w:val="clear" w:color="auto" w:fill="FFFFFF" w:themeFill="background1"/>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5111" w:type="dxa"/>
            <w:tcBorders>
              <w:left w:val="nil"/>
              <w:right w:val="nil"/>
            </w:tcBorders>
            <w:shd w:val="clear" w:color="auto" w:fill="FFFFFF" w:themeFill="background1"/>
          </w:tcPr>
          <w:p w:rsidR="00BD5E1B" w:rsidRPr="00487785" w:rsidRDefault="00BD5E1B" w:rsidP="006A74C4">
            <w:pPr>
              <w:pStyle w:val="ROMANOS"/>
              <w:spacing w:after="0" w:line="240" w:lineRule="exact"/>
              <w:ind w:left="0" w:firstLine="0"/>
              <w:rPr>
                <w:lang w:val="es-MX"/>
              </w:rPr>
            </w:pPr>
            <w:r w:rsidRPr="00487785">
              <w:rPr>
                <w:lang w:val="es-MX"/>
              </w:rPr>
              <w:t>Materiales de Administración, Emisión de Documentos y Artículos Oficiales.</w:t>
            </w:r>
          </w:p>
        </w:tc>
        <w:tc>
          <w:tcPr>
            <w:tcW w:w="1842" w:type="dxa"/>
            <w:tcBorders>
              <w:left w:val="nil"/>
              <w:right w:val="nil"/>
            </w:tcBorders>
            <w:shd w:val="clear" w:color="auto" w:fill="FFFFFF" w:themeFill="background1"/>
          </w:tcPr>
          <w:p w:rsidR="00BD5E1B" w:rsidRPr="00487785" w:rsidRDefault="00681D04" w:rsidP="00681D04">
            <w:pPr>
              <w:pStyle w:val="ROMANOS"/>
              <w:spacing w:after="0" w:line="240" w:lineRule="exact"/>
              <w:ind w:left="0" w:firstLine="0"/>
              <w:jc w:val="right"/>
              <w:rPr>
                <w:lang w:val="es-MX"/>
              </w:rPr>
            </w:pPr>
            <w:r>
              <w:rPr>
                <w:lang w:val="es-MX"/>
              </w:rPr>
              <w:t>38</w:t>
            </w:r>
            <w:r w:rsidR="00BD5E1B" w:rsidRPr="00487785">
              <w:rPr>
                <w:lang w:val="es-MX"/>
              </w:rPr>
              <w:t>,</w:t>
            </w:r>
            <w:r>
              <w:rPr>
                <w:lang w:val="es-MX"/>
              </w:rPr>
              <w:t>687</w:t>
            </w:r>
          </w:p>
        </w:tc>
        <w:tc>
          <w:tcPr>
            <w:tcW w:w="1843" w:type="dxa"/>
            <w:tcBorders>
              <w:left w:val="nil"/>
              <w:right w:val="nil"/>
            </w:tcBorders>
            <w:shd w:val="clear" w:color="auto" w:fill="FFFFFF" w:themeFill="background1"/>
          </w:tcPr>
          <w:p w:rsidR="00BD5E1B" w:rsidRPr="00487785" w:rsidRDefault="00BD5E1B" w:rsidP="006A74C4">
            <w:pPr>
              <w:pStyle w:val="ROMANOS"/>
              <w:spacing w:after="0" w:line="240" w:lineRule="exact"/>
              <w:ind w:left="0" w:firstLine="0"/>
              <w:jc w:val="right"/>
              <w:rPr>
                <w:b/>
                <w:lang w:val="es-MX"/>
              </w:rPr>
            </w:pPr>
          </w:p>
        </w:tc>
      </w:tr>
      <w:tr w:rsidR="00BD5E1B" w:rsidRPr="00487785" w:rsidTr="00087E16">
        <w:tc>
          <w:tcPr>
            <w:tcW w:w="1134" w:type="dxa"/>
            <w:shd w:val="clear" w:color="auto" w:fill="D9D9D9" w:themeFill="background1" w:themeFillShade="D9"/>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2</w:t>
            </w:r>
          </w:p>
        </w:tc>
        <w:tc>
          <w:tcPr>
            <w:tcW w:w="984" w:type="dxa"/>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2</w:t>
            </w:r>
          </w:p>
        </w:tc>
        <w:tc>
          <w:tcPr>
            <w:tcW w:w="5111" w:type="dxa"/>
            <w:shd w:val="clear" w:color="auto" w:fill="D9D9D9" w:themeFill="background1" w:themeFillShade="D9"/>
          </w:tcPr>
          <w:p w:rsidR="00BD5E1B" w:rsidRPr="00487785" w:rsidRDefault="00BD5E1B" w:rsidP="006A74C4">
            <w:pPr>
              <w:pStyle w:val="ROMANOS"/>
              <w:spacing w:after="0" w:line="240" w:lineRule="exact"/>
              <w:ind w:left="0" w:firstLine="0"/>
              <w:rPr>
                <w:lang w:val="es-MX"/>
              </w:rPr>
            </w:pPr>
            <w:r w:rsidRPr="00487785">
              <w:rPr>
                <w:lang w:val="es-MX"/>
              </w:rPr>
              <w:t>Alimentos y Utensilios.</w:t>
            </w:r>
          </w:p>
        </w:tc>
        <w:tc>
          <w:tcPr>
            <w:tcW w:w="1842" w:type="dxa"/>
            <w:shd w:val="clear" w:color="auto" w:fill="D9D9D9" w:themeFill="background1" w:themeFillShade="D9"/>
          </w:tcPr>
          <w:p w:rsidR="00BD5E1B" w:rsidRPr="00487785" w:rsidRDefault="00681D04" w:rsidP="00BD5E1B">
            <w:pPr>
              <w:pStyle w:val="ROMANOS"/>
              <w:spacing w:after="0" w:line="240" w:lineRule="exact"/>
              <w:ind w:left="0" w:firstLine="0"/>
              <w:jc w:val="right"/>
              <w:rPr>
                <w:lang w:val="es-MX"/>
              </w:rPr>
            </w:pPr>
            <w:r>
              <w:rPr>
                <w:lang w:val="es-MX"/>
              </w:rPr>
              <w:t>104,498</w:t>
            </w:r>
          </w:p>
        </w:tc>
        <w:tc>
          <w:tcPr>
            <w:tcW w:w="1843" w:type="dxa"/>
            <w:shd w:val="clear" w:color="auto" w:fill="D9D9D9" w:themeFill="background1" w:themeFillShade="D9"/>
          </w:tcPr>
          <w:p w:rsidR="00BD5E1B" w:rsidRPr="00487785" w:rsidRDefault="00BD5E1B" w:rsidP="006A74C4">
            <w:pPr>
              <w:pStyle w:val="ROMANOS"/>
              <w:spacing w:after="0" w:line="240" w:lineRule="exact"/>
              <w:ind w:left="0" w:firstLine="0"/>
              <w:jc w:val="right"/>
              <w:rPr>
                <w:b/>
                <w:lang w:val="es-MX"/>
              </w:rPr>
            </w:pPr>
          </w:p>
        </w:tc>
      </w:tr>
      <w:tr w:rsidR="00681D04" w:rsidRPr="00487785" w:rsidTr="00087E16">
        <w:tc>
          <w:tcPr>
            <w:tcW w:w="1134" w:type="dxa"/>
            <w:tcBorders>
              <w:left w:val="nil"/>
              <w:right w:val="nil"/>
            </w:tcBorders>
            <w:shd w:val="clear" w:color="auto" w:fill="FFFFFF" w:themeFill="background1"/>
          </w:tcPr>
          <w:p w:rsidR="00681D04" w:rsidRPr="00487785" w:rsidRDefault="00681D04" w:rsidP="006A74C4">
            <w:pPr>
              <w:pStyle w:val="ROMANOS"/>
              <w:spacing w:after="0" w:line="240" w:lineRule="exact"/>
              <w:ind w:left="0" w:firstLine="0"/>
              <w:jc w:val="center"/>
              <w:rPr>
                <w:bCs/>
                <w:lang w:val="es-MX"/>
              </w:rPr>
            </w:pPr>
            <w:r>
              <w:rPr>
                <w:bCs/>
                <w:lang w:val="es-MX"/>
              </w:rPr>
              <w:t>5</w:t>
            </w:r>
          </w:p>
        </w:tc>
        <w:tc>
          <w:tcPr>
            <w:tcW w:w="992" w:type="dxa"/>
            <w:tcBorders>
              <w:left w:val="nil"/>
              <w:right w:val="nil"/>
            </w:tcBorders>
            <w:shd w:val="clear" w:color="auto" w:fill="FFFFFF" w:themeFill="background1"/>
          </w:tcPr>
          <w:p w:rsidR="00681D04" w:rsidRPr="00487785" w:rsidRDefault="00681D04" w:rsidP="006A74C4">
            <w:pPr>
              <w:pStyle w:val="ROMANOS"/>
              <w:spacing w:after="0" w:line="240" w:lineRule="exact"/>
              <w:ind w:left="0" w:firstLine="0"/>
              <w:jc w:val="center"/>
              <w:rPr>
                <w:lang w:val="es-MX"/>
              </w:rPr>
            </w:pPr>
            <w:r>
              <w:rPr>
                <w:lang w:val="es-MX"/>
              </w:rPr>
              <w:t>1</w:t>
            </w:r>
          </w:p>
        </w:tc>
        <w:tc>
          <w:tcPr>
            <w:tcW w:w="993" w:type="dxa"/>
            <w:tcBorders>
              <w:left w:val="nil"/>
              <w:right w:val="nil"/>
            </w:tcBorders>
            <w:shd w:val="clear" w:color="auto" w:fill="FFFFFF" w:themeFill="background1"/>
          </w:tcPr>
          <w:p w:rsidR="00681D04" w:rsidRPr="00487785" w:rsidRDefault="00681D04" w:rsidP="006A74C4">
            <w:pPr>
              <w:pStyle w:val="ROMANOS"/>
              <w:spacing w:after="0" w:line="240" w:lineRule="exact"/>
              <w:ind w:left="0" w:firstLine="0"/>
              <w:jc w:val="center"/>
              <w:rPr>
                <w:lang w:val="es-MX"/>
              </w:rPr>
            </w:pPr>
            <w:r>
              <w:rPr>
                <w:lang w:val="es-MX"/>
              </w:rPr>
              <w:t>2</w:t>
            </w:r>
          </w:p>
        </w:tc>
        <w:tc>
          <w:tcPr>
            <w:tcW w:w="984" w:type="dxa"/>
            <w:tcBorders>
              <w:left w:val="nil"/>
              <w:right w:val="nil"/>
            </w:tcBorders>
            <w:shd w:val="clear" w:color="auto" w:fill="FFFFFF" w:themeFill="background1"/>
          </w:tcPr>
          <w:p w:rsidR="00681D04" w:rsidRPr="00487785" w:rsidRDefault="00681D04" w:rsidP="006A74C4">
            <w:pPr>
              <w:pStyle w:val="ROMANOS"/>
              <w:spacing w:after="0" w:line="240" w:lineRule="exact"/>
              <w:ind w:left="0" w:firstLine="0"/>
              <w:jc w:val="center"/>
              <w:rPr>
                <w:lang w:val="es-MX"/>
              </w:rPr>
            </w:pPr>
            <w:r>
              <w:rPr>
                <w:lang w:val="es-MX"/>
              </w:rPr>
              <w:t>4</w:t>
            </w:r>
          </w:p>
        </w:tc>
        <w:tc>
          <w:tcPr>
            <w:tcW w:w="5111" w:type="dxa"/>
            <w:tcBorders>
              <w:left w:val="nil"/>
              <w:right w:val="nil"/>
            </w:tcBorders>
            <w:shd w:val="clear" w:color="auto" w:fill="FFFFFF" w:themeFill="background1"/>
          </w:tcPr>
          <w:p w:rsidR="00681D04" w:rsidRPr="00487785" w:rsidRDefault="00681D04" w:rsidP="006A74C4">
            <w:pPr>
              <w:pStyle w:val="ROMANOS"/>
              <w:spacing w:after="0" w:line="240" w:lineRule="exact"/>
              <w:ind w:left="0" w:firstLine="0"/>
              <w:rPr>
                <w:lang w:val="es-MX"/>
              </w:rPr>
            </w:pPr>
            <w:r>
              <w:rPr>
                <w:lang w:val="es-MX"/>
              </w:rPr>
              <w:t>Materiales y Artículos de Construcción y Reparación</w:t>
            </w:r>
          </w:p>
        </w:tc>
        <w:tc>
          <w:tcPr>
            <w:tcW w:w="1842" w:type="dxa"/>
            <w:tcBorders>
              <w:left w:val="nil"/>
              <w:right w:val="nil"/>
            </w:tcBorders>
            <w:shd w:val="clear" w:color="auto" w:fill="FFFFFF" w:themeFill="background1"/>
          </w:tcPr>
          <w:p w:rsidR="00681D04" w:rsidRPr="00487785" w:rsidRDefault="00681D04" w:rsidP="00BD5E1B">
            <w:pPr>
              <w:pStyle w:val="ROMANOS"/>
              <w:spacing w:after="0" w:line="240" w:lineRule="exact"/>
              <w:ind w:left="0" w:firstLine="0"/>
              <w:jc w:val="right"/>
              <w:rPr>
                <w:lang w:val="es-MX"/>
              </w:rPr>
            </w:pPr>
            <w:r>
              <w:rPr>
                <w:lang w:val="es-MX"/>
              </w:rPr>
              <w:t>12,228</w:t>
            </w:r>
          </w:p>
        </w:tc>
        <w:tc>
          <w:tcPr>
            <w:tcW w:w="1843" w:type="dxa"/>
            <w:tcBorders>
              <w:left w:val="nil"/>
              <w:right w:val="nil"/>
            </w:tcBorders>
            <w:shd w:val="clear" w:color="auto" w:fill="FFFFFF" w:themeFill="background1"/>
          </w:tcPr>
          <w:p w:rsidR="00681D04" w:rsidRPr="00487785" w:rsidRDefault="00681D04" w:rsidP="006A74C4">
            <w:pPr>
              <w:pStyle w:val="ROMANOS"/>
              <w:spacing w:after="0" w:line="240" w:lineRule="exact"/>
              <w:ind w:left="0" w:firstLine="0"/>
              <w:jc w:val="right"/>
              <w:rPr>
                <w:b/>
                <w:lang w:val="es-MX"/>
              </w:rPr>
            </w:pPr>
          </w:p>
        </w:tc>
      </w:tr>
      <w:tr w:rsidR="00BD5E1B" w:rsidRPr="00487785" w:rsidTr="00087E16">
        <w:tc>
          <w:tcPr>
            <w:tcW w:w="1134"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2</w:t>
            </w:r>
          </w:p>
        </w:tc>
        <w:tc>
          <w:tcPr>
            <w:tcW w:w="984"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6</w:t>
            </w:r>
          </w:p>
        </w:tc>
        <w:tc>
          <w:tcPr>
            <w:tcW w:w="5111"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rPr>
                <w:lang w:val="es-MX"/>
              </w:rPr>
            </w:pPr>
            <w:r w:rsidRPr="00487785">
              <w:rPr>
                <w:lang w:val="es-MX"/>
              </w:rPr>
              <w:t>Combustibles, Lubricantes y Aditivos.</w:t>
            </w:r>
          </w:p>
        </w:tc>
        <w:tc>
          <w:tcPr>
            <w:tcW w:w="1842" w:type="dxa"/>
            <w:tcBorders>
              <w:left w:val="nil"/>
              <w:right w:val="nil"/>
            </w:tcBorders>
            <w:shd w:val="clear" w:color="auto" w:fill="D9D9D9" w:themeFill="background1" w:themeFillShade="D9"/>
          </w:tcPr>
          <w:p w:rsidR="00BD5E1B" w:rsidRPr="00487785" w:rsidRDefault="00681D04" w:rsidP="00BD5E1B">
            <w:pPr>
              <w:pStyle w:val="ROMANOS"/>
              <w:spacing w:after="0" w:line="240" w:lineRule="exact"/>
              <w:ind w:left="0" w:firstLine="0"/>
              <w:jc w:val="right"/>
              <w:rPr>
                <w:lang w:val="es-MX"/>
              </w:rPr>
            </w:pPr>
            <w:r>
              <w:rPr>
                <w:lang w:val="es-MX"/>
              </w:rPr>
              <w:t>30,000</w:t>
            </w:r>
          </w:p>
        </w:tc>
        <w:tc>
          <w:tcPr>
            <w:tcW w:w="1843"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right"/>
              <w:rPr>
                <w:b/>
                <w:lang w:val="es-MX"/>
              </w:rPr>
            </w:pPr>
          </w:p>
        </w:tc>
      </w:tr>
      <w:tr w:rsidR="00BD5E1B" w:rsidRPr="00487785" w:rsidTr="00087E16">
        <w:tc>
          <w:tcPr>
            <w:tcW w:w="1134" w:type="dxa"/>
            <w:shd w:val="clear" w:color="auto" w:fill="FFFFFF" w:themeFill="background1"/>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shd w:val="clear" w:color="auto" w:fill="FFFFFF" w:themeFill="background1"/>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shd w:val="clear" w:color="auto" w:fill="FFFFFF" w:themeFill="background1"/>
          </w:tcPr>
          <w:p w:rsidR="00BD5E1B" w:rsidRPr="00487785" w:rsidRDefault="00BD5E1B" w:rsidP="006A74C4">
            <w:pPr>
              <w:pStyle w:val="ROMANOS"/>
              <w:spacing w:after="0" w:line="240" w:lineRule="exact"/>
              <w:ind w:left="0" w:firstLine="0"/>
              <w:jc w:val="center"/>
              <w:rPr>
                <w:lang w:val="es-MX"/>
              </w:rPr>
            </w:pPr>
            <w:r w:rsidRPr="00487785">
              <w:rPr>
                <w:lang w:val="es-MX"/>
              </w:rPr>
              <w:t>3</w:t>
            </w:r>
          </w:p>
        </w:tc>
        <w:tc>
          <w:tcPr>
            <w:tcW w:w="984" w:type="dxa"/>
            <w:shd w:val="clear" w:color="auto" w:fill="FFFFFF" w:themeFill="background1"/>
          </w:tcPr>
          <w:p w:rsidR="00BD5E1B" w:rsidRPr="00487785" w:rsidRDefault="00BD5E1B" w:rsidP="006A74C4">
            <w:pPr>
              <w:pStyle w:val="ROMANOS"/>
              <w:spacing w:after="0" w:line="240" w:lineRule="exact"/>
              <w:ind w:left="0" w:firstLine="0"/>
              <w:jc w:val="center"/>
              <w:rPr>
                <w:lang w:val="es-MX"/>
              </w:rPr>
            </w:pPr>
          </w:p>
        </w:tc>
        <w:tc>
          <w:tcPr>
            <w:tcW w:w="5111" w:type="dxa"/>
            <w:shd w:val="clear" w:color="auto" w:fill="FFFFFF" w:themeFill="background1"/>
          </w:tcPr>
          <w:p w:rsidR="00BD5E1B" w:rsidRPr="00487785" w:rsidRDefault="00BD5E1B" w:rsidP="006A74C4">
            <w:pPr>
              <w:pStyle w:val="ROMANOS"/>
              <w:spacing w:after="0" w:line="240" w:lineRule="exact"/>
              <w:ind w:left="0" w:firstLine="0"/>
              <w:rPr>
                <w:lang w:val="es-MX"/>
              </w:rPr>
            </w:pPr>
            <w:r w:rsidRPr="00487785">
              <w:rPr>
                <w:lang w:val="es-MX"/>
              </w:rPr>
              <w:t>SERVICIOS GENERALES</w:t>
            </w:r>
          </w:p>
        </w:tc>
        <w:tc>
          <w:tcPr>
            <w:tcW w:w="1842" w:type="dxa"/>
            <w:shd w:val="clear" w:color="auto" w:fill="FFFFFF" w:themeFill="background1"/>
          </w:tcPr>
          <w:p w:rsidR="00BD5E1B" w:rsidRPr="00487785" w:rsidRDefault="00BD5E1B" w:rsidP="006A74C4">
            <w:pPr>
              <w:pStyle w:val="ROMANOS"/>
              <w:spacing w:after="0" w:line="240" w:lineRule="exact"/>
              <w:ind w:left="0" w:firstLine="0"/>
              <w:jc w:val="right"/>
              <w:rPr>
                <w:lang w:val="es-MX"/>
              </w:rPr>
            </w:pPr>
          </w:p>
        </w:tc>
        <w:tc>
          <w:tcPr>
            <w:tcW w:w="1843" w:type="dxa"/>
            <w:shd w:val="clear" w:color="auto" w:fill="FFFFFF" w:themeFill="background1"/>
          </w:tcPr>
          <w:p w:rsidR="00BD5E1B" w:rsidRPr="00487785" w:rsidRDefault="00681D04" w:rsidP="00C863FC">
            <w:pPr>
              <w:pStyle w:val="ROMANOS"/>
              <w:spacing w:after="0" w:line="240" w:lineRule="exact"/>
              <w:ind w:left="0" w:firstLine="0"/>
              <w:jc w:val="right"/>
              <w:rPr>
                <w:lang w:val="es-MX"/>
              </w:rPr>
            </w:pPr>
            <w:r>
              <w:rPr>
                <w:lang w:val="es-MX"/>
              </w:rPr>
              <w:t>59,343</w:t>
            </w:r>
          </w:p>
        </w:tc>
      </w:tr>
      <w:tr w:rsidR="00BD5E1B" w:rsidRPr="00487785" w:rsidTr="00087E16">
        <w:tc>
          <w:tcPr>
            <w:tcW w:w="1134"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3</w:t>
            </w:r>
          </w:p>
        </w:tc>
        <w:tc>
          <w:tcPr>
            <w:tcW w:w="984"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5111"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rPr>
                <w:lang w:val="es-MX"/>
              </w:rPr>
            </w:pPr>
            <w:r w:rsidRPr="00487785">
              <w:rPr>
                <w:lang w:val="es-MX"/>
              </w:rPr>
              <w:t>Servicios Básicos.</w:t>
            </w:r>
          </w:p>
        </w:tc>
        <w:tc>
          <w:tcPr>
            <w:tcW w:w="1842" w:type="dxa"/>
            <w:tcBorders>
              <w:left w:val="nil"/>
              <w:right w:val="nil"/>
            </w:tcBorders>
            <w:shd w:val="clear" w:color="auto" w:fill="D9D9D9" w:themeFill="background1" w:themeFillShade="D9"/>
          </w:tcPr>
          <w:p w:rsidR="00BD5E1B" w:rsidRPr="00487785" w:rsidRDefault="00681D04" w:rsidP="00C863FC">
            <w:pPr>
              <w:pStyle w:val="ROMANOS"/>
              <w:spacing w:after="0" w:line="240" w:lineRule="exact"/>
              <w:ind w:left="0" w:firstLine="0"/>
              <w:jc w:val="right"/>
              <w:rPr>
                <w:lang w:val="es-MX"/>
              </w:rPr>
            </w:pPr>
            <w:r>
              <w:rPr>
                <w:lang w:val="es-MX"/>
              </w:rPr>
              <w:t>44,590</w:t>
            </w:r>
          </w:p>
        </w:tc>
        <w:tc>
          <w:tcPr>
            <w:tcW w:w="1843"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right"/>
              <w:rPr>
                <w:b/>
                <w:lang w:val="es-MX"/>
              </w:rPr>
            </w:pPr>
          </w:p>
        </w:tc>
      </w:tr>
      <w:tr w:rsidR="00BD5E1B" w:rsidRPr="00487785" w:rsidTr="00087E16">
        <w:tc>
          <w:tcPr>
            <w:tcW w:w="1134" w:type="dxa"/>
            <w:shd w:val="clear" w:color="auto" w:fill="F2F2F2" w:themeFill="background1" w:themeFillShade="F2"/>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shd w:val="clear" w:color="auto" w:fill="F2F2F2" w:themeFill="background1" w:themeFillShade="F2"/>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shd w:val="clear" w:color="auto" w:fill="F2F2F2" w:themeFill="background1" w:themeFillShade="F2"/>
          </w:tcPr>
          <w:p w:rsidR="00BD5E1B" w:rsidRPr="00487785" w:rsidRDefault="00BD5E1B" w:rsidP="006A74C4">
            <w:pPr>
              <w:pStyle w:val="ROMANOS"/>
              <w:spacing w:after="0" w:line="240" w:lineRule="exact"/>
              <w:ind w:left="0" w:firstLine="0"/>
              <w:jc w:val="center"/>
              <w:rPr>
                <w:lang w:val="es-MX"/>
              </w:rPr>
            </w:pPr>
            <w:r w:rsidRPr="00487785">
              <w:rPr>
                <w:lang w:val="es-MX"/>
              </w:rPr>
              <w:t>3</w:t>
            </w:r>
          </w:p>
        </w:tc>
        <w:tc>
          <w:tcPr>
            <w:tcW w:w="984" w:type="dxa"/>
            <w:shd w:val="clear" w:color="auto" w:fill="F2F2F2" w:themeFill="background1" w:themeFillShade="F2"/>
          </w:tcPr>
          <w:p w:rsidR="00BD5E1B" w:rsidRPr="00487785" w:rsidRDefault="00BD5E1B" w:rsidP="006A74C4">
            <w:pPr>
              <w:pStyle w:val="ROMANOS"/>
              <w:spacing w:after="0" w:line="240" w:lineRule="exact"/>
              <w:ind w:left="0" w:firstLine="0"/>
              <w:jc w:val="center"/>
              <w:rPr>
                <w:lang w:val="es-MX"/>
              </w:rPr>
            </w:pPr>
            <w:r w:rsidRPr="00487785">
              <w:rPr>
                <w:lang w:val="es-MX"/>
              </w:rPr>
              <w:t>5</w:t>
            </w:r>
          </w:p>
        </w:tc>
        <w:tc>
          <w:tcPr>
            <w:tcW w:w="5111" w:type="dxa"/>
            <w:shd w:val="clear" w:color="auto" w:fill="F2F2F2" w:themeFill="background1" w:themeFillShade="F2"/>
          </w:tcPr>
          <w:p w:rsidR="00BD5E1B" w:rsidRPr="00487785" w:rsidRDefault="00BD5E1B" w:rsidP="006A74C4">
            <w:pPr>
              <w:pStyle w:val="ROMANOS"/>
              <w:spacing w:after="0" w:line="240" w:lineRule="exact"/>
              <w:ind w:left="0" w:firstLine="0"/>
              <w:rPr>
                <w:lang w:val="es-MX"/>
              </w:rPr>
            </w:pPr>
            <w:r w:rsidRPr="00487785">
              <w:rPr>
                <w:lang w:val="es-MX"/>
              </w:rPr>
              <w:t>Servicios de Instalación, Reparación, Mantenimiento y Conservación.</w:t>
            </w:r>
          </w:p>
        </w:tc>
        <w:tc>
          <w:tcPr>
            <w:tcW w:w="1842" w:type="dxa"/>
            <w:shd w:val="clear" w:color="auto" w:fill="F2F2F2" w:themeFill="background1" w:themeFillShade="F2"/>
          </w:tcPr>
          <w:p w:rsidR="00BD5E1B" w:rsidRPr="00487785" w:rsidRDefault="00681D04" w:rsidP="00C863FC">
            <w:pPr>
              <w:pStyle w:val="ROMANOS"/>
              <w:spacing w:after="0" w:line="240" w:lineRule="exact"/>
              <w:ind w:left="0" w:firstLine="0"/>
              <w:jc w:val="right"/>
              <w:rPr>
                <w:lang w:val="es-MX"/>
              </w:rPr>
            </w:pPr>
            <w:r>
              <w:rPr>
                <w:lang w:val="es-MX"/>
              </w:rPr>
              <w:t>5,000</w:t>
            </w:r>
          </w:p>
        </w:tc>
        <w:tc>
          <w:tcPr>
            <w:tcW w:w="1843" w:type="dxa"/>
            <w:shd w:val="clear" w:color="auto" w:fill="F2F2F2" w:themeFill="background1" w:themeFillShade="F2"/>
          </w:tcPr>
          <w:p w:rsidR="00BD5E1B" w:rsidRPr="00487785" w:rsidRDefault="00BD5E1B" w:rsidP="006A74C4">
            <w:pPr>
              <w:pStyle w:val="ROMANOS"/>
              <w:spacing w:after="0" w:line="240" w:lineRule="exact"/>
              <w:ind w:left="0" w:firstLine="0"/>
              <w:jc w:val="right"/>
              <w:rPr>
                <w:b/>
                <w:lang w:val="es-MX"/>
              </w:rPr>
            </w:pPr>
          </w:p>
        </w:tc>
      </w:tr>
      <w:tr w:rsidR="00BD5E1B" w:rsidRPr="00487785" w:rsidTr="00087E16">
        <w:tc>
          <w:tcPr>
            <w:tcW w:w="1134"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3</w:t>
            </w:r>
          </w:p>
        </w:tc>
        <w:tc>
          <w:tcPr>
            <w:tcW w:w="984"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center"/>
              <w:rPr>
                <w:lang w:val="es-MX"/>
              </w:rPr>
            </w:pPr>
            <w:r w:rsidRPr="00487785">
              <w:rPr>
                <w:lang w:val="es-MX"/>
              </w:rPr>
              <w:t>7</w:t>
            </w:r>
          </w:p>
        </w:tc>
        <w:tc>
          <w:tcPr>
            <w:tcW w:w="5111"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rPr>
                <w:lang w:val="es-MX"/>
              </w:rPr>
            </w:pPr>
            <w:r w:rsidRPr="00487785">
              <w:rPr>
                <w:lang w:val="es-MX"/>
              </w:rPr>
              <w:t>Servicios de Traslado y Viáticos.</w:t>
            </w:r>
          </w:p>
        </w:tc>
        <w:tc>
          <w:tcPr>
            <w:tcW w:w="1842" w:type="dxa"/>
            <w:tcBorders>
              <w:left w:val="nil"/>
              <w:right w:val="nil"/>
            </w:tcBorders>
            <w:shd w:val="clear" w:color="auto" w:fill="D9D9D9" w:themeFill="background1" w:themeFillShade="D9"/>
          </w:tcPr>
          <w:p w:rsidR="00BD5E1B" w:rsidRPr="00487785" w:rsidRDefault="00087E16" w:rsidP="00C863FC">
            <w:pPr>
              <w:pStyle w:val="ROMANOS"/>
              <w:spacing w:after="0" w:line="240" w:lineRule="exact"/>
              <w:ind w:left="0" w:firstLine="0"/>
              <w:jc w:val="right"/>
              <w:rPr>
                <w:lang w:val="es-MX"/>
              </w:rPr>
            </w:pPr>
            <w:r>
              <w:rPr>
                <w:lang w:val="es-MX"/>
              </w:rPr>
              <w:t>5,027</w:t>
            </w:r>
          </w:p>
        </w:tc>
        <w:tc>
          <w:tcPr>
            <w:tcW w:w="1843" w:type="dxa"/>
            <w:tcBorders>
              <w:left w:val="nil"/>
              <w:right w:val="nil"/>
            </w:tcBorders>
            <w:shd w:val="clear" w:color="auto" w:fill="D9D9D9" w:themeFill="background1" w:themeFillShade="D9"/>
          </w:tcPr>
          <w:p w:rsidR="00BD5E1B" w:rsidRPr="00487785" w:rsidRDefault="00BD5E1B" w:rsidP="006A74C4">
            <w:pPr>
              <w:pStyle w:val="ROMANOS"/>
              <w:spacing w:after="0" w:line="240" w:lineRule="exact"/>
              <w:ind w:left="0" w:firstLine="0"/>
              <w:jc w:val="right"/>
              <w:rPr>
                <w:b/>
                <w:lang w:val="es-MX"/>
              </w:rPr>
            </w:pPr>
          </w:p>
        </w:tc>
      </w:tr>
      <w:tr w:rsidR="00BD5E1B" w:rsidRPr="00487785" w:rsidTr="006A74C4">
        <w:tc>
          <w:tcPr>
            <w:tcW w:w="1134" w:type="dxa"/>
          </w:tcPr>
          <w:p w:rsidR="00BD5E1B" w:rsidRPr="00487785" w:rsidRDefault="00BD5E1B" w:rsidP="006A74C4">
            <w:pPr>
              <w:pStyle w:val="ROMANOS"/>
              <w:spacing w:after="0" w:line="240" w:lineRule="exact"/>
              <w:ind w:left="0" w:firstLine="0"/>
              <w:jc w:val="center"/>
              <w:rPr>
                <w:bCs/>
                <w:lang w:val="es-MX"/>
              </w:rPr>
            </w:pPr>
            <w:r w:rsidRPr="00487785">
              <w:rPr>
                <w:bCs/>
                <w:lang w:val="es-MX"/>
              </w:rPr>
              <w:t>5</w:t>
            </w:r>
          </w:p>
        </w:tc>
        <w:tc>
          <w:tcPr>
            <w:tcW w:w="992" w:type="dxa"/>
          </w:tcPr>
          <w:p w:rsidR="00BD5E1B" w:rsidRPr="00487785" w:rsidRDefault="00BD5E1B" w:rsidP="006A74C4">
            <w:pPr>
              <w:pStyle w:val="ROMANOS"/>
              <w:spacing w:after="0" w:line="240" w:lineRule="exact"/>
              <w:ind w:left="0" w:firstLine="0"/>
              <w:jc w:val="center"/>
              <w:rPr>
                <w:lang w:val="es-MX"/>
              </w:rPr>
            </w:pPr>
            <w:r w:rsidRPr="00487785">
              <w:rPr>
                <w:lang w:val="es-MX"/>
              </w:rPr>
              <w:t>1</w:t>
            </w:r>
          </w:p>
        </w:tc>
        <w:tc>
          <w:tcPr>
            <w:tcW w:w="993" w:type="dxa"/>
          </w:tcPr>
          <w:p w:rsidR="00BD5E1B" w:rsidRPr="00487785" w:rsidRDefault="00BD5E1B" w:rsidP="006A74C4">
            <w:pPr>
              <w:pStyle w:val="ROMANOS"/>
              <w:spacing w:after="0" w:line="240" w:lineRule="exact"/>
              <w:ind w:left="0" w:firstLine="0"/>
              <w:jc w:val="center"/>
              <w:rPr>
                <w:lang w:val="es-MX"/>
              </w:rPr>
            </w:pPr>
            <w:r w:rsidRPr="00487785">
              <w:rPr>
                <w:lang w:val="es-MX"/>
              </w:rPr>
              <w:t>3</w:t>
            </w:r>
          </w:p>
        </w:tc>
        <w:tc>
          <w:tcPr>
            <w:tcW w:w="984" w:type="dxa"/>
          </w:tcPr>
          <w:p w:rsidR="00BD5E1B" w:rsidRPr="00487785" w:rsidRDefault="00BD5E1B" w:rsidP="006A74C4">
            <w:pPr>
              <w:pStyle w:val="ROMANOS"/>
              <w:spacing w:after="0" w:line="240" w:lineRule="exact"/>
              <w:ind w:left="0" w:firstLine="0"/>
              <w:jc w:val="center"/>
              <w:rPr>
                <w:lang w:val="es-MX"/>
              </w:rPr>
            </w:pPr>
            <w:r w:rsidRPr="00487785">
              <w:rPr>
                <w:lang w:val="es-MX"/>
              </w:rPr>
              <w:t>9</w:t>
            </w:r>
          </w:p>
        </w:tc>
        <w:tc>
          <w:tcPr>
            <w:tcW w:w="5111" w:type="dxa"/>
          </w:tcPr>
          <w:p w:rsidR="00BD5E1B" w:rsidRPr="00487785" w:rsidRDefault="00BD5E1B" w:rsidP="006A74C4">
            <w:pPr>
              <w:pStyle w:val="ROMANOS"/>
              <w:spacing w:after="0" w:line="240" w:lineRule="exact"/>
              <w:ind w:left="0" w:firstLine="0"/>
              <w:rPr>
                <w:lang w:val="es-MX"/>
              </w:rPr>
            </w:pPr>
            <w:r w:rsidRPr="00487785">
              <w:rPr>
                <w:lang w:val="es-MX"/>
              </w:rPr>
              <w:t>Otros Servicios Generales.</w:t>
            </w:r>
          </w:p>
        </w:tc>
        <w:tc>
          <w:tcPr>
            <w:tcW w:w="1842" w:type="dxa"/>
          </w:tcPr>
          <w:p w:rsidR="00BD5E1B" w:rsidRPr="00487785" w:rsidRDefault="00087E16" w:rsidP="00C863FC">
            <w:pPr>
              <w:pStyle w:val="ROMANOS"/>
              <w:spacing w:after="0" w:line="240" w:lineRule="exact"/>
              <w:ind w:left="0" w:firstLine="0"/>
              <w:jc w:val="right"/>
              <w:rPr>
                <w:lang w:val="es-MX"/>
              </w:rPr>
            </w:pPr>
            <w:r>
              <w:rPr>
                <w:lang w:val="es-MX"/>
              </w:rPr>
              <w:t>4,726</w:t>
            </w:r>
          </w:p>
        </w:tc>
        <w:tc>
          <w:tcPr>
            <w:tcW w:w="1843" w:type="dxa"/>
          </w:tcPr>
          <w:p w:rsidR="00BD5E1B" w:rsidRPr="00487785" w:rsidRDefault="00BD5E1B" w:rsidP="006A74C4">
            <w:pPr>
              <w:pStyle w:val="ROMANOS"/>
              <w:spacing w:after="0" w:line="240" w:lineRule="exact"/>
              <w:ind w:left="0" w:firstLine="0"/>
              <w:jc w:val="right"/>
              <w:rPr>
                <w:b/>
                <w:lang w:val="es-MX"/>
              </w:rPr>
            </w:pPr>
          </w:p>
        </w:tc>
      </w:tr>
      <w:tr w:rsidR="00C863FC" w:rsidRPr="00487785" w:rsidTr="006A74C4">
        <w:tc>
          <w:tcPr>
            <w:tcW w:w="1134" w:type="dxa"/>
            <w:tcBorders>
              <w:top w:val="nil"/>
              <w:bottom w:val="single" w:sz="4" w:space="0" w:color="auto"/>
            </w:tcBorders>
          </w:tcPr>
          <w:p w:rsidR="00C863FC" w:rsidRPr="00487785" w:rsidRDefault="00C863FC" w:rsidP="006A74C4">
            <w:pPr>
              <w:pStyle w:val="ROMANOS"/>
              <w:spacing w:after="0" w:line="240" w:lineRule="exact"/>
              <w:ind w:left="0" w:firstLine="0"/>
              <w:jc w:val="center"/>
              <w:rPr>
                <w:b/>
                <w:bCs/>
                <w:lang w:val="es-MX"/>
              </w:rPr>
            </w:pPr>
          </w:p>
        </w:tc>
        <w:tc>
          <w:tcPr>
            <w:tcW w:w="992" w:type="dxa"/>
            <w:tcBorders>
              <w:top w:val="nil"/>
              <w:bottom w:val="single" w:sz="4" w:space="0" w:color="auto"/>
            </w:tcBorders>
          </w:tcPr>
          <w:p w:rsidR="00C863FC" w:rsidRPr="00487785" w:rsidRDefault="00C863FC" w:rsidP="006A74C4">
            <w:pPr>
              <w:pStyle w:val="ROMANOS"/>
              <w:spacing w:after="0" w:line="240" w:lineRule="exact"/>
              <w:ind w:left="0" w:firstLine="0"/>
              <w:jc w:val="center"/>
              <w:rPr>
                <w:lang w:val="es-MX"/>
              </w:rPr>
            </w:pPr>
          </w:p>
        </w:tc>
        <w:tc>
          <w:tcPr>
            <w:tcW w:w="993" w:type="dxa"/>
            <w:tcBorders>
              <w:top w:val="nil"/>
              <w:bottom w:val="single" w:sz="4" w:space="0" w:color="auto"/>
            </w:tcBorders>
          </w:tcPr>
          <w:p w:rsidR="00C863FC" w:rsidRPr="00487785" w:rsidRDefault="00C863FC" w:rsidP="006A74C4">
            <w:pPr>
              <w:pStyle w:val="ROMANOS"/>
              <w:spacing w:after="0" w:line="240" w:lineRule="exact"/>
              <w:ind w:left="0" w:firstLine="0"/>
              <w:jc w:val="center"/>
              <w:rPr>
                <w:lang w:val="es-MX"/>
              </w:rPr>
            </w:pPr>
          </w:p>
        </w:tc>
        <w:tc>
          <w:tcPr>
            <w:tcW w:w="984" w:type="dxa"/>
            <w:tcBorders>
              <w:top w:val="nil"/>
              <w:bottom w:val="single" w:sz="4" w:space="0" w:color="auto"/>
            </w:tcBorders>
          </w:tcPr>
          <w:p w:rsidR="00C863FC" w:rsidRPr="00487785" w:rsidRDefault="00C863FC" w:rsidP="006A74C4">
            <w:pPr>
              <w:pStyle w:val="ROMANOS"/>
              <w:spacing w:after="0" w:line="240" w:lineRule="exact"/>
              <w:ind w:left="0" w:firstLine="0"/>
              <w:jc w:val="center"/>
              <w:rPr>
                <w:lang w:val="es-MX"/>
              </w:rPr>
            </w:pPr>
          </w:p>
        </w:tc>
        <w:tc>
          <w:tcPr>
            <w:tcW w:w="5111" w:type="dxa"/>
            <w:tcBorders>
              <w:top w:val="nil"/>
              <w:bottom w:val="single" w:sz="4" w:space="0" w:color="auto"/>
            </w:tcBorders>
          </w:tcPr>
          <w:p w:rsidR="00C863FC" w:rsidRPr="00487785" w:rsidRDefault="00C863FC" w:rsidP="006A74C4">
            <w:pPr>
              <w:pStyle w:val="ROMANOS"/>
              <w:spacing w:after="0" w:line="240" w:lineRule="exact"/>
              <w:ind w:left="0" w:firstLine="0"/>
              <w:rPr>
                <w:b/>
                <w:lang w:val="es-MX"/>
              </w:rPr>
            </w:pPr>
            <w:r w:rsidRPr="00487785">
              <w:rPr>
                <w:b/>
                <w:lang w:val="es-MX"/>
              </w:rPr>
              <w:t>TOTAL</w:t>
            </w:r>
          </w:p>
        </w:tc>
        <w:tc>
          <w:tcPr>
            <w:tcW w:w="1842" w:type="dxa"/>
            <w:tcBorders>
              <w:top w:val="nil"/>
              <w:bottom w:val="single" w:sz="4" w:space="0" w:color="auto"/>
            </w:tcBorders>
          </w:tcPr>
          <w:p w:rsidR="00C863FC" w:rsidRPr="00487785" w:rsidRDefault="00C863FC" w:rsidP="006A74C4">
            <w:pPr>
              <w:pStyle w:val="ROMANOS"/>
              <w:spacing w:after="0" w:line="240" w:lineRule="exact"/>
              <w:ind w:left="0" w:firstLine="0"/>
              <w:jc w:val="right"/>
              <w:rPr>
                <w:lang w:val="es-MX"/>
              </w:rPr>
            </w:pPr>
          </w:p>
        </w:tc>
        <w:tc>
          <w:tcPr>
            <w:tcW w:w="1843" w:type="dxa"/>
            <w:tcBorders>
              <w:top w:val="nil"/>
              <w:bottom w:val="single" w:sz="4" w:space="0" w:color="auto"/>
            </w:tcBorders>
          </w:tcPr>
          <w:p w:rsidR="00C863FC" w:rsidRPr="00487785" w:rsidRDefault="004B2871" w:rsidP="006249AD">
            <w:pPr>
              <w:pStyle w:val="ROMANOS"/>
              <w:spacing w:after="0" w:line="240" w:lineRule="exact"/>
              <w:ind w:left="0" w:firstLine="0"/>
              <w:jc w:val="right"/>
              <w:rPr>
                <w:b/>
                <w:lang w:val="es-MX"/>
              </w:rPr>
            </w:pPr>
            <w:r>
              <w:rPr>
                <w:b/>
                <w:lang w:val="es-MX"/>
              </w:rPr>
              <w:t>602,600</w:t>
            </w:r>
          </w:p>
        </w:tc>
      </w:tr>
    </w:tbl>
    <w:p w:rsidR="00540418" w:rsidRDefault="00540418" w:rsidP="00540418">
      <w:pPr>
        <w:pStyle w:val="ROMANOS"/>
        <w:spacing w:after="0" w:line="240" w:lineRule="exact"/>
        <w:ind w:left="1008" w:firstLine="0"/>
        <w:rPr>
          <w:lang w:val="es-MX"/>
        </w:rPr>
      </w:pPr>
    </w:p>
    <w:p w:rsidR="006249AD" w:rsidRDefault="006249AD" w:rsidP="00540418">
      <w:pPr>
        <w:pStyle w:val="ROMANOS"/>
        <w:spacing w:after="0" w:line="240" w:lineRule="exact"/>
        <w:ind w:left="1008" w:firstLine="0"/>
        <w:rPr>
          <w:lang w:val="es-MX"/>
        </w:rPr>
      </w:pPr>
    </w:p>
    <w:p w:rsidR="00E902DD" w:rsidRPr="00487785" w:rsidRDefault="00E902DD" w:rsidP="00540418">
      <w:pPr>
        <w:pStyle w:val="ROMANOS"/>
        <w:spacing w:after="0" w:line="240" w:lineRule="exact"/>
        <w:ind w:left="1008" w:firstLine="0"/>
        <w:rPr>
          <w:lang w:val="es-MX"/>
        </w:rPr>
      </w:pPr>
    </w:p>
    <w:p w:rsidR="00540418" w:rsidRPr="00487785" w:rsidRDefault="00540418" w:rsidP="00540418">
      <w:pPr>
        <w:pStyle w:val="INCISO"/>
        <w:spacing w:after="0" w:line="240" w:lineRule="exact"/>
        <w:ind w:left="360"/>
        <w:rPr>
          <w:b/>
          <w:smallCaps/>
        </w:rPr>
      </w:pPr>
      <w:r w:rsidRPr="00487785">
        <w:rPr>
          <w:b/>
          <w:smallCaps/>
        </w:rPr>
        <w:lastRenderedPageBreak/>
        <w:t>III)</w:t>
      </w:r>
      <w:r w:rsidRPr="00487785">
        <w:rPr>
          <w:b/>
          <w:smallCaps/>
        </w:rPr>
        <w:tab/>
        <w:t>Notas al Estado de Variación en la Hacienda Pública</w:t>
      </w:r>
    </w:p>
    <w:p w:rsidR="00046D55" w:rsidRPr="00487785" w:rsidRDefault="00046D55" w:rsidP="00540418">
      <w:pPr>
        <w:pStyle w:val="INCISO"/>
        <w:spacing w:after="0" w:line="240" w:lineRule="exact"/>
        <w:ind w:left="360"/>
        <w:rPr>
          <w:b/>
          <w:smallCaps/>
        </w:rPr>
      </w:pPr>
    </w:p>
    <w:p w:rsidR="00825999" w:rsidRPr="00487785" w:rsidRDefault="00825999" w:rsidP="00540418">
      <w:pPr>
        <w:pStyle w:val="INCISO"/>
        <w:spacing w:after="0" w:line="240" w:lineRule="exact"/>
        <w:ind w:left="360"/>
        <w:rPr>
          <w:b/>
          <w:smallCaps/>
        </w:rPr>
      </w:pPr>
    </w:p>
    <w:tbl>
      <w:tblPr>
        <w:tblW w:w="12910" w:type="dxa"/>
        <w:tblInd w:w="817" w:type="dxa"/>
        <w:tblBorders>
          <w:top w:val="single" w:sz="8" w:space="0" w:color="C0504D"/>
          <w:bottom w:val="single" w:sz="8" w:space="0" w:color="C0504D"/>
        </w:tblBorders>
        <w:tblLook w:val="04A0"/>
      </w:tblPr>
      <w:tblGrid>
        <w:gridCol w:w="5954"/>
        <w:gridCol w:w="2693"/>
        <w:gridCol w:w="2268"/>
        <w:gridCol w:w="1995"/>
      </w:tblGrid>
      <w:tr w:rsidR="002F3E1F" w:rsidRPr="00487785" w:rsidTr="002F3E1F">
        <w:tc>
          <w:tcPr>
            <w:tcW w:w="5954"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CONCEPTO</w:t>
            </w:r>
          </w:p>
        </w:tc>
        <w:tc>
          <w:tcPr>
            <w:tcW w:w="2693"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6A74C4">
            <w:pPr>
              <w:pStyle w:val="ROMANOS"/>
              <w:spacing w:after="0" w:line="240" w:lineRule="exact"/>
              <w:ind w:left="0" w:firstLine="0"/>
              <w:jc w:val="center"/>
              <w:rPr>
                <w:b/>
                <w:bCs/>
                <w:lang w:val="es-MX"/>
              </w:rPr>
            </w:pPr>
            <w:r>
              <w:rPr>
                <w:b/>
                <w:bCs/>
                <w:lang w:val="es-MX"/>
              </w:rPr>
              <w:t>Generado de</w:t>
            </w:r>
            <w:r w:rsidRPr="00487785">
              <w:rPr>
                <w:b/>
                <w:bCs/>
                <w:lang w:val="es-MX"/>
              </w:rPr>
              <w:t xml:space="preserve"> Ejercicio</w:t>
            </w:r>
            <w:r>
              <w:rPr>
                <w:b/>
                <w:bCs/>
                <w:lang w:val="es-MX"/>
              </w:rPr>
              <w:t>s Ant.</w:t>
            </w:r>
          </w:p>
        </w:tc>
        <w:tc>
          <w:tcPr>
            <w:tcW w:w="2268" w:type="dxa"/>
            <w:tcBorders>
              <w:top w:val="single" w:sz="4" w:space="0" w:color="auto"/>
              <w:left w:val="nil"/>
              <w:bottom w:val="single" w:sz="4" w:space="0" w:color="auto"/>
              <w:right w:val="nil"/>
            </w:tcBorders>
          </w:tcPr>
          <w:p w:rsidR="002F3E1F" w:rsidRPr="00487785" w:rsidRDefault="002F3E1F" w:rsidP="002F3E1F">
            <w:pPr>
              <w:pStyle w:val="ROMANOS"/>
              <w:spacing w:after="0" w:line="240" w:lineRule="exact"/>
              <w:ind w:left="0" w:firstLine="0"/>
              <w:jc w:val="center"/>
              <w:rPr>
                <w:b/>
                <w:bCs/>
                <w:lang w:val="es-MX"/>
              </w:rPr>
            </w:pPr>
            <w:r w:rsidRPr="00487785">
              <w:rPr>
                <w:b/>
                <w:bCs/>
                <w:lang w:val="es-MX"/>
              </w:rPr>
              <w:t>Hacienda Pública/Patrimonio</w:t>
            </w:r>
          </w:p>
          <w:p w:rsidR="002F3E1F" w:rsidRPr="00487785" w:rsidRDefault="002F3E1F" w:rsidP="002F3E1F">
            <w:pPr>
              <w:pStyle w:val="ROMANOS"/>
              <w:spacing w:after="0" w:line="240" w:lineRule="exact"/>
              <w:ind w:left="0" w:firstLine="0"/>
              <w:jc w:val="center"/>
              <w:rPr>
                <w:b/>
                <w:bCs/>
                <w:lang w:val="es-MX"/>
              </w:rPr>
            </w:pPr>
            <w:r w:rsidRPr="00487785">
              <w:rPr>
                <w:b/>
                <w:bCs/>
                <w:lang w:val="es-MX"/>
              </w:rPr>
              <w:t>Generado del Ejercicio</w:t>
            </w:r>
          </w:p>
        </w:tc>
        <w:tc>
          <w:tcPr>
            <w:tcW w:w="1995" w:type="dxa"/>
            <w:tcBorders>
              <w:top w:val="single" w:sz="4" w:space="0" w:color="auto"/>
              <w:left w:val="nil"/>
              <w:bottom w:val="single" w:sz="4" w:space="0" w:color="auto"/>
              <w:right w:val="nil"/>
            </w:tcBorders>
          </w:tcPr>
          <w:p w:rsidR="002F3E1F" w:rsidRPr="00487785" w:rsidRDefault="002F3E1F" w:rsidP="006A74C4">
            <w:pPr>
              <w:pStyle w:val="ROMANOS"/>
              <w:spacing w:after="0" w:line="240" w:lineRule="exact"/>
              <w:ind w:left="0" w:firstLine="0"/>
              <w:jc w:val="center"/>
              <w:rPr>
                <w:b/>
                <w:bCs/>
                <w:lang w:val="es-MX"/>
              </w:rPr>
            </w:pPr>
            <w:r w:rsidRPr="00487785">
              <w:rPr>
                <w:b/>
                <w:bCs/>
                <w:lang w:val="es-MX"/>
              </w:rPr>
              <w:t>TOTAL</w:t>
            </w:r>
          </w:p>
        </w:tc>
      </w:tr>
      <w:tr w:rsidR="002F3E1F" w:rsidRPr="00487785" w:rsidTr="002F3E1F">
        <w:tc>
          <w:tcPr>
            <w:tcW w:w="5954" w:type="dxa"/>
            <w:tcBorders>
              <w:top w:val="single" w:sz="4" w:space="0" w:color="auto"/>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Hacienda Pública/Patrimon</w:t>
            </w:r>
            <w:r w:rsidR="00ED0507">
              <w:rPr>
                <w:bCs/>
                <w:lang w:val="es-MX"/>
              </w:rPr>
              <w:t>io Neto Final del Ejercicio 2014</w:t>
            </w:r>
          </w:p>
        </w:tc>
        <w:tc>
          <w:tcPr>
            <w:tcW w:w="2693" w:type="dxa"/>
            <w:tcBorders>
              <w:top w:val="single" w:sz="4" w:space="0" w:color="auto"/>
              <w:left w:val="nil"/>
              <w:right w:val="nil"/>
            </w:tcBorders>
            <w:shd w:val="clear" w:color="auto" w:fill="D9D9D9"/>
          </w:tcPr>
          <w:p w:rsidR="002F3E1F" w:rsidRPr="00487785" w:rsidRDefault="00954E3A" w:rsidP="00954E3A">
            <w:pPr>
              <w:pStyle w:val="ROMANOS"/>
              <w:spacing w:after="0" w:line="240" w:lineRule="exact"/>
              <w:ind w:left="0" w:firstLine="0"/>
              <w:jc w:val="center"/>
              <w:rPr>
                <w:lang w:val="es-MX"/>
              </w:rPr>
            </w:pPr>
            <w:r>
              <w:rPr>
                <w:lang w:val="es-MX"/>
              </w:rPr>
              <w:t>4</w:t>
            </w:r>
            <w:r w:rsidR="002F3E1F">
              <w:rPr>
                <w:lang w:val="es-MX"/>
              </w:rPr>
              <w:t>,</w:t>
            </w:r>
            <w:r>
              <w:rPr>
                <w:lang w:val="es-MX"/>
              </w:rPr>
              <w:t>6</w:t>
            </w:r>
            <w:r w:rsidR="002F3E1F">
              <w:rPr>
                <w:lang w:val="es-MX"/>
              </w:rPr>
              <w:t>0</w:t>
            </w:r>
            <w:r>
              <w:rPr>
                <w:lang w:val="es-MX"/>
              </w:rPr>
              <w:t>9</w:t>
            </w:r>
            <w:r w:rsidR="002F3E1F" w:rsidRPr="00487785">
              <w:rPr>
                <w:lang w:val="es-MX"/>
              </w:rPr>
              <w:t>,</w:t>
            </w:r>
            <w:r>
              <w:rPr>
                <w:lang w:val="es-MX"/>
              </w:rPr>
              <w:t>75</w:t>
            </w:r>
            <w:r w:rsidR="002F3E1F">
              <w:rPr>
                <w:lang w:val="es-MX"/>
              </w:rPr>
              <w:t>9</w:t>
            </w:r>
          </w:p>
        </w:tc>
        <w:tc>
          <w:tcPr>
            <w:tcW w:w="2268" w:type="dxa"/>
            <w:tcBorders>
              <w:top w:val="single" w:sz="4" w:space="0" w:color="auto"/>
              <w:left w:val="nil"/>
              <w:right w:val="nil"/>
            </w:tcBorders>
            <w:shd w:val="clear" w:color="auto" w:fill="D9D9D9"/>
          </w:tcPr>
          <w:p w:rsidR="002F3E1F" w:rsidRPr="00487785" w:rsidRDefault="00CF7BA0" w:rsidP="00CF7BA0">
            <w:pPr>
              <w:pStyle w:val="ROMANOS"/>
              <w:tabs>
                <w:tab w:val="clear" w:pos="720"/>
                <w:tab w:val="left" w:pos="-459"/>
              </w:tabs>
              <w:spacing w:after="0" w:line="240" w:lineRule="exact"/>
              <w:ind w:left="-108" w:firstLine="0"/>
              <w:rPr>
                <w:lang w:val="es-MX"/>
              </w:rPr>
            </w:pPr>
            <w:r>
              <w:rPr>
                <w:lang w:val="es-MX"/>
              </w:rPr>
              <w:t xml:space="preserve">                        0</w:t>
            </w:r>
          </w:p>
        </w:tc>
        <w:tc>
          <w:tcPr>
            <w:tcW w:w="1995" w:type="dxa"/>
            <w:tcBorders>
              <w:top w:val="single" w:sz="4" w:space="0" w:color="auto"/>
              <w:left w:val="nil"/>
              <w:right w:val="nil"/>
            </w:tcBorders>
            <w:shd w:val="clear" w:color="auto" w:fill="D9D9D9"/>
          </w:tcPr>
          <w:p w:rsidR="002F3E1F" w:rsidRPr="00487785" w:rsidRDefault="00954E3A" w:rsidP="00954E3A">
            <w:pPr>
              <w:pStyle w:val="ROMANOS"/>
              <w:tabs>
                <w:tab w:val="clear" w:pos="720"/>
                <w:tab w:val="left" w:pos="-459"/>
              </w:tabs>
              <w:spacing w:after="0" w:line="240" w:lineRule="exact"/>
              <w:ind w:left="-108" w:firstLine="0"/>
              <w:jc w:val="center"/>
              <w:rPr>
                <w:lang w:val="es-MX"/>
              </w:rPr>
            </w:pPr>
            <w:r>
              <w:rPr>
                <w:lang w:val="es-MX"/>
              </w:rPr>
              <w:t xml:space="preserve">    4</w:t>
            </w:r>
            <w:r w:rsidR="002F3E1F" w:rsidRPr="00487785">
              <w:rPr>
                <w:lang w:val="es-MX"/>
              </w:rPr>
              <w:t>,</w:t>
            </w:r>
            <w:r>
              <w:rPr>
                <w:lang w:val="es-MX"/>
              </w:rPr>
              <w:t>609</w:t>
            </w:r>
            <w:r w:rsidR="002F3E1F" w:rsidRPr="00487785">
              <w:rPr>
                <w:lang w:val="es-MX"/>
              </w:rPr>
              <w:t>,</w:t>
            </w:r>
            <w:r>
              <w:rPr>
                <w:lang w:val="es-MX"/>
              </w:rPr>
              <w:t>759</w:t>
            </w:r>
          </w:p>
        </w:tc>
      </w:tr>
      <w:tr w:rsidR="002F3E1F" w:rsidRPr="00487785" w:rsidTr="002F3E1F">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Cambios en la Hacienda Pública/Pa</w:t>
            </w:r>
            <w:r>
              <w:rPr>
                <w:bCs/>
                <w:lang w:val="es-MX"/>
              </w:rPr>
              <w:t>trimonio Neto del Ejercicio 2014</w:t>
            </w:r>
          </w:p>
        </w:tc>
        <w:tc>
          <w:tcPr>
            <w:tcW w:w="2693" w:type="dxa"/>
          </w:tcPr>
          <w:p w:rsidR="002F3E1F" w:rsidRPr="00487785" w:rsidRDefault="00ED0507" w:rsidP="00825999">
            <w:pPr>
              <w:pStyle w:val="ROMANOS"/>
              <w:spacing w:after="0" w:line="240" w:lineRule="exact"/>
              <w:ind w:left="0" w:firstLine="0"/>
              <w:jc w:val="center"/>
              <w:rPr>
                <w:lang w:val="es-MX"/>
              </w:rPr>
            </w:pPr>
            <w:r>
              <w:rPr>
                <w:lang w:val="es-MX"/>
              </w:rPr>
              <w:t xml:space="preserve">          </w:t>
            </w:r>
            <w:r w:rsidR="002F3E1F" w:rsidRPr="00487785">
              <w:rPr>
                <w:lang w:val="es-MX"/>
              </w:rPr>
              <w:t>0</w:t>
            </w:r>
          </w:p>
        </w:tc>
        <w:tc>
          <w:tcPr>
            <w:tcW w:w="2268" w:type="dxa"/>
          </w:tcPr>
          <w:p w:rsidR="002F3E1F" w:rsidRPr="00487785" w:rsidRDefault="00CF7BA0" w:rsidP="006A74C4">
            <w:pPr>
              <w:pStyle w:val="ROMANOS"/>
              <w:spacing w:after="0" w:line="240" w:lineRule="exact"/>
              <w:ind w:left="0" w:firstLine="0"/>
              <w:jc w:val="center"/>
              <w:rPr>
                <w:lang w:val="es-MX"/>
              </w:rPr>
            </w:pPr>
            <w:r>
              <w:rPr>
                <w:lang w:val="es-MX"/>
              </w:rPr>
              <w:t xml:space="preserve">        </w:t>
            </w:r>
            <w:r w:rsidR="002F3E1F">
              <w:rPr>
                <w:lang w:val="es-MX"/>
              </w:rPr>
              <w:t>0</w:t>
            </w:r>
          </w:p>
        </w:tc>
        <w:tc>
          <w:tcPr>
            <w:tcW w:w="1995" w:type="dxa"/>
          </w:tcPr>
          <w:p w:rsidR="002F3E1F" w:rsidRPr="00487785" w:rsidRDefault="002F3E1F" w:rsidP="006A74C4">
            <w:pPr>
              <w:pStyle w:val="ROMANOS"/>
              <w:spacing w:after="0" w:line="240" w:lineRule="exact"/>
              <w:ind w:left="0" w:firstLine="0"/>
              <w:jc w:val="center"/>
              <w:rPr>
                <w:lang w:val="es-MX"/>
              </w:rPr>
            </w:pPr>
            <w:r w:rsidRPr="00487785">
              <w:rPr>
                <w:lang w:val="es-MX"/>
              </w:rPr>
              <w:t xml:space="preserve">                0</w:t>
            </w:r>
          </w:p>
        </w:tc>
      </w:tr>
      <w:tr w:rsidR="002F3E1F" w:rsidRPr="00487785" w:rsidTr="002F3E1F">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Variaciones de la Hacienda Pública/Patrimonio Neto del Ejercicio 2014:</w:t>
            </w:r>
          </w:p>
        </w:tc>
        <w:tc>
          <w:tcPr>
            <w:tcW w:w="2693" w:type="dxa"/>
            <w:tcBorders>
              <w:left w:val="nil"/>
              <w:right w:val="nil"/>
            </w:tcBorders>
            <w:shd w:val="clear" w:color="auto" w:fill="D9D9D9"/>
          </w:tcPr>
          <w:p w:rsidR="002F3E1F" w:rsidRPr="00487785" w:rsidRDefault="00ED0507" w:rsidP="002F3E1F">
            <w:pPr>
              <w:pStyle w:val="ROMANOS"/>
              <w:spacing w:after="0" w:line="240" w:lineRule="exact"/>
              <w:ind w:left="0" w:firstLine="0"/>
              <w:jc w:val="center"/>
              <w:rPr>
                <w:lang w:val="es-MX"/>
              </w:rPr>
            </w:pPr>
            <w:r>
              <w:rPr>
                <w:lang w:val="es-MX"/>
              </w:rPr>
              <w:t>390,177</w:t>
            </w:r>
          </w:p>
        </w:tc>
        <w:tc>
          <w:tcPr>
            <w:tcW w:w="2268" w:type="dxa"/>
            <w:tcBorders>
              <w:left w:val="nil"/>
              <w:right w:val="nil"/>
            </w:tcBorders>
            <w:shd w:val="clear" w:color="auto" w:fill="D9D9D9"/>
          </w:tcPr>
          <w:p w:rsidR="002F3E1F" w:rsidRPr="00487785" w:rsidRDefault="00CF7BA0" w:rsidP="004E3F7F">
            <w:pPr>
              <w:pStyle w:val="ROMANOS"/>
              <w:tabs>
                <w:tab w:val="clear" w:pos="720"/>
                <w:tab w:val="left" w:pos="-108"/>
              </w:tabs>
              <w:spacing w:after="0" w:line="240" w:lineRule="exact"/>
              <w:ind w:left="6" w:hanging="114"/>
              <w:jc w:val="center"/>
              <w:rPr>
                <w:lang w:val="es-MX"/>
              </w:rPr>
            </w:pPr>
            <w:r>
              <w:rPr>
                <w:lang w:val="es-MX"/>
              </w:rPr>
              <w:t xml:space="preserve">  374,693</w:t>
            </w:r>
          </w:p>
        </w:tc>
        <w:tc>
          <w:tcPr>
            <w:tcW w:w="1995" w:type="dxa"/>
            <w:tcBorders>
              <w:left w:val="nil"/>
              <w:right w:val="nil"/>
            </w:tcBorders>
            <w:shd w:val="clear" w:color="auto" w:fill="D9D9D9"/>
          </w:tcPr>
          <w:p w:rsidR="002F3E1F" w:rsidRPr="00487785" w:rsidRDefault="00954E3A" w:rsidP="006A74C4">
            <w:pPr>
              <w:pStyle w:val="ROMANOS"/>
              <w:tabs>
                <w:tab w:val="clear" w:pos="720"/>
                <w:tab w:val="left" w:pos="-108"/>
              </w:tabs>
              <w:spacing w:after="0" w:line="240" w:lineRule="exact"/>
              <w:ind w:left="6" w:hanging="114"/>
              <w:jc w:val="center"/>
              <w:rPr>
                <w:lang w:val="es-MX"/>
              </w:rPr>
            </w:pPr>
            <w:r>
              <w:rPr>
                <w:lang w:val="es-MX"/>
              </w:rPr>
              <w:t xml:space="preserve">        </w:t>
            </w:r>
            <w:r w:rsidR="00DD366A">
              <w:rPr>
                <w:lang w:val="es-MX"/>
              </w:rPr>
              <w:t>764,870</w:t>
            </w:r>
          </w:p>
        </w:tc>
      </w:tr>
      <w:tr w:rsidR="002F3E1F" w:rsidRPr="00487785" w:rsidTr="002F3E1F">
        <w:tc>
          <w:tcPr>
            <w:tcW w:w="5954" w:type="dxa"/>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del Ejercicio (Ahorro)</w:t>
            </w:r>
          </w:p>
        </w:tc>
        <w:tc>
          <w:tcPr>
            <w:tcW w:w="2693" w:type="dxa"/>
          </w:tcPr>
          <w:p w:rsidR="002F3E1F" w:rsidRPr="00487785" w:rsidRDefault="00ED0507" w:rsidP="002F3E1F">
            <w:pPr>
              <w:pStyle w:val="ROMANOS"/>
              <w:spacing w:after="0" w:line="240" w:lineRule="exact"/>
              <w:ind w:left="0" w:firstLine="0"/>
              <w:jc w:val="center"/>
              <w:rPr>
                <w:lang w:val="es-MX"/>
              </w:rPr>
            </w:pPr>
            <w:r>
              <w:rPr>
                <w:lang w:val="es-MX"/>
              </w:rPr>
              <w:t xml:space="preserve">          </w:t>
            </w:r>
            <w:r w:rsidR="002F3E1F">
              <w:rPr>
                <w:lang w:val="es-MX"/>
              </w:rPr>
              <w:t>0</w:t>
            </w:r>
          </w:p>
        </w:tc>
        <w:tc>
          <w:tcPr>
            <w:tcW w:w="2268" w:type="dxa"/>
          </w:tcPr>
          <w:p w:rsidR="002F3E1F" w:rsidRPr="00487785" w:rsidRDefault="00CF7BA0" w:rsidP="004E3F7F">
            <w:pPr>
              <w:pStyle w:val="ROMANOS"/>
              <w:spacing w:after="0" w:line="240" w:lineRule="exact"/>
              <w:ind w:left="0" w:firstLine="0"/>
              <w:jc w:val="center"/>
              <w:rPr>
                <w:lang w:val="es-MX"/>
              </w:rPr>
            </w:pPr>
            <w:r>
              <w:rPr>
                <w:lang w:val="es-MX"/>
              </w:rPr>
              <w:t>374,693</w:t>
            </w:r>
          </w:p>
        </w:tc>
        <w:tc>
          <w:tcPr>
            <w:tcW w:w="1995" w:type="dxa"/>
          </w:tcPr>
          <w:p w:rsidR="002F3E1F" w:rsidRPr="00487785" w:rsidRDefault="002F3E1F" w:rsidP="00954E3A">
            <w:pPr>
              <w:pStyle w:val="ROMANOS"/>
              <w:spacing w:after="0" w:line="240" w:lineRule="exact"/>
              <w:ind w:left="0" w:firstLine="0"/>
              <w:jc w:val="center"/>
              <w:rPr>
                <w:lang w:val="es-MX"/>
              </w:rPr>
            </w:pPr>
            <w:r w:rsidRPr="00487785">
              <w:rPr>
                <w:lang w:val="es-MX"/>
              </w:rPr>
              <w:t xml:space="preserve">     </w:t>
            </w:r>
            <w:r w:rsidR="00954E3A">
              <w:rPr>
                <w:lang w:val="es-MX"/>
              </w:rPr>
              <w:t xml:space="preserve"> </w:t>
            </w:r>
            <w:r w:rsidR="00DD366A">
              <w:rPr>
                <w:lang w:val="es-MX"/>
              </w:rPr>
              <w:t>374,693</w:t>
            </w:r>
          </w:p>
        </w:tc>
      </w:tr>
      <w:tr w:rsidR="002F3E1F" w:rsidRPr="00487785" w:rsidTr="002F3E1F">
        <w:tc>
          <w:tcPr>
            <w:tcW w:w="5954" w:type="dxa"/>
            <w:tcBorders>
              <w:left w:val="nil"/>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Resultados de Ejercicios Anteriores</w:t>
            </w:r>
          </w:p>
        </w:tc>
        <w:tc>
          <w:tcPr>
            <w:tcW w:w="2693" w:type="dxa"/>
            <w:tcBorders>
              <w:left w:val="nil"/>
              <w:right w:val="nil"/>
            </w:tcBorders>
            <w:shd w:val="clear" w:color="auto" w:fill="D9D9D9"/>
          </w:tcPr>
          <w:p w:rsidR="002F3E1F" w:rsidRPr="00487785" w:rsidRDefault="00ED0507" w:rsidP="006A74C4">
            <w:pPr>
              <w:pStyle w:val="ROMANOS"/>
              <w:spacing w:after="0" w:line="240" w:lineRule="exact"/>
              <w:ind w:left="0" w:firstLine="0"/>
              <w:jc w:val="center"/>
              <w:rPr>
                <w:lang w:val="es-MX"/>
              </w:rPr>
            </w:pPr>
            <w:r>
              <w:rPr>
                <w:lang w:val="es-MX"/>
              </w:rPr>
              <w:t>390,177</w:t>
            </w:r>
          </w:p>
        </w:tc>
        <w:tc>
          <w:tcPr>
            <w:tcW w:w="2268" w:type="dxa"/>
            <w:tcBorders>
              <w:left w:val="nil"/>
              <w:right w:val="nil"/>
            </w:tcBorders>
            <w:shd w:val="clear" w:color="auto" w:fill="D9D9D9"/>
          </w:tcPr>
          <w:p w:rsidR="002F3E1F" w:rsidRPr="00487785" w:rsidRDefault="00CF7BA0" w:rsidP="006A74C4">
            <w:pPr>
              <w:pStyle w:val="ROMANOS"/>
              <w:spacing w:after="0" w:line="240" w:lineRule="exact"/>
              <w:ind w:left="-108" w:firstLine="108"/>
              <w:jc w:val="center"/>
              <w:rPr>
                <w:lang w:val="es-MX"/>
              </w:rPr>
            </w:pPr>
            <w:r>
              <w:rPr>
                <w:lang w:val="es-MX"/>
              </w:rPr>
              <w:t xml:space="preserve">         </w:t>
            </w:r>
            <w:r w:rsidR="002F3E1F">
              <w:rPr>
                <w:lang w:val="es-MX"/>
              </w:rPr>
              <w:t>0</w:t>
            </w:r>
          </w:p>
        </w:tc>
        <w:tc>
          <w:tcPr>
            <w:tcW w:w="1995" w:type="dxa"/>
            <w:tcBorders>
              <w:left w:val="nil"/>
              <w:right w:val="nil"/>
            </w:tcBorders>
            <w:shd w:val="clear" w:color="auto" w:fill="D9D9D9"/>
          </w:tcPr>
          <w:p w:rsidR="002F3E1F" w:rsidRPr="00487785" w:rsidRDefault="00954E3A" w:rsidP="006A74C4">
            <w:pPr>
              <w:pStyle w:val="ROMANOS"/>
              <w:spacing w:after="0" w:line="240" w:lineRule="exact"/>
              <w:ind w:left="-108" w:firstLine="108"/>
              <w:jc w:val="center"/>
              <w:rPr>
                <w:lang w:val="es-MX"/>
              </w:rPr>
            </w:pPr>
            <w:r>
              <w:rPr>
                <w:lang w:val="es-MX"/>
              </w:rPr>
              <w:t xml:space="preserve">      390,177</w:t>
            </w:r>
          </w:p>
        </w:tc>
      </w:tr>
      <w:tr w:rsidR="002F3E1F" w:rsidRPr="00487785" w:rsidTr="002F3E1F">
        <w:tc>
          <w:tcPr>
            <w:tcW w:w="5954" w:type="dxa"/>
            <w:tcBorders>
              <w:bottom w:val="nil"/>
            </w:tcBorders>
          </w:tcPr>
          <w:p w:rsidR="002F3E1F" w:rsidRPr="00487785" w:rsidRDefault="002F3E1F" w:rsidP="006A74C4">
            <w:pPr>
              <w:pStyle w:val="ROMANOS"/>
              <w:spacing w:after="0" w:line="240" w:lineRule="exact"/>
              <w:ind w:left="0" w:firstLine="0"/>
              <w:jc w:val="left"/>
              <w:rPr>
                <w:bCs/>
                <w:lang w:val="es-MX"/>
              </w:rPr>
            </w:pPr>
          </w:p>
        </w:tc>
        <w:tc>
          <w:tcPr>
            <w:tcW w:w="2693"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2268" w:type="dxa"/>
            <w:tcBorders>
              <w:bottom w:val="nil"/>
            </w:tcBorders>
          </w:tcPr>
          <w:p w:rsidR="002F3E1F" w:rsidRPr="00487785" w:rsidRDefault="002F3E1F" w:rsidP="006A74C4">
            <w:pPr>
              <w:pStyle w:val="ROMANOS"/>
              <w:spacing w:after="0" w:line="240" w:lineRule="exact"/>
              <w:ind w:left="0" w:firstLine="0"/>
              <w:jc w:val="center"/>
              <w:rPr>
                <w:b/>
                <w:lang w:val="es-MX"/>
              </w:rPr>
            </w:pPr>
          </w:p>
        </w:tc>
        <w:tc>
          <w:tcPr>
            <w:tcW w:w="1995" w:type="dxa"/>
            <w:tcBorders>
              <w:bottom w:val="nil"/>
            </w:tcBorders>
          </w:tcPr>
          <w:p w:rsidR="002F3E1F" w:rsidRPr="00487785" w:rsidRDefault="002F3E1F" w:rsidP="006A74C4">
            <w:pPr>
              <w:pStyle w:val="ROMANOS"/>
              <w:spacing w:after="0" w:line="240" w:lineRule="exact"/>
              <w:ind w:left="0" w:firstLine="0"/>
              <w:jc w:val="center"/>
              <w:rPr>
                <w:b/>
                <w:lang w:val="es-MX"/>
              </w:rPr>
            </w:pPr>
          </w:p>
        </w:tc>
      </w:tr>
      <w:tr w:rsidR="002F3E1F" w:rsidRPr="00487785" w:rsidTr="002F3E1F">
        <w:tc>
          <w:tcPr>
            <w:tcW w:w="5954" w:type="dxa"/>
            <w:tcBorders>
              <w:top w:val="nil"/>
              <w:left w:val="nil"/>
              <w:bottom w:val="single" w:sz="4" w:space="0" w:color="auto"/>
              <w:right w:val="nil"/>
            </w:tcBorders>
            <w:shd w:val="clear" w:color="auto" w:fill="D9D9D9"/>
          </w:tcPr>
          <w:p w:rsidR="002F3E1F" w:rsidRPr="00487785" w:rsidRDefault="002F3E1F" w:rsidP="006A74C4">
            <w:pPr>
              <w:pStyle w:val="ROMANOS"/>
              <w:spacing w:after="0" w:line="240" w:lineRule="exact"/>
              <w:ind w:left="0" w:firstLine="0"/>
              <w:jc w:val="left"/>
              <w:rPr>
                <w:bCs/>
                <w:lang w:val="es-MX"/>
              </w:rPr>
            </w:pPr>
            <w:r w:rsidRPr="00487785">
              <w:rPr>
                <w:bCs/>
                <w:lang w:val="es-MX"/>
              </w:rPr>
              <w:t xml:space="preserve">Saldo Neto en la </w:t>
            </w:r>
            <w:r w:rsidR="00ED0507">
              <w:rPr>
                <w:bCs/>
                <w:lang w:val="es-MX"/>
              </w:rPr>
              <w:t>Hacienda Pública/Patrimonio 2015</w:t>
            </w:r>
          </w:p>
        </w:tc>
        <w:tc>
          <w:tcPr>
            <w:tcW w:w="2693" w:type="dxa"/>
            <w:tcBorders>
              <w:top w:val="nil"/>
              <w:left w:val="nil"/>
              <w:bottom w:val="single" w:sz="4" w:space="0" w:color="auto"/>
              <w:right w:val="nil"/>
            </w:tcBorders>
            <w:shd w:val="clear" w:color="auto" w:fill="D9D9D9"/>
          </w:tcPr>
          <w:p w:rsidR="002F3E1F" w:rsidRPr="00487785" w:rsidRDefault="00DD366A" w:rsidP="002F3E1F">
            <w:pPr>
              <w:pStyle w:val="ROMANOS"/>
              <w:spacing w:after="0" w:line="240" w:lineRule="exact"/>
              <w:ind w:left="0" w:firstLine="0"/>
              <w:jc w:val="center"/>
              <w:rPr>
                <w:b/>
                <w:lang w:val="es-MX"/>
              </w:rPr>
            </w:pPr>
            <w:r>
              <w:rPr>
                <w:b/>
                <w:lang w:val="es-MX"/>
              </w:rPr>
              <w:t>4,999,936</w:t>
            </w:r>
          </w:p>
        </w:tc>
        <w:tc>
          <w:tcPr>
            <w:tcW w:w="2268" w:type="dxa"/>
            <w:tcBorders>
              <w:top w:val="nil"/>
              <w:left w:val="nil"/>
              <w:bottom w:val="single" w:sz="4" w:space="0" w:color="auto"/>
              <w:right w:val="nil"/>
            </w:tcBorders>
            <w:shd w:val="clear" w:color="auto" w:fill="D9D9D9"/>
          </w:tcPr>
          <w:p w:rsidR="002F3E1F" w:rsidRPr="00487785" w:rsidRDefault="00954E3A" w:rsidP="006A74C4">
            <w:pPr>
              <w:pStyle w:val="ROMANOS"/>
              <w:spacing w:after="0" w:line="240" w:lineRule="exact"/>
              <w:ind w:left="0" w:firstLine="0"/>
              <w:jc w:val="center"/>
              <w:rPr>
                <w:b/>
                <w:lang w:val="es-MX"/>
              </w:rPr>
            </w:pPr>
            <w:r>
              <w:rPr>
                <w:b/>
                <w:lang w:val="es-MX"/>
              </w:rPr>
              <w:t>374,693</w:t>
            </w:r>
          </w:p>
        </w:tc>
        <w:tc>
          <w:tcPr>
            <w:tcW w:w="1995" w:type="dxa"/>
            <w:tcBorders>
              <w:top w:val="nil"/>
              <w:left w:val="nil"/>
              <w:bottom w:val="single" w:sz="4" w:space="0" w:color="auto"/>
              <w:right w:val="nil"/>
            </w:tcBorders>
            <w:shd w:val="clear" w:color="auto" w:fill="D9D9D9"/>
          </w:tcPr>
          <w:p w:rsidR="002F3E1F" w:rsidRPr="00487785" w:rsidRDefault="00DD366A" w:rsidP="006A74C4">
            <w:pPr>
              <w:pStyle w:val="ROMANOS"/>
              <w:spacing w:after="0" w:line="240" w:lineRule="exact"/>
              <w:ind w:left="0" w:firstLine="0"/>
              <w:jc w:val="center"/>
              <w:rPr>
                <w:b/>
                <w:lang w:val="es-MX"/>
              </w:rPr>
            </w:pPr>
            <w:r>
              <w:rPr>
                <w:b/>
                <w:lang w:val="es-MX"/>
              </w:rPr>
              <w:t xml:space="preserve">   5,374,269</w:t>
            </w:r>
            <w:r w:rsidR="00954E3A">
              <w:rPr>
                <w:b/>
                <w:lang w:val="es-MX"/>
              </w:rPr>
              <w:t xml:space="preserve">  </w:t>
            </w:r>
          </w:p>
        </w:tc>
      </w:tr>
    </w:tbl>
    <w:p w:rsidR="00046D55" w:rsidRPr="00487785" w:rsidRDefault="00046D55" w:rsidP="006A74C4">
      <w:pPr>
        <w:pStyle w:val="ROMANOS"/>
        <w:spacing w:after="0" w:line="240" w:lineRule="exact"/>
        <w:ind w:firstLine="0"/>
        <w:rPr>
          <w:lang w:val="es-MX"/>
        </w:rPr>
      </w:pPr>
    </w:p>
    <w:p w:rsidR="00825999" w:rsidRPr="00487785" w:rsidRDefault="00825999" w:rsidP="00825999">
      <w:pPr>
        <w:pStyle w:val="ROMANOS"/>
        <w:spacing w:after="0" w:line="240" w:lineRule="exact"/>
        <w:rPr>
          <w:lang w:val="es-MX"/>
        </w:rPr>
      </w:pPr>
    </w:p>
    <w:p w:rsidR="00540418" w:rsidRPr="00487785" w:rsidRDefault="00540418" w:rsidP="00540418">
      <w:pPr>
        <w:pStyle w:val="INCISO"/>
        <w:spacing w:after="0" w:line="240" w:lineRule="exact"/>
        <w:ind w:left="360"/>
        <w:rPr>
          <w:b/>
          <w:smallCaps/>
        </w:rPr>
      </w:pPr>
      <w:r w:rsidRPr="00487785">
        <w:rPr>
          <w:b/>
          <w:smallCaps/>
        </w:rPr>
        <w:t>IV)</w:t>
      </w:r>
      <w:r w:rsidRPr="00487785">
        <w:rPr>
          <w:b/>
          <w:smallCaps/>
        </w:rPr>
        <w:tab/>
        <w:t xml:space="preserve">Notas al Estado de Flujos de Efectivo </w:t>
      </w:r>
    </w:p>
    <w:p w:rsidR="00540418" w:rsidRPr="00487785"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487785">
        <w:rPr>
          <w:b/>
          <w:lang w:val="es-MX"/>
        </w:rPr>
        <w:t>Efectivo y equivalentes</w:t>
      </w:r>
    </w:p>
    <w:p w:rsidR="00487785" w:rsidRPr="00487785" w:rsidRDefault="00487785"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487785">
        <w:rPr>
          <w:lang w:val="es-MX"/>
        </w:rPr>
        <w:t>El análisis de los saldos inicial y final que figuran en la última parte del Estado de Flujo de Efectivo en la cuenta de efectivo y equivalentes es como sigue:</w:t>
      </w:r>
    </w:p>
    <w:p w:rsidR="00487785" w:rsidRPr="00487785" w:rsidRDefault="00487785" w:rsidP="00487785">
      <w:pPr>
        <w:pStyle w:val="ROMANOS"/>
        <w:spacing w:after="0" w:line="240" w:lineRule="exact"/>
        <w:ind w:left="648" w:firstLine="0"/>
        <w:rPr>
          <w:lang w:val="es-MX"/>
        </w:rPr>
      </w:pPr>
    </w:p>
    <w:p w:rsidR="001833BE" w:rsidRPr="00487785" w:rsidRDefault="001833BE" w:rsidP="001833BE">
      <w:pPr>
        <w:pStyle w:val="ROMANOS"/>
        <w:spacing w:after="0" w:line="240" w:lineRule="exact"/>
        <w:ind w:left="648" w:firstLine="0"/>
        <w:rPr>
          <w:lang w:val="es-MX"/>
        </w:rPr>
      </w:pPr>
    </w:p>
    <w:tbl>
      <w:tblPr>
        <w:tblW w:w="0" w:type="auto"/>
        <w:jc w:val="center"/>
        <w:tblLayout w:type="fixed"/>
        <w:tblLook w:val="0000"/>
      </w:tblPr>
      <w:tblGrid>
        <w:gridCol w:w="3771"/>
        <w:gridCol w:w="1041"/>
        <w:gridCol w:w="1041"/>
      </w:tblGrid>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23526" w:rsidP="006A74C4">
            <w:pPr>
              <w:pStyle w:val="Texto"/>
              <w:spacing w:after="0" w:line="240" w:lineRule="exact"/>
              <w:ind w:firstLine="0"/>
              <w:jc w:val="center"/>
              <w:rPr>
                <w:b/>
                <w:szCs w:val="18"/>
                <w:lang w:val="es-MX"/>
              </w:rPr>
            </w:pPr>
            <w:r>
              <w:rPr>
                <w:b/>
                <w:szCs w:val="18"/>
                <w:lang w:val="es-MX"/>
              </w:rPr>
              <w:t>2015</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323526">
            <w:pPr>
              <w:pStyle w:val="Texto"/>
              <w:spacing w:after="0" w:line="240" w:lineRule="exact"/>
              <w:ind w:firstLine="0"/>
              <w:jc w:val="center"/>
              <w:rPr>
                <w:b/>
                <w:szCs w:val="18"/>
                <w:lang w:val="es-MX"/>
              </w:rPr>
            </w:pPr>
            <w:r w:rsidRPr="00487785">
              <w:rPr>
                <w:b/>
                <w:szCs w:val="18"/>
                <w:lang w:val="es-MX"/>
              </w:rPr>
              <w:t>201</w:t>
            </w:r>
            <w:r w:rsidR="00323526">
              <w:rPr>
                <w:b/>
                <w:szCs w:val="18"/>
                <w:lang w:val="es-MX"/>
              </w:rPr>
              <w:t>4</w:t>
            </w:r>
          </w:p>
        </w:tc>
      </w:tr>
      <w:tr w:rsidR="006A74C4"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Efectivo en Bancos –Tesorería</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E42E6"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3E42E6">
        <w:trPr>
          <w:cantSplit/>
          <w:trHeight w:val="373"/>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Efectivo en Bancos- Dependencias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23526" w:rsidP="003E42E6">
            <w:pPr>
              <w:pStyle w:val="Texto"/>
              <w:spacing w:after="0" w:line="240" w:lineRule="exact"/>
              <w:ind w:firstLine="0"/>
              <w:jc w:val="right"/>
              <w:rPr>
                <w:szCs w:val="18"/>
                <w:lang w:val="es-MX"/>
              </w:rPr>
            </w:pPr>
            <w:r>
              <w:rPr>
                <w:szCs w:val="18"/>
                <w:lang w:val="es-MX"/>
              </w:rPr>
              <w:t>789,760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23526" w:rsidP="006A74C4">
            <w:pPr>
              <w:pStyle w:val="Texto"/>
              <w:spacing w:after="0" w:line="240" w:lineRule="exact"/>
              <w:ind w:firstLine="0"/>
              <w:jc w:val="right"/>
              <w:rPr>
                <w:szCs w:val="18"/>
                <w:lang w:val="es-MX"/>
              </w:rPr>
            </w:pPr>
            <w:r>
              <w:rPr>
                <w:szCs w:val="18"/>
                <w:lang w:val="es-MX"/>
              </w:rPr>
              <w:t>0</w:t>
            </w:r>
          </w:p>
        </w:tc>
      </w:tr>
      <w:tr w:rsidR="006A74C4" w:rsidRPr="00487785" w:rsidTr="003E42E6">
        <w:trPr>
          <w:cantSplit/>
          <w:trHeight w:val="382"/>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 xml:space="preserve">Inversiones temporales (hasta 3 meses) </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23526" w:rsidP="003E42E6">
            <w:pPr>
              <w:pStyle w:val="Texto"/>
              <w:spacing w:after="0" w:line="240" w:lineRule="exact"/>
              <w:ind w:firstLine="0"/>
              <w:jc w:val="right"/>
              <w:rPr>
                <w:szCs w:val="18"/>
                <w:lang w:val="es-MX"/>
              </w:rPr>
            </w:pPr>
            <w:r>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23526" w:rsidP="006A74C4">
            <w:pPr>
              <w:pStyle w:val="Texto"/>
              <w:spacing w:after="0" w:line="240" w:lineRule="exact"/>
              <w:ind w:firstLine="0"/>
              <w:jc w:val="right"/>
              <w:rPr>
                <w:szCs w:val="18"/>
                <w:lang w:val="es-MX"/>
              </w:rPr>
            </w:pPr>
            <w:r>
              <w:rPr>
                <w:szCs w:val="18"/>
                <w:lang w:val="es-MX"/>
              </w:rPr>
              <w:t>0</w:t>
            </w:r>
          </w:p>
        </w:tc>
      </w:tr>
      <w:tr w:rsidR="006A74C4" w:rsidRPr="00487785" w:rsidTr="003E42E6">
        <w:trPr>
          <w:cantSplit/>
          <w:trHeight w:val="18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Fondos con afectación específica</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3E42E6">
        <w:trPr>
          <w:cantSplit/>
          <w:trHeight w:val="196"/>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Depósitos de fondos de terceros y otros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3E42E6">
            <w:pPr>
              <w:pStyle w:val="Texto"/>
              <w:spacing w:after="0" w:line="240" w:lineRule="exact"/>
              <w:ind w:firstLine="0"/>
              <w:jc w:val="right"/>
              <w:rPr>
                <w:szCs w:val="18"/>
                <w:lang w:val="es-MX"/>
              </w:rPr>
            </w:pPr>
            <w:r w:rsidRPr="00487785">
              <w:rPr>
                <w:szCs w:val="18"/>
                <w:lang w:val="es-MX"/>
              </w:rPr>
              <w:t>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jc w:val="right"/>
              <w:rPr>
                <w:szCs w:val="18"/>
                <w:lang w:val="es-MX"/>
              </w:rPr>
            </w:pPr>
            <w:r w:rsidRPr="00487785">
              <w:rPr>
                <w:szCs w:val="18"/>
                <w:lang w:val="es-MX"/>
              </w:rPr>
              <w:t>0</w:t>
            </w:r>
          </w:p>
        </w:tc>
      </w:tr>
      <w:tr w:rsidR="006A74C4" w:rsidRPr="00487785" w:rsidTr="004A4F0E">
        <w:trPr>
          <w:cantSplit/>
          <w:trHeight w:val="242"/>
          <w:jc w:val="center"/>
        </w:trPr>
        <w:tc>
          <w:tcPr>
            <w:tcW w:w="3771" w:type="dxa"/>
            <w:tcBorders>
              <w:top w:val="single" w:sz="6" w:space="0" w:color="auto"/>
              <w:left w:val="single" w:sz="6" w:space="0" w:color="auto"/>
              <w:bottom w:val="single" w:sz="6" w:space="0" w:color="auto"/>
              <w:right w:val="single" w:sz="6" w:space="0" w:color="auto"/>
            </w:tcBorders>
          </w:tcPr>
          <w:p w:rsidR="006A74C4" w:rsidRPr="00487785" w:rsidRDefault="006A74C4" w:rsidP="006A74C4">
            <w:pPr>
              <w:pStyle w:val="Texto"/>
              <w:spacing w:after="0" w:line="240" w:lineRule="exact"/>
              <w:ind w:firstLine="0"/>
              <w:rPr>
                <w:szCs w:val="18"/>
                <w:lang w:val="es-MX"/>
              </w:rPr>
            </w:pPr>
            <w:r w:rsidRPr="00487785">
              <w:rPr>
                <w:szCs w:val="18"/>
                <w:lang w:val="es-MX"/>
              </w:rPr>
              <w:t>Total de Efectivo y Equivalentes</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23526" w:rsidP="003E42E6">
            <w:pPr>
              <w:pStyle w:val="Texto"/>
              <w:spacing w:after="0" w:line="240" w:lineRule="exact"/>
              <w:ind w:firstLine="0"/>
              <w:jc w:val="right"/>
              <w:rPr>
                <w:szCs w:val="18"/>
                <w:lang w:val="es-MX"/>
              </w:rPr>
            </w:pPr>
            <w:r>
              <w:rPr>
                <w:szCs w:val="18"/>
                <w:lang w:val="es-MX"/>
              </w:rPr>
              <w:t>789,760</w:t>
            </w:r>
          </w:p>
        </w:tc>
        <w:tc>
          <w:tcPr>
            <w:tcW w:w="1041" w:type="dxa"/>
            <w:tcBorders>
              <w:top w:val="single" w:sz="6" w:space="0" w:color="auto"/>
              <w:left w:val="single" w:sz="6" w:space="0" w:color="auto"/>
              <w:bottom w:val="single" w:sz="6" w:space="0" w:color="auto"/>
              <w:right w:val="single" w:sz="6" w:space="0" w:color="auto"/>
            </w:tcBorders>
          </w:tcPr>
          <w:p w:rsidR="006A74C4" w:rsidRPr="00487785" w:rsidRDefault="00323526" w:rsidP="006A74C4">
            <w:pPr>
              <w:pStyle w:val="Texto"/>
              <w:spacing w:after="0" w:line="240" w:lineRule="exact"/>
              <w:ind w:firstLine="0"/>
              <w:jc w:val="right"/>
              <w:rPr>
                <w:szCs w:val="18"/>
                <w:lang w:val="es-MX"/>
              </w:rPr>
            </w:pPr>
            <w:r>
              <w:rPr>
                <w:szCs w:val="18"/>
                <w:lang w:val="es-MX"/>
              </w:rPr>
              <w:t>0</w:t>
            </w:r>
          </w:p>
        </w:tc>
      </w:tr>
    </w:tbl>
    <w:p w:rsidR="003E42E6" w:rsidRPr="00487785" w:rsidRDefault="003E42E6" w:rsidP="00540418">
      <w:pPr>
        <w:pStyle w:val="Texto"/>
        <w:spacing w:after="0" w:line="240" w:lineRule="exact"/>
        <w:rPr>
          <w:szCs w:val="18"/>
          <w:lang w:val="es-MX"/>
        </w:rPr>
      </w:pPr>
    </w:p>
    <w:p w:rsidR="003E42E6" w:rsidRPr="00487785" w:rsidRDefault="003E42E6" w:rsidP="003E42E6">
      <w:pPr>
        <w:pStyle w:val="Prrafodelista"/>
        <w:ind w:left="0"/>
        <w:jc w:val="center"/>
        <w:rPr>
          <w:rFonts w:ascii="Arial" w:hAnsi="Arial" w:cs="Arial"/>
          <w:sz w:val="18"/>
          <w:szCs w:val="18"/>
        </w:rPr>
      </w:pPr>
    </w:p>
    <w:p w:rsidR="003E42E6" w:rsidRPr="00487785" w:rsidRDefault="003E42E6" w:rsidP="003E42E6">
      <w:pPr>
        <w:pStyle w:val="Prrafodelista"/>
        <w:ind w:left="0"/>
        <w:jc w:val="center"/>
        <w:rPr>
          <w:rFonts w:ascii="Arial" w:hAnsi="Arial" w:cs="Arial"/>
          <w:sz w:val="18"/>
          <w:szCs w:val="18"/>
        </w:rPr>
      </w:pPr>
    </w:p>
    <w:p w:rsidR="00046D55" w:rsidRPr="00487785" w:rsidRDefault="00046D55" w:rsidP="003E42E6">
      <w:pPr>
        <w:pStyle w:val="Prrafodelista"/>
        <w:ind w:left="0"/>
        <w:jc w:val="center"/>
        <w:rPr>
          <w:rFonts w:ascii="Arial" w:hAnsi="Arial" w:cs="Arial"/>
          <w:sz w:val="18"/>
          <w:szCs w:val="18"/>
        </w:rPr>
      </w:pPr>
    </w:p>
    <w:p w:rsidR="00DF05FD" w:rsidRDefault="00DF05FD" w:rsidP="006D3CF5">
      <w:pPr>
        <w:pStyle w:val="Prrafodelista"/>
        <w:ind w:left="0"/>
        <w:rPr>
          <w:rFonts w:ascii="Arial" w:hAnsi="Arial" w:cs="Arial"/>
          <w:sz w:val="18"/>
          <w:szCs w:val="18"/>
        </w:rPr>
      </w:pPr>
    </w:p>
    <w:p w:rsidR="00351D61" w:rsidRDefault="00351D61" w:rsidP="006D3CF5">
      <w:pPr>
        <w:pStyle w:val="Prrafodelista"/>
        <w:ind w:left="0"/>
        <w:rPr>
          <w:rFonts w:ascii="Arial" w:hAnsi="Arial" w:cs="Arial"/>
          <w:sz w:val="18"/>
          <w:szCs w:val="18"/>
        </w:rPr>
      </w:pPr>
    </w:p>
    <w:p w:rsidR="00351D61" w:rsidRPr="00487785" w:rsidRDefault="00351D61" w:rsidP="006D3CF5">
      <w:pPr>
        <w:pStyle w:val="Prrafodelista"/>
        <w:ind w:left="0"/>
        <w:rPr>
          <w:rFonts w:ascii="Arial" w:hAnsi="Arial" w:cs="Arial"/>
          <w:sz w:val="18"/>
          <w:szCs w:val="18"/>
        </w:rPr>
      </w:pPr>
    </w:p>
    <w:p w:rsidR="00AA2579" w:rsidRPr="00487785" w:rsidRDefault="00540418" w:rsidP="00AA2579">
      <w:pPr>
        <w:pStyle w:val="ROMANOS"/>
        <w:spacing w:after="0" w:line="240" w:lineRule="exact"/>
        <w:ind w:left="648" w:hanging="364"/>
        <w:rPr>
          <w:lang w:val="es-MX"/>
        </w:rPr>
      </w:pPr>
      <w:r w:rsidRPr="00487785">
        <w:rPr>
          <w:lang w:val="es-MX"/>
        </w:rPr>
        <w:lastRenderedPageBreak/>
        <w:t>2.</w:t>
      </w:r>
      <w:r w:rsidRPr="00487785">
        <w:rPr>
          <w:lang w:val="es-MX"/>
        </w:rPr>
        <w:tab/>
      </w:r>
      <w:r w:rsidR="00AA2579" w:rsidRPr="00487785">
        <w:rPr>
          <w:lang w:val="es-MX"/>
        </w:rPr>
        <w:t>Las adquisiciones de bienes muebles son las siguientes:</w:t>
      </w:r>
    </w:p>
    <w:p w:rsidR="00AA2579" w:rsidRPr="00487785" w:rsidRDefault="00AA2579" w:rsidP="00AA2579">
      <w:pPr>
        <w:pStyle w:val="ROMANOS"/>
        <w:spacing w:after="0" w:line="240" w:lineRule="exact"/>
        <w:ind w:left="648" w:firstLine="0"/>
        <w:rPr>
          <w:lang w:val="es-MX"/>
        </w:rPr>
      </w:pPr>
    </w:p>
    <w:tbl>
      <w:tblPr>
        <w:tblW w:w="12899" w:type="dxa"/>
        <w:tblInd w:w="817" w:type="dxa"/>
        <w:tblBorders>
          <w:top w:val="single" w:sz="8" w:space="0" w:color="C0504D"/>
          <w:bottom w:val="single" w:sz="8" w:space="0" w:color="C0504D"/>
        </w:tblBorders>
        <w:tblLook w:val="04A0"/>
      </w:tblPr>
      <w:tblGrid>
        <w:gridCol w:w="3402"/>
        <w:gridCol w:w="1701"/>
        <w:gridCol w:w="1701"/>
        <w:gridCol w:w="1985"/>
        <w:gridCol w:w="2127"/>
        <w:gridCol w:w="1983"/>
      </w:tblGrid>
      <w:tr w:rsidR="00AA2579" w:rsidRPr="00487785" w:rsidTr="00E028CA">
        <w:tc>
          <w:tcPr>
            <w:tcW w:w="3402" w:type="dxa"/>
            <w:tcBorders>
              <w:top w:val="single" w:sz="4" w:space="0" w:color="auto"/>
              <w:left w:val="nil"/>
              <w:bottom w:val="single" w:sz="4" w:space="0" w:color="auto"/>
              <w:right w:val="nil"/>
            </w:tcBorders>
          </w:tcPr>
          <w:p w:rsidR="00AA2579" w:rsidRPr="00487785" w:rsidRDefault="00AA2579" w:rsidP="00E028CA">
            <w:pPr>
              <w:pStyle w:val="ROMANOS"/>
              <w:spacing w:after="0" w:line="240" w:lineRule="exact"/>
              <w:ind w:left="0" w:firstLine="0"/>
              <w:jc w:val="center"/>
              <w:rPr>
                <w:b/>
                <w:bCs/>
                <w:lang w:val="es-MX"/>
              </w:rPr>
            </w:pPr>
            <w:r w:rsidRPr="00487785">
              <w:rPr>
                <w:b/>
                <w:bCs/>
                <w:lang w:val="es-MX"/>
              </w:rPr>
              <w:t xml:space="preserve">TÍPO DE </w:t>
            </w:r>
          </w:p>
          <w:p w:rsidR="00AA2579" w:rsidRPr="00487785" w:rsidRDefault="00AA2579" w:rsidP="00E028CA">
            <w:pPr>
              <w:pStyle w:val="ROMANOS"/>
              <w:spacing w:after="0" w:line="240" w:lineRule="exact"/>
              <w:ind w:left="0" w:firstLine="0"/>
              <w:jc w:val="center"/>
              <w:rPr>
                <w:b/>
                <w:bCs/>
                <w:lang w:val="es-MX"/>
              </w:rPr>
            </w:pPr>
            <w:r w:rsidRPr="00487785">
              <w:rPr>
                <w:b/>
                <w:bCs/>
                <w:lang w:val="es-MX"/>
              </w:rPr>
              <w:t>BIEN</w:t>
            </w:r>
          </w:p>
        </w:tc>
        <w:tc>
          <w:tcPr>
            <w:tcW w:w="1701" w:type="dxa"/>
            <w:tcBorders>
              <w:top w:val="single" w:sz="4" w:space="0" w:color="auto"/>
              <w:left w:val="nil"/>
              <w:bottom w:val="single" w:sz="4" w:space="0" w:color="auto"/>
              <w:right w:val="nil"/>
            </w:tcBorders>
          </w:tcPr>
          <w:p w:rsidR="00AA2579" w:rsidRPr="00487785" w:rsidRDefault="00AA2579" w:rsidP="00E028CA">
            <w:pPr>
              <w:pStyle w:val="ROMANOS"/>
              <w:spacing w:after="0" w:line="240" w:lineRule="exact"/>
              <w:ind w:left="0" w:firstLine="0"/>
              <w:jc w:val="center"/>
              <w:rPr>
                <w:b/>
                <w:bCs/>
                <w:lang w:val="es-MX"/>
              </w:rPr>
            </w:pPr>
            <w:r w:rsidRPr="00487785">
              <w:rPr>
                <w:b/>
                <w:bCs/>
                <w:lang w:val="es-MX"/>
              </w:rPr>
              <w:t>IMPORTE</w:t>
            </w:r>
          </w:p>
        </w:tc>
        <w:tc>
          <w:tcPr>
            <w:tcW w:w="1701" w:type="dxa"/>
            <w:tcBorders>
              <w:top w:val="single" w:sz="4" w:space="0" w:color="auto"/>
              <w:left w:val="nil"/>
              <w:bottom w:val="single" w:sz="4" w:space="0" w:color="auto"/>
              <w:right w:val="nil"/>
            </w:tcBorders>
          </w:tcPr>
          <w:p w:rsidR="00AA2579" w:rsidRPr="00487785" w:rsidRDefault="00AA2579" w:rsidP="00E028CA">
            <w:pPr>
              <w:pStyle w:val="ROMANOS"/>
              <w:spacing w:after="0" w:line="240" w:lineRule="exact"/>
              <w:ind w:left="0" w:firstLine="0"/>
              <w:jc w:val="center"/>
              <w:rPr>
                <w:b/>
                <w:bCs/>
                <w:lang w:val="es-MX"/>
              </w:rPr>
            </w:pPr>
            <w:r w:rsidRPr="00487785">
              <w:rPr>
                <w:b/>
                <w:bCs/>
                <w:lang w:val="es-MX"/>
              </w:rPr>
              <w:t>DEPRECIACIÓN DEL EJERCICIO</w:t>
            </w:r>
          </w:p>
        </w:tc>
        <w:tc>
          <w:tcPr>
            <w:tcW w:w="1985" w:type="dxa"/>
            <w:tcBorders>
              <w:top w:val="single" w:sz="4" w:space="0" w:color="auto"/>
              <w:left w:val="nil"/>
              <w:bottom w:val="single" w:sz="4" w:space="0" w:color="auto"/>
              <w:right w:val="nil"/>
            </w:tcBorders>
          </w:tcPr>
          <w:p w:rsidR="00AA2579" w:rsidRPr="00487785" w:rsidRDefault="00AA2579" w:rsidP="00E028CA">
            <w:pPr>
              <w:pStyle w:val="ROMANOS"/>
              <w:spacing w:after="0" w:line="240" w:lineRule="exact"/>
              <w:ind w:left="0" w:firstLine="0"/>
              <w:jc w:val="center"/>
              <w:rPr>
                <w:b/>
                <w:bCs/>
                <w:lang w:val="es-MX"/>
              </w:rPr>
            </w:pPr>
            <w:r w:rsidRPr="00487785">
              <w:rPr>
                <w:b/>
                <w:bCs/>
                <w:lang w:val="es-MX"/>
              </w:rPr>
              <w:t>DEPRECIACIÓN ACUMULADA</w:t>
            </w:r>
          </w:p>
        </w:tc>
        <w:tc>
          <w:tcPr>
            <w:tcW w:w="2127" w:type="dxa"/>
            <w:tcBorders>
              <w:top w:val="single" w:sz="4" w:space="0" w:color="auto"/>
              <w:left w:val="nil"/>
              <w:bottom w:val="single" w:sz="4" w:space="0" w:color="auto"/>
              <w:right w:val="nil"/>
            </w:tcBorders>
          </w:tcPr>
          <w:p w:rsidR="00AA2579" w:rsidRPr="00487785" w:rsidRDefault="00AA2579" w:rsidP="00E028CA">
            <w:pPr>
              <w:pStyle w:val="ROMANOS"/>
              <w:spacing w:after="0" w:line="240" w:lineRule="exact"/>
              <w:ind w:left="0" w:firstLine="0"/>
              <w:jc w:val="center"/>
              <w:rPr>
                <w:b/>
                <w:bCs/>
                <w:lang w:val="es-MX"/>
              </w:rPr>
            </w:pPr>
            <w:r w:rsidRPr="00487785">
              <w:rPr>
                <w:b/>
                <w:bCs/>
                <w:lang w:val="es-MX"/>
              </w:rPr>
              <w:t xml:space="preserve">MÉTODO DE </w:t>
            </w:r>
          </w:p>
          <w:p w:rsidR="00AA2579" w:rsidRPr="00487785" w:rsidRDefault="00AA2579" w:rsidP="00E028CA">
            <w:pPr>
              <w:pStyle w:val="ROMANOS"/>
              <w:spacing w:after="0" w:line="240" w:lineRule="exact"/>
              <w:ind w:left="0" w:firstLine="0"/>
              <w:jc w:val="center"/>
              <w:rPr>
                <w:b/>
                <w:bCs/>
                <w:lang w:val="es-MX"/>
              </w:rPr>
            </w:pPr>
            <w:r w:rsidRPr="00487785">
              <w:rPr>
                <w:b/>
                <w:bCs/>
                <w:lang w:val="es-MX"/>
              </w:rPr>
              <w:t>DEPRECIACIÓN</w:t>
            </w:r>
          </w:p>
        </w:tc>
        <w:tc>
          <w:tcPr>
            <w:tcW w:w="1983" w:type="dxa"/>
            <w:tcBorders>
              <w:top w:val="single" w:sz="4" w:space="0" w:color="auto"/>
              <w:left w:val="nil"/>
              <w:bottom w:val="single" w:sz="4" w:space="0" w:color="auto"/>
              <w:right w:val="nil"/>
            </w:tcBorders>
          </w:tcPr>
          <w:p w:rsidR="00AA2579" w:rsidRPr="00487785" w:rsidRDefault="00AA2579" w:rsidP="00E028CA">
            <w:pPr>
              <w:pStyle w:val="ROMANOS"/>
              <w:spacing w:after="0" w:line="240" w:lineRule="exact"/>
              <w:ind w:left="0" w:firstLine="0"/>
              <w:jc w:val="center"/>
              <w:rPr>
                <w:b/>
                <w:bCs/>
                <w:lang w:val="es-MX"/>
              </w:rPr>
            </w:pPr>
            <w:r w:rsidRPr="00487785">
              <w:rPr>
                <w:b/>
                <w:bCs/>
                <w:lang w:val="es-MX"/>
              </w:rPr>
              <w:t xml:space="preserve">TASA </w:t>
            </w:r>
          </w:p>
          <w:p w:rsidR="00AA2579" w:rsidRPr="00487785" w:rsidRDefault="00AA2579" w:rsidP="00E028CA">
            <w:pPr>
              <w:pStyle w:val="ROMANOS"/>
              <w:spacing w:after="0" w:line="240" w:lineRule="exact"/>
              <w:ind w:left="0" w:firstLine="0"/>
              <w:jc w:val="center"/>
              <w:rPr>
                <w:b/>
                <w:bCs/>
                <w:lang w:val="es-MX"/>
              </w:rPr>
            </w:pPr>
            <w:r w:rsidRPr="00487785">
              <w:rPr>
                <w:b/>
                <w:bCs/>
                <w:lang w:val="es-MX"/>
              </w:rPr>
              <w:t>APLICADA</w:t>
            </w:r>
          </w:p>
        </w:tc>
      </w:tr>
      <w:tr w:rsidR="00AA2579" w:rsidRPr="00487785" w:rsidTr="00E028CA">
        <w:tc>
          <w:tcPr>
            <w:tcW w:w="3402" w:type="dxa"/>
            <w:tcBorders>
              <w:top w:val="single" w:sz="4" w:space="0" w:color="auto"/>
              <w:left w:val="nil"/>
              <w:bottom w:val="nil"/>
              <w:right w:val="nil"/>
            </w:tcBorders>
            <w:shd w:val="clear" w:color="auto" w:fill="D9D9D9"/>
          </w:tcPr>
          <w:p w:rsidR="00AA2579" w:rsidRPr="00487785" w:rsidRDefault="00AA2579" w:rsidP="00E028CA">
            <w:pPr>
              <w:pStyle w:val="ROMANOS"/>
              <w:spacing w:after="0" w:line="240" w:lineRule="exact"/>
              <w:ind w:left="0" w:firstLine="0"/>
              <w:jc w:val="left"/>
              <w:rPr>
                <w:b/>
                <w:bCs/>
                <w:lang w:val="es-MX"/>
              </w:rPr>
            </w:pPr>
            <w:r w:rsidRPr="00487785">
              <w:rPr>
                <w:b/>
                <w:bCs/>
                <w:lang w:val="es-MX"/>
              </w:rPr>
              <w:t>BIENES MUEBLES:</w:t>
            </w:r>
          </w:p>
        </w:tc>
        <w:tc>
          <w:tcPr>
            <w:tcW w:w="1701" w:type="dxa"/>
            <w:tcBorders>
              <w:top w:val="single" w:sz="4" w:space="0" w:color="auto"/>
              <w:left w:val="nil"/>
              <w:bottom w:val="nil"/>
              <w:right w:val="nil"/>
            </w:tcBorders>
            <w:shd w:val="clear" w:color="auto" w:fill="D9D9D9"/>
          </w:tcPr>
          <w:p w:rsidR="00AA2579" w:rsidRPr="00487785" w:rsidRDefault="00AA2579" w:rsidP="00E028CA">
            <w:pPr>
              <w:pStyle w:val="ROMANOS"/>
              <w:spacing w:after="0" w:line="240" w:lineRule="exact"/>
              <w:ind w:left="0" w:firstLine="0"/>
              <w:jc w:val="center"/>
              <w:rPr>
                <w:lang w:val="es-MX"/>
              </w:rPr>
            </w:pPr>
          </w:p>
        </w:tc>
        <w:tc>
          <w:tcPr>
            <w:tcW w:w="1701" w:type="dxa"/>
            <w:tcBorders>
              <w:top w:val="single" w:sz="4" w:space="0" w:color="auto"/>
              <w:left w:val="nil"/>
              <w:bottom w:val="nil"/>
              <w:right w:val="nil"/>
            </w:tcBorders>
            <w:shd w:val="clear" w:color="auto" w:fill="D9D9D9"/>
          </w:tcPr>
          <w:p w:rsidR="00AA2579" w:rsidRPr="00487785" w:rsidRDefault="00AA2579" w:rsidP="00E028CA">
            <w:pPr>
              <w:pStyle w:val="ROMANOS"/>
              <w:spacing w:after="0" w:line="240" w:lineRule="exact"/>
              <w:ind w:left="0" w:firstLine="0"/>
              <w:jc w:val="center"/>
              <w:rPr>
                <w:lang w:val="es-MX"/>
              </w:rPr>
            </w:pPr>
          </w:p>
        </w:tc>
        <w:tc>
          <w:tcPr>
            <w:tcW w:w="1985" w:type="dxa"/>
            <w:tcBorders>
              <w:top w:val="single" w:sz="4" w:space="0" w:color="auto"/>
              <w:left w:val="nil"/>
              <w:bottom w:val="nil"/>
              <w:right w:val="nil"/>
            </w:tcBorders>
            <w:shd w:val="clear" w:color="auto" w:fill="D9D9D9"/>
          </w:tcPr>
          <w:p w:rsidR="00AA2579" w:rsidRPr="00487785" w:rsidRDefault="00AA2579" w:rsidP="00E028CA">
            <w:pPr>
              <w:pStyle w:val="ROMANOS"/>
              <w:spacing w:after="0" w:line="240" w:lineRule="exact"/>
              <w:ind w:left="0" w:firstLine="0"/>
              <w:jc w:val="center"/>
              <w:rPr>
                <w:lang w:val="es-MX"/>
              </w:rPr>
            </w:pPr>
          </w:p>
        </w:tc>
        <w:tc>
          <w:tcPr>
            <w:tcW w:w="2127" w:type="dxa"/>
            <w:tcBorders>
              <w:top w:val="single" w:sz="4" w:space="0" w:color="auto"/>
              <w:left w:val="nil"/>
              <w:bottom w:val="nil"/>
              <w:right w:val="nil"/>
            </w:tcBorders>
            <w:shd w:val="clear" w:color="auto" w:fill="D9D9D9"/>
          </w:tcPr>
          <w:p w:rsidR="00AA2579" w:rsidRPr="00487785" w:rsidRDefault="00AA2579" w:rsidP="00E028CA">
            <w:pPr>
              <w:pStyle w:val="ROMANOS"/>
              <w:spacing w:after="0" w:line="240" w:lineRule="exact"/>
              <w:ind w:left="0" w:firstLine="0"/>
              <w:jc w:val="center"/>
              <w:rPr>
                <w:lang w:val="es-MX"/>
              </w:rPr>
            </w:pPr>
          </w:p>
        </w:tc>
        <w:tc>
          <w:tcPr>
            <w:tcW w:w="1983" w:type="dxa"/>
            <w:tcBorders>
              <w:top w:val="single" w:sz="4" w:space="0" w:color="auto"/>
              <w:left w:val="nil"/>
              <w:bottom w:val="nil"/>
              <w:right w:val="nil"/>
            </w:tcBorders>
            <w:shd w:val="clear" w:color="auto" w:fill="D9D9D9"/>
          </w:tcPr>
          <w:p w:rsidR="00AA2579" w:rsidRPr="00487785" w:rsidRDefault="00AA2579" w:rsidP="00E028CA">
            <w:pPr>
              <w:pStyle w:val="ROMANOS"/>
              <w:spacing w:after="0" w:line="240" w:lineRule="exact"/>
              <w:ind w:left="0" w:firstLine="0"/>
              <w:jc w:val="center"/>
              <w:rPr>
                <w:lang w:val="es-MX"/>
              </w:rPr>
            </w:pPr>
          </w:p>
        </w:tc>
      </w:tr>
      <w:tr w:rsidR="00AA2579" w:rsidRPr="00487785" w:rsidTr="00E028CA">
        <w:tc>
          <w:tcPr>
            <w:tcW w:w="3402" w:type="dxa"/>
            <w:tcBorders>
              <w:top w:val="nil"/>
              <w:bottom w:val="single" w:sz="4" w:space="0" w:color="auto"/>
            </w:tcBorders>
          </w:tcPr>
          <w:p w:rsidR="00AA2579" w:rsidRPr="00487785" w:rsidRDefault="00AA2579" w:rsidP="00E028CA">
            <w:pPr>
              <w:pStyle w:val="ROMANOS"/>
              <w:spacing w:after="0" w:line="240" w:lineRule="exact"/>
              <w:ind w:left="0" w:firstLine="0"/>
              <w:jc w:val="left"/>
              <w:rPr>
                <w:bCs/>
                <w:lang w:val="es-MX"/>
              </w:rPr>
            </w:pPr>
            <w:r w:rsidRPr="00487785">
              <w:rPr>
                <w:bCs/>
                <w:lang w:val="es-MX"/>
              </w:rPr>
              <w:t>Equipo de Computo</w:t>
            </w:r>
          </w:p>
        </w:tc>
        <w:tc>
          <w:tcPr>
            <w:tcW w:w="1701" w:type="dxa"/>
            <w:tcBorders>
              <w:top w:val="nil"/>
              <w:bottom w:val="single" w:sz="4" w:space="0" w:color="auto"/>
            </w:tcBorders>
          </w:tcPr>
          <w:p w:rsidR="00AA2579" w:rsidRPr="00487785" w:rsidRDefault="006D3CF5" w:rsidP="006D3CF5">
            <w:pPr>
              <w:pStyle w:val="ROMANOS"/>
              <w:spacing w:after="0" w:line="240" w:lineRule="exact"/>
              <w:ind w:left="0" w:firstLine="0"/>
              <w:jc w:val="center"/>
              <w:rPr>
                <w:lang w:val="es-MX"/>
              </w:rPr>
            </w:pPr>
            <w:r>
              <w:rPr>
                <w:lang w:val="es-MX"/>
              </w:rPr>
              <w:t>2,000</w:t>
            </w:r>
          </w:p>
        </w:tc>
        <w:tc>
          <w:tcPr>
            <w:tcW w:w="1701" w:type="dxa"/>
            <w:tcBorders>
              <w:top w:val="nil"/>
              <w:bottom w:val="single" w:sz="4" w:space="0" w:color="auto"/>
            </w:tcBorders>
          </w:tcPr>
          <w:p w:rsidR="00AA2579" w:rsidRPr="00487785" w:rsidRDefault="00AA2579" w:rsidP="00E028CA">
            <w:pPr>
              <w:pStyle w:val="ROMANOS"/>
              <w:spacing w:after="0" w:line="240" w:lineRule="exact"/>
              <w:ind w:left="0" w:firstLine="0"/>
              <w:jc w:val="center"/>
              <w:rPr>
                <w:lang w:val="es-MX"/>
              </w:rPr>
            </w:pPr>
            <w:r w:rsidRPr="00487785">
              <w:rPr>
                <w:lang w:val="es-MX"/>
              </w:rPr>
              <w:t>-</w:t>
            </w:r>
          </w:p>
        </w:tc>
        <w:tc>
          <w:tcPr>
            <w:tcW w:w="1985" w:type="dxa"/>
            <w:tcBorders>
              <w:top w:val="nil"/>
              <w:bottom w:val="single" w:sz="4" w:space="0" w:color="auto"/>
            </w:tcBorders>
          </w:tcPr>
          <w:p w:rsidR="00AA2579" w:rsidRPr="00487785" w:rsidRDefault="00AA2579" w:rsidP="00E028CA">
            <w:pPr>
              <w:pStyle w:val="ROMANOS"/>
              <w:spacing w:after="0" w:line="240" w:lineRule="exact"/>
              <w:ind w:left="0" w:firstLine="0"/>
              <w:jc w:val="center"/>
              <w:rPr>
                <w:lang w:val="es-MX"/>
              </w:rPr>
            </w:pPr>
            <w:r w:rsidRPr="00487785">
              <w:rPr>
                <w:lang w:val="es-MX"/>
              </w:rPr>
              <w:t>-</w:t>
            </w:r>
          </w:p>
        </w:tc>
        <w:tc>
          <w:tcPr>
            <w:tcW w:w="2127" w:type="dxa"/>
            <w:tcBorders>
              <w:top w:val="nil"/>
              <w:bottom w:val="single" w:sz="4" w:space="0" w:color="auto"/>
            </w:tcBorders>
          </w:tcPr>
          <w:p w:rsidR="00AA2579" w:rsidRPr="00487785" w:rsidRDefault="00AA2579" w:rsidP="00E028CA">
            <w:pPr>
              <w:pStyle w:val="ROMANOS"/>
              <w:spacing w:after="0" w:line="240" w:lineRule="exact"/>
              <w:ind w:left="0" w:firstLine="0"/>
              <w:jc w:val="center"/>
              <w:rPr>
                <w:lang w:val="es-MX"/>
              </w:rPr>
            </w:pPr>
            <w:r w:rsidRPr="00487785">
              <w:rPr>
                <w:lang w:val="es-MX"/>
              </w:rPr>
              <w:t>-</w:t>
            </w:r>
          </w:p>
        </w:tc>
        <w:tc>
          <w:tcPr>
            <w:tcW w:w="1983" w:type="dxa"/>
            <w:tcBorders>
              <w:top w:val="nil"/>
              <w:bottom w:val="single" w:sz="4" w:space="0" w:color="auto"/>
            </w:tcBorders>
          </w:tcPr>
          <w:p w:rsidR="00AA2579" w:rsidRPr="00487785" w:rsidRDefault="00AA2579" w:rsidP="00E028CA">
            <w:pPr>
              <w:pStyle w:val="ROMANOS"/>
              <w:spacing w:after="0" w:line="240" w:lineRule="exact"/>
              <w:ind w:left="0" w:firstLine="0"/>
              <w:jc w:val="center"/>
              <w:rPr>
                <w:lang w:val="es-MX"/>
              </w:rPr>
            </w:pPr>
            <w:r w:rsidRPr="00487785">
              <w:rPr>
                <w:lang w:val="es-MX"/>
              </w:rPr>
              <w:t>-</w:t>
            </w:r>
          </w:p>
        </w:tc>
      </w:tr>
    </w:tbl>
    <w:p w:rsidR="00540418" w:rsidRPr="00487785" w:rsidRDefault="00540418"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540418" w:rsidRPr="00487785" w:rsidRDefault="00540418" w:rsidP="00540418">
      <w:pPr>
        <w:pStyle w:val="ROMANOS"/>
        <w:spacing w:after="0" w:line="240" w:lineRule="exact"/>
        <w:rPr>
          <w:lang w:val="es-MX"/>
        </w:rPr>
      </w:pPr>
      <w:r w:rsidRPr="00487785">
        <w:rPr>
          <w:lang w:val="es-MX"/>
        </w:rPr>
        <w:t>3.</w:t>
      </w:r>
      <w:r w:rsidRPr="00487785">
        <w:rPr>
          <w:lang w:val="es-MX"/>
        </w:rPr>
        <w:tab/>
        <w:t>Conciliación de los Flujos de Efectivo Netos de las Actividades de Operación y la cuenta de Ahorro/Desahorro antes de Rub</w:t>
      </w:r>
      <w:r w:rsidR="00B20407" w:rsidRPr="00487785">
        <w:rPr>
          <w:lang w:val="es-MX"/>
        </w:rPr>
        <w:t xml:space="preserve">ros Extraordinarios. </w:t>
      </w:r>
    </w:p>
    <w:p w:rsidR="008A6E4D" w:rsidRPr="00487785" w:rsidRDefault="008A6E4D"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p w:rsidR="00EB0D55" w:rsidRPr="00487785" w:rsidRDefault="00EB0D55" w:rsidP="00540418">
      <w:pPr>
        <w:pStyle w:val="ROMANOS"/>
        <w:spacing w:after="0" w:line="240" w:lineRule="exact"/>
        <w:rPr>
          <w:lang w:val="es-MX"/>
        </w:rPr>
      </w:pPr>
    </w:p>
    <w:tbl>
      <w:tblPr>
        <w:tblW w:w="0" w:type="auto"/>
        <w:jc w:val="center"/>
        <w:tblLayout w:type="fixed"/>
        <w:tblLook w:val="0000"/>
      </w:tblPr>
      <w:tblGrid>
        <w:gridCol w:w="6677"/>
        <w:gridCol w:w="1148"/>
        <w:gridCol w:w="1134"/>
      </w:tblGrid>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A76325">
              <w:rPr>
                <w:szCs w:val="18"/>
                <w:lang w:val="es-MX"/>
              </w:rPr>
              <w:t>5</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8A6E4D" w:rsidP="006A74C4">
            <w:pPr>
              <w:pStyle w:val="Texto"/>
              <w:spacing w:after="0" w:line="240" w:lineRule="exact"/>
              <w:ind w:firstLine="0"/>
              <w:jc w:val="center"/>
              <w:rPr>
                <w:szCs w:val="18"/>
                <w:lang w:val="es-MX"/>
              </w:rPr>
            </w:pPr>
            <w:r w:rsidRPr="00487785">
              <w:rPr>
                <w:szCs w:val="18"/>
                <w:lang w:val="es-MX"/>
              </w:rPr>
              <w:t>201</w:t>
            </w:r>
            <w:r w:rsidR="00A76325">
              <w:rPr>
                <w:szCs w:val="18"/>
                <w:lang w:val="es-MX"/>
              </w:rPr>
              <w:t>4</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b/>
                <w:szCs w:val="18"/>
                <w:lang w:val="es-MX"/>
              </w:rPr>
            </w:pPr>
            <w:r w:rsidRPr="00487785">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A76325" w:rsidP="00A76325">
            <w:pPr>
              <w:pStyle w:val="Texto"/>
              <w:spacing w:after="0" w:line="240" w:lineRule="exact"/>
              <w:ind w:firstLine="0"/>
              <w:jc w:val="right"/>
              <w:rPr>
                <w:b/>
                <w:szCs w:val="18"/>
                <w:lang w:val="es-MX"/>
              </w:rPr>
            </w:pPr>
            <w:r>
              <w:rPr>
                <w:b/>
                <w:szCs w:val="18"/>
                <w:lang w:val="es-MX"/>
              </w:rPr>
              <w:t>374</w:t>
            </w:r>
            <w:r w:rsidR="00406471" w:rsidRPr="00487785">
              <w:rPr>
                <w:b/>
                <w:szCs w:val="18"/>
                <w:lang w:val="es-MX"/>
              </w:rPr>
              <w:t>,</w:t>
            </w:r>
            <w:r>
              <w:rPr>
                <w:b/>
                <w:szCs w:val="18"/>
                <w:lang w:val="es-MX"/>
              </w:rPr>
              <w:t>693</w:t>
            </w: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A76325" w:rsidP="00406471">
            <w:pPr>
              <w:pStyle w:val="Texto"/>
              <w:spacing w:after="0" w:line="240" w:lineRule="exact"/>
              <w:ind w:firstLine="0"/>
              <w:jc w:val="right"/>
              <w:rPr>
                <w:b/>
                <w:szCs w:val="18"/>
                <w:lang w:val="es-MX"/>
              </w:rPr>
            </w:pPr>
            <w:r>
              <w:rPr>
                <w:b/>
                <w:szCs w:val="18"/>
                <w:lang w:val="es-MX"/>
              </w:rPr>
              <w:t>0</w:t>
            </w:r>
          </w:p>
        </w:tc>
      </w:tr>
      <w:tr w:rsidR="00540418" w:rsidRPr="00487785"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rPr>
                <w:i/>
                <w:szCs w:val="18"/>
                <w:lang w:val="es-MX"/>
              </w:rPr>
            </w:pPr>
            <w:r w:rsidRPr="00487785">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487785" w:rsidRDefault="00540418" w:rsidP="006A74C4">
            <w:pPr>
              <w:pStyle w:val="Texto"/>
              <w:spacing w:after="0" w:line="240" w:lineRule="exact"/>
              <w:ind w:firstLine="0"/>
              <w:jc w:val="center"/>
              <w:rPr>
                <w:szCs w:val="18"/>
                <w:lang w:val="es-MX"/>
              </w:rPr>
            </w:pPr>
          </w:p>
        </w:tc>
      </w:tr>
      <w:tr w:rsidR="004F3C8A"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F3C8A" w:rsidRPr="00487785" w:rsidRDefault="004F3C8A" w:rsidP="00E028CA">
            <w:pPr>
              <w:pStyle w:val="Texto"/>
              <w:spacing w:after="0" w:line="240" w:lineRule="exact"/>
              <w:ind w:firstLine="0"/>
              <w:rPr>
                <w:szCs w:val="18"/>
                <w:lang w:val="es-MX"/>
              </w:rPr>
            </w:pPr>
            <w:r>
              <w:rPr>
                <w:szCs w:val="18"/>
                <w:lang w:val="es-MX"/>
              </w:rPr>
              <w:t>Orígenes de Inversión</w:t>
            </w:r>
          </w:p>
        </w:tc>
        <w:tc>
          <w:tcPr>
            <w:tcW w:w="1148" w:type="dxa"/>
            <w:tcBorders>
              <w:top w:val="single" w:sz="6" w:space="0" w:color="auto"/>
              <w:left w:val="single" w:sz="6" w:space="0" w:color="auto"/>
              <w:bottom w:val="single" w:sz="6" w:space="0" w:color="auto"/>
              <w:right w:val="single" w:sz="6" w:space="0" w:color="auto"/>
            </w:tcBorders>
          </w:tcPr>
          <w:p w:rsidR="004F3C8A" w:rsidRDefault="004F3C8A" w:rsidP="004F3C8A">
            <w:pPr>
              <w:pStyle w:val="Texto"/>
              <w:spacing w:after="0" w:line="240" w:lineRule="exact"/>
              <w:ind w:firstLine="0"/>
              <w:rPr>
                <w:szCs w:val="18"/>
                <w:lang w:val="es-MX"/>
              </w:rPr>
            </w:pPr>
            <w:r>
              <w:rPr>
                <w:szCs w:val="18"/>
                <w:lang w:val="es-MX"/>
              </w:rPr>
              <w:t xml:space="preserve">  4,609,759</w:t>
            </w:r>
          </w:p>
        </w:tc>
        <w:tc>
          <w:tcPr>
            <w:tcW w:w="1134" w:type="dxa"/>
            <w:tcBorders>
              <w:top w:val="single" w:sz="6" w:space="0" w:color="auto"/>
              <w:left w:val="single" w:sz="6" w:space="0" w:color="auto"/>
              <w:bottom w:val="single" w:sz="6" w:space="0" w:color="auto"/>
              <w:right w:val="single" w:sz="6" w:space="0" w:color="auto"/>
            </w:tcBorders>
          </w:tcPr>
          <w:p w:rsidR="004F3C8A" w:rsidRDefault="004F3C8A" w:rsidP="00406471">
            <w:pPr>
              <w:pStyle w:val="Texto"/>
              <w:spacing w:after="0" w:line="240" w:lineRule="exact"/>
              <w:ind w:firstLine="0"/>
              <w:jc w:val="right"/>
              <w:rPr>
                <w:szCs w:val="18"/>
                <w:lang w:val="es-MX"/>
              </w:rPr>
            </w:pPr>
          </w:p>
        </w:tc>
      </w:tr>
      <w:tr w:rsidR="004F3C8A"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F3C8A" w:rsidRPr="00487785" w:rsidRDefault="004F3C8A" w:rsidP="00CE23E7">
            <w:pPr>
              <w:pStyle w:val="Texto"/>
              <w:spacing w:after="0" w:line="240" w:lineRule="exact"/>
              <w:ind w:firstLine="0"/>
              <w:rPr>
                <w:szCs w:val="18"/>
                <w:lang w:val="es-MX"/>
              </w:rPr>
            </w:pPr>
            <w:r w:rsidRPr="00487785">
              <w:rPr>
                <w:szCs w:val="18"/>
                <w:lang w:val="es-MX"/>
              </w:rPr>
              <w:t>Otros Orígenes de Inversión</w:t>
            </w:r>
          </w:p>
        </w:tc>
        <w:tc>
          <w:tcPr>
            <w:tcW w:w="1148" w:type="dxa"/>
            <w:tcBorders>
              <w:top w:val="single" w:sz="6" w:space="0" w:color="auto"/>
              <w:left w:val="single" w:sz="6" w:space="0" w:color="auto"/>
              <w:bottom w:val="single" w:sz="6" w:space="0" w:color="auto"/>
              <w:right w:val="single" w:sz="6" w:space="0" w:color="auto"/>
            </w:tcBorders>
          </w:tcPr>
          <w:p w:rsidR="004F3C8A" w:rsidRDefault="004F3C8A" w:rsidP="004F3C8A">
            <w:pPr>
              <w:pStyle w:val="Texto"/>
              <w:spacing w:after="0" w:line="240" w:lineRule="exact"/>
              <w:ind w:firstLine="0"/>
              <w:jc w:val="right"/>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F3C8A" w:rsidRDefault="004F3C8A" w:rsidP="00406471">
            <w:pPr>
              <w:pStyle w:val="Texto"/>
              <w:spacing w:after="0" w:line="240" w:lineRule="exact"/>
              <w:ind w:firstLine="0"/>
              <w:jc w:val="right"/>
              <w:rPr>
                <w:szCs w:val="18"/>
                <w:lang w:val="es-MX"/>
              </w:rPr>
            </w:pPr>
          </w:p>
        </w:tc>
      </w:tr>
      <w:tr w:rsidR="004F3C8A"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F3C8A" w:rsidRPr="00487785" w:rsidRDefault="004F3C8A" w:rsidP="00E028CA">
            <w:pPr>
              <w:pStyle w:val="Texto"/>
              <w:spacing w:after="0" w:line="240" w:lineRule="exact"/>
              <w:ind w:firstLine="0"/>
              <w:rPr>
                <w:szCs w:val="18"/>
                <w:lang w:val="es-MX"/>
              </w:rPr>
            </w:pPr>
            <w:r>
              <w:rPr>
                <w:szCs w:val="18"/>
                <w:lang w:val="es-MX"/>
              </w:rPr>
              <w:t>Aplicaciones de Inversión</w:t>
            </w:r>
          </w:p>
        </w:tc>
        <w:tc>
          <w:tcPr>
            <w:tcW w:w="1148" w:type="dxa"/>
            <w:tcBorders>
              <w:top w:val="single" w:sz="6" w:space="0" w:color="auto"/>
              <w:left w:val="single" w:sz="6" w:space="0" w:color="auto"/>
              <w:bottom w:val="single" w:sz="6" w:space="0" w:color="auto"/>
              <w:right w:val="single" w:sz="6" w:space="0" w:color="auto"/>
            </w:tcBorders>
          </w:tcPr>
          <w:p w:rsidR="004F3C8A" w:rsidRPr="00487785" w:rsidRDefault="004F3C8A" w:rsidP="004F3C8A">
            <w:pPr>
              <w:pStyle w:val="Texto"/>
              <w:spacing w:after="0" w:line="240" w:lineRule="exact"/>
              <w:ind w:firstLine="0"/>
              <w:jc w:val="right"/>
              <w:rPr>
                <w:szCs w:val="18"/>
                <w:lang w:val="es-MX"/>
              </w:rPr>
            </w:pPr>
            <w:r>
              <w:rPr>
                <w:szCs w:val="18"/>
                <w:lang w:val="es-MX"/>
              </w:rPr>
              <w:t>-4,611,759</w:t>
            </w:r>
          </w:p>
        </w:tc>
        <w:tc>
          <w:tcPr>
            <w:tcW w:w="1134"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Pr>
                <w:szCs w:val="18"/>
                <w:lang w:val="es-MX"/>
              </w:rPr>
              <w:t>0</w:t>
            </w:r>
          </w:p>
        </w:tc>
      </w:tr>
      <w:tr w:rsidR="004F3C8A"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F3C8A" w:rsidRPr="00487785" w:rsidRDefault="004F3C8A" w:rsidP="00E028CA">
            <w:pPr>
              <w:pStyle w:val="Texto"/>
              <w:spacing w:after="0" w:line="240" w:lineRule="exact"/>
              <w:ind w:firstLine="0"/>
              <w:rPr>
                <w:szCs w:val="18"/>
                <w:lang w:val="es-MX"/>
              </w:rPr>
            </w:pPr>
            <w:r w:rsidRPr="00487785">
              <w:rPr>
                <w:szCs w:val="18"/>
                <w:lang w:val="es-MX"/>
              </w:rPr>
              <w:t>Otras Aplicaciones de Inversión</w:t>
            </w:r>
          </w:p>
        </w:tc>
        <w:tc>
          <w:tcPr>
            <w:tcW w:w="1148"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sidRPr="00487785">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sidRPr="00487785">
              <w:rPr>
                <w:szCs w:val="18"/>
                <w:lang w:val="es-MX"/>
              </w:rPr>
              <w:t>0</w:t>
            </w:r>
          </w:p>
        </w:tc>
      </w:tr>
      <w:tr w:rsidR="004F3C8A"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F3C8A" w:rsidRPr="00487785" w:rsidRDefault="004F3C8A" w:rsidP="00E028CA">
            <w:pPr>
              <w:pStyle w:val="Texto"/>
              <w:spacing w:after="0" w:line="240" w:lineRule="exact"/>
              <w:ind w:firstLine="0"/>
              <w:rPr>
                <w:szCs w:val="18"/>
                <w:lang w:val="es-MX"/>
              </w:rPr>
            </w:pPr>
            <w:r w:rsidRPr="00487785">
              <w:rPr>
                <w:szCs w:val="18"/>
                <w:lang w:val="es-MX"/>
              </w:rPr>
              <w:t>Otros Orígenes de Financiamiento</w:t>
            </w:r>
          </w:p>
        </w:tc>
        <w:tc>
          <w:tcPr>
            <w:tcW w:w="1148"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Pr>
                <w:szCs w:val="18"/>
                <w:lang w:val="es-MX"/>
              </w:rPr>
              <w:t>418,734</w:t>
            </w:r>
          </w:p>
        </w:tc>
        <w:tc>
          <w:tcPr>
            <w:tcW w:w="1134"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sidRPr="00487785">
              <w:rPr>
                <w:szCs w:val="18"/>
                <w:lang w:val="es-MX"/>
              </w:rPr>
              <w:t>0</w:t>
            </w:r>
          </w:p>
        </w:tc>
      </w:tr>
      <w:tr w:rsidR="004F3C8A"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F3C8A" w:rsidRPr="00487785" w:rsidRDefault="004F3C8A" w:rsidP="00CE23E7">
            <w:pPr>
              <w:pStyle w:val="Texto"/>
              <w:spacing w:after="0" w:line="240" w:lineRule="exact"/>
              <w:ind w:firstLine="0"/>
              <w:rPr>
                <w:szCs w:val="18"/>
                <w:lang w:val="es-MX"/>
              </w:rPr>
            </w:pPr>
            <w:r w:rsidRPr="00487785">
              <w:rPr>
                <w:szCs w:val="18"/>
                <w:lang w:val="es-MX"/>
              </w:rPr>
              <w:t>Otras Aplicaciones de Financiamiento</w:t>
            </w:r>
          </w:p>
        </w:tc>
        <w:tc>
          <w:tcPr>
            <w:tcW w:w="1148"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Pr>
                <w:szCs w:val="18"/>
                <w:lang w:val="es-MX"/>
              </w:rPr>
              <w:t>-1,667</w:t>
            </w:r>
          </w:p>
        </w:tc>
        <w:tc>
          <w:tcPr>
            <w:tcW w:w="1134"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Pr>
                <w:szCs w:val="18"/>
                <w:lang w:val="es-MX"/>
              </w:rPr>
              <w:t>0</w:t>
            </w:r>
          </w:p>
        </w:tc>
      </w:tr>
      <w:tr w:rsidR="004F3C8A" w:rsidRPr="00487785" w:rsidTr="00406471">
        <w:trPr>
          <w:cantSplit/>
          <w:jc w:val="center"/>
        </w:trPr>
        <w:tc>
          <w:tcPr>
            <w:tcW w:w="6677" w:type="dxa"/>
            <w:tcBorders>
              <w:top w:val="single" w:sz="6" w:space="0" w:color="auto"/>
              <w:left w:val="single" w:sz="6" w:space="0" w:color="auto"/>
              <w:bottom w:val="single" w:sz="6" w:space="0" w:color="auto"/>
              <w:right w:val="single" w:sz="6" w:space="0" w:color="auto"/>
            </w:tcBorders>
          </w:tcPr>
          <w:p w:rsidR="004F3C8A" w:rsidRPr="00487785" w:rsidRDefault="004F3C8A" w:rsidP="00E028CA">
            <w:pPr>
              <w:pStyle w:val="Texto"/>
              <w:spacing w:after="0" w:line="240" w:lineRule="exact"/>
              <w:ind w:firstLine="0"/>
              <w:rPr>
                <w:szCs w:val="18"/>
                <w:lang w:val="es-MX"/>
              </w:rPr>
            </w:pPr>
            <w:r w:rsidRPr="00487785">
              <w:rPr>
                <w:szCs w:val="18"/>
                <w:lang w:val="es-MX"/>
              </w:rPr>
              <w:t>Incremento/Disminución Neta en el Efectivo y Equivalentes al Efectivo</w:t>
            </w:r>
          </w:p>
        </w:tc>
        <w:tc>
          <w:tcPr>
            <w:tcW w:w="1148"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Pr>
                <w:szCs w:val="18"/>
                <w:lang w:val="es-MX"/>
              </w:rPr>
              <w:t>789,760</w:t>
            </w:r>
          </w:p>
        </w:tc>
        <w:tc>
          <w:tcPr>
            <w:tcW w:w="1134" w:type="dxa"/>
            <w:tcBorders>
              <w:top w:val="single" w:sz="6" w:space="0" w:color="auto"/>
              <w:left w:val="single" w:sz="6" w:space="0" w:color="auto"/>
              <w:bottom w:val="single" w:sz="6" w:space="0" w:color="auto"/>
              <w:right w:val="single" w:sz="6" w:space="0" w:color="auto"/>
            </w:tcBorders>
          </w:tcPr>
          <w:p w:rsidR="004F3C8A" w:rsidRPr="00487785" w:rsidRDefault="004F3C8A" w:rsidP="00406471">
            <w:pPr>
              <w:pStyle w:val="Texto"/>
              <w:spacing w:after="0" w:line="240" w:lineRule="exact"/>
              <w:ind w:firstLine="0"/>
              <w:jc w:val="right"/>
              <w:rPr>
                <w:szCs w:val="18"/>
                <w:lang w:val="es-MX"/>
              </w:rPr>
            </w:pPr>
            <w:r>
              <w:rPr>
                <w:szCs w:val="18"/>
                <w:lang w:val="es-MX"/>
              </w:rPr>
              <w:t>0</w:t>
            </w:r>
          </w:p>
        </w:tc>
      </w:tr>
    </w:tbl>
    <w:p w:rsidR="00540418" w:rsidRPr="00487785" w:rsidRDefault="00540418" w:rsidP="00540418">
      <w:pPr>
        <w:pStyle w:val="Texto"/>
        <w:spacing w:after="0" w:line="240" w:lineRule="exact"/>
        <w:rPr>
          <w:szCs w:val="18"/>
          <w:lang w:val="es-MX"/>
        </w:rPr>
      </w:pPr>
    </w:p>
    <w:p w:rsidR="00540418" w:rsidRPr="00487785" w:rsidRDefault="00540418" w:rsidP="00540418">
      <w:pPr>
        <w:pStyle w:val="Texto"/>
        <w:spacing w:after="0" w:line="240" w:lineRule="exact"/>
        <w:rPr>
          <w:szCs w:val="18"/>
          <w:lang w:val="es-MX"/>
        </w:rPr>
      </w:pPr>
    </w:p>
    <w:p w:rsidR="00540418" w:rsidRPr="00487785" w:rsidRDefault="00540418" w:rsidP="00540418">
      <w:pPr>
        <w:pStyle w:val="Texto"/>
        <w:spacing w:after="0" w:line="240" w:lineRule="exact"/>
        <w:rPr>
          <w:szCs w:val="18"/>
          <w:lang w:val="es-MX"/>
        </w:rPr>
      </w:pPr>
    </w:p>
    <w:p w:rsidR="00EB0D55" w:rsidRPr="00487785" w:rsidRDefault="00EB0D55" w:rsidP="00540418">
      <w:pPr>
        <w:pStyle w:val="INCISO"/>
        <w:spacing w:after="0" w:line="240" w:lineRule="exact"/>
        <w:ind w:left="360"/>
        <w:rPr>
          <w:b/>
          <w:smallCaps/>
        </w:rPr>
      </w:pPr>
    </w:p>
    <w:p w:rsidR="00B20407" w:rsidRPr="00487785" w:rsidRDefault="00B20407" w:rsidP="00540418">
      <w:pPr>
        <w:pStyle w:val="INCISO"/>
        <w:spacing w:after="0" w:line="240" w:lineRule="exact"/>
        <w:ind w:left="360"/>
        <w:rPr>
          <w:b/>
          <w:smallCaps/>
        </w:rPr>
      </w:pPr>
    </w:p>
    <w:p w:rsidR="00EB0D55" w:rsidRPr="00487785" w:rsidRDefault="00EB0D55" w:rsidP="00540418">
      <w:pPr>
        <w:pStyle w:val="INCISO"/>
        <w:spacing w:after="0" w:line="240" w:lineRule="exact"/>
        <w:ind w:left="360"/>
        <w:rPr>
          <w:b/>
          <w:smallCaps/>
        </w:rPr>
      </w:pPr>
    </w:p>
    <w:p w:rsidR="00046D55" w:rsidRPr="00487785" w:rsidRDefault="00046D55" w:rsidP="00540418">
      <w:pPr>
        <w:pStyle w:val="INCISO"/>
        <w:spacing w:after="0" w:line="240" w:lineRule="exact"/>
        <w:ind w:left="360"/>
        <w:rPr>
          <w:b/>
          <w:smallCaps/>
        </w:rPr>
      </w:pPr>
    </w:p>
    <w:p w:rsidR="00046D55" w:rsidRPr="00487785" w:rsidRDefault="00046D55" w:rsidP="00540418">
      <w:pPr>
        <w:pStyle w:val="INCISO"/>
        <w:spacing w:after="0" w:line="240" w:lineRule="exact"/>
        <w:ind w:left="360"/>
        <w:rPr>
          <w:b/>
          <w:smallCaps/>
        </w:rPr>
      </w:pPr>
    </w:p>
    <w:p w:rsidR="00046D55" w:rsidRPr="00487785" w:rsidRDefault="00046D55" w:rsidP="00540418">
      <w:pPr>
        <w:pStyle w:val="INCISO"/>
        <w:spacing w:after="0" w:line="240" w:lineRule="exact"/>
        <w:ind w:left="360"/>
        <w:rPr>
          <w:b/>
          <w:smallCaps/>
        </w:rPr>
      </w:pPr>
    </w:p>
    <w:p w:rsidR="00046D55" w:rsidRPr="00487785" w:rsidRDefault="00046D55" w:rsidP="00540418">
      <w:pPr>
        <w:pStyle w:val="INCISO"/>
        <w:spacing w:after="0" w:line="240" w:lineRule="exact"/>
        <w:ind w:left="360"/>
        <w:rPr>
          <w:b/>
          <w:smallCaps/>
        </w:rPr>
      </w:pPr>
    </w:p>
    <w:p w:rsidR="00046D55" w:rsidRPr="00487785" w:rsidRDefault="00046D55" w:rsidP="00540418">
      <w:pPr>
        <w:pStyle w:val="INCISO"/>
        <w:spacing w:after="0" w:line="240" w:lineRule="exact"/>
        <w:ind w:left="360"/>
        <w:rPr>
          <w:b/>
          <w:smallCaps/>
        </w:rPr>
      </w:pPr>
    </w:p>
    <w:p w:rsidR="00046D55" w:rsidRPr="00487785" w:rsidRDefault="00046D55" w:rsidP="00540418">
      <w:pPr>
        <w:pStyle w:val="INCISO"/>
        <w:spacing w:after="0" w:line="240" w:lineRule="exact"/>
        <w:ind w:left="360"/>
        <w:rPr>
          <w:b/>
          <w:smallCaps/>
        </w:rPr>
      </w:pPr>
    </w:p>
    <w:p w:rsidR="00046D55" w:rsidRDefault="00046D55" w:rsidP="00540418">
      <w:pPr>
        <w:pStyle w:val="INCISO"/>
        <w:spacing w:after="0" w:line="240" w:lineRule="exact"/>
        <w:ind w:left="360"/>
        <w:rPr>
          <w:b/>
          <w:smallCaps/>
        </w:rPr>
      </w:pPr>
    </w:p>
    <w:p w:rsidR="00612C6A" w:rsidRDefault="00612C6A" w:rsidP="00540418">
      <w:pPr>
        <w:pStyle w:val="INCISO"/>
        <w:spacing w:after="0" w:line="240" w:lineRule="exact"/>
        <w:ind w:left="360"/>
        <w:rPr>
          <w:b/>
          <w:smallCaps/>
        </w:rPr>
      </w:pPr>
    </w:p>
    <w:p w:rsidR="00612C6A" w:rsidRDefault="00612C6A" w:rsidP="00540418">
      <w:pPr>
        <w:pStyle w:val="INCISO"/>
        <w:spacing w:after="0" w:line="240" w:lineRule="exact"/>
        <w:ind w:left="360"/>
        <w:rPr>
          <w:b/>
          <w:smallCaps/>
        </w:rPr>
      </w:pPr>
    </w:p>
    <w:p w:rsidR="00612C6A" w:rsidRPr="00487785" w:rsidRDefault="00612C6A" w:rsidP="00540418">
      <w:pPr>
        <w:pStyle w:val="INCISO"/>
        <w:spacing w:after="0" w:line="240" w:lineRule="exact"/>
        <w:ind w:left="360"/>
        <w:rPr>
          <w:b/>
          <w:smallCaps/>
        </w:rPr>
      </w:pPr>
    </w:p>
    <w:p w:rsidR="00EB0D55" w:rsidRPr="00487785" w:rsidRDefault="00EB0D55" w:rsidP="00540418">
      <w:pPr>
        <w:pStyle w:val="INCISO"/>
        <w:spacing w:after="0" w:line="240" w:lineRule="exact"/>
        <w:ind w:left="360"/>
        <w:rPr>
          <w:b/>
          <w:smallCaps/>
        </w:rPr>
      </w:pPr>
    </w:p>
    <w:p w:rsidR="00540418" w:rsidRPr="00487785" w:rsidRDefault="00540418" w:rsidP="002B1A82">
      <w:pPr>
        <w:pStyle w:val="INCISO"/>
        <w:spacing w:after="0" w:line="240" w:lineRule="exact"/>
        <w:ind w:left="360"/>
        <w:rPr>
          <w:b/>
          <w:smallCaps/>
        </w:rPr>
      </w:pPr>
      <w:r w:rsidRPr="00487785">
        <w:rPr>
          <w:b/>
          <w:smallCaps/>
        </w:rPr>
        <w:t>V) Conciliación entre los ingresos presupuestarios y contables, así como entre los egresos presupuestarios y los gastos contables</w:t>
      </w:r>
    </w:p>
    <w:p w:rsidR="002165E5" w:rsidRPr="00DD52E7" w:rsidRDefault="003A023E" w:rsidP="00DD52E7">
      <w:pPr>
        <w:pStyle w:val="Texto"/>
        <w:spacing w:after="0" w:line="240" w:lineRule="exact"/>
        <w:ind w:firstLine="0"/>
        <w:rPr>
          <w:szCs w:val="18"/>
          <w:lang w:val="es-MX"/>
        </w:rPr>
      </w:pPr>
      <w:r w:rsidRPr="003A023E">
        <w:rPr>
          <w:noProof/>
          <w:szCs w:val="18"/>
        </w:rPr>
        <w:pict>
          <v:shape id="_x0000_s1030" type="#_x0000_t75" style="position:absolute;left:0;text-align:left;margin-left:301.95pt;margin-top:16.85pt;width:394.65pt;height:419.9pt;z-index:251660288">
            <v:imagedata r:id="rId24" o:title=""/>
            <w10:wrap type="topAndBottom"/>
          </v:shape>
          <o:OLEObject Type="Embed" ProgID="Excel.Sheet.12" ShapeID="_x0000_s1030" DrawAspect="Content" ObjectID="_1497350099" r:id="rId25"/>
        </w:pict>
      </w:r>
      <w:r>
        <w:rPr>
          <w:noProof/>
          <w:szCs w:val="18"/>
          <w:lang w:val="es-MX" w:eastAsia="es-MX"/>
        </w:rPr>
        <w:pict>
          <v:shape id="_x0000_s1028" type="#_x0000_t75" style="position:absolute;left:0;text-align:left;margin-left:.25pt;margin-top:16.85pt;width:301.6pt;height:282.2pt;z-index:251658240">
            <v:imagedata r:id="rId26" o:title=""/>
            <w10:wrap type="topAndBottom"/>
          </v:shape>
          <o:OLEObject Type="Embed" ProgID="Excel.Sheet.12" ShapeID="_x0000_s1028" DrawAspect="Content" ObjectID="_1497350100" r:id="rId27"/>
        </w:pict>
      </w:r>
    </w:p>
    <w:p w:rsidR="00540418" w:rsidRPr="00487785" w:rsidRDefault="00D46080" w:rsidP="00540418">
      <w:pPr>
        <w:pStyle w:val="Texto"/>
        <w:spacing w:after="0" w:line="240" w:lineRule="exact"/>
        <w:ind w:firstLine="0"/>
        <w:jc w:val="center"/>
        <w:rPr>
          <w:b/>
          <w:szCs w:val="18"/>
          <w:lang w:val="es-MX"/>
        </w:rPr>
      </w:pPr>
      <w:r w:rsidRPr="00487785">
        <w:rPr>
          <w:b/>
          <w:szCs w:val="18"/>
        </w:rPr>
        <w:lastRenderedPageBreak/>
        <w:t>b)</w:t>
      </w:r>
      <w:r w:rsidRPr="00487785">
        <w:rPr>
          <w:b/>
          <w:szCs w:val="18"/>
          <w:lang w:val="es-MX"/>
        </w:rPr>
        <w:t xml:space="preserve"> NOTAS</w:t>
      </w:r>
      <w:r w:rsidR="00540418" w:rsidRPr="00487785">
        <w:rPr>
          <w:b/>
          <w:szCs w:val="18"/>
          <w:lang w:val="es-MX"/>
        </w:rPr>
        <w:t xml:space="preserve"> DE MEMORIA (CUENTAS DE ORDEN)</w:t>
      </w:r>
    </w:p>
    <w:p w:rsidR="00540418" w:rsidRPr="00487785" w:rsidRDefault="00540418" w:rsidP="00540418">
      <w:pPr>
        <w:pStyle w:val="Texto"/>
        <w:spacing w:after="0" w:line="240" w:lineRule="exact"/>
        <w:ind w:firstLine="0"/>
        <w:rPr>
          <w:b/>
          <w:szCs w:val="18"/>
          <w:lang w:val="es-MX"/>
        </w:rPr>
      </w:pPr>
    </w:p>
    <w:p w:rsidR="00ED04DA" w:rsidRPr="00487785" w:rsidRDefault="00ED04DA" w:rsidP="00ED04DA">
      <w:pPr>
        <w:pStyle w:val="Texto"/>
        <w:spacing w:after="0" w:line="240" w:lineRule="exact"/>
        <w:ind w:left="2160" w:hanging="540"/>
        <w:rPr>
          <w:i/>
          <w:szCs w:val="18"/>
        </w:rPr>
      </w:pPr>
      <w:r w:rsidRPr="00487785">
        <w:rPr>
          <w:i/>
          <w:szCs w:val="18"/>
        </w:rPr>
        <w:t>Contables:</w:t>
      </w:r>
    </w:p>
    <w:p w:rsidR="00ED04DA" w:rsidRPr="00487785" w:rsidRDefault="00ED04DA" w:rsidP="00ED04DA">
      <w:pPr>
        <w:pStyle w:val="Texto"/>
        <w:spacing w:after="0" w:line="240" w:lineRule="exact"/>
        <w:ind w:left="2160" w:hanging="540"/>
        <w:rPr>
          <w:i/>
          <w:szCs w:val="18"/>
        </w:rPr>
      </w:pPr>
    </w:p>
    <w:tbl>
      <w:tblPr>
        <w:tblW w:w="12615" w:type="dxa"/>
        <w:tblInd w:w="1101" w:type="dxa"/>
        <w:tblBorders>
          <w:top w:val="single" w:sz="8" w:space="0" w:color="C0504D"/>
          <w:bottom w:val="single" w:sz="4" w:space="0" w:color="auto"/>
          <w:insideH w:val="single" w:sz="8" w:space="0" w:color="C0504D"/>
        </w:tblBorders>
        <w:tblLook w:val="04A0"/>
      </w:tblPr>
      <w:tblGrid>
        <w:gridCol w:w="2462"/>
        <w:gridCol w:w="3455"/>
        <w:gridCol w:w="3455"/>
        <w:gridCol w:w="3243"/>
      </w:tblGrid>
      <w:tr w:rsidR="00ED04DA" w:rsidRPr="00487785" w:rsidTr="00E028CA">
        <w:tc>
          <w:tcPr>
            <w:tcW w:w="2462"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TÍPO DE DEMANDA</w:t>
            </w:r>
          </w:p>
        </w:tc>
        <w:tc>
          <w:tcPr>
            <w:tcW w:w="3455"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No. EXPEDIENTE</w:t>
            </w:r>
          </w:p>
        </w:tc>
        <w:tc>
          <w:tcPr>
            <w:tcW w:w="3455"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PROMOVIDO POR</w:t>
            </w:r>
          </w:p>
        </w:tc>
        <w:tc>
          <w:tcPr>
            <w:tcW w:w="3243" w:type="dxa"/>
            <w:tcBorders>
              <w:top w:val="single" w:sz="4" w:space="0" w:color="auto"/>
              <w:bottom w:val="single" w:sz="4" w:space="0" w:color="auto"/>
            </w:tcBorders>
          </w:tcPr>
          <w:p w:rsidR="00ED04DA" w:rsidRPr="00487785" w:rsidRDefault="00ED04DA" w:rsidP="00E028CA">
            <w:pPr>
              <w:pStyle w:val="Texto"/>
              <w:spacing w:after="0" w:line="240" w:lineRule="exact"/>
              <w:ind w:firstLine="0"/>
              <w:jc w:val="center"/>
              <w:rPr>
                <w:b/>
                <w:bCs/>
                <w:szCs w:val="18"/>
              </w:rPr>
            </w:pPr>
            <w:r w:rsidRPr="00487785">
              <w:rPr>
                <w:b/>
                <w:bCs/>
                <w:szCs w:val="18"/>
              </w:rPr>
              <w:t>IMPORTE</w:t>
            </w:r>
          </w:p>
        </w:tc>
      </w:tr>
      <w:tr w:rsidR="00ED04DA" w:rsidRPr="00487785" w:rsidTr="00E028CA">
        <w:tc>
          <w:tcPr>
            <w:tcW w:w="2462" w:type="dxa"/>
            <w:tcBorders>
              <w:top w:val="single" w:sz="4" w:space="0" w:color="auto"/>
            </w:tcBorders>
            <w:shd w:val="clear" w:color="auto" w:fill="D9D9D9"/>
          </w:tcPr>
          <w:p w:rsidR="00ED04DA" w:rsidRPr="00487785" w:rsidRDefault="00ED04DA" w:rsidP="00E028CA">
            <w:pPr>
              <w:pStyle w:val="Texto"/>
              <w:spacing w:after="0" w:line="240" w:lineRule="exact"/>
              <w:ind w:firstLine="0"/>
              <w:jc w:val="center"/>
              <w:rPr>
                <w:b/>
                <w:bCs/>
                <w:szCs w:val="18"/>
              </w:rPr>
            </w:pPr>
            <w:r w:rsidRPr="00487785">
              <w:rPr>
                <w:b/>
                <w:bCs/>
                <w:szCs w:val="18"/>
              </w:rPr>
              <w:t>Laboral</w:t>
            </w:r>
          </w:p>
        </w:tc>
        <w:tc>
          <w:tcPr>
            <w:tcW w:w="3455" w:type="dxa"/>
            <w:tcBorders>
              <w:top w:val="single" w:sz="4" w:space="0" w:color="auto"/>
            </w:tcBorders>
            <w:shd w:val="clear" w:color="auto" w:fill="D9D9D9"/>
          </w:tcPr>
          <w:p w:rsidR="00ED04DA" w:rsidRPr="00487785" w:rsidRDefault="00ED04DA" w:rsidP="00E028CA">
            <w:pPr>
              <w:pStyle w:val="Texto"/>
              <w:spacing w:after="0" w:line="240" w:lineRule="exact"/>
              <w:ind w:firstLine="0"/>
              <w:jc w:val="center"/>
              <w:rPr>
                <w:szCs w:val="18"/>
              </w:rPr>
            </w:pPr>
            <w:r w:rsidRPr="00487785">
              <w:rPr>
                <w:szCs w:val="18"/>
              </w:rPr>
              <w:t>330-2011-C</w:t>
            </w:r>
          </w:p>
        </w:tc>
        <w:tc>
          <w:tcPr>
            <w:tcW w:w="3455" w:type="dxa"/>
            <w:tcBorders>
              <w:top w:val="single" w:sz="4" w:space="0" w:color="auto"/>
            </w:tcBorders>
            <w:shd w:val="clear" w:color="auto" w:fill="D9D9D9"/>
          </w:tcPr>
          <w:p w:rsidR="00ED04DA" w:rsidRPr="00487785" w:rsidRDefault="00ED04DA" w:rsidP="00E028CA">
            <w:pPr>
              <w:pStyle w:val="Texto"/>
              <w:spacing w:after="0" w:line="240" w:lineRule="exact"/>
              <w:ind w:firstLine="0"/>
              <w:jc w:val="center"/>
              <w:rPr>
                <w:szCs w:val="18"/>
              </w:rPr>
            </w:pPr>
            <w:r w:rsidRPr="00487785">
              <w:rPr>
                <w:szCs w:val="18"/>
              </w:rPr>
              <w:t>Maira Rosas Nava</w:t>
            </w:r>
          </w:p>
        </w:tc>
        <w:tc>
          <w:tcPr>
            <w:tcW w:w="3243" w:type="dxa"/>
            <w:tcBorders>
              <w:top w:val="single" w:sz="4" w:space="0" w:color="auto"/>
            </w:tcBorders>
            <w:shd w:val="clear" w:color="auto" w:fill="D9D9D9"/>
          </w:tcPr>
          <w:p w:rsidR="00ED04DA" w:rsidRPr="00487785" w:rsidRDefault="00DD52E7" w:rsidP="00E028CA">
            <w:pPr>
              <w:pStyle w:val="Texto"/>
              <w:spacing w:after="0" w:line="240" w:lineRule="exact"/>
              <w:ind w:firstLine="0"/>
              <w:jc w:val="center"/>
              <w:rPr>
                <w:szCs w:val="18"/>
              </w:rPr>
            </w:pPr>
            <w:r>
              <w:rPr>
                <w:szCs w:val="18"/>
              </w:rPr>
              <w:t>$ 120,000</w:t>
            </w:r>
          </w:p>
        </w:tc>
      </w:tr>
    </w:tbl>
    <w:p w:rsidR="00ED04DA" w:rsidRPr="00487785" w:rsidRDefault="00ED04DA" w:rsidP="00ED04DA">
      <w:pPr>
        <w:pStyle w:val="Texto"/>
        <w:spacing w:after="0" w:line="240" w:lineRule="exact"/>
        <w:ind w:left="2160" w:hanging="540"/>
        <w:jc w:val="center"/>
        <w:rPr>
          <w:i/>
          <w:szCs w:val="18"/>
        </w:rPr>
      </w:pPr>
    </w:p>
    <w:p w:rsidR="00ED04DA" w:rsidRPr="00487785" w:rsidRDefault="00ED04DA" w:rsidP="00ED04DA">
      <w:pPr>
        <w:pStyle w:val="Texto"/>
        <w:spacing w:after="0" w:line="240" w:lineRule="exact"/>
        <w:rPr>
          <w:szCs w:val="18"/>
        </w:rPr>
      </w:pPr>
    </w:p>
    <w:p w:rsidR="00D46080" w:rsidRPr="00487785" w:rsidRDefault="00D46080" w:rsidP="00540418">
      <w:pPr>
        <w:pStyle w:val="Texto"/>
        <w:spacing w:after="0" w:line="240" w:lineRule="exact"/>
        <w:rPr>
          <w:szCs w:val="18"/>
        </w:rPr>
      </w:pPr>
    </w:p>
    <w:p w:rsidR="00D46080" w:rsidRPr="00487785" w:rsidRDefault="00D46080" w:rsidP="00540418">
      <w:pPr>
        <w:pStyle w:val="Texto"/>
        <w:spacing w:after="0" w:line="240" w:lineRule="exact"/>
        <w:rPr>
          <w:szCs w:val="18"/>
        </w:rPr>
      </w:pPr>
    </w:p>
    <w:p w:rsidR="00540418" w:rsidRPr="00487785" w:rsidRDefault="00540418" w:rsidP="00540418">
      <w:pPr>
        <w:pStyle w:val="Texto"/>
        <w:spacing w:after="0" w:line="240" w:lineRule="exact"/>
        <w:ind w:firstLine="0"/>
        <w:jc w:val="center"/>
        <w:rPr>
          <w:b/>
          <w:szCs w:val="18"/>
          <w:lang w:val="es-MX"/>
        </w:rPr>
      </w:pPr>
      <w:r w:rsidRPr="00487785">
        <w:rPr>
          <w:b/>
          <w:szCs w:val="18"/>
          <w:lang w:val="es-MX"/>
        </w:rPr>
        <w:t>c) NOTAS DE GESTIÓN ADMINISTRATIVA</w:t>
      </w:r>
    </w:p>
    <w:p w:rsidR="006A3DE9" w:rsidRPr="00487785" w:rsidRDefault="006A3DE9" w:rsidP="00540418">
      <w:pPr>
        <w:pStyle w:val="Texto"/>
        <w:spacing w:after="0" w:line="240" w:lineRule="exact"/>
        <w:ind w:firstLine="0"/>
        <w:jc w:val="center"/>
        <w:rPr>
          <w:b/>
          <w:szCs w:val="18"/>
          <w:lang w:val="es-MX"/>
        </w:rPr>
      </w:pPr>
    </w:p>
    <w:p w:rsidR="00540418" w:rsidRPr="00487785" w:rsidRDefault="00540418" w:rsidP="00540418">
      <w:pPr>
        <w:pStyle w:val="Texto"/>
        <w:spacing w:after="0" w:line="240" w:lineRule="exact"/>
        <w:ind w:firstLine="0"/>
        <w:jc w:val="left"/>
        <w:rPr>
          <w:b/>
          <w:szCs w:val="18"/>
          <w:lang w:val="es-MX"/>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Introducción</w:t>
      </w:r>
    </w:p>
    <w:p w:rsidR="006A3DE9" w:rsidRPr="00487785" w:rsidRDefault="006A3DE9" w:rsidP="006A3DE9">
      <w:pPr>
        <w:pStyle w:val="Texto"/>
        <w:spacing w:after="0" w:line="240" w:lineRule="exact"/>
        <w:ind w:left="708" w:firstLine="0"/>
        <w:rPr>
          <w:b/>
          <w:szCs w:val="18"/>
          <w:lang w:val="es-MX"/>
        </w:rPr>
      </w:pPr>
    </w:p>
    <w:p w:rsidR="006A3DE9" w:rsidRDefault="00D34F9A" w:rsidP="00487785">
      <w:pPr>
        <w:pStyle w:val="Texto"/>
        <w:spacing w:after="0" w:line="276" w:lineRule="auto"/>
        <w:ind w:left="708" w:firstLine="0"/>
        <w:rPr>
          <w:szCs w:val="18"/>
        </w:rPr>
      </w:pPr>
      <w:r>
        <w:rPr>
          <w:szCs w:val="18"/>
        </w:rPr>
        <w:t>El 18</w:t>
      </w:r>
      <w:r w:rsidR="006A3DE9" w:rsidRPr="00487785">
        <w:rPr>
          <w:szCs w:val="18"/>
        </w:rPr>
        <w:t xml:space="preserve"> de </w:t>
      </w:r>
      <w:r>
        <w:rPr>
          <w:szCs w:val="18"/>
        </w:rPr>
        <w:t>febrero de 2015</w:t>
      </w:r>
      <w:r w:rsidR="006A3DE9" w:rsidRPr="00487785">
        <w:rPr>
          <w:szCs w:val="18"/>
        </w:rPr>
        <w:t xml:space="preserve">,  se publicó en el Periódico Oficial del Gobierno del Estado </w:t>
      </w:r>
      <w:r>
        <w:rPr>
          <w:szCs w:val="18"/>
        </w:rPr>
        <w:t xml:space="preserve">el Decreto por el que se crea el “Fideicomiso Fondo de Ayuda, Asistencia </w:t>
      </w:r>
      <w:r w:rsidR="006A3DE9" w:rsidRPr="00487785">
        <w:rPr>
          <w:szCs w:val="18"/>
        </w:rPr>
        <w:t>y</w:t>
      </w:r>
      <w:r>
        <w:rPr>
          <w:szCs w:val="18"/>
        </w:rPr>
        <w:t xml:space="preserve"> Reparación de Daño a las Víctimas y Ofendidos</w:t>
      </w:r>
      <w:r w:rsidR="00CE23E7">
        <w:rPr>
          <w:szCs w:val="18"/>
        </w:rPr>
        <w:t xml:space="preserve">”, para el Estado de Tlaxcala, dado que el Honorable Congreso del Estado previó en el artículo 76 de la Ley de Atención y Protección a Víctimas y Ofendidos del Delito para el Estado de Tlaxcala, la constitución de un fideicomiso público, a fin de operar y administrar los recursos por los que se integra el Fondo. </w:t>
      </w:r>
    </w:p>
    <w:p w:rsidR="00CE23E7" w:rsidRDefault="00CE23E7" w:rsidP="00487785">
      <w:pPr>
        <w:pStyle w:val="Texto"/>
        <w:spacing w:after="0" w:line="276" w:lineRule="auto"/>
        <w:ind w:left="708" w:firstLine="0"/>
        <w:rPr>
          <w:szCs w:val="18"/>
        </w:rPr>
      </w:pPr>
    </w:p>
    <w:p w:rsidR="00CE23E7" w:rsidRPr="00487785" w:rsidRDefault="00CE23E7" w:rsidP="00487785">
      <w:pPr>
        <w:pStyle w:val="Texto"/>
        <w:spacing w:after="0" w:line="276" w:lineRule="auto"/>
        <w:ind w:left="708" w:firstLine="0"/>
        <w:rPr>
          <w:b/>
          <w:szCs w:val="18"/>
        </w:rPr>
      </w:pPr>
      <w:r>
        <w:rPr>
          <w:szCs w:val="18"/>
        </w:rPr>
        <w:t>Por lo que, con la finalidad de cumplir con el objetivo de establecer las medidas necesarias que contribuyan a garantizar la relación integral, efectiva y eficaz de las víctimas del delito, y toda vez que con la publicación de la Ley de Atención y Protección a Víctimas y Ofendidos del Delito para el Estado de Tlaxcala, desapareció el Fondo de Protección a las Víctimas de los Delitos y Ayuda a los Indigentes Procesados en el Estado de Tlaxcala, resultó necesario</w:t>
      </w:r>
      <w:r w:rsidR="0098349D">
        <w:rPr>
          <w:szCs w:val="18"/>
        </w:rPr>
        <w:t xml:space="preserve"> la creación de un Fideicomiso Público, al que se le denomin</w:t>
      </w:r>
      <w:r w:rsidR="00EE7270">
        <w:rPr>
          <w:szCs w:val="18"/>
        </w:rPr>
        <w:t>ó</w:t>
      </w:r>
      <w:r w:rsidR="0098349D">
        <w:rPr>
          <w:szCs w:val="18"/>
        </w:rPr>
        <w:t xml:space="preserve"> Fondo de Ayuda, Asistencia y Reparación de Daño a las Víctimas y Ofendidos.</w:t>
      </w:r>
    </w:p>
    <w:p w:rsidR="00540418" w:rsidRPr="00487785" w:rsidRDefault="00540418" w:rsidP="00487785">
      <w:pPr>
        <w:pStyle w:val="Texto"/>
        <w:spacing w:after="0" w:line="276" w:lineRule="auto"/>
        <w:rPr>
          <w:szCs w:val="18"/>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Panorama Económico y Financiero</w:t>
      </w:r>
    </w:p>
    <w:p w:rsidR="006A3DE9" w:rsidRPr="00487785" w:rsidRDefault="006A3DE9" w:rsidP="006A3DE9">
      <w:pPr>
        <w:pStyle w:val="Texto"/>
        <w:spacing w:after="0" w:line="240" w:lineRule="exact"/>
        <w:ind w:left="708" w:firstLine="0"/>
        <w:rPr>
          <w:b/>
          <w:szCs w:val="18"/>
          <w:lang w:val="es-MX"/>
        </w:rPr>
      </w:pPr>
    </w:p>
    <w:p w:rsidR="006A3DE9" w:rsidRPr="00487785" w:rsidRDefault="006A3DE9" w:rsidP="00487785">
      <w:pPr>
        <w:pStyle w:val="Texto"/>
        <w:spacing w:after="0" w:line="276" w:lineRule="auto"/>
        <w:ind w:left="708" w:firstLine="0"/>
        <w:rPr>
          <w:szCs w:val="18"/>
          <w:lang w:eastAsia="es-MX"/>
        </w:rPr>
      </w:pPr>
      <w:r w:rsidRPr="00487785">
        <w:rPr>
          <w:szCs w:val="18"/>
        </w:rPr>
        <w:t>El F</w:t>
      </w:r>
      <w:r w:rsidR="00EE7270">
        <w:rPr>
          <w:szCs w:val="18"/>
        </w:rPr>
        <w:t>ideicomiso F</w:t>
      </w:r>
      <w:r w:rsidRPr="00487785">
        <w:rPr>
          <w:szCs w:val="18"/>
        </w:rPr>
        <w:t>ondo de Ayuda</w:t>
      </w:r>
      <w:r w:rsidR="00EE7270">
        <w:rPr>
          <w:szCs w:val="18"/>
        </w:rPr>
        <w:t>, Asistencia y Reparación de Daño a las Víctimas y Ofendidos, para</w:t>
      </w:r>
      <w:r w:rsidRPr="00487785">
        <w:rPr>
          <w:szCs w:val="18"/>
        </w:rPr>
        <w:t xml:space="preserve"> el Estado de Tlaxcala</w:t>
      </w:r>
      <w:r w:rsidR="00EE7270">
        <w:rPr>
          <w:szCs w:val="18"/>
        </w:rPr>
        <w:t>,  en el ejercicio 2015</w:t>
      </w:r>
      <w:r w:rsidRPr="00487785">
        <w:rPr>
          <w:szCs w:val="18"/>
        </w:rPr>
        <w:t xml:space="preserve"> lleva a cabo la operación del Proyecto denominado “</w:t>
      </w:r>
      <w:r w:rsidR="00CA2ABD">
        <w:rPr>
          <w:szCs w:val="18"/>
        </w:rPr>
        <w:t>Atención integral a víctimas y ofendidos del delito</w:t>
      </w:r>
      <w:r w:rsidRPr="00487785">
        <w:rPr>
          <w:szCs w:val="18"/>
        </w:rPr>
        <w:t xml:space="preserve">”, el cual es financiado con recursos que le ministra el Gobierno del Estado </w:t>
      </w:r>
      <w:r w:rsidR="009E05FF">
        <w:rPr>
          <w:szCs w:val="18"/>
        </w:rPr>
        <w:t>de Tlaxcala en su totalidad  y que tiene por objeto brindar los recursos económicos necesarios para hacer efectivas las medidas de ayuda, asistencia y reparación integral del daño a víctimas y ofendidos, los cuales podrán acceder de manera subsidiaria a los recursos que maneje el Fondo.</w:t>
      </w:r>
    </w:p>
    <w:p w:rsidR="00522EF3" w:rsidRDefault="00522EF3" w:rsidP="00540418">
      <w:pPr>
        <w:pStyle w:val="Texto"/>
        <w:spacing w:after="0" w:line="240" w:lineRule="exact"/>
        <w:rPr>
          <w:szCs w:val="18"/>
        </w:rPr>
      </w:pPr>
    </w:p>
    <w:p w:rsidR="006249AD" w:rsidRDefault="006249AD" w:rsidP="00540418">
      <w:pPr>
        <w:pStyle w:val="Texto"/>
        <w:spacing w:after="0" w:line="240" w:lineRule="exact"/>
        <w:rPr>
          <w:szCs w:val="18"/>
        </w:rPr>
      </w:pPr>
    </w:p>
    <w:p w:rsidR="006249AD" w:rsidRPr="00487785" w:rsidRDefault="006249AD" w:rsidP="009E05FF">
      <w:pPr>
        <w:pStyle w:val="Texto"/>
        <w:spacing w:after="0" w:line="240" w:lineRule="exact"/>
        <w:ind w:firstLine="0"/>
        <w:rPr>
          <w:szCs w:val="18"/>
        </w:rPr>
      </w:pPr>
    </w:p>
    <w:p w:rsidR="00540418" w:rsidRPr="00487785" w:rsidRDefault="00540418" w:rsidP="006A3DE9">
      <w:pPr>
        <w:pStyle w:val="Texto"/>
        <w:numPr>
          <w:ilvl w:val="0"/>
          <w:numId w:val="9"/>
        </w:numPr>
        <w:spacing w:after="0" w:line="240" w:lineRule="exact"/>
        <w:rPr>
          <w:b/>
          <w:szCs w:val="18"/>
          <w:lang w:val="es-MX"/>
        </w:rPr>
      </w:pPr>
      <w:r w:rsidRPr="00487785">
        <w:rPr>
          <w:b/>
          <w:szCs w:val="18"/>
          <w:lang w:val="es-MX"/>
        </w:rPr>
        <w:t>Autorización e Historia</w:t>
      </w:r>
    </w:p>
    <w:p w:rsidR="006A3DE9" w:rsidRPr="00487785" w:rsidRDefault="006A3DE9" w:rsidP="006A3DE9">
      <w:pPr>
        <w:pStyle w:val="Texto"/>
        <w:spacing w:after="0" w:line="240" w:lineRule="exact"/>
        <w:ind w:left="708" w:firstLine="0"/>
        <w:rPr>
          <w:b/>
          <w:szCs w:val="18"/>
          <w:lang w:val="es-MX"/>
        </w:rPr>
      </w:pPr>
    </w:p>
    <w:p w:rsidR="006A3DE9" w:rsidRPr="00487785" w:rsidRDefault="006A3DE9" w:rsidP="00487785">
      <w:pPr>
        <w:pStyle w:val="INCISO"/>
        <w:numPr>
          <w:ilvl w:val="0"/>
          <w:numId w:val="11"/>
        </w:numPr>
        <w:spacing w:after="0" w:line="276" w:lineRule="auto"/>
      </w:pPr>
      <w:r w:rsidRPr="00487785">
        <w:t xml:space="preserve">Fecha de creación del ente: El </w:t>
      </w:r>
      <w:r w:rsidR="009E05FF">
        <w:t>18</w:t>
      </w:r>
      <w:r w:rsidRPr="00487785">
        <w:t xml:space="preserve"> de </w:t>
      </w:r>
      <w:r w:rsidR="009E05FF">
        <w:t>Febrero de 2015</w:t>
      </w:r>
      <w:r w:rsidRPr="00487785">
        <w:t xml:space="preserve"> se publica en el Periódico Oficial del Gobierno </w:t>
      </w:r>
      <w:r w:rsidR="009E05FF">
        <w:t>del Estado el Decreto</w:t>
      </w:r>
      <w:r w:rsidRPr="00487785">
        <w:t xml:space="preserve"> que crea el F</w:t>
      </w:r>
      <w:r w:rsidR="009E05FF">
        <w:t>ideicomiso F</w:t>
      </w:r>
      <w:r w:rsidRPr="00487785">
        <w:t xml:space="preserve">ondo de </w:t>
      </w:r>
      <w:r w:rsidR="009E05FF">
        <w:t>Ayuda, Asistencia y Reparación de Daño a las Víctimas y Ofendidos, para</w:t>
      </w:r>
      <w:r w:rsidRPr="00487785">
        <w:t xml:space="preserve"> el Estado de Tlaxcala, con personalidad y patrimonio propios.</w:t>
      </w:r>
    </w:p>
    <w:p w:rsidR="006A3DE9" w:rsidRPr="00487785" w:rsidRDefault="006A3DE9" w:rsidP="006A3DE9">
      <w:pPr>
        <w:pStyle w:val="INCISO"/>
        <w:spacing w:after="0" w:line="240" w:lineRule="exact"/>
        <w:ind w:firstLine="0"/>
      </w:pPr>
    </w:p>
    <w:p w:rsidR="006A3DE9" w:rsidRPr="00487785" w:rsidRDefault="006A3DE9" w:rsidP="00487785">
      <w:pPr>
        <w:pStyle w:val="INCISO"/>
        <w:spacing w:after="0" w:line="276" w:lineRule="auto"/>
      </w:pPr>
      <w:r w:rsidRPr="00487785">
        <w:lastRenderedPageBreak/>
        <w:t>b)</w:t>
      </w:r>
      <w:r w:rsidRPr="00487785">
        <w:tab/>
        <w:t>Con motivo de la publicación de la Ley de Atención y Protección a Víctimas y Ofendidos del Delito para el Estado de Tlaxcala, se abroga el Decreto número 130, y se crean nuevas disposiciones reglamentarias para apoyar a las Víctimas y Ofendidos del De</w:t>
      </w:r>
      <w:r w:rsidR="006E7375">
        <w:t xml:space="preserve">lito. </w:t>
      </w:r>
    </w:p>
    <w:p w:rsidR="006A3DE9" w:rsidRPr="00487785" w:rsidRDefault="006A3DE9" w:rsidP="00487785">
      <w:pPr>
        <w:pStyle w:val="INCISO"/>
        <w:spacing w:after="0" w:line="276" w:lineRule="auto"/>
      </w:pPr>
    </w:p>
    <w:p w:rsidR="00027713" w:rsidRPr="00487785" w:rsidRDefault="00027713" w:rsidP="00BF1A69">
      <w:pPr>
        <w:pStyle w:val="Texto"/>
        <w:spacing w:after="0" w:line="240" w:lineRule="exact"/>
        <w:rPr>
          <w:b/>
          <w:szCs w:val="18"/>
          <w:lang w:val="es-MX"/>
        </w:rPr>
      </w:pPr>
    </w:p>
    <w:p w:rsidR="00157FF1" w:rsidRPr="00487785" w:rsidRDefault="00540418" w:rsidP="00157FF1">
      <w:pPr>
        <w:ind w:left="1134" w:hanging="425"/>
        <w:jc w:val="both"/>
        <w:rPr>
          <w:rFonts w:ascii="Arial" w:hAnsi="Arial" w:cs="Arial"/>
          <w:sz w:val="18"/>
          <w:szCs w:val="18"/>
        </w:rPr>
      </w:pPr>
      <w:r w:rsidRPr="00487785">
        <w:rPr>
          <w:rFonts w:ascii="Arial" w:hAnsi="Arial" w:cs="Arial"/>
          <w:b/>
          <w:sz w:val="18"/>
          <w:szCs w:val="18"/>
        </w:rPr>
        <w:t>4.</w:t>
      </w:r>
      <w:r w:rsidRPr="00487785">
        <w:rPr>
          <w:rFonts w:ascii="Arial" w:hAnsi="Arial" w:cs="Arial"/>
          <w:b/>
          <w:sz w:val="18"/>
          <w:szCs w:val="18"/>
        </w:rPr>
        <w:tab/>
        <w:t>Organización y Objeto Social</w:t>
      </w:r>
    </w:p>
    <w:p w:rsidR="00157FF1" w:rsidRPr="00487785" w:rsidRDefault="00157FF1" w:rsidP="00157FF1">
      <w:pPr>
        <w:ind w:left="1134" w:hanging="425"/>
        <w:jc w:val="both"/>
        <w:rPr>
          <w:rFonts w:ascii="Arial" w:eastAsia="Times New Roman" w:hAnsi="Arial" w:cs="Arial"/>
          <w:sz w:val="18"/>
          <w:szCs w:val="18"/>
          <w:lang w:eastAsia="es-MX"/>
        </w:rPr>
      </w:pPr>
      <w:r w:rsidRPr="00487785">
        <w:rPr>
          <w:rFonts w:ascii="Arial" w:hAnsi="Arial" w:cs="Arial"/>
          <w:sz w:val="18"/>
          <w:szCs w:val="18"/>
        </w:rPr>
        <w:t>a)</w:t>
      </w:r>
      <w:r w:rsidRPr="00487785">
        <w:rPr>
          <w:rFonts w:ascii="Arial" w:hAnsi="Arial" w:cs="Arial"/>
          <w:sz w:val="18"/>
          <w:szCs w:val="18"/>
        </w:rPr>
        <w:tab/>
        <w:t xml:space="preserve">Objeto social: El </w:t>
      </w:r>
      <w:r w:rsidR="00CE0351">
        <w:rPr>
          <w:rFonts w:ascii="Arial" w:hAnsi="Arial" w:cs="Arial"/>
          <w:sz w:val="18"/>
          <w:szCs w:val="18"/>
        </w:rPr>
        <w:t xml:space="preserve">Fideicomiso </w:t>
      </w:r>
      <w:r w:rsidRPr="00487785">
        <w:rPr>
          <w:rFonts w:ascii="Arial" w:hAnsi="Arial" w:cs="Arial"/>
          <w:sz w:val="18"/>
          <w:szCs w:val="18"/>
        </w:rPr>
        <w:t xml:space="preserve">Fondo de </w:t>
      </w:r>
      <w:r w:rsidR="00CE0351">
        <w:rPr>
          <w:rFonts w:ascii="Arial" w:hAnsi="Arial" w:cs="Arial"/>
          <w:sz w:val="18"/>
          <w:szCs w:val="18"/>
        </w:rPr>
        <w:t xml:space="preserve">Ayuda, Asistencia </w:t>
      </w:r>
      <w:r w:rsidRPr="00487785">
        <w:rPr>
          <w:rFonts w:ascii="Arial" w:hAnsi="Arial" w:cs="Arial"/>
          <w:sz w:val="18"/>
          <w:szCs w:val="18"/>
        </w:rPr>
        <w:t xml:space="preserve">y </w:t>
      </w:r>
      <w:r w:rsidR="00CE0351">
        <w:rPr>
          <w:rFonts w:ascii="Arial" w:hAnsi="Arial" w:cs="Arial"/>
          <w:sz w:val="18"/>
          <w:szCs w:val="18"/>
        </w:rPr>
        <w:t>Reparación de Daño a las Víctimas y Ofendidos</w:t>
      </w:r>
      <w:r w:rsidR="006F5180">
        <w:rPr>
          <w:rFonts w:ascii="Arial" w:hAnsi="Arial" w:cs="Arial"/>
          <w:sz w:val="18"/>
          <w:szCs w:val="18"/>
        </w:rPr>
        <w:t>, para</w:t>
      </w:r>
      <w:r w:rsidRPr="00487785">
        <w:rPr>
          <w:rFonts w:ascii="Arial" w:hAnsi="Arial" w:cs="Arial"/>
          <w:sz w:val="18"/>
          <w:szCs w:val="18"/>
        </w:rPr>
        <w:t xml:space="preserve"> el Estado de Tlaxcala es un </w:t>
      </w:r>
      <w:r w:rsidR="006F5180">
        <w:rPr>
          <w:rFonts w:ascii="Arial" w:hAnsi="Arial" w:cs="Arial"/>
          <w:sz w:val="18"/>
          <w:szCs w:val="18"/>
        </w:rPr>
        <w:t>Fideicomiso</w:t>
      </w:r>
      <w:r w:rsidRPr="00487785">
        <w:rPr>
          <w:rFonts w:ascii="Arial" w:eastAsia="Times New Roman" w:hAnsi="Arial" w:cs="Arial"/>
          <w:sz w:val="18"/>
          <w:szCs w:val="18"/>
          <w:lang w:eastAsia="es-MX"/>
        </w:rPr>
        <w:t xml:space="preserve"> Públi</w:t>
      </w:r>
      <w:r w:rsidR="006F5180">
        <w:rPr>
          <w:rFonts w:ascii="Arial" w:eastAsia="Times New Roman" w:hAnsi="Arial" w:cs="Arial"/>
          <w:sz w:val="18"/>
          <w:szCs w:val="18"/>
          <w:lang w:eastAsia="es-MX"/>
        </w:rPr>
        <w:t xml:space="preserve">co </w:t>
      </w:r>
      <w:r w:rsidRPr="00487785">
        <w:rPr>
          <w:rFonts w:ascii="Arial" w:eastAsia="Times New Roman" w:hAnsi="Arial" w:cs="Arial"/>
          <w:sz w:val="18"/>
          <w:szCs w:val="18"/>
          <w:lang w:eastAsia="es-MX"/>
        </w:rPr>
        <w:t>del Gobierno del Estado de Tlaxcala, dotado de personalidad jurídica y patrim</w:t>
      </w:r>
      <w:r w:rsidR="006F5180">
        <w:rPr>
          <w:rFonts w:ascii="Arial" w:eastAsia="Times New Roman" w:hAnsi="Arial" w:cs="Arial"/>
          <w:sz w:val="18"/>
          <w:szCs w:val="18"/>
          <w:lang w:eastAsia="es-MX"/>
        </w:rPr>
        <w:t xml:space="preserve">onio propio, constituido por </w:t>
      </w:r>
      <w:r w:rsidRPr="00487785">
        <w:rPr>
          <w:rFonts w:ascii="Arial" w:eastAsia="Times New Roman" w:hAnsi="Arial" w:cs="Arial"/>
          <w:sz w:val="18"/>
          <w:szCs w:val="18"/>
          <w:lang w:eastAsia="es-MX"/>
        </w:rPr>
        <w:t>decreto</w:t>
      </w:r>
      <w:r w:rsidR="006F5180">
        <w:rPr>
          <w:rFonts w:ascii="Arial" w:eastAsia="Times New Roman" w:hAnsi="Arial" w:cs="Arial"/>
          <w:sz w:val="18"/>
          <w:szCs w:val="18"/>
          <w:lang w:eastAsia="es-MX"/>
        </w:rPr>
        <w:t xml:space="preserve"> </w:t>
      </w:r>
      <w:r w:rsidRPr="00487785">
        <w:rPr>
          <w:rFonts w:ascii="Arial" w:eastAsia="Times New Roman" w:hAnsi="Arial" w:cs="Arial"/>
          <w:sz w:val="18"/>
          <w:szCs w:val="18"/>
          <w:lang w:eastAsia="es-MX"/>
        </w:rPr>
        <w:t xml:space="preserve">el </w:t>
      </w:r>
      <w:r w:rsidR="006F5180">
        <w:rPr>
          <w:rFonts w:ascii="Arial" w:eastAsia="Times New Roman" w:hAnsi="Arial" w:cs="Arial"/>
          <w:sz w:val="18"/>
          <w:szCs w:val="18"/>
          <w:lang w:eastAsia="es-MX"/>
        </w:rPr>
        <w:t>18</w:t>
      </w:r>
      <w:r w:rsidRPr="00487785">
        <w:rPr>
          <w:rFonts w:ascii="Arial" w:eastAsia="Times New Roman" w:hAnsi="Arial" w:cs="Arial"/>
          <w:sz w:val="18"/>
          <w:szCs w:val="18"/>
          <w:lang w:eastAsia="es-MX"/>
        </w:rPr>
        <w:t xml:space="preserve"> de </w:t>
      </w:r>
      <w:r w:rsidR="006F5180">
        <w:rPr>
          <w:rFonts w:ascii="Arial" w:eastAsia="Times New Roman" w:hAnsi="Arial" w:cs="Arial"/>
          <w:sz w:val="18"/>
          <w:szCs w:val="18"/>
          <w:lang w:eastAsia="es-MX"/>
        </w:rPr>
        <w:t>f</w:t>
      </w:r>
      <w:r w:rsidRPr="00487785">
        <w:rPr>
          <w:rFonts w:ascii="Arial" w:eastAsia="Times New Roman" w:hAnsi="Arial" w:cs="Arial"/>
          <w:sz w:val="18"/>
          <w:szCs w:val="18"/>
          <w:lang w:eastAsia="es-MX"/>
        </w:rPr>
        <w:t>e</w:t>
      </w:r>
      <w:r w:rsidR="006F5180">
        <w:rPr>
          <w:rFonts w:ascii="Arial" w:eastAsia="Times New Roman" w:hAnsi="Arial" w:cs="Arial"/>
          <w:sz w:val="18"/>
          <w:szCs w:val="18"/>
          <w:lang w:eastAsia="es-MX"/>
        </w:rPr>
        <w:t>brero del año 2015</w:t>
      </w:r>
      <w:r w:rsidRPr="00487785">
        <w:rPr>
          <w:rFonts w:ascii="Arial" w:eastAsia="Times New Roman" w:hAnsi="Arial" w:cs="Arial"/>
          <w:sz w:val="18"/>
          <w:szCs w:val="18"/>
          <w:lang w:eastAsia="es-MX"/>
        </w:rPr>
        <w:t xml:space="preserve">, con fundamento en lo dispuesto por los artículos </w:t>
      </w:r>
      <w:r w:rsidR="006F5180">
        <w:rPr>
          <w:rFonts w:ascii="Arial" w:eastAsia="Times New Roman" w:hAnsi="Arial" w:cs="Arial"/>
          <w:sz w:val="18"/>
          <w:szCs w:val="18"/>
          <w:lang w:eastAsia="es-MX"/>
        </w:rPr>
        <w:t>70 fracción II de la Constitución del Estado Libre y soberano de Tlaxcala; 72 y 76 de la Ley de Atención y Protección a Víctimas y Ofendidos del Delito para el Estado de Tlaxcala.</w:t>
      </w:r>
    </w:p>
    <w:p w:rsidR="00AC431A" w:rsidRPr="00487785" w:rsidRDefault="00157FF1" w:rsidP="006F5180">
      <w:pPr>
        <w:pStyle w:val="INCISO"/>
        <w:spacing w:after="0" w:line="276" w:lineRule="auto"/>
      </w:pPr>
      <w:r w:rsidRPr="00487785">
        <w:t>b)</w:t>
      </w:r>
      <w:r w:rsidRPr="00487785">
        <w:tab/>
        <w:t xml:space="preserve">Principal actividad: De acuerdo a lo previsto por el Art. </w:t>
      </w:r>
      <w:r w:rsidR="006F5180">
        <w:t>8</w:t>
      </w:r>
      <w:r w:rsidRPr="00487785">
        <w:t xml:space="preserve"> del Decreto </w:t>
      </w:r>
      <w:r w:rsidR="006F5180">
        <w:t>que crea el Fideicomiso</w:t>
      </w:r>
      <w:r w:rsidRPr="00487785">
        <w:t xml:space="preserve"> Fondo de</w:t>
      </w:r>
      <w:r w:rsidR="006F5180">
        <w:t xml:space="preserve"> Ayuda, Asistencia y Reparación de Daño a las Víctimas y Ofendidos, para</w:t>
      </w:r>
      <w:r w:rsidRPr="00487785">
        <w:t xml:space="preserve"> el Estado de Tlaxcala</w:t>
      </w:r>
      <w:r w:rsidR="006F5180">
        <w:t>: la finalidad de este Fideicomiso es brindar los recursos económicos necesarios para hacer efectivas las medidas de ayuda, asistencia y reparación integral del daño a víctimas y ofendidos en los términos previstos por la Ley.</w:t>
      </w:r>
    </w:p>
    <w:p w:rsidR="00157FF1" w:rsidRPr="00487785" w:rsidRDefault="00157FF1" w:rsidP="00487785">
      <w:pPr>
        <w:pStyle w:val="INCISO"/>
        <w:spacing w:after="0" w:line="276" w:lineRule="auto"/>
      </w:pPr>
    </w:p>
    <w:p w:rsidR="00157FF1" w:rsidRPr="00487785" w:rsidRDefault="006F5180" w:rsidP="00487785">
      <w:pPr>
        <w:pStyle w:val="INCISO"/>
        <w:numPr>
          <w:ilvl w:val="0"/>
          <w:numId w:val="13"/>
        </w:numPr>
        <w:spacing w:after="0" w:line="276" w:lineRule="auto"/>
      </w:pPr>
      <w:r>
        <w:t>Ejercicio fiscal: 2015</w:t>
      </w:r>
    </w:p>
    <w:p w:rsidR="00157FF1" w:rsidRPr="00487785" w:rsidRDefault="00157FF1" w:rsidP="00487785">
      <w:pPr>
        <w:pStyle w:val="INCISO"/>
        <w:spacing w:after="0" w:line="276" w:lineRule="auto"/>
        <w:ind w:firstLine="0"/>
      </w:pPr>
    </w:p>
    <w:p w:rsidR="00157FF1" w:rsidRPr="00487785" w:rsidRDefault="00157FF1" w:rsidP="00487785">
      <w:pPr>
        <w:pStyle w:val="INCISO"/>
        <w:numPr>
          <w:ilvl w:val="0"/>
          <w:numId w:val="13"/>
        </w:numPr>
        <w:spacing w:after="0" w:line="276" w:lineRule="auto"/>
      </w:pPr>
      <w:r w:rsidRPr="00487785">
        <w:t>Régimen jurídico: Persona Moral sin fines de lucro.</w:t>
      </w:r>
    </w:p>
    <w:p w:rsidR="00157FF1" w:rsidRPr="00487785" w:rsidRDefault="00157FF1" w:rsidP="00487785">
      <w:pPr>
        <w:pStyle w:val="INCISO"/>
        <w:spacing w:after="0" w:line="276" w:lineRule="auto"/>
      </w:pPr>
    </w:p>
    <w:p w:rsidR="00157FF1" w:rsidRPr="00487785" w:rsidRDefault="00157FF1" w:rsidP="00487785">
      <w:pPr>
        <w:pStyle w:val="INCISO"/>
        <w:numPr>
          <w:ilvl w:val="0"/>
          <w:numId w:val="13"/>
        </w:numPr>
        <w:spacing w:after="0" w:line="276" w:lineRule="auto"/>
      </w:pPr>
      <w:r w:rsidRPr="00487785">
        <w:t>Consideraciones fiscales del ente: El F</w:t>
      </w:r>
      <w:r w:rsidR="006F5180">
        <w:t>ideicomiso Fondo</w:t>
      </w:r>
      <w:r w:rsidRPr="00487785">
        <w:t xml:space="preserve"> de </w:t>
      </w:r>
      <w:r w:rsidR="006F5180">
        <w:t>Ayuda, Asistencia y Reparación a Víctimas y Ofendidos del Delito, para el Estado de Tlaxcala</w:t>
      </w:r>
      <w:r w:rsidRPr="00487785">
        <w:t xml:space="preserve"> no es contribuyente del Impuesto Sobre la Renta, sin embargo, tiene la obligación de retener y enterar el Impuesto sobre la Renta sobre sueldos y salarios a cargo de sus empleados, según el Art. 96 de la Ley del Impuesto Sobre la Renta. En el caso del Impuesto al Valor Agregado solo acepta la traslación del impuesto por operaciones en la compra de bienes y servicios según el Art.3 de la Ley del Impuesto al Valor Agregado; y retiene y entera el Impuesto al Valor Agregado y el Impuesto sobre la Renta por operaciones celebradas con personas físicas por concepto de pago de honorarios y arrendamiento de bienes.</w:t>
      </w:r>
    </w:p>
    <w:p w:rsidR="00157FF1" w:rsidRPr="00487785" w:rsidRDefault="00157FF1" w:rsidP="00487785">
      <w:pPr>
        <w:pStyle w:val="INCISO"/>
        <w:spacing w:after="0" w:line="276" w:lineRule="auto"/>
        <w:ind w:left="0" w:firstLine="0"/>
      </w:pPr>
    </w:p>
    <w:p w:rsidR="00157FF1" w:rsidRPr="00487785" w:rsidRDefault="00157FF1" w:rsidP="00487785">
      <w:pPr>
        <w:pStyle w:val="INCISO"/>
        <w:numPr>
          <w:ilvl w:val="0"/>
          <w:numId w:val="13"/>
        </w:numPr>
        <w:spacing w:after="0" w:line="276" w:lineRule="auto"/>
      </w:pPr>
      <w:r w:rsidRPr="00487785">
        <w:t>Tipo de contribuciones que está obligado a pagar o retener:</w:t>
      </w:r>
    </w:p>
    <w:p w:rsidR="00157FF1" w:rsidRPr="00487785" w:rsidRDefault="00157FF1" w:rsidP="00487785">
      <w:pPr>
        <w:pStyle w:val="INCISO"/>
        <w:spacing w:after="0" w:line="276" w:lineRule="auto"/>
        <w:ind w:left="372" w:firstLine="708"/>
        <w:rPr>
          <w:rFonts w:eastAsia="Calibri"/>
          <w:lang w:val="es-MX" w:eastAsia="en-US"/>
        </w:rPr>
      </w:pPr>
    </w:p>
    <w:p w:rsidR="00157FF1" w:rsidRPr="00487785" w:rsidRDefault="00157FF1" w:rsidP="00487785">
      <w:pPr>
        <w:pStyle w:val="INCISO"/>
        <w:numPr>
          <w:ilvl w:val="0"/>
          <w:numId w:val="4"/>
        </w:numPr>
        <w:spacing w:after="0" w:line="276" w:lineRule="auto"/>
        <w:ind w:firstLine="414"/>
      </w:pPr>
      <w:r w:rsidRPr="00487785">
        <w:t>Entero de retenciones mensuales de ISR por ingresos asimilados a salarios</w:t>
      </w:r>
    </w:p>
    <w:p w:rsidR="00157FF1" w:rsidRPr="00487785" w:rsidRDefault="00157FF1" w:rsidP="00487785">
      <w:pPr>
        <w:pStyle w:val="INCISO"/>
        <w:numPr>
          <w:ilvl w:val="0"/>
          <w:numId w:val="4"/>
        </w:numPr>
        <w:spacing w:after="0" w:line="276" w:lineRule="auto"/>
        <w:ind w:firstLine="414"/>
      </w:pPr>
      <w:r w:rsidRPr="00487785">
        <w:t>Declaración Informativa Anual de retenciones de ISR por sueldos y salarios e ingresos asimilados a salarios</w:t>
      </w:r>
    </w:p>
    <w:p w:rsidR="00157FF1" w:rsidRPr="00487785" w:rsidRDefault="00157FF1" w:rsidP="00487785">
      <w:pPr>
        <w:pStyle w:val="INCISO"/>
        <w:numPr>
          <w:ilvl w:val="0"/>
          <w:numId w:val="4"/>
        </w:numPr>
        <w:spacing w:after="0" w:line="276" w:lineRule="auto"/>
        <w:ind w:firstLine="414"/>
      </w:pPr>
      <w:r w:rsidRPr="00487785">
        <w:t>Entero mensual de retención de ISR por servicios profesionales</w:t>
      </w:r>
    </w:p>
    <w:p w:rsidR="00AC431A" w:rsidRPr="001F22A3" w:rsidRDefault="00157FF1" w:rsidP="001F22A3">
      <w:pPr>
        <w:pStyle w:val="INCISO"/>
        <w:numPr>
          <w:ilvl w:val="0"/>
          <w:numId w:val="4"/>
        </w:numPr>
        <w:spacing w:after="0" w:line="276" w:lineRule="auto"/>
        <w:ind w:firstLine="414"/>
      </w:pPr>
      <w:r w:rsidRPr="00487785">
        <w:t>Declaración informativa anual de pagos y retenciones de servicios profesionales.</w:t>
      </w:r>
    </w:p>
    <w:p w:rsidR="00487785" w:rsidRPr="00487785" w:rsidRDefault="00487785" w:rsidP="00540418">
      <w:pPr>
        <w:pStyle w:val="Texto"/>
        <w:spacing w:after="0" w:line="240" w:lineRule="exact"/>
        <w:rPr>
          <w:b/>
          <w:szCs w:val="18"/>
          <w:lang w:val="es-MX"/>
        </w:rPr>
      </w:pPr>
    </w:p>
    <w:p w:rsidR="00AC431A" w:rsidRPr="00487785" w:rsidRDefault="00AC431A" w:rsidP="00CD4690">
      <w:pPr>
        <w:pStyle w:val="INCISO"/>
        <w:numPr>
          <w:ilvl w:val="0"/>
          <w:numId w:val="13"/>
        </w:numPr>
        <w:spacing w:after="0" w:line="240" w:lineRule="exact"/>
      </w:pPr>
      <w:r w:rsidRPr="00487785">
        <w:t>Estructura organizacional básica:</w:t>
      </w:r>
    </w:p>
    <w:p w:rsidR="00046D55" w:rsidRPr="00487785" w:rsidRDefault="00046D55" w:rsidP="00046D55">
      <w:pPr>
        <w:rPr>
          <w:rFonts w:ascii="Arial" w:hAnsi="Arial" w:cs="Arial"/>
          <w:sz w:val="18"/>
          <w:szCs w:val="18"/>
        </w:rPr>
      </w:pPr>
    </w:p>
    <w:p w:rsidR="00AC431A" w:rsidRDefault="00AC431A" w:rsidP="001F22A3">
      <w:pPr>
        <w:rPr>
          <w:rFonts w:ascii="Arial" w:hAnsi="Arial" w:cs="Arial"/>
          <w:noProof/>
          <w:sz w:val="18"/>
          <w:szCs w:val="18"/>
          <w:lang w:eastAsia="es-MX"/>
        </w:rPr>
      </w:pPr>
    </w:p>
    <w:p w:rsidR="009701AB" w:rsidRDefault="009701AB" w:rsidP="001F22A3">
      <w:pPr>
        <w:rPr>
          <w:rFonts w:ascii="Arial" w:hAnsi="Arial" w:cs="Arial"/>
          <w:noProof/>
          <w:sz w:val="18"/>
          <w:szCs w:val="18"/>
          <w:lang w:eastAsia="es-MX"/>
        </w:rPr>
      </w:pPr>
    </w:p>
    <w:p w:rsidR="009701AB" w:rsidRDefault="009701AB" w:rsidP="001F22A3">
      <w:pPr>
        <w:rPr>
          <w:rFonts w:ascii="Arial" w:hAnsi="Arial" w:cs="Arial"/>
          <w:noProof/>
          <w:sz w:val="18"/>
          <w:szCs w:val="18"/>
          <w:lang w:eastAsia="es-MX"/>
        </w:rPr>
      </w:pPr>
    </w:p>
    <w:p w:rsidR="009701AB" w:rsidRDefault="00C728BE" w:rsidP="00C728BE">
      <w:pPr>
        <w:jc w:val="center"/>
        <w:rPr>
          <w:rFonts w:ascii="Arial" w:hAnsi="Arial" w:cs="Arial"/>
          <w:noProof/>
          <w:sz w:val="18"/>
          <w:szCs w:val="18"/>
          <w:lang w:eastAsia="es-MX"/>
        </w:rPr>
      </w:pPr>
      <w:r>
        <w:rPr>
          <w:rFonts w:ascii="Arial" w:hAnsi="Arial" w:cs="Arial"/>
          <w:noProof/>
          <w:sz w:val="18"/>
          <w:szCs w:val="18"/>
          <w:lang w:eastAsia="es-MX"/>
        </w:rPr>
        <w:lastRenderedPageBreak/>
        <w:drawing>
          <wp:inline distT="0" distB="0" distL="0" distR="0">
            <wp:extent cx="7381036" cy="4373592"/>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l="5744" t="7619" r="9209" b="11891"/>
                    <a:stretch>
                      <a:fillRect/>
                    </a:stretch>
                  </pic:blipFill>
                  <pic:spPr bwMode="auto">
                    <a:xfrm>
                      <a:off x="0" y="0"/>
                      <a:ext cx="7381036" cy="4373592"/>
                    </a:xfrm>
                    <a:prstGeom prst="rect">
                      <a:avLst/>
                    </a:prstGeom>
                    <a:noFill/>
                    <a:ln w="9525">
                      <a:noFill/>
                      <a:miter lim="800000"/>
                      <a:headEnd/>
                      <a:tailEnd/>
                    </a:ln>
                  </pic:spPr>
                </pic:pic>
              </a:graphicData>
            </a:graphic>
          </wp:inline>
        </w:drawing>
      </w:r>
    </w:p>
    <w:p w:rsidR="009701AB" w:rsidRDefault="009701AB" w:rsidP="001F22A3">
      <w:pPr>
        <w:rPr>
          <w:rFonts w:ascii="Arial" w:hAnsi="Arial" w:cs="Arial"/>
          <w:noProof/>
          <w:sz w:val="18"/>
          <w:szCs w:val="18"/>
          <w:lang w:eastAsia="es-MX"/>
        </w:rPr>
      </w:pPr>
    </w:p>
    <w:p w:rsidR="009701AB" w:rsidRDefault="009701AB" w:rsidP="001F22A3">
      <w:pPr>
        <w:rPr>
          <w:rFonts w:ascii="Arial" w:hAnsi="Arial" w:cs="Arial"/>
          <w:noProof/>
          <w:sz w:val="18"/>
          <w:szCs w:val="18"/>
          <w:lang w:eastAsia="es-MX"/>
        </w:rPr>
      </w:pPr>
    </w:p>
    <w:p w:rsidR="009701AB" w:rsidRDefault="009701AB" w:rsidP="001F22A3">
      <w:pPr>
        <w:rPr>
          <w:rFonts w:ascii="Arial" w:hAnsi="Arial" w:cs="Arial"/>
          <w:noProof/>
          <w:sz w:val="18"/>
          <w:szCs w:val="18"/>
          <w:lang w:eastAsia="es-MX"/>
        </w:rPr>
      </w:pPr>
    </w:p>
    <w:p w:rsidR="00BF1A69" w:rsidRDefault="00BF1A69" w:rsidP="006249AD">
      <w:pPr>
        <w:pStyle w:val="INCISO"/>
        <w:spacing w:after="0" w:line="240" w:lineRule="exact"/>
        <w:ind w:left="0" w:firstLine="0"/>
        <w:rPr>
          <w:b/>
          <w:lang w:val="es-MX"/>
        </w:rPr>
      </w:pPr>
    </w:p>
    <w:p w:rsidR="001F22A3" w:rsidRPr="00487785" w:rsidRDefault="001F22A3" w:rsidP="006249AD">
      <w:pPr>
        <w:pStyle w:val="INCISO"/>
        <w:spacing w:after="0" w:line="240" w:lineRule="exact"/>
        <w:ind w:left="0" w:firstLine="0"/>
        <w:rPr>
          <w:b/>
          <w:lang w:val="es-MX"/>
        </w:rPr>
      </w:pPr>
    </w:p>
    <w:p w:rsidR="00BF1A69" w:rsidRPr="00487785" w:rsidRDefault="00BF1A69" w:rsidP="007D7F38">
      <w:pPr>
        <w:pStyle w:val="INCISO"/>
        <w:spacing w:after="0" w:line="240" w:lineRule="exact"/>
        <w:ind w:hanging="371"/>
        <w:rPr>
          <w:b/>
          <w:lang w:val="es-MX"/>
        </w:rPr>
      </w:pPr>
    </w:p>
    <w:p w:rsidR="007D7F38" w:rsidRDefault="00540418" w:rsidP="007D7F38">
      <w:pPr>
        <w:pStyle w:val="INCISO"/>
        <w:spacing w:after="0" w:line="240" w:lineRule="exact"/>
        <w:ind w:hanging="371"/>
        <w:rPr>
          <w:b/>
          <w:lang w:val="es-MX"/>
        </w:rPr>
      </w:pPr>
      <w:r w:rsidRPr="00487785">
        <w:rPr>
          <w:b/>
          <w:lang w:val="es-MX"/>
        </w:rPr>
        <w:lastRenderedPageBreak/>
        <w:t>5.</w:t>
      </w:r>
      <w:r w:rsidRPr="00487785">
        <w:rPr>
          <w:b/>
          <w:lang w:val="es-MX"/>
        </w:rPr>
        <w:tab/>
        <w:t>Bases de Preparación de los Estados Financieros</w:t>
      </w:r>
    </w:p>
    <w:p w:rsidR="001F22A3" w:rsidRPr="00487785" w:rsidRDefault="001F22A3" w:rsidP="007D7F38">
      <w:pPr>
        <w:pStyle w:val="INCISO"/>
        <w:spacing w:after="0" w:line="240" w:lineRule="exact"/>
        <w:ind w:hanging="371"/>
      </w:pPr>
    </w:p>
    <w:p w:rsidR="007D7F38" w:rsidRPr="00487785" w:rsidRDefault="007D7F38" w:rsidP="007D7F38">
      <w:pPr>
        <w:pStyle w:val="INCISO"/>
        <w:spacing w:after="0" w:line="240" w:lineRule="exact"/>
        <w:ind w:firstLine="0"/>
      </w:pPr>
    </w:p>
    <w:p w:rsidR="007D7F38" w:rsidRPr="00487785" w:rsidRDefault="007D7F38" w:rsidP="007D7F38">
      <w:pPr>
        <w:pStyle w:val="INCISO"/>
        <w:numPr>
          <w:ilvl w:val="0"/>
          <w:numId w:val="14"/>
        </w:numPr>
        <w:spacing w:after="0" w:line="276" w:lineRule="auto"/>
      </w:pPr>
      <w:r w:rsidRPr="00487785">
        <w:t>El F</w:t>
      </w:r>
      <w:r w:rsidR="009701AB">
        <w:t>ideicomiso F</w:t>
      </w:r>
      <w:r w:rsidRPr="00487785">
        <w:t xml:space="preserve">ondo de </w:t>
      </w:r>
      <w:r w:rsidR="009701AB">
        <w:t xml:space="preserve">Ayuda, Asistencia y Reparación de Víctimas y Ofendidos, para el </w:t>
      </w:r>
      <w:r w:rsidRPr="00487785">
        <w:t>Estado de Tlaxcala  observa la normatividad emitida por el CONAC y las disposiciones legales aplicables.</w:t>
      </w:r>
    </w:p>
    <w:p w:rsidR="007D7F38" w:rsidRPr="00487785" w:rsidRDefault="007D7F38" w:rsidP="007D7F38">
      <w:pPr>
        <w:pStyle w:val="INCISO"/>
        <w:spacing w:after="0" w:line="276" w:lineRule="auto"/>
        <w:ind w:firstLine="0"/>
      </w:pPr>
    </w:p>
    <w:p w:rsidR="007D7F38" w:rsidRPr="00487785" w:rsidRDefault="007D7F38" w:rsidP="007D7F38">
      <w:pPr>
        <w:numPr>
          <w:ilvl w:val="0"/>
          <w:numId w:val="14"/>
        </w:numPr>
        <w:autoSpaceDE w:val="0"/>
        <w:autoSpaceDN w:val="0"/>
        <w:adjustRightInd w:val="0"/>
        <w:jc w:val="both"/>
        <w:rPr>
          <w:rFonts w:ascii="Arial" w:hAnsi="Arial" w:cs="Arial"/>
          <w:b/>
          <w:sz w:val="18"/>
          <w:szCs w:val="18"/>
        </w:rPr>
      </w:pPr>
      <w:r w:rsidRPr="00487785">
        <w:rPr>
          <w:rFonts w:ascii="Arial" w:hAnsi="Arial" w:cs="Arial"/>
          <w:sz w:val="18"/>
          <w:szCs w:val="18"/>
        </w:rPr>
        <w:t>La contabilidad del F</w:t>
      </w:r>
      <w:r w:rsidR="009701AB">
        <w:rPr>
          <w:rFonts w:ascii="Arial" w:hAnsi="Arial" w:cs="Arial"/>
          <w:sz w:val="18"/>
          <w:szCs w:val="18"/>
        </w:rPr>
        <w:t>ideicomiso F</w:t>
      </w:r>
      <w:r w:rsidRPr="00487785">
        <w:rPr>
          <w:rFonts w:ascii="Arial" w:hAnsi="Arial" w:cs="Arial"/>
          <w:sz w:val="18"/>
          <w:szCs w:val="18"/>
        </w:rPr>
        <w:t xml:space="preserve">ondo de </w:t>
      </w:r>
      <w:r w:rsidR="009701AB">
        <w:rPr>
          <w:rFonts w:ascii="Arial" w:hAnsi="Arial" w:cs="Arial"/>
          <w:sz w:val="18"/>
          <w:szCs w:val="18"/>
        </w:rPr>
        <w:t>Ayuda, Asistencia y Reparación de Daño a las Víctimas y Ofendidos, para el E</w:t>
      </w:r>
      <w:r w:rsidRPr="00487785">
        <w:rPr>
          <w:rFonts w:ascii="Arial" w:hAnsi="Arial" w:cs="Arial"/>
          <w:sz w:val="18"/>
          <w:szCs w:val="18"/>
        </w:rPr>
        <w:t xml:space="preserve">stado de Tlaxcala </w:t>
      </w:r>
      <w:r w:rsidRPr="00487785">
        <w:rPr>
          <w:rFonts w:ascii="Arial" w:hAnsi="Arial" w:cs="Arial"/>
          <w:sz w:val="18"/>
          <w:szCs w:val="18"/>
          <w:lang w:val="es-ES_tradnl"/>
        </w:rPr>
        <w:t>se llevará con base acumulativa, entendiéndose por esto el registro de las operaciones devengadas, para determinar costos y facilitar la formulación, ejercicio y evaluación de presupuestos y programas, logrando la homologación y seguimiento de principios y normas para el registro contable y presupuestal en todas sus fases.</w:t>
      </w:r>
    </w:p>
    <w:p w:rsidR="007D7F38" w:rsidRPr="00487785" w:rsidRDefault="007D7F38" w:rsidP="007D7F38">
      <w:pPr>
        <w:autoSpaceDE w:val="0"/>
        <w:autoSpaceDN w:val="0"/>
        <w:adjustRightInd w:val="0"/>
        <w:ind w:left="1134"/>
        <w:jc w:val="both"/>
        <w:rPr>
          <w:rFonts w:ascii="Arial" w:hAnsi="Arial" w:cs="Arial"/>
          <w:sz w:val="18"/>
          <w:szCs w:val="18"/>
        </w:rPr>
      </w:pPr>
      <w:r w:rsidRPr="00487785">
        <w:rPr>
          <w:rFonts w:ascii="Arial" w:hAnsi="Arial" w:cs="Arial"/>
          <w:sz w:val="18"/>
          <w:szCs w:val="18"/>
        </w:rPr>
        <w:t>Las principales particularidades del Sistema de Contabilidad Gubernamental del</w:t>
      </w:r>
      <w:r w:rsidRPr="00487785">
        <w:rPr>
          <w:rFonts w:ascii="Arial" w:hAnsi="Arial" w:cs="Arial"/>
          <w:bCs/>
          <w:sz w:val="18"/>
          <w:szCs w:val="18"/>
        </w:rPr>
        <w:t xml:space="preserve"> F</w:t>
      </w:r>
      <w:r w:rsidR="009701AB">
        <w:rPr>
          <w:rFonts w:ascii="Arial" w:hAnsi="Arial" w:cs="Arial"/>
          <w:bCs/>
          <w:sz w:val="18"/>
          <w:szCs w:val="18"/>
        </w:rPr>
        <w:t xml:space="preserve">ideicomiso </w:t>
      </w:r>
      <w:r w:rsidRPr="00487785">
        <w:rPr>
          <w:rFonts w:ascii="Arial" w:hAnsi="Arial" w:cs="Arial"/>
          <w:bCs/>
          <w:sz w:val="18"/>
          <w:szCs w:val="18"/>
        </w:rPr>
        <w:t>son</w:t>
      </w:r>
      <w:r w:rsidRPr="00487785">
        <w:rPr>
          <w:rFonts w:ascii="Arial" w:hAnsi="Arial" w:cs="Arial"/>
          <w:sz w:val="18"/>
          <w:szCs w:val="18"/>
        </w:rPr>
        <w:t>:</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La integración de la cuenta contable es alfanumérica.</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La Unidad o Ente Responsable se identifica  dentro de la cuenta contable.</w:t>
      </w:r>
    </w:p>
    <w:p w:rsidR="007D7F38" w:rsidRPr="00487785" w:rsidRDefault="007D7F38" w:rsidP="007D7F38">
      <w:pPr>
        <w:pStyle w:val="Prrafodelista"/>
        <w:numPr>
          <w:ilvl w:val="0"/>
          <w:numId w:val="15"/>
        </w:numPr>
        <w:autoSpaceDE w:val="0"/>
        <w:autoSpaceDN w:val="0"/>
        <w:adjustRightInd w:val="0"/>
        <w:jc w:val="both"/>
        <w:rPr>
          <w:rFonts w:ascii="Arial" w:hAnsi="Arial" w:cs="Arial"/>
          <w:sz w:val="18"/>
          <w:szCs w:val="18"/>
        </w:rPr>
      </w:pPr>
      <w:r w:rsidRPr="00487785">
        <w:rPr>
          <w:rFonts w:ascii="Arial" w:hAnsi="Arial" w:cs="Arial"/>
          <w:sz w:val="18"/>
          <w:szCs w:val="18"/>
        </w:rPr>
        <w:t>Se establecen códigos de control, como complemento de las cuentas, subcuentas y sub-subcuentas contables que identifican a Entidades, Personas,  Objetos, etc. en relación directa con cada una de ellas.</w:t>
      </w:r>
    </w:p>
    <w:p w:rsidR="007D7F38" w:rsidRPr="00487785" w:rsidRDefault="009701A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w:t>
      </w:r>
      <w:r w:rsidR="007D7F38" w:rsidRPr="00487785">
        <w:rPr>
          <w:rFonts w:ascii="Arial" w:hAnsi="Arial" w:cs="Arial"/>
          <w:sz w:val="18"/>
          <w:szCs w:val="18"/>
        </w:rPr>
        <w:t xml:space="preserve"> cuenta con su propio Plan de Cuentas.</w:t>
      </w:r>
    </w:p>
    <w:p w:rsidR="007D7F38" w:rsidRPr="00487785" w:rsidRDefault="009701A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w:t>
      </w:r>
      <w:r w:rsidR="007D7F38" w:rsidRPr="00487785">
        <w:rPr>
          <w:rFonts w:ascii="Arial" w:hAnsi="Arial" w:cs="Arial"/>
          <w:sz w:val="18"/>
          <w:szCs w:val="18"/>
        </w:rPr>
        <w:t xml:space="preserve"> cuenta con un Manual de Contabilidad Gubernamental.</w:t>
      </w:r>
    </w:p>
    <w:p w:rsidR="007D7F38" w:rsidRPr="00487785" w:rsidRDefault="009701A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w:t>
      </w:r>
      <w:r w:rsidR="007D7F38" w:rsidRPr="00487785">
        <w:rPr>
          <w:rFonts w:ascii="Arial" w:hAnsi="Arial" w:cs="Arial"/>
          <w:sz w:val="18"/>
          <w:szCs w:val="18"/>
        </w:rPr>
        <w:t xml:space="preserve"> cuenta con su Clasificador de Rubros de Ingreso.</w:t>
      </w:r>
    </w:p>
    <w:p w:rsidR="007D7F38" w:rsidRPr="00487785" w:rsidRDefault="009701AB" w:rsidP="007D7F38">
      <w:pPr>
        <w:pStyle w:val="Prrafodelista"/>
        <w:numPr>
          <w:ilvl w:val="0"/>
          <w:numId w:val="15"/>
        </w:numPr>
        <w:autoSpaceDE w:val="0"/>
        <w:autoSpaceDN w:val="0"/>
        <w:adjustRightInd w:val="0"/>
        <w:jc w:val="both"/>
        <w:rPr>
          <w:rFonts w:ascii="Arial" w:hAnsi="Arial" w:cs="Arial"/>
          <w:sz w:val="18"/>
          <w:szCs w:val="18"/>
        </w:rPr>
      </w:pPr>
      <w:r>
        <w:rPr>
          <w:rFonts w:ascii="Arial" w:hAnsi="Arial" w:cs="Arial"/>
          <w:sz w:val="18"/>
          <w:szCs w:val="18"/>
        </w:rPr>
        <w:t>El Fideicomiso</w:t>
      </w:r>
      <w:r w:rsidR="007D7F38" w:rsidRPr="00487785">
        <w:rPr>
          <w:rFonts w:ascii="Arial" w:hAnsi="Arial" w:cs="Arial"/>
          <w:sz w:val="18"/>
          <w:szCs w:val="18"/>
        </w:rPr>
        <w:t xml:space="preserve"> cuenta con su Clasificador de Objeto del Gasto.</w:t>
      </w:r>
    </w:p>
    <w:p w:rsidR="007D7F38" w:rsidRPr="00487785" w:rsidRDefault="007D7F38" w:rsidP="007D7F38">
      <w:pPr>
        <w:pStyle w:val="INCISO"/>
        <w:spacing w:after="0" w:line="276" w:lineRule="auto"/>
        <w:ind w:firstLine="0"/>
      </w:pPr>
      <w:r w:rsidRPr="00487785">
        <w:t>Las bases de medición utilizadas para la elaboración de los estados financieros: costo histórico.</w:t>
      </w:r>
    </w:p>
    <w:p w:rsidR="007D7F38" w:rsidRPr="00487785" w:rsidRDefault="007D7F38" w:rsidP="007D7F38">
      <w:pPr>
        <w:pStyle w:val="INCISO"/>
        <w:spacing w:after="0" w:line="276" w:lineRule="auto"/>
        <w:ind w:firstLine="0"/>
      </w:pPr>
    </w:p>
    <w:p w:rsidR="007D7F38" w:rsidRPr="00487785" w:rsidRDefault="007D7F38" w:rsidP="00487785">
      <w:pPr>
        <w:pStyle w:val="INCISO"/>
        <w:spacing w:after="0" w:line="276" w:lineRule="auto"/>
      </w:pPr>
      <w:r w:rsidRPr="00487785">
        <w:t>c)</w:t>
      </w:r>
      <w:r w:rsidRPr="00487785">
        <w:tab/>
        <w:t>Postulados básicos:</w:t>
      </w:r>
    </w:p>
    <w:p w:rsidR="007D7F38" w:rsidRPr="00487785" w:rsidRDefault="007D7F38" w:rsidP="00487785">
      <w:pPr>
        <w:pStyle w:val="INCISO"/>
        <w:spacing w:after="0" w:line="276" w:lineRule="auto"/>
      </w:pPr>
    </w:p>
    <w:p w:rsidR="007D7F38" w:rsidRPr="00487785" w:rsidRDefault="007D7F38" w:rsidP="00487785">
      <w:pPr>
        <w:pStyle w:val="INCISO"/>
        <w:spacing w:after="0" w:line="276" w:lineRule="auto"/>
        <w:ind w:firstLine="0"/>
      </w:pPr>
      <w:r w:rsidRPr="00487785">
        <w:t>Los postulados básicos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811BC4" w:rsidRPr="00487785" w:rsidRDefault="00811BC4" w:rsidP="00487785">
      <w:pPr>
        <w:pStyle w:val="INCISO"/>
        <w:spacing w:after="0" w:line="276" w:lineRule="auto"/>
        <w:ind w:firstLine="54"/>
      </w:pPr>
    </w:p>
    <w:p w:rsidR="00811BC4" w:rsidRPr="00487785" w:rsidRDefault="00811BC4"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t>OBJETIVO</w:t>
      </w:r>
    </w:p>
    <w:p w:rsidR="00811BC4" w:rsidRPr="00487785" w:rsidRDefault="007D7F38" w:rsidP="00487785">
      <w:pPr>
        <w:pStyle w:val="INCISO"/>
        <w:spacing w:after="0" w:line="276" w:lineRule="auto"/>
        <w:ind w:firstLine="54"/>
      </w:pPr>
      <w:r w:rsidRPr="00487785">
        <w:t>La aplicación y observancia de los Postulados en el registro contable, patrimonial y presupuestario de las operaciones; así como, en la preparación de informes, hace posible obtener información que por sus características de oportunidad, confiabilidad y comparabilidad, resulta una verdadera b</w:t>
      </w:r>
      <w:r w:rsidR="00811BC4" w:rsidRPr="00487785">
        <w:t>ase para la toma de decisiones.</w:t>
      </w:r>
    </w:p>
    <w:p w:rsidR="00811BC4" w:rsidRPr="00487785" w:rsidRDefault="00811BC4" w:rsidP="00487785">
      <w:pPr>
        <w:pStyle w:val="INCISO"/>
        <w:spacing w:after="0" w:line="276" w:lineRule="auto"/>
        <w:ind w:firstLine="54"/>
      </w:pPr>
    </w:p>
    <w:p w:rsidR="00046D55" w:rsidRDefault="00046D55" w:rsidP="00487785">
      <w:pPr>
        <w:pStyle w:val="INCISO"/>
        <w:spacing w:after="0" w:line="276" w:lineRule="auto"/>
        <w:ind w:firstLine="54"/>
      </w:pPr>
    </w:p>
    <w:p w:rsidR="00487785" w:rsidRDefault="00487785" w:rsidP="00487785">
      <w:pPr>
        <w:pStyle w:val="INCISO"/>
        <w:spacing w:after="0" w:line="276" w:lineRule="auto"/>
        <w:ind w:firstLine="54"/>
      </w:pPr>
    </w:p>
    <w:p w:rsidR="00C728BE" w:rsidRPr="00487785" w:rsidRDefault="00C728BE" w:rsidP="00487785">
      <w:pPr>
        <w:pStyle w:val="INCISO"/>
        <w:spacing w:after="0" w:line="276" w:lineRule="auto"/>
        <w:ind w:firstLine="54"/>
      </w:pPr>
    </w:p>
    <w:p w:rsidR="00046D55" w:rsidRPr="00487785" w:rsidRDefault="00046D55" w:rsidP="00487785">
      <w:pPr>
        <w:pStyle w:val="INCISO"/>
        <w:spacing w:after="0" w:line="276" w:lineRule="auto"/>
        <w:ind w:firstLine="54"/>
      </w:pPr>
    </w:p>
    <w:p w:rsidR="007D7F38" w:rsidRPr="00487785" w:rsidRDefault="007D7F38" w:rsidP="00487785">
      <w:pPr>
        <w:pStyle w:val="INCISO"/>
        <w:spacing w:after="0" w:line="276" w:lineRule="auto"/>
        <w:ind w:firstLine="54"/>
      </w:pPr>
      <w:r w:rsidRPr="00487785">
        <w:lastRenderedPageBreak/>
        <w:t>ÁMBITO DE APLICACIÓN</w:t>
      </w:r>
    </w:p>
    <w:p w:rsidR="007D7F38" w:rsidRPr="00487785" w:rsidRDefault="007D7F38" w:rsidP="00487785">
      <w:pPr>
        <w:pStyle w:val="INCISO"/>
        <w:spacing w:after="0" w:line="276" w:lineRule="auto"/>
      </w:pPr>
      <w:r w:rsidRPr="00487785">
        <w:t xml:space="preserve">        Todos los entes públicos.</w:t>
      </w:r>
    </w:p>
    <w:p w:rsidR="007D7F38" w:rsidRPr="00487785" w:rsidRDefault="007D7F38"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t>Postulados Básicos:</w:t>
      </w:r>
    </w:p>
    <w:p w:rsidR="007D7F38" w:rsidRPr="00487785" w:rsidRDefault="007D7F38" w:rsidP="00487785">
      <w:pPr>
        <w:pStyle w:val="INCISO"/>
        <w:spacing w:after="0" w:line="276" w:lineRule="auto"/>
        <w:ind w:firstLine="0"/>
      </w:pPr>
      <w:r w:rsidRPr="00487785">
        <w:rPr>
          <w:b/>
          <w:u w:val="single"/>
        </w:rPr>
        <w:t>ENTE PÚBLICO:</w:t>
      </w:r>
      <w:r w:rsidRPr="00487785">
        <w:t xml:space="preserve"> Se considera ente público a toda dependencia o entidad gubernamental, plenamente identificable, que ha sido creado por mandato Constitucional, Ley o Decreto.</w:t>
      </w:r>
    </w:p>
    <w:p w:rsidR="007D7F38" w:rsidRPr="00487785" w:rsidRDefault="007D7F38" w:rsidP="00487785">
      <w:pPr>
        <w:pStyle w:val="INCISO"/>
        <w:spacing w:after="0" w:line="276" w:lineRule="auto"/>
        <w:ind w:firstLine="0"/>
      </w:pPr>
    </w:p>
    <w:p w:rsidR="007D7F38" w:rsidRPr="00487785" w:rsidRDefault="007D7F38" w:rsidP="00487785">
      <w:pPr>
        <w:pStyle w:val="INCISO"/>
        <w:spacing w:after="0" w:line="276" w:lineRule="auto"/>
        <w:ind w:firstLine="0"/>
      </w:pPr>
      <w:r w:rsidRPr="00487785">
        <w:rPr>
          <w:b/>
          <w:u w:val="single"/>
        </w:rPr>
        <w:t xml:space="preserve">EXISTENCIA PERMANENTE: </w:t>
      </w:r>
      <w:r w:rsidRPr="00487785">
        <w:t>El ente público tiene existencia permanente, salvo modificación posterior al mandato Constitucional, Ley o Decreto que lo creó, en la que se especifique lo contrario.</w:t>
      </w:r>
    </w:p>
    <w:p w:rsidR="007D7F38" w:rsidRPr="00487785" w:rsidRDefault="007D7F38" w:rsidP="00487785">
      <w:pPr>
        <w:pStyle w:val="INCISO"/>
        <w:spacing w:after="0" w:line="276" w:lineRule="auto"/>
        <w:ind w:firstLine="0"/>
        <w:rPr>
          <w:b/>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PERÍODO CONTABLE</w:t>
      </w:r>
      <w:r w:rsidRPr="00487785">
        <w:rPr>
          <w:rFonts w:ascii="Arial" w:hAnsi="Arial" w:cs="Arial"/>
          <w:sz w:val="18"/>
          <w:szCs w:val="18"/>
        </w:rPr>
        <w:t>: La vida del ente público se divide en períodos uniformes de un año calendario, para efectos del registro de sus operaciones y de rendición de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REVELACIÓN SUFICIENTE</w:t>
      </w:r>
      <w:r w:rsidRPr="00487785">
        <w:rPr>
          <w:rFonts w:ascii="Arial" w:hAnsi="Arial" w:cs="Arial"/>
          <w:sz w:val="18"/>
          <w:szCs w:val="18"/>
        </w:rPr>
        <w:t>: Los Estados Financieros deben incluir información suficiente para mostrar amplia y claramente los resultados y la situación financiera del ente público, sustentada en la contabilización de cada una de las transacciones en términos brutos con base en la documentación contable original que las respalde y cumpliendo con las características cualitativas que se requiere.</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IMPORTANCIA RELATIVA</w:t>
      </w:r>
      <w:r w:rsidRPr="00487785">
        <w:rPr>
          <w:rFonts w:ascii="Arial" w:hAnsi="Arial" w:cs="Arial"/>
          <w:sz w:val="18"/>
          <w:szCs w:val="18"/>
        </w:rPr>
        <w:t>: Los estados contables, presupuestarios y patrimoniales, deben mostrar todas las partidas y elementos que son de importancia para tomar decisiones, efectuar evaluaciones y rendir cuentas.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INTEGRACIÓN DE LA INFORMACIÓN</w:t>
      </w:r>
      <w:r w:rsidRPr="00487785">
        <w:rPr>
          <w:rFonts w:ascii="Arial" w:hAnsi="Arial" w:cs="Arial"/>
          <w:sz w:val="18"/>
          <w:szCs w:val="18"/>
        </w:rPr>
        <w:t>: La información de los diferentes entes públicos, se integra en la contabilidad, en los mismos términos que se presentan en el Decreto del Presupuesto de Egresos y en la Ley de Ingresos de la Federación.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CONTROL PRESUPUESTARIO</w:t>
      </w:r>
      <w:r w:rsidRPr="00487785">
        <w:rPr>
          <w:rFonts w:ascii="Arial" w:hAnsi="Arial" w:cs="Arial"/>
          <w:sz w:val="18"/>
          <w:szCs w:val="18"/>
        </w:rPr>
        <w:t>: El registro presupuestario de la ejecución del ingreso y el ejercicio del gasto en entes públicos se debe reflejar en la contabilidad, considerando sus efectos patrimoniales y su vinculación con los objetivos determinados.</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BASE EN DEVENGADO</w:t>
      </w:r>
      <w:r w:rsidRPr="00487785">
        <w:rPr>
          <w:rFonts w:ascii="Arial" w:hAnsi="Arial" w:cs="Arial"/>
          <w:sz w:val="18"/>
          <w:szCs w:val="18"/>
        </w:rPr>
        <w:t>: La contabilización de las transacciones de gasto se reconocerán conforme a la fecha de su realización, independientemente de su pago; las de ingreso cuando se realicen efectivamente y/o se registrarán en los activos correspondientes cuando exista jurídicamente el derecho de cobro.</w:t>
      </w:r>
    </w:p>
    <w:p w:rsidR="007D7F38" w:rsidRPr="00487785" w:rsidRDefault="007D7F38" w:rsidP="00487785">
      <w:pPr>
        <w:pStyle w:val="Prrafodelista"/>
        <w:ind w:left="1134"/>
        <w:jc w:val="both"/>
        <w:rPr>
          <w:rFonts w:ascii="Arial" w:hAnsi="Arial" w:cs="Arial"/>
          <w:b/>
          <w:sz w:val="18"/>
          <w:szCs w:val="18"/>
          <w:u w:val="single"/>
        </w:rPr>
      </w:pPr>
    </w:p>
    <w:p w:rsidR="00764302" w:rsidRPr="00487785" w:rsidRDefault="00764302" w:rsidP="00487785">
      <w:pPr>
        <w:pStyle w:val="Prrafodelista"/>
        <w:ind w:left="1134"/>
        <w:jc w:val="both"/>
        <w:rPr>
          <w:rFonts w:ascii="Arial" w:hAnsi="Arial" w:cs="Arial"/>
          <w:b/>
          <w:sz w:val="18"/>
          <w:szCs w:val="18"/>
          <w:u w:val="single"/>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COSTO HISTÓRICO</w:t>
      </w:r>
      <w:r w:rsidRPr="00487785">
        <w:rPr>
          <w:rFonts w:ascii="Arial" w:hAnsi="Arial" w:cs="Arial"/>
          <w:sz w:val="18"/>
          <w:szCs w:val="18"/>
        </w:rPr>
        <w:t>: Los derechos, obligaciones y transformaciones patrimoniales se deben registrar reconociendo el importe inicial conforme a la documentación comprobatoria y justificativa que los respalde, identificando claramente los diferentes componentes que los integran.</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DUALIDAD ECONÓMICA</w:t>
      </w:r>
      <w:r w:rsidRPr="00487785">
        <w:rPr>
          <w:rFonts w:ascii="Arial" w:hAnsi="Arial" w:cs="Arial"/>
          <w:sz w:val="18"/>
          <w:szCs w:val="18"/>
        </w:rPr>
        <w:t>: El ente público debe reconocer en la contabilidad la representación dual de las transacciones aplicando la teoría del cargo y del abono, conforme a los derechos y obligaciones, ya sean derivados de los presupuestos públicos, así como de aquéllos de origen patrimonial y no presupuestario.</w:t>
      </w:r>
    </w:p>
    <w:p w:rsidR="007D7F38" w:rsidRPr="00487785" w:rsidRDefault="007D7F38" w:rsidP="00487785">
      <w:pPr>
        <w:pStyle w:val="Prrafodelista"/>
        <w:ind w:left="1134"/>
        <w:jc w:val="both"/>
        <w:rPr>
          <w:rFonts w:ascii="Arial" w:hAnsi="Arial" w:cs="Arial"/>
          <w:sz w:val="18"/>
          <w:szCs w:val="18"/>
        </w:rPr>
      </w:pP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lastRenderedPageBreak/>
        <w:t>CUANTIFICACIÓN EN TÉRMINOS MONETARIO</w:t>
      </w:r>
      <w:r w:rsidRPr="00487785">
        <w:rPr>
          <w:rFonts w:ascii="Arial" w:hAnsi="Arial" w:cs="Arial"/>
          <w:sz w:val="18"/>
          <w:szCs w:val="18"/>
        </w:rPr>
        <w:t>: Los derechos, obligaciones y en general las transacciones o transferencias patrimoniales que realiza el ente público, se registran en moneda nacional.</w:t>
      </w:r>
      <w:r w:rsidRPr="00487785">
        <w:rPr>
          <w:rFonts w:ascii="Arial" w:hAnsi="Arial" w:cs="Arial"/>
          <w:sz w:val="18"/>
          <w:szCs w:val="18"/>
        </w:rPr>
        <w:cr/>
      </w:r>
    </w:p>
    <w:p w:rsidR="007D7F3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CONSISTENCIA:</w:t>
      </w:r>
      <w:r w:rsidRPr="00487785">
        <w:rPr>
          <w:rFonts w:ascii="Arial" w:hAnsi="Arial" w:cs="Arial"/>
          <w:sz w:val="18"/>
          <w:szCs w:val="18"/>
        </w:rPr>
        <w:t xml:space="preserve"> Ante la existencia de operaciones similares en un ente público, debe corresponder un mismo tratamiento contable, el cual debe permanecer a través del tiempo, en tanto no cambie la sustancia económica de las operaciones para conocer su evaluación mediante la comparación de los Estados Financieros de éste, o su posición en relación con otros entes económicos.</w:t>
      </w:r>
    </w:p>
    <w:p w:rsidR="007D7F38" w:rsidRPr="00487785" w:rsidRDefault="007D7F38" w:rsidP="00487785">
      <w:pPr>
        <w:pStyle w:val="Prrafodelista"/>
        <w:ind w:left="1134"/>
        <w:jc w:val="both"/>
        <w:rPr>
          <w:rFonts w:ascii="Arial" w:hAnsi="Arial" w:cs="Arial"/>
          <w:b/>
          <w:sz w:val="18"/>
          <w:szCs w:val="18"/>
          <w:u w:val="single"/>
        </w:rPr>
      </w:pPr>
    </w:p>
    <w:p w:rsidR="00540418" w:rsidRPr="00487785" w:rsidRDefault="007D7F38" w:rsidP="00487785">
      <w:pPr>
        <w:pStyle w:val="Prrafodelista"/>
        <w:ind w:left="1134"/>
        <w:jc w:val="both"/>
        <w:rPr>
          <w:rFonts w:ascii="Arial" w:hAnsi="Arial" w:cs="Arial"/>
          <w:sz w:val="18"/>
          <w:szCs w:val="18"/>
        </w:rPr>
      </w:pPr>
      <w:r w:rsidRPr="00487785">
        <w:rPr>
          <w:rFonts w:ascii="Arial" w:hAnsi="Arial" w:cs="Arial"/>
          <w:b/>
          <w:sz w:val="18"/>
          <w:szCs w:val="18"/>
          <w:u w:val="single"/>
        </w:rPr>
        <w:t>CUMPLIMIENTO DE DISPOSICIONES LEGALES</w:t>
      </w:r>
      <w:r w:rsidRPr="00487785">
        <w:rPr>
          <w:rFonts w:ascii="Arial" w:hAnsi="Arial" w:cs="Arial"/>
          <w:sz w:val="18"/>
          <w:szCs w:val="18"/>
        </w:rPr>
        <w:t>: El ente público debe observar las disposiciones legales que le sean aplicables en toda transacción, en su registro y en general, en cualquier aspecto relacionado con el sistema contable y presupuestario.</w:t>
      </w:r>
    </w:p>
    <w:p w:rsidR="00046D55" w:rsidRPr="00487785" w:rsidRDefault="00046D55" w:rsidP="00487785">
      <w:pPr>
        <w:pStyle w:val="Prrafodelista"/>
        <w:ind w:left="1134"/>
        <w:jc w:val="both"/>
        <w:rPr>
          <w:rFonts w:ascii="Arial" w:hAnsi="Arial" w:cs="Arial"/>
          <w:sz w:val="18"/>
          <w:szCs w:val="18"/>
        </w:rPr>
      </w:pPr>
    </w:p>
    <w:p w:rsidR="002A252D" w:rsidRPr="00487785" w:rsidRDefault="00540418" w:rsidP="00487785">
      <w:pPr>
        <w:pStyle w:val="INCISO"/>
        <w:spacing w:after="0" w:line="276" w:lineRule="auto"/>
      </w:pPr>
      <w:r w:rsidRPr="00487785">
        <w:rPr>
          <w:b/>
          <w:lang w:val="es-MX"/>
        </w:rPr>
        <w:t>6.</w:t>
      </w:r>
      <w:r w:rsidRPr="00487785">
        <w:rPr>
          <w:b/>
          <w:lang w:val="es-MX"/>
        </w:rPr>
        <w:tab/>
        <w:t>Políticas de Contabilidad Significativas</w:t>
      </w:r>
    </w:p>
    <w:p w:rsidR="002A252D" w:rsidRPr="00487785" w:rsidRDefault="002A252D" w:rsidP="00487785">
      <w:pPr>
        <w:pStyle w:val="INCISO"/>
        <w:spacing w:after="0" w:line="276" w:lineRule="auto"/>
      </w:pPr>
    </w:p>
    <w:p w:rsidR="002A252D" w:rsidRPr="00487785" w:rsidRDefault="002A252D" w:rsidP="00487785">
      <w:pPr>
        <w:pStyle w:val="INCISO"/>
        <w:spacing w:after="0" w:line="276" w:lineRule="auto"/>
      </w:pPr>
      <w:r w:rsidRPr="00487785">
        <w:t>a)</w:t>
      </w:r>
      <w:r w:rsidRPr="00487785">
        <w:tab/>
        <w:t>Actualización: NO APLICA.</w:t>
      </w:r>
    </w:p>
    <w:p w:rsidR="002A252D" w:rsidRPr="00487785" w:rsidRDefault="002A252D" w:rsidP="00487785">
      <w:pPr>
        <w:pStyle w:val="INCISO"/>
        <w:spacing w:after="0" w:line="276" w:lineRule="auto"/>
      </w:pPr>
      <w:r w:rsidRPr="00487785">
        <w:t>b)</w:t>
      </w:r>
      <w:r w:rsidRPr="00487785">
        <w:tab/>
        <w:t>Operaciones en el extranjero: NO APLICA.</w:t>
      </w:r>
    </w:p>
    <w:p w:rsidR="002A252D" w:rsidRPr="00487785" w:rsidRDefault="002A252D" w:rsidP="00487785">
      <w:pPr>
        <w:pStyle w:val="INCISO"/>
        <w:spacing w:after="0" w:line="276" w:lineRule="auto"/>
      </w:pPr>
      <w:r w:rsidRPr="00487785">
        <w:t>c)</w:t>
      </w:r>
      <w:r w:rsidRPr="00487785">
        <w:tab/>
        <w:t>Método de valuación de la inversión en acciones en el Sector Paraestatal: NO APLICA.</w:t>
      </w:r>
    </w:p>
    <w:p w:rsidR="002A252D" w:rsidRPr="00487785" w:rsidRDefault="002A252D" w:rsidP="00487785">
      <w:pPr>
        <w:pStyle w:val="INCISO"/>
        <w:spacing w:after="0" w:line="276" w:lineRule="auto"/>
      </w:pPr>
      <w:r w:rsidRPr="00487785">
        <w:t>d)</w:t>
      </w:r>
      <w:r w:rsidRPr="00487785">
        <w:tab/>
        <w:t>Sistema y método de valuación de inventarios: NO APLICA.</w:t>
      </w:r>
    </w:p>
    <w:p w:rsidR="002A252D" w:rsidRPr="00487785" w:rsidRDefault="002A252D" w:rsidP="00487785">
      <w:pPr>
        <w:pStyle w:val="INCISO"/>
        <w:spacing w:after="0" w:line="276" w:lineRule="auto"/>
      </w:pPr>
      <w:r w:rsidRPr="00487785">
        <w:t>e)</w:t>
      </w:r>
      <w:r w:rsidRPr="00487785">
        <w:tab/>
        <w:t>Beneficios a empleados: NO APLICA.</w:t>
      </w:r>
    </w:p>
    <w:p w:rsidR="002A252D" w:rsidRPr="00487785" w:rsidRDefault="002A252D" w:rsidP="00487785">
      <w:pPr>
        <w:pStyle w:val="INCISO"/>
        <w:spacing w:after="0" w:line="276" w:lineRule="auto"/>
      </w:pPr>
      <w:r w:rsidRPr="00487785">
        <w:t>f)</w:t>
      </w:r>
      <w:r w:rsidRPr="00487785">
        <w:tab/>
        <w:t>Provisiones: NO APLICA.</w:t>
      </w:r>
    </w:p>
    <w:p w:rsidR="002A252D" w:rsidRPr="00487785" w:rsidRDefault="002A252D" w:rsidP="00487785">
      <w:pPr>
        <w:pStyle w:val="INCISO"/>
        <w:spacing w:after="0" w:line="276" w:lineRule="auto"/>
      </w:pPr>
      <w:r w:rsidRPr="00487785">
        <w:t>g)</w:t>
      </w:r>
      <w:r w:rsidRPr="00487785">
        <w:tab/>
        <w:t>Reservas: NO APLICA.</w:t>
      </w:r>
    </w:p>
    <w:p w:rsidR="002A74FB" w:rsidRPr="00487785" w:rsidRDefault="002A74FB" w:rsidP="002A74FB">
      <w:pPr>
        <w:pStyle w:val="INCISO"/>
        <w:spacing w:after="0" w:line="276" w:lineRule="auto"/>
        <w:ind w:left="720" w:firstLine="0"/>
      </w:pPr>
      <w:r>
        <w:t xml:space="preserve">h)    </w:t>
      </w:r>
      <w:r w:rsidR="002A252D" w:rsidRPr="00487785">
        <w:t xml:space="preserve">Cambios en políticas contables y corrección de errores: El </w:t>
      </w:r>
      <w:r>
        <w:t xml:space="preserve">Fideicomiso Fondo de Ayuda, Asistencia y Reparación de Daño a las Víctimas y Ofendidos, para el Estado de Tlaxcala hereda los saldos contables del </w:t>
      </w:r>
      <w:r w:rsidRPr="00487785">
        <w:t>Fondo de Protección a las Víctimas de los Delitos y Ayuda a los Indigentes Procesados en el Estado de Tlaxcala</w:t>
      </w:r>
      <w:r>
        <w:t xml:space="preserve">, el cual seguía la </w:t>
      </w:r>
      <w:r w:rsidRPr="00487785">
        <w:t>política de registrar sus operaciones con base a flujo de efectivo y solo en caso de no ser cubierta en su totalidad la inversión o el gasto se creaban las provisiones correspondientes. Al dar cumplimiento a lo señalado por la Ley General de Contabilidad Gubernamental publicada el 31 de diciembre de 2008 y los documentos emitidos por el Consejo Nacional de Armonización Contable, la contabilidad se llevará con base acumulativa.</w:t>
      </w:r>
    </w:p>
    <w:p w:rsidR="002A74FB" w:rsidRPr="00487785" w:rsidRDefault="002A74FB" w:rsidP="002A74FB">
      <w:pPr>
        <w:pStyle w:val="INCISO"/>
        <w:spacing w:after="0" w:line="276" w:lineRule="auto"/>
        <w:ind w:left="1134" w:hanging="425"/>
      </w:pPr>
    </w:p>
    <w:p w:rsidR="002A252D" w:rsidRPr="00487785" w:rsidRDefault="002A252D" w:rsidP="00487785">
      <w:pPr>
        <w:pStyle w:val="INCISO"/>
        <w:spacing w:after="0" w:line="276" w:lineRule="auto"/>
      </w:pPr>
      <w:r w:rsidRPr="00487785">
        <w:t>i)</w:t>
      </w:r>
      <w:r w:rsidRPr="00487785">
        <w:tab/>
        <w:t>Reclasificaciones: El importe total del saldo de BIENES MUEBLES E INMUEBLES que formaban parte de las cuentas de patrimonio se reclasifica a la partida 3.2.5 Rectificaciones de Resultados de Ejercicios Anteriores.</w:t>
      </w:r>
    </w:p>
    <w:p w:rsidR="00540418" w:rsidRPr="00487785" w:rsidRDefault="002A252D" w:rsidP="00487785">
      <w:pPr>
        <w:pStyle w:val="INCISO"/>
        <w:spacing w:after="0" w:line="276" w:lineRule="auto"/>
      </w:pPr>
      <w:r w:rsidRPr="00487785">
        <w:t>j)</w:t>
      </w:r>
      <w:r w:rsidRPr="00487785">
        <w:tab/>
        <w:t>Depuración y cancelación de saldos: NO APLICA.</w:t>
      </w:r>
    </w:p>
    <w:p w:rsidR="00764302" w:rsidRPr="00487785" w:rsidRDefault="00764302" w:rsidP="00487785">
      <w:pPr>
        <w:pStyle w:val="INCISO"/>
        <w:spacing w:after="0" w:line="276" w:lineRule="auto"/>
        <w:ind w:left="0" w:firstLine="0"/>
      </w:pPr>
    </w:p>
    <w:p w:rsidR="001C781E" w:rsidRPr="00487785" w:rsidRDefault="00540418" w:rsidP="00487785">
      <w:pPr>
        <w:pStyle w:val="Texto"/>
        <w:spacing w:after="0" w:line="276" w:lineRule="auto"/>
        <w:rPr>
          <w:szCs w:val="18"/>
        </w:rPr>
      </w:pPr>
      <w:r w:rsidRPr="00487785">
        <w:rPr>
          <w:b/>
          <w:szCs w:val="18"/>
          <w:lang w:val="es-MX"/>
        </w:rPr>
        <w:t>7.</w:t>
      </w:r>
      <w:r w:rsidRPr="00487785">
        <w:rPr>
          <w:b/>
          <w:szCs w:val="18"/>
          <w:lang w:val="es-MX"/>
        </w:rPr>
        <w:tab/>
        <w:t>Posición en Moneda Extranjera y Protección por Riesgo Cambiario</w:t>
      </w:r>
    </w:p>
    <w:p w:rsidR="00540418" w:rsidRPr="00487785" w:rsidRDefault="001C781E" w:rsidP="00487785">
      <w:pPr>
        <w:pStyle w:val="Texto"/>
        <w:spacing w:after="0" w:line="276" w:lineRule="auto"/>
        <w:rPr>
          <w:szCs w:val="18"/>
        </w:rPr>
      </w:pPr>
      <w:r w:rsidRPr="00487785">
        <w:rPr>
          <w:szCs w:val="18"/>
        </w:rPr>
        <w:tab/>
        <w:t>NO APLICA</w:t>
      </w:r>
    </w:p>
    <w:p w:rsidR="00540418" w:rsidRPr="00487785" w:rsidRDefault="00540418" w:rsidP="00487785">
      <w:pPr>
        <w:pStyle w:val="Texto"/>
        <w:spacing w:after="0" w:line="276" w:lineRule="auto"/>
        <w:rPr>
          <w:szCs w:val="18"/>
        </w:rPr>
      </w:pPr>
    </w:p>
    <w:p w:rsidR="00540418" w:rsidRPr="00487785" w:rsidRDefault="00540418" w:rsidP="00487785">
      <w:pPr>
        <w:pStyle w:val="Texto"/>
        <w:spacing w:after="0" w:line="276" w:lineRule="auto"/>
        <w:rPr>
          <w:b/>
          <w:szCs w:val="18"/>
          <w:lang w:val="es-MX"/>
        </w:rPr>
      </w:pPr>
      <w:r w:rsidRPr="00487785">
        <w:rPr>
          <w:b/>
          <w:szCs w:val="18"/>
          <w:lang w:val="es-MX"/>
        </w:rPr>
        <w:t>8. Reporte Analítico del Activo</w:t>
      </w:r>
    </w:p>
    <w:p w:rsidR="00540418" w:rsidRPr="00487785" w:rsidRDefault="001C781E" w:rsidP="00487785">
      <w:pPr>
        <w:pStyle w:val="INCISO"/>
        <w:spacing w:after="0" w:line="276" w:lineRule="auto"/>
        <w:ind w:left="0" w:firstLine="0"/>
      </w:pPr>
      <w:r w:rsidRPr="00487785">
        <w:tab/>
        <w:t>NO APLICA</w:t>
      </w:r>
    </w:p>
    <w:p w:rsidR="001C781E" w:rsidRPr="00487785" w:rsidRDefault="001C781E" w:rsidP="00487785">
      <w:pPr>
        <w:pStyle w:val="INCISO"/>
        <w:spacing w:after="0" w:line="276" w:lineRule="auto"/>
        <w:ind w:left="0" w:firstLine="0"/>
      </w:pPr>
    </w:p>
    <w:p w:rsidR="00540418" w:rsidRPr="00487785" w:rsidRDefault="00540418" w:rsidP="00487785">
      <w:pPr>
        <w:pStyle w:val="Texto"/>
        <w:spacing w:after="0" w:line="276" w:lineRule="auto"/>
        <w:rPr>
          <w:b/>
          <w:szCs w:val="18"/>
          <w:lang w:val="es-MX"/>
        </w:rPr>
      </w:pPr>
      <w:r w:rsidRPr="00487785">
        <w:rPr>
          <w:b/>
          <w:szCs w:val="18"/>
          <w:lang w:val="es-MX"/>
        </w:rPr>
        <w:t>9.</w:t>
      </w:r>
      <w:r w:rsidRPr="00487785">
        <w:rPr>
          <w:b/>
          <w:szCs w:val="18"/>
          <w:lang w:val="es-MX"/>
        </w:rPr>
        <w:tab/>
        <w:t>Fideicomisos, Mandatos y Análogos</w:t>
      </w:r>
    </w:p>
    <w:p w:rsidR="001C781E" w:rsidRPr="00487785" w:rsidRDefault="001C781E" w:rsidP="00487785">
      <w:pPr>
        <w:pStyle w:val="INCISO"/>
        <w:spacing w:after="0" w:line="276" w:lineRule="auto"/>
      </w:pPr>
      <w:r w:rsidRPr="00487785">
        <w:t>NO APLICA</w:t>
      </w:r>
    </w:p>
    <w:p w:rsidR="00540418" w:rsidRPr="00487785" w:rsidRDefault="00540418" w:rsidP="00487785">
      <w:pPr>
        <w:pStyle w:val="INCISO"/>
        <w:spacing w:after="0" w:line="276" w:lineRule="auto"/>
      </w:pPr>
    </w:p>
    <w:p w:rsidR="00540418" w:rsidRPr="00487785" w:rsidRDefault="00540418" w:rsidP="00540418">
      <w:pPr>
        <w:pStyle w:val="Texto"/>
        <w:spacing w:after="0" w:line="240" w:lineRule="exact"/>
        <w:rPr>
          <w:b/>
          <w:szCs w:val="18"/>
          <w:lang w:val="es-MX"/>
        </w:rPr>
      </w:pPr>
      <w:r w:rsidRPr="00487785">
        <w:rPr>
          <w:b/>
          <w:szCs w:val="18"/>
          <w:lang w:val="es-MX"/>
        </w:rPr>
        <w:lastRenderedPageBreak/>
        <w:t>10.</w:t>
      </w:r>
      <w:r w:rsidRPr="00487785">
        <w:rPr>
          <w:b/>
          <w:szCs w:val="18"/>
          <w:lang w:val="es-MX"/>
        </w:rPr>
        <w:tab/>
        <w:t>Reporte de la Recaudación</w:t>
      </w:r>
    </w:p>
    <w:p w:rsidR="00540418" w:rsidRPr="00487785" w:rsidRDefault="001C781E" w:rsidP="001C781E">
      <w:pPr>
        <w:pStyle w:val="INCISO"/>
        <w:spacing w:after="0" w:line="240" w:lineRule="exact"/>
      </w:pPr>
      <w:r w:rsidRPr="00487785">
        <w:t xml:space="preserve">NO APLICA </w:t>
      </w:r>
    </w:p>
    <w:p w:rsidR="00540418" w:rsidRPr="00487785" w:rsidRDefault="00540418" w:rsidP="00540418">
      <w:pPr>
        <w:pStyle w:val="INCISO"/>
        <w:spacing w:after="0" w:line="240" w:lineRule="exact"/>
        <w:ind w:left="0" w:firstLine="0"/>
      </w:pPr>
    </w:p>
    <w:p w:rsidR="00540418" w:rsidRPr="00487785" w:rsidRDefault="00540418" w:rsidP="00540418">
      <w:pPr>
        <w:pStyle w:val="Texto"/>
        <w:spacing w:after="0" w:line="240" w:lineRule="exact"/>
        <w:rPr>
          <w:b/>
          <w:szCs w:val="18"/>
          <w:lang w:val="es-MX"/>
        </w:rPr>
      </w:pPr>
      <w:r w:rsidRPr="00487785">
        <w:rPr>
          <w:b/>
          <w:szCs w:val="18"/>
          <w:lang w:val="es-MX"/>
        </w:rPr>
        <w:t>11.</w:t>
      </w:r>
      <w:r w:rsidRPr="00487785">
        <w:rPr>
          <w:b/>
          <w:szCs w:val="18"/>
          <w:lang w:val="es-MX"/>
        </w:rPr>
        <w:tab/>
        <w:t>Información sobre la Deuda y el Reporte Analítico de la Deuda</w:t>
      </w:r>
    </w:p>
    <w:p w:rsidR="00540418" w:rsidRPr="00487785" w:rsidRDefault="001C781E" w:rsidP="001C781E">
      <w:pPr>
        <w:pStyle w:val="Texto"/>
        <w:spacing w:after="0" w:line="240" w:lineRule="exact"/>
        <w:rPr>
          <w:szCs w:val="18"/>
        </w:rPr>
      </w:pPr>
      <w:r w:rsidRPr="00487785">
        <w:rPr>
          <w:szCs w:val="18"/>
        </w:rPr>
        <w:tab/>
        <w:t xml:space="preserve">NO APLICA </w:t>
      </w:r>
    </w:p>
    <w:p w:rsidR="001C781E" w:rsidRPr="00487785" w:rsidRDefault="001C781E" w:rsidP="001C781E">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12. Calificaciones otorgadas</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rPr>
          <w:szCs w:val="18"/>
        </w:rPr>
      </w:pPr>
    </w:p>
    <w:p w:rsidR="00540418" w:rsidRPr="00487785" w:rsidRDefault="00540418" w:rsidP="00540418">
      <w:pPr>
        <w:pStyle w:val="Texto"/>
        <w:spacing w:after="0" w:line="240" w:lineRule="exact"/>
        <w:rPr>
          <w:b/>
          <w:szCs w:val="18"/>
          <w:lang w:val="es-MX"/>
        </w:rPr>
      </w:pPr>
      <w:r w:rsidRPr="00487785">
        <w:rPr>
          <w:b/>
          <w:szCs w:val="18"/>
          <w:lang w:val="es-MX"/>
        </w:rPr>
        <w:t>13.</w:t>
      </w:r>
      <w:r w:rsidRPr="00487785">
        <w:rPr>
          <w:b/>
          <w:szCs w:val="18"/>
          <w:lang w:val="es-MX"/>
        </w:rPr>
        <w:tab/>
        <w:t>Proceso de Mejora</w:t>
      </w:r>
    </w:p>
    <w:p w:rsidR="00540418" w:rsidRPr="00487785" w:rsidRDefault="001C781E" w:rsidP="001C781E">
      <w:pPr>
        <w:pStyle w:val="Texto"/>
        <w:spacing w:after="0" w:line="240" w:lineRule="exact"/>
        <w:rPr>
          <w:szCs w:val="18"/>
        </w:rPr>
      </w:pPr>
      <w:r w:rsidRPr="00487785">
        <w:rPr>
          <w:szCs w:val="18"/>
        </w:rPr>
        <w:tab/>
        <w:t xml:space="preserve">NO APLICA </w:t>
      </w:r>
    </w:p>
    <w:p w:rsidR="00540418" w:rsidRPr="00487785" w:rsidRDefault="00540418" w:rsidP="00540418">
      <w:pPr>
        <w:pStyle w:val="INCISO"/>
        <w:spacing w:after="0" w:line="240" w:lineRule="exact"/>
      </w:pPr>
    </w:p>
    <w:p w:rsidR="00540418" w:rsidRPr="00487785" w:rsidRDefault="00540418" w:rsidP="00540418">
      <w:pPr>
        <w:pStyle w:val="Texto"/>
        <w:spacing w:after="0" w:line="240" w:lineRule="exact"/>
        <w:rPr>
          <w:b/>
          <w:szCs w:val="18"/>
          <w:lang w:val="es-MX"/>
        </w:rPr>
      </w:pPr>
      <w:r w:rsidRPr="00487785">
        <w:rPr>
          <w:b/>
          <w:szCs w:val="18"/>
          <w:lang w:val="es-MX"/>
        </w:rPr>
        <w:t>14.</w:t>
      </w:r>
      <w:r w:rsidRPr="00487785">
        <w:rPr>
          <w:b/>
          <w:szCs w:val="18"/>
          <w:lang w:val="es-MX"/>
        </w:rPr>
        <w:tab/>
        <w:t>Información por Segmentos</w:t>
      </w:r>
    </w:p>
    <w:p w:rsidR="00540418" w:rsidRPr="00487785" w:rsidRDefault="001C781E" w:rsidP="001C781E">
      <w:pPr>
        <w:pStyle w:val="Texto"/>
        <w:spacing w:after="0" w:line="240" w:lineRule="exact"/>
        <w:rPr>
          <w:szCs w:val="18"/>
          <w:lang w:val="es-MX"/>
        </w:rPr>
      </w:pPr>
      <w:r w:rsidRPr="00487785">
        <w:rPr>
          <w:szCs w:val="18"/>
        </w:rPr>
        <w:tab/>
        <w:t>NO APLICA</w:t>
      </w:r>
    </w:p>
    <w:p w:rsidR="00540418" w:rsidRPr="00487785" w:rsidRDefault="00540418" w:rsidP="00540418">
      <w:pPr>
        <w:pStyle w:val="Texto"/>
        <w:spacing w:after="0" w:line="240" w:lineRule="exact"/>
        <w:rPr>
          <w:szCs w:val="18"/>
          <w:lang w:val="es-MX"/>
        </w:rPr>
      </w:pPr>
    </w:p>
    <w:p w:rsidR="00540418" w:rsidRPr="00487785" w:rsidRDefault="00540418" w:rsidP="00540418">
      <w:pPr>
        <w:pStyle w:val="Texto"/>
        <w:spacing w:after="0" w:line="240" w:lineRule="exact"/>
        <w:rPr>
          <w:b/>
          <w:szCs w:val="18"/>
          <w:lang w:val="es-MX"/>
        </w:rPr>
      </w:pPr>
      <w:r w:rsidRPr="00487785">
        <w:rPr>
          <w:b/>
          <w:szCs w:val="18"/>
          <w:lang w:val="es-MX"/>
        </w:rPr>
        <w:t>15.</w:t>
      </w:r>
      <w:r w:rsidRPr="00487785">
        <w:rPr>
          <w:b/>
          <w:szCs w:val="18"/>
          <w:lang w:val="es-MX"/>
        </w:rPr>
        <w:tab/>
        <w:t>Eventos Posteriores al Cierre</w:t>
      </w:r>
    </w:p>
    <w:p w:rsidR="00540418" w:rsidRPr="00487785" w:rsidRDefault="001C781E" w:rsidP="00540418">
      <w:pPr>
        <w:pStyle w:val="Texto"/>
        <w:spacing w:after="0" w:line="240" w:lineRule="exact"/>
        <w:rPr>
          <w:szCs w:val="18"/>
        </w:rPr>
      </w:pPr>
      <w:r w:rsidRPr="00487785">
        <w:rPr>
          <w:szCs w:val="18"/>
        </w:rPr>
        <w:tab/>
        <w:t xml:space="preserve">NO APLICA </w:t>
      </w:r>
    </w:p>
    <w:p w:rsidR="00540418" w:rsidRPr="00487785" w:rsidRDefault="00540418" w:rsidP="00540418">
      <w:pPr>
        <w:pStyle w:val="Texto"/>
        <w:spacing w:after="0" w:line="240" w:lineRule="exact"/>
        <w:ind w:firstLine="0"/>
        <w:rPr>
          <w:szCs w:val="18"/>
        </w:rPr>
      </w:pPr>
    </w:p>
    <w:p w:rsidR="00540418" w:rsidRPr="00487785" w:rsidRDefault="00540418" w:rsidP="00540418">
      <w:pPr>
        <w:pStyle w:val="Texto"/>
        <w:spacing w:after="0" w:line="240" w:lineRule="exact"/>
        <w:rPr>
          <w:b/>
          <w:szCs w:val="18"/>
          <w:lang w:val="es-MX"/>
        </w:rPr>
      </w:pPr>
      <w:r w:rsidRPr="00487785">
        <w:rPr>
          <w:b/>
          <w:szCs w:val="18"/>
          <w:lang w:val="es-MX"/>
        </w:rPr>
        <w:t>16.</w:t>
      </w:r>
      <w:r w:rsidRPr="00487785">
        <w:rPr>
          <w:b/>
          <w:szCs w:val="18"/>
          <w:lang w:val="es-MX"/>
        </w:rPr>
        <w:tab/>
        <w:t>Partes Relacionadas</w:t>
      </w:r>
    </w:p>
    <w:p w:rsidR="00001107" w:rsidRPr="00487785" w:rsidRDefault="001C781E" w:rsidP="00540418">
      <w:pPr>
        <w:pStyle w:val="Texto"/>
        <w:spacing w:after="0" w:line="240" w:lineRule="exact"/>
        <w:rPr>
          <w:szCs w:val="18"/>
        </w:rPr>
      </w:pPr>
      <w:r w:rsidRPr="00487785">
        <w:rPr>
          <w:szCs w:val="18"/>
        </w:rPr>
        <w:tab/>
        <w:t xml:space="preserve">NO APLICA </w:t>
      </w:r>
    </w:p>
    <w:p w:rsidR="004311BE" w:rsidRPr="00487785" w:rsidRDefault="004311BE" w:rsidP="00540418">
      <w:pPr>
        <w:pStyle w:val="Texto"/>
        <w:spacing w:after="0" w:line="240" w:lineRule="exact"/>
        <w:rPr>
          <w:szCs w:val="18"/>
        </w:rPr>
      </w:pPr>
    </w:p>
    <w:p w:rsidR="004311BE" w:rsidRPr="00487785" w:rsidRDefault="004311BE" w:rsidP="00540418">
      <w:pPr>
        <w:pStyle w:val="Texto"/>
        <w:spacing w:after="0" w:line="240" w:lineRule="exact"/>
        <w:rPr>
          <w:szCs w:val="18"/>
        </w:rPr>
      </w:pPr>
    </w:p>
    <w:p w:rsidR="004311BE" w:rsidRPr="00487785" w:rsidRDefault="003A023E" w:rsidP="00540418">
      <w:pPr>
        <w:pStyle w:val="Texto"/>
        <w:spacing w:after="0" w:line="240" w:lineRule="exact"/>
        <w:rPr>
          <w:szCs w:val="18"/>
        </w:rPr>
      </w:pPr>
      <w:r>
        <w:rPr>
          <w:noProof/>
          <w:szCs w:val="18"/>
          <w:lang w:val="es-MX" w:eastAsia="es-MX"/>
        </w:rPr>
        <w:pict>
          <v:shape id="_x0000_s1077" type="#_x0000_t75" style="position:absolute;left:0;text-align:left;margin-left:31.85pt;margin-top:107pt;width:665.65pt;height:89.85pt;z-index:251698176">
            <v:imagedata r:id="rId29" o:title=""/>
            <w10:wrap type="topAndBottom"/>
          </v:shape>
          <o:OLEObject Type="Embed" ProgID="Excel.Sheet.12" ShapeID="_x0000_s1077" DrawAspect="Content" ObjectID="_1497350101" r:id="rId30"/>
        </w:pict>
      </w:r>
      <w:bookmarkStart w:id="6" w:name="_GoBack"/>
      <w:bookmarkEnd w:id="6"/>
    </w:p>
    <w:sectPr w:rsidR="004311BE" w:rsidRPr="00487785" w:rsidSect="008E3652">
      <w:headerReference w:type="even" r:id="rId31"/>
      <w:headerReference w:type="default" r:id="rId32"/>
      <w:footerReference w:type="even" r:id="rId33"/>
      <w:footerReference w:type="default" r:id="rId34"/>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DEF" w:rsidRDefault="007D2DEF" w:rsidP="00EA5418">
      <w:pPr>
        <w:spacing w:after="0" w:line="240" w:lineRule="auto"/>
      </w:pPr>
      <w:r>
        <w:separator/>
      </w:r>
    </w:p>
  </w:endnote>
  <w:endnote w:type="continuationSeparator" w:id="1">
    <w:p w:rsidR="007D2DEF" w:rsidRDefault="007D2DE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80" w:rsidRPr="0013011C" w:rsidRDefault="003A023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6F5180"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6F5180" w:rsidRPr="0013011C">
          <w:rPr>
            <w:rFonts w:ascii="Soberana Sans Light" w:hAnsi="Soberana Sans Light"/>
          </w:rPr>
          <w:instrText>PAGE   \* MERGEFORMAT</w:instrText>
        </w:r>
        <w:r w:rsidRPr="0013011C">
          <w:rPr>
            <w:rFonts w:ascii="Soberana Sans Light" w:hAnsi="Soberana Sans Light"/>
          </w:rPr>
          <w:fldChar w:fldCharType="separate"/>
        </w:r>
        <w:r w:rsidR="00351D61" w:rsidRPr="00351D61">
          <w:rPr>
            <w:rFonts w:ascii="Soberana Sans Light" w:hAnsi="Soberana Sans Light"/>
            <w:noProof/>
            <w:lang w:val="es-ES"/>
          </w:rPr>
          <w:t>20</w:t>
        </w:r>
        <w:r w:rsidRPr="0013011C">
          <w:rPr>
            <w:rFonts w:ascii="Soberana Sans Light" w:hAnsi="Soberana Sans Light"/>
          </w:rPr>
          <w:fldChar w:fldCharType="end"/>
        </w:r>
      </w:sdtContent>
    </w:sdt>
  </w:p>
  <w:p w:rsidR="006F5180" w:rsidRDefault="006F518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80" w:rsidRPr="008E3652" w:rsidRDefault="003A023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6F5180" w:rsidRPr="008E3652">
          <w:rPr>
            <w:rFonts w:ascii="Soberana Sans Light" w:hAnsi="Soberana Sans Light"/>
          </w:rPr>
          <w:t xml:space="preserve">Contable / </w:t>
        </w:r>
        <w:r w:rsidRPr="008E3652">
          <w:rPr>
            <w:rFonts w:ascii="Soberana Sans Light" w:hAnsi="Soberana Sans Light"/>
          </w:rPr>
          <w:fldChar w:fldCharType="begin"/>
        </w:r>
        <w:r w:rsidR="006F5180" w:rsidRPr="008E3652">
          <w:rPr>
            <w:rFonts w:ascii="Soberana Sans Light" w:hAnsi="Soberana Sans Light"/>
          </w:rPr>
          <w:instrText>PAGE   \* MERGEFORMAT</w:instrText>
        </w:r>
        <w:r w:rsidRPr="008E3652">
          <w:rPr>
            <w:rFonts w:ascii="Soberana Sans Light" w:hAnsi="Soberana Sans Light"/>
          </w:rPr>
          <w:fldChar w:fldCharType="separate"/>
        </w:r>
        <w:r w:rsidR="00351D61" w:rsidRPr="00351D61">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DEF" w:rsidRDefault="007D2DEF" w:rsidP="00EA5418">
      <w:pPr>
        <w:spacing w:after="0" w:line="240" w:lineRule="auto"/>
      </w:pPr>
      <w:r>
        <w:separator/>
      </w:r>
    </w:p>
  </w:footnote>
  <w:footnote w:type="continuationSeparator" w:id="1">
    <w:p w:rsidR="007D2DEF" w:rsidRDefault="007D2DE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80" w:rsidRDefault="003A023E">
    <w:pPr>
      <w:pStyle w:val="Encabezado"/>
    </w:pPr>
    <w:r>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F5180" w:rsidRDefault="006F518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F5180" w:rsidRDefault="006F518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F5180" w:rsidRPr="00275FC6" w:rsidRDefault="006F5180"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F5180" w:rsidRDefault="006F518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6F5180" w:rsidRDefault="006F518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F5180" w:rsidRPr="00275FC6" w:rsidRDefault="006F5180" w:rsidP="00040466">
                    <w:pPr>
                      <w:jc w:val="both"/>
                      <w:rPr>
                        <w:rFonts w:ascii="Soberana Titular" w:hAnsi="Soberana Titular" w:cs="Arial"/>
                        <w:color w:val="808080" w:themeColor="background1" w:themeShade="80"/>
                        <w:sz w:val="42"/>
                        <w:szCs w:val="42"/>
                      </w:rPr>
                    </w:pPr>
                  </w:p>
                </w:txbxContent>
              </v:textbox>
            </v:shape>
          </v:group>
        </v:group>
      </w:pict>
    </w:r>
    <w:r w:rsidRPr="003A023E">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180" w:rsidRPr="0013011C" w:rsidRDefault="003A023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F5180">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3D6"/>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BD64BC"/>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B1703AC"/>
    <w:multiLevelType w:val="hybridMultilevel"/>
    <w:tmpl w:val="2D4AD4C6"/>
    <w:lvl w:ilvl="0" w:tplc="01DA470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24E473B"/>
    <w:multiLevelType w:val="hybridMultilevel"/>
    <w:tmpl w:val="BC5A646A"/>
    <w:lvl w:ilvl="0" w:tplc="AA1C9D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3C303758"/>
    <w:multiLevelType w:val="hybridMultilevel"/>
    <w:tmpl w:val="27CE68AC"/>
    <w:lvl w:ilvl="0" w:tplc="594E9A6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3D2E5820"/>
    <w:multiLevelType w:val="hybridMultilevel"/>
    <w:tmpl w:val="85569696"/>
    <w:lvl w:ilvl="0" w:tplc="5134BE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803641C"/>
    <w:multiLevelType w:val="hybridMultilevel"/>
    <w:tmpl w:val="BAE68F42"/>
    <w:lvl w:ilvl="0" w:tplc="C51E825E">
      <w:start w:val="3"/>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4D3478A9"/>
    <w:multiLevelType w:val="hybridMultilevel"/>
    <w:tmpl w:val="6734CCD0"/>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2">
    <w:nsid w:val="50673AB5"/>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5579383E"/>
    <w:multiLevelType w:val="hybridMultilevel"/>
    <w:tmpl w:val="F2DA34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C22B93"/>
    <w:multiLevelType w:val="hybridMultilevel"/>
    <w:tmpl w:val="BB228168"/>
    <w:lvl w:ilvl="0" w:tplc="5208918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5">
    <w:nsid w:val="6F264CD3"/>
    <w:multiLevelType w:val="hybridMultilevel"/>
    <w:tmpl w:val="B99AD944"/>
    <w:lvl w:ilvl="0" w:tplc="5AA25A5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2"/>
  </w:num>
  <w:num w:numId="3">
    <w:abstractNumId w:val="7"/>
  </w:num>
  <w:num w:numId="4">
    <w:abstractNumId w:val="6"/>
  </w:num>
  <w:num w:numId="5">
    <w:abstractNumId w:val="8"/>
  </w:num>
  <w:num w:numId="6">
    <w:abstractNumId w:val="13"/>
  </w:num>
  <w:num w:numId="7">
    <w:abstractNumId w:val="3"/>
  </w:num>
  <w:num w:numId="8">
    <w:abstractNumId w:val="12"/>
  </w:num>
  <w:num w:numId="9">
    <w:abstractNumId w:val="14"/>
  </w:num>
  <w:num w:numId="10">
    <w:abstractNumId w:val="5"/>
  </w:num>
  <w:num w:numId="11">
    <w:abstractNumId w:val="4"/>
  </w:num>
  <w:num w:numId="12">
    <w:abstractNumId w:val="0"/>
  </w:num>
  <w:num w:numId="13">
    <w:abstractNumId w:val="10"/>
  </w:num>
  <w:num w:numId="14">
    <w:abstractNumId w:val="9"/>
  </w:num>
  <w:num w:numId="15">
    <w:abstractNumId w:val="11"/>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evenAndOddHeaders/>
  <w:characterSpacingControl w:val="doNotCompress"/>
  <w:hdrShapeDefaults>
    <o:shapedefaults v:ext="edit" spidmax="12290"/>
    <o:shapelayout v:ext="edit">
      <o:idmap v:ext="edit" data="4"/>
    </o:shapelayout>
  </w:hdrShapeDefaults>
  <w:footnotePr>
    <w:footnote w:id="0"/>
    <w:footnote w:id="1"/>
  </w:footnotePr>
  <w:endnotePr>
    <w:endnote w:id="0"/>
    <w:endnote w:id="1"/>
  </w:endnotePr>
  <w:compat/>
  <w:rsids>
    <w:rsidRoot w:val="00EA5418"/>
    <w:rsid w:val="00001107"/>
    <w:rsid w:val="00006A98"/>
    <w:rsid w:val="00027713"/>
    <w:rsid w:val="00040466"/>
    <w:rsid w:val="00045A10"/>
    <w:rsid w:val="00046D55"/>
    <w:rsid w:val="00057812"/>
    <w:rsid w:val="00065BD0"/>
    <w:rsid w:val="00065DEC"/>
    <w:rsid w:val="00075299"/>
    <w:rsid w:val="000874F0"/>
    <w:rsid w:val="00087E16"/>
    <w:rsid w:val="00090BA5"/>
    <w:rsid w:val="000B14F6"/>
    <w:rsid w:val="001010D6"/>
    <w:rsid w:val="00112A60"/>
    <w:rsid w:val="0013011C"/>
    <w:rsid w:val="00140346"/>
    <w:rsid w:val="001534FD"/>
    <w:rsid w:val="00157FF1"/>
    <w:rsid w:val="00165BB4"/>
    <w:rsid w:val="001833BE"/>
    <w:rsid w:val="001B1B72"/>
    <w:rsid w:val="001C6FD8"/>
    <w:rsid w:val="001C781E"/>
    <w:rsid w:val="001E7072"/>
    <w:rsid w:val="001F22A3"/>
    <w:rsid w:val="00204C86"/>
    <w:rsid w:val="002165E5"/>
    <w:rsid w:val="00246443"/>
    <w:rsid w:val="00264426"/>
    <w:rsid w:val="002944A2"/>
    <w:rsid w:val="002A252D"/>
    <w:rsid w:val="002A3BDC"/>
    <w:rsid w:val="002A6F97"/>
    <w:rsid w:val="002A70B3"/>
    <w:rsid w:val="002A74FB"/>
    <w:rsid w:val="002B1A82"/>
    <w:rsid w:val="002C0914"/>
    <w:rsid w:val="002E59E4"/>
    <w:rsid w:val="002F1AB8"/>
    <w:rsid w:val="002F3E1F"/>
    <w:rsid w:val="00305046"/>
    <w:rsid w:val="00323526"/>
    <w:rsid w:val="00332C4A"/>
    <w:rsid w:val="00351D61"/>
    <w:rsid w:val="003721DE"/>
    <w:rsid w:val="00372F40"/>
    <w:rsid w:val="00375869"/>
    <w:rsid w:val="003944BC"/>
    <w:rsid w:val="00396C2B"/>
    <w:rsid w:val="003A023E"/>
    <w:rsid w:val="003A0303"/>
    <w:rsid w:val="003A6F40"/>
    <w:rsid w:val="003B41FB"/>
    <w:rsid w:val="003D2A06"/>
    <w:rsid w:val="003D5DBF"/>
    <w:rsid w:val="003E42E6"/>
    <w:rsid w:val="003E7FD0"/>
    <w:rsid w:val="003F0EA4"/>
    <w:rsid w:val="00406471"/>
    <w:rsid w:val="00421563"/>
    <w:rsid w:val="004311BE"/>
    <w:rsid w:val="0043789A"/>
    <w:rsid w:val="0044253C"/>
    <w:rsid w:val="004442D7"/>
    <w:rsid w:val="004557BB"/>
    <w:rsid w:val="004714CF"/>
    <w:rsid w:val="00484C0D"/>
    <w:rsid w:val="00487785"/>
    <w:rsid w:val="00497D8B"/>
    <w:rsid w:val="004A4F0E"/>
    <w:rsid w:val="004B2871"/>
    <w:rsid w:val="004D41B8"/>
    <w:rsid w:val="004D6A5D"/>
    <w:rsid w:val="004E3F7F"/>
    <w:rsid w:val="004F2418"/>
    <w:rsid w:val="004F3C8A"/>
    <w:rsid w:val="004F5641"/>
    <w:rsid w:val="004F65E7"/>
    <w:rsid w:val="00522632"/>
    <w:rsid w:val="00522EF3"/>
    <w:rsid w:val="005234AA"/>
    <w:rsid w:val="00530C86"/>
    <w:rsid w:val="00531FCE"/>
    <w:rsid w:val="00540418"/>
    <w:rsid w:val="00552C4A"/>
    <w:rsid w:val="00553C7E"/>
    <w:rsid w:val="00574266"/>
    <w:rsid w:val="005B45CF"/>
    <w:rsid w:val="005B4FD5"/>
    <w:rsid w:val="005D3D25"/>
    <w:rsid w:val="00612C6A"/>
    <w:rsid w:val="006249AD"/>
    <w:rsid w:val="00630681"/>
    <w:rsid w:val="00674EEE"/>
    <w:rsid w:val="00681D04"/>
    <w:rsid w:val="006A3DE9"/>
    <w:rsid w:val="006A74C4"/>
    <w:rsid w:val="006B1FE7"/>
    <w:rsid w:val="006D3CF5"/>
    <w:rsid w:val="006E7375"/>
    <w:rsid w:val="006E77DD"/>
    <w:rsid w:val="006F2B24"/>
    <w:rsid w:val="006F5180"/>
    <w:rsid w:val="00712681"/>
    <w:rsid w:val="007259C3"/>
    <w:rsid w:val="00764302"/>
    <w:rsid w:val="00792CF7"/>
    <w:rsid w:val="0079582C"/>
    <w:rsid w:val="007D2DEF"/>
    <w:rsid w:val="007D6E9A"/>
    <w:rsid w:val="007D7F38"/>
    <w:rsid w:val="00811BC4"/>
    <w:rsid w:val="00811DAC"/>
    <w:rsid w:val="0081685D"/>
    <w:rsid w:val="00825999"/>
    <w:rsid w:val="00833DA4"/>
    <w:rsid w:val="0085141A"/>
    <w:rsid w:val="0089054E"/>
    <w:rsid w:val="008A6E4D"/>
    <w:rsid w:val="008A793D"/>
    <w:rsid w:val="008B0017"/>
    <w:rsid w:val="008D5942"/>
    <w:rsid w:val="008E3652"/>
    <w:rsid w:val="008F6D58"/>
    <w:rsid w:val="0093492C"/>
    <w:rsid w:val="00954E3A"/>
    <w:rsid w:val="00957043"/>
    <w:rsid w:val="009701AB"/>
    <w:rsid w:val="0098349D"/>
    <w:rsid w:val="009D5D4C"/>
    <w:rsid w:val="009E05FF"/>
    <w:rsid w:val="009E40AD"/>
    <w:rsid w:val="009F23C4"/>
    <w:rsid w:val="00A11543"/>
    <w:rsid w:val="00A21819"/>
    <w:rsid w:val="00A26E8E"/>
    <w:rsid w:val="00A320EB"/>
    <w:rsid w:val="00A363B6"/>
    <w:rsid w:val="00A46BF5"/>
    <w:rsid w:val="00A76325"/>
    <w:rsid w:val="00A976B1"/>
    <w:rsid w:val="00AA2579"/>
    <w:rsid w:val="00AC1B86"/>
    <w:rsid w:val="00AC431A"/>
    <w:rsid w:val="00AD766D"/>
    <w:rsid w:val="00B10F21"/>
    <w:rsid w:val="00B146E2"/>
    <w:rsid w:val="00B20407"/>
    <w:rsid w:val="00B37099"/>
    <w:rsid w:val="00B54A7F"/>
    <w:rsid w:val="00B80AB0"/>
    <w:rsid w:val="00B838B5"/>
    <w:rsid w:val="00B849EE"/>
    <w:rsid w:val="00B84D02"/>
    <w:rsid w:val="00B91051"/>
    <w:rsid w:val="00BA2940"/>
    <w:rsid w:val="00BB415C"/>
    <w:rsid w:val="00BB6D5A"/>
    <w:rsid w:val="00BD5E1B"/>
    <w:rsid w:val="00BF1A69"/>
    <w:rsid w:val="00C16E53"/>
    <w:rsid w:val="00C20EDD"/>
    <w:rsid w:val="00C2225A"/>
    <w:rsid w:val="00C331BB"/>
    <w:rsid w:val="00C431B4"/>
    <w:rsid w:val="00C612DC"/>
    <w:rsid w:val="00C728BE"/>
    <w:rsid w:val="00C801B7"/>
    <w:rsid w:val="00C863FC"/>
    <w:rsid w:val="00C86C59"/>
    <w:rsid w:val="00C91C5A"/>
    <w:rsid w:val="00CA2ABD"/>
    <w:rsid w:val="00CA62C3"/>
    <w:rsid w:val="00CB7E9A"/>
    <w:rsid w:val="00CD4690"/>
    <w:rsid w:val="00CD6D9A"/>
    <w:rsid w:val="00CE0351"/>
    <w:rsid w:val="00CE23E7"/>
    <w:rsid w:val="00CF4DA0"/>
    <w:rsid w:val="00CF7BA0"/>
    <w:rsid w:val="00CF7E8B"/>
    <w:rsid w:val="00D00E92"/>
    <w:rsid w:val="00D055EC"/>
    <w:rsid w:val="00D34F9A"/>
    <w:rsid w:val="00D44728"/>
    <w:rsid w:val="00D46080"/>
    <w:rsid w:val="00D562FF"/>
    <w:rsid w:val="00DA63EA"/>
    <w:rsid w:val="00DA779E"/>
    <w:rsid w:val="00DB68AA"/>
    <w:rsid w:val="00DD366A"/>
    <w:rsid w:val="00DD52E7"/>
    <w:rsid w:val="00DD66D7"/>
    <w:rsid w:val="00DE2F0B"/>
    <w:rsid w:val="00DF05FD"/>
    <w:rsid w:val="00DF0AC8"/>
    <w:rsid w:val="00DF56C9"/>
    <w:rsid w:val="00E028CA"/>
    <w:rsid w:val="00E22FA5"/>
    <w:rsid w:val="00E30318"/>
    <w:rsid w:val="00E32708"/>
    <w:rsid w:val="00E537E5"/>
    <w:rsid w:val="00E77FF7"/>
    <w:rsid w:val="00E902DD"/>
    <w:rsid w:val="00EA5418"/>
    <w:rsid w:val="00EA5A32"/>
    <w:rsid w:val="00EB0D55"/>
    <w:rsid w:val="00EC1111"/>
    <w:rsid w:val="00ED04DA"/>
    <w:rsid w:val="00ED0507"/>
    <w:rsid w:val="00ED25BC"/>
    <w:rsid w:val="00EE46FB"/>
    <w:rsid w:val="00EE7270"/>
    <w:rsid w:val="00F17C0D"/>
    <w:rsid w:val="00F17FF3"/>
    <w:rsid w:val="00F41D4F"/>
    <w:rsid w:val="00F45D4D"/>
    <w:rsid w:val="00F5606F"/>
    <w:rsid w:val="00F621D7"/>
    <w:rsid w:val="00F755D0"/>
    <w:rsid w:val="00F84258"/>
    <w:rsid w:val="00FA3F4F"/>
    <w:rsid w:val="00FB1010"/>
    <w:rsid w:val="00FC6B0D"/>
    <w:rsid w:val="00FC7CA0"/>
    <w:rsid w:val="00FC7D20"/>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D6"/>
  </w:style>
  <w:style w:type="paragraph" w:styleId="Ttulo3">
    <w:name w:val="heading 3"/>
    <w:basedOn w:val="Normal"/>
    <w:next w:val="Normal"/>
    <w:link w:val="Ttulo3Car"/>
    <w:uiPriority w:val="9"/>
    <w:unhideWhenUsed/>
    <w:qFormat/>
    <w:rsid w:val="00AC431A"/>
    <w:pPr>
      <w:keepNext/>
      <w:spacing w:before="240" w:after="60"/>
      <w:outlineLvl w:val="2"/>
    </w:pPr>
    <w:rPr>
      <w:rFonts w:ascii="Cambria" w:eastAsia="Times New Roman" w:hAnsi="Cambria"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3Car">
    <w:name w:val="Título 3 Car"/>
    <w:basedOn w:val="Fuentedeprrafopredeter"/>
    <w:link w:val="Ttulo3"/>
    <w:uiPriority w:val="9"/>
    <w:rsid w:val="00AC431A"/>
    <w:rPr>
      <w:rFonts w:ascii="Cambria" w:eastAsia="Times New Roman" w:hAnsi="Cambria"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434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package" Target="embeddings/Hoja_de_c_lculo_de_Microsoft_Office_Excel11.xlsx"/><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A2A45-DF6B-4C7A-9DC6-AFE47317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21</Pages>
  <Words>2752</Words>
  <Characters>15140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FLOR</cp:lastModifiedBy>
  <cp:revision>35</cp:revision>
  <cp:lastPrinted>2014-10-28T01:51:00Z</cp:lastPrinted>
  <dcterms:created xsi:type="dcterms:W3CDTF">2015-07-01T14:57:00Z</dcterms:created>
  <dcterms:modified xsi:type="dcterms:W3CDTF">2015-07-02T18:47:00Z</dcterms:modified>
</cp:coreProperties>
</file>