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Pr="00B015A5" w:rsidRDefault="00056042" w:rsidP="00B015A5">
      <w:pPr>
        <w:jc w:val="center"/>
        <w:rPr>
          <w:rFonts w:ascii="Arial" w:hAnsi="Arial" w:cs="Arial"/>
          <w:b/>
          <w:sz w:val="18"/>
          <w:szCs w:val="18"/>
        </w:rPr>
      </w:pPr>
      <w:bookmarkStart w:id="0" w:name="_GoBack"/>
      <w:bookmarkEnd w:id="0"/>
      <w:r w:rsidRPr="00B015A5">
        <w:rPr>
          <w:rFonts w:ascii="Arial" w:hAnsi="Arial" w:cs="Arial"/>
          <w:b/>
          <w:sz w:val="18"/>
          <w:szCs w:val="18"/>
        </w:rPr>
        <w:t>Introducción</w:t>
      </w:r>
    </w:p>
    <w:p w:rsidR="00551CBE" w:rsidRPr="00B015A5" w:rsidRDefault="00551CBE" w:rsidP="00B015A5">
      <w:pPr>
        <w:jc w:val="center"/>
        <w:rPr>
          <w:rFonts w:ascii="Arial" w:hAnsi="Arial" w:cs="Arial"/>
          <w:sz w:val="18"/>
          <w:szCs w:val="18"/>
        </w:rPr>
      </w:pP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Pr="00B015A5">
        <w:rPr>
          <w:rFonts w:ascii="Arial" w:eastAsia="Calibri" w:hAnsi="Arial" w:cs="Arial"/>
          <w:sz w:val="18"/>
          <w:szCs w:val="18"/>
        </w:rPr>
        <w:t>ncatl I Tetla.</w:t>
      </w:r>
    </w:p>
    <w:p w:rsidR="00A51ADF" w:rsidRPr="00B015A5" w:rsidRDefault="00A51ADF" w:rsidP="00B015A5">
      <w:pPr>
        <w:jc w:val="both"/>
        <w:rPr>
          <w:rFonts w:ascii="Arial" w:eastAsia="Calibri" w:hAnsi="Arial" w:cs="Arial"/>
          <w:sz w:val="18"/>
          <w:szCs w:val="18"/>
        </w:rPr>
      </w:pPr>
    </w:p>
    <w:p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anual, y al Acuerdo por el que se armoniza la estructura de las cuentas públicas, emitido por el Consejo Nacional de Armonización Contable, la información contable que se presenta,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rsidR="00551CBE" w:rsidRPr="00551CBE" w:rsidRDefault="00551CBE" w:rsidP="00B015A5">
      <w:pPr>
        <w:jc w:val="both"/>
        <w:rPr>
          <w:rFonts w:ascii="Arial" w:eastAsia="Calibri" w:hAnsi="Arial" w:cs="Arial"/>
          <w:sz w:val="18"/>
          <w:szCs w:val="18"/>
        </w:rPr>
      </w:pPr>
    </w:p>
    <w:p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Por su parte la información presupuestal que se presenta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rsidR="00551CBE" w:rsidRPr="00551CBE" w:rsidRDefault="00551CBE" w:rsidP="00B015A5">
      <w:pPr>
        <w:jc w:val="both"/>
        <w:rPr>
          <w:rFonts w:ascii="Arial" w:eastAsia="Calibri" w:hAnsi="Arial" w:cs="Arial"/>
          <w:sz w:val="18"/>
          <w:szCs w:val="18"/>
        </w:rPr>
      </w:pP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La información programática que se presenta es la siguiente:</w:t>
      </w:r>
    </w:p>
    <w:p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rsidR="00A517CE" w:rsidRDefault="00A517CE" w:rsidP="00B015A5">
      <w:pPr>
        <w:jc w:val="both"/>
        <w:rPr>
          <w:rFonts w:ascii="Arial" w:eastAsia="Calibri" w:hAnsi="Arial" w:cs="Arial"/>
          <w:sz w:val="18"/>
          <w:szCs w:val="18"/>
        </w:rPr>
      </w:pPr>
    </w:p>
    <w:p w:rsidR="00A517CE" w:rsidRDefault="00A517CE" w:rsidP="00B015A5">
      <w:pPr>
        <w:jc w:val="both"/>
        <w:rPr>
          <w:rFonts w:ascii="Arial" w:eastAsia="Calibri" w:hAnsi="Arial" w:cs="Arial"/>
          <w:sz w:val="18"/>
          <w:szCs w:val="18"/>
        </w:rPr>
      </w:pPr>
      <w:r>
        <w:rPr>
          <w:rFonts w:ascii="Arial" w:eastAsia="Calibri" w:hAnsi="Arial" w:cs="Arial"/>
          <w:sz w:val="18"/>
          <w:szCs w:val="18"/>
        </w:rPr>
        <w:t>En el apartado de anexos, se presenta la siguiente información:</w:t>
      </w:r>
    </w:p>
    <w:p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p>
    <w:p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p>
    <w:p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rsidR="00A517CE" w:rsidRP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 xml:space="preserve">Información adicional que dispongan otras leyes. </w:t>
      </w:r>
    </w:p>
    <w:sectPr w:rsidR="00A517CE" w:rsidRPr="00A517CE"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897" w:rsidRDefault="002E5897" w:rsidP="00EA5418">
      <w:pPr>
        <w:spacing w:after="0" w:line="240" w:lineRule="auto"/>
      </w:pPr>
      <w:r>
        <w:separator/>
      </w:r>
    </w:p>
  </w:endnote>
  <w:endnote w:type="continuationSeparator" w:id="0">
    <w:p w:rsidR="002E5897" w:rsidRDefault="002E589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3A1257"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" strokecolor="#060"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347CED" w:rsidRPr="00347CED">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476FC6"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" strokecolor="#060"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347CED" w:rsidRPr="00347CED">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897" w:rsidRDefault="002E5897" w:rsidP="00EA5418">
      <w:pPr>
        <w:spacing w:after="0" w:line="240" w:lineRule="auto"/>
      </w:pPr>
      <w:r>
        <w:separator/>
      </w:r>
    </w:p>
  </w:footnote>
  <w:footnote w:type="continuationSeparator" w:id="0">
    <w:p w:rsidR="002E5897" w:rsidRDefault="002E589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04319">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04319">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F07D1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" strokecolor="#060"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4FD416"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" strokecolor="#060"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0"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4"/>
  </w:num>
  <w:num w:numId="8">
    <w:abstractNumId w:val="2"/>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4319"/>
    <w:rsid w:val="00006345"/>
    <w:rsid w:val="00040466"/>
    <w:rsid w:val="00056042"/>
    <w:rsid w:val="0013011C"/>
    <w:rsid w:val="001646D9"/>
    <w:rsid w:val="001B1B72"/>
    <w:rsid w:val="002865A7"/>
    <w:rsid w:val="002A70B3"/>
    <w:rsid w:val="002E5897"/>
    <w:rsid w:val="00307635"/>
    <w:rsid w:val="00347CED"/>
    <w:rsid w:val="00355821"/>
    <w:rsid w:val="003575A4"/>
    <w:rsid w:val="003610E0"/>
    <w:rsid w:val="00372F40"/>
    <w:rsid w:val="003D5DBF"/>
    <w:rsid w:val="003E7FD0"/>
    <w:rsid w:val="0044253C"/>
    <w:rsid w:val="00486AE1"/>
    <w:rsid w:val="00497D8B"/>
    <w:rsid w:val="004D41B8"/>
    <w:rsid w:val="00502D8E"/>
    <w:rsid w:val="005117F4"/>
    <w:rsid w:val="00522632"/>
    <w:rsid w:val="00531310"/>
    <w:rsid w:val="00534982"/>
    <w:rsid w:val="00540418"/>
    <w:rsid w:val="00551CBE"/>
    <w:rsid w:val="00582405"/>
    <w:rsid w:val="005859FA"/>
    <w:rsid w:val="006048D2"/>
    <w:rsid w:val="00611E39"/>
    <w:rsid w:val="006A2A72"/>
    <w:rsid w:val="006B729B"/>
    <w:rsid w:val="006E6B8E"/>
    <w:rsid w:val="006E77DD"/>
    <w:rsid w:val="00720E41"/>
    <w:rsid w:val="0079582C"/>
    <w:rsid w:val="007D6E9A"/>
    <w:rsid w:val="00850E90"/>
    <w:rsid w:val="008548BE"/>
    <w:rsid w:val="008A6E4D"/>
    <w:rsid w:val="008B0017"/>
    <w:rsid w:val="008D4272"/>
    <w:rsid w:val="008E3652"/>
    <w:rsid w:val="00A14B74"/>
    <w:rsid w:val="00A517CE"/>
    <w:rsid w:val="00A51ADF"/>
    <w:rsid w:val="00AB13B7"/>
    <w:rsid w:val="00B015A5"/>
    <w:rsid w:val="00B17423"/>
    <w:rsid w:val="00B42A02"/>
    <w:rsid w:val="00B60CFA"/>
    <w:rsid w:val="00B849EE"/>
    <w:rsid w:val="00C44F01"/>
    <w:rsid w:val="00CA2D37"/>
    <w:rsid w:val="00CC5CB6"/>
    <w:rsid w:val="00D055EC"/>
    <w:rsid w:val="00D404ED"/>
    <w:rsid w:val="00D51261"/>
    <w:rsid w:val="00D748D3"/>
    <w:rsid w:val="00DD230F"/>
    <w:rsid w:val="00E32708"/>
    <w:rsid w:val="00EA5418"/>
    <w:rsid w:val="00EB179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02E55-38DA-4460-92A7-0CF6B310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1148</Words>
  <Characters>6318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Elizabeth</cp:lastModifiedBy>
  <cp:revision>17</cp:revision>
  <cp:lastPrinted>2014-10-24T01:42:00Z</cp:lastPrinted>
  <dcterms:created xsi:type="dcterms:W3CDTF">2014-09-01T14:30:00Z</dcterms:created>
  <dcterms:modified xsi:type="dcterms:W3CDTF">2015-07-01T21:06:00Z</dcterms:modified>
</cp:coreProperties>
</file>