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3F7804" w:rsidP="003D5DBF">
      <w:pPr>
        <w:jc w:val="center"/>
      </w:pPr>
      <w:r>
        <w:rPr>
          <w:noProof/>
          <w:lang w:eastAsia="es-MX"/>
        </w:rPr>
        <w:drawing>
          <wp:inline distT="0" distB="0" distL="0" distR="0" wp14:anchorId="65CE06A7" wp14:editId="4050CA6D">
            <wp:extent cx="6788235" cy="28592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63" t="24894" r="30716" b="27790"/>
                    <a:stretch/>
                  </pic:blipFill>
                  <pic:spPr bwMode="auto">
                    <a:xfrm>
                      <a:off x="0" y="0"/>
                      <a:ext cx="6801808" cy="2864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804" w:rsidRDefault="003F7804" w:rsidP="003F7804">
      <w:pPr>
        <w:jc w:val="center"/>
      </w:pPr>
      <w:r>
        <w:rPr>
          <w:noProof/>
          <w:lang w:eastAsia="es-MX"/>
        </w:rPr>
        <w:drawing>
          <wp:inline distT="0" distB="0" distL="0" distR="0" wp14:anchorId="70C3B18D" wp14:editId="1E7F6B21">
            <wp:extent cx="6728346" cy="27558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2" t="30110" r="30402" b="17245"/>
                    <a:stretch/>
                  </pic:blipFill>
                  <pic:spPr bwMode="auto">
                    <a:xfrm>
                      <a:off x="0" y="0"/>
                      <a:ext cx="6740656" cy="276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MON_1470820850"/>
      <w:bookmarkEnd w:id="0"/>
      <w:r w:rsidR="00AB13B7">
        <w:br w:type="page"/>
      </w:r>
      <w:r>
        <w:rPr>
          <w:noProof/>
          <w:lang w:eastAsia="es-MX"/>
        </w:rPr>
        <w:lastRenderedPageBreak/>
        <w:drawing>
          <wp:inline distT="0" distB="0" distL="0" distR="0" wp14:anchorId="193DA30A" wp14:editId="6CA46623">
            <wp:extent cx="7634193" cy="2667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64" t="25285" r="32286" b="23760"/>
                    <a:stretch/>
                  </pic:blipFill>
                  <pic:spPr bwMode="auto">
                    <a:xfrm>
                      <a:off x="0" y="0"/>
                      <a:ext cx="7659175" cy="267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3B7" w:rsidRDefault="003F7804" w:rsidP="003F7804">
      <w:pPr>
        <w:tabs>
          <w:tab w:val="left" w:pos="7608"/>
        </w:tabs>
      </w:pPr>
      <w:r>
        <w:tab/>
      </w: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tbl>
      <w:tblPr>
        <w:tblW w:w="13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820"/>
        <w:gridCol w:w="1340"/>
        <w:gridCol w:w="1340"/>
        <w:gridCol w:w="1340"/>
        <w:gridCol w:w="1340"/>
        <w:gridCol w:w="1340"/>
        <w:gridCol w:w="1340"/>
      </w:tblGrid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2014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Económica (por Tipo de Gasto)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diciembre de 2014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F7804" w:rsidRPr="003F7804" w:rsidTr="003F7804">
        <w:trPr>
          <w:trHeight w:val="45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F7804" w:rsidRPr="003F7804" w:rsidTr="003F7804">
        <w:trPr>
          <w:trHeight w:val="30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2014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Económica (por Tipo de Gasto)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diciembre de 2014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F7804" w:rsidRPr="003F7804" w:rsidTr="003F7804">
        <w:trPr>
          <w:trHeight w:val="45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F7804" w:rsidRPr="003F7804" w:rsidTr="003F7804">
        <w:trPr>
          <w:trHeight w:val="30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</w:tbl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tbl>
      <w:tblPr>
        <w:tblW w:w="13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820"/>
        <w:gridCol w:w="1340"/>
        <w:gridCol w:w="1340"/>
        <w:gridCol w:w="1340"/>
        <w:gridCol w:w="1340"/>
        <w:gridCol w:w="1340"/>
        <w:gridCol w:w="1340"/>
      </w:tblGrid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2015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Económica (por Tipo de Gasto)</w:t>
            </w:r>
          </w:p>
        </w:tc>
      </w:tr>
      <w:tr w:rsidR="003F7804" w:rsidRPr="003F7804" w:rsidTr="003F7804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 2015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F7804" w:rsidRPr="003F7804" w:rsidTr="003F7804">
        <w:trPr>
          <w:trHeight w:val="45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F7804" w:rsidRPr="003F7804" w:rsidTr="003F7804">
        <w:trPr>
          <w:trHeight w:val="30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F7804" w:rsidRPr="003F7804" w:rsidTr="003F780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804" w:rsidRPr="003F7804" w:rsidRDefault="003F7804" w:rsidP="003F78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7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</w:tbl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C9669A" w:rsidP="003F7804">
      <w:pPr>
        <w:tabs>
          <w:tab w:val="left" w:pos="7608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1BDAE32" wp14:editId="54D08CA7">
            <wp:simplePos x="0" y="0"/>
            <wp:positionH relativeFrom="column">
              <wp:posOffset>3412</wp:posOffset>
            </wp:positionH>
            <wp:positionV relativeFrom="paragraph">
              <wp:posOffset>3145809</wp:posOffset>
            </wp:positionV>
            <wp:extent cx="8311487" cy="243386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" t="46541" r="28671" b="6944"/>
                    <a:stretch/>
                  </pic:blipFill>
                  <pic:spPr bwMode="auto">
                    <a:xfrm>
                      <a:off x="0" y="0"/>
                      <a:ext cx="8334311" cy="2440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04">
        <w:rPr>
          <w:noProof/>
          <w:lang w:eastAsia="es-MX"/>
        </w:rPr>
        <w:drawing>
          <wp:inline distT="0" distB="0" distL="0" distR="0" wp14:anchorId="637DD2F6" wp14:editId="6D131FB3">
            <wp:extent cx="8351177" cy="314580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43" t="24243" r="28357" b="10855"/>
                    <a:stretch/>
                  </pic:blipFill>
                  <pic:spPr bwMode="auto">
                    <a:xfrm>
                      <a:off x="0" y="0"/>
                      <a:ext cx="8361648" cy="314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804" w:rsidRPr="003F7804" w:rsidRDefault="003F7804" w:rsidP="003F7804">
      <w:pPr>
        <w:tabs>
          <w:tab w:val="left" w:pos="7608"/>
        </w:tabs>
      </w:pPr>
    </w:p>
    <w:p w:rsidR="00EA5418" w:rsidRDefault="00EA5418" w:rsidP="0044253C">
      <w:pPr>
        <w:jc w:val="center"/>
      </w:pPr>
      <w:bookmarkStart w:id="1" w:name="_MON_1470820842"/>
      <w:bookmarkEnd w:id="1"/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C9669A"/>
    <w:p w:rsidR="00C9669A" w:rsidRDefault="00C9669A" w:rsidP="00C9669A"/>
    <w:p w:rsidR="00C9669A" w:rsidRDefault="00C9669A" w:rsidP="00C9669A"/>
    <w:p w:rsidR="00C9669A" w:rsidRDefault="00C9669A" w:rsidP="00C9669A"/>
    <w:tbl>
      <w:tblPr>
        <w:tblpPr w:leftFromText="141" w:rightFromText="141" w:vertAnchor="text" w:horzAnchor="margin" w:tblpXSpec="center" w:tblpY="428"/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020"/>
        <w:gridCol w:w="1340"/>
        <w:gridCol w:w="1340"/>
        <w:gridCol w:w="1340"/>
        <w:gridCol w:w="1340"/>
        <w:gridCol w:w="1340"/>
        <w:gridCol w:w="1340"/>
      </w:tblGrid>
      <w:tr w:rsidR="00C9669A" w:rsidRPr="00C9669A" w:rsidTr="00C9669A">
        <w:trPr>
          <w:trHeight w:val="300"/>
        </w:trPr>
        <w:tc>
          <w:tcPr>
            <w:tcW w:w="145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2015</w:t>
            </w:r>
          </w:p>
        </w:tc>
      </w:tr>
      <w:tr w:rsidR="00C9669A" w:rsidRPr="00C9669A" w:rsidTr="00C9669A">
        <w:trPr>
          <w:trHeight w:val="30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C9669A" w:rsidRPr="00C9669A" w:rsidTr="00C9669A">
        <w:trPr>
          <w:trHeight w:val="30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C9669A" w:rsidRPr="00C9669A" w:rsidTr="00C9669A">
        <w:trPr>
          <w:trHeight w:val="30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C9669A" w:rsidRPr="00C9669A" w:rsidTr="00C9669A">
        <w:trPr>
          <w:trHeight w:val="30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 2015</w:t>
            </w:r>
          </w:p>
        </w:tc>
      </w:tr>
      <w:tr w:rsidR="00C9669A" w:rsidRPr="00C9669A" w:rsidTr="00C9669A">
        <w:trPr>
          <w:trHeight w:val="1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C9669A" w:rsidRPr="00C9669A" w:rsidTr="00C9669A">
        <w:trPr>
          <w:trHeight w:val="450"/>
        </w:trPr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9669A" w:rsidRPr="00C9669A" w:rsidTr="00C9669A">
        <w:trPr>
          <w:trHeight w:val="225"/>
        </w:trPr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1843526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1843526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373595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373595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1469931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118585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292345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292345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994655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349500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349500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313265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37550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5876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249183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-45000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204183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26405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26405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177778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170783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125783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111531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8937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33464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17646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437191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482191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136906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345285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57735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32582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31456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29524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33044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22606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6417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6774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166127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121500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121500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112981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72981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</w:t>
            </w:r>
            <w:proofErr w:type="spellStart"/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Adefas</w:t>
            </w:r>
            <w:proofErr w:type="spellEnd"/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545425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534974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2105975</w:t>
            </w:r>
          </w:p>
        </w:tc>
      </w:tr>
    </w:tbl>
    <w:p w:rsidR="00AB13B7" w:rsidRDefault="00AB13B7" w:rsidP="0044253C">
      <w:pPr>
        <w:jc w:val="center"/>
      </w:pPr>
    </w:p>
    <w:p w:rsidR="00F96944" w:rsidRDefault="00F96944">
      <w:r>
        <w:br w:type="page"/>
      </w:r>
    </w:p>
    <w:p w:rsidR="00F96944" w:rsidRDefault="00F96944" w:rsidP="0044253C">
      <w:pPr>
        <w:jc w:val="center"/>
      </w:pPr>
    </w:p>
    <w:tbl>
      <w:tblPr>
        <w:tblW w:w="108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429"/>
        <w:gridCol w:w="1335"/>
        <w:gridCol w:w="1335"/>
        <w:gridCol w:w="1335"/>
        <w:gridCol w:w="1335"/>
        <w:gridCol w:w="1335"/>
        <w:gridCol w:w="1335"/>
      </w:tblGrid>
      <w:tr w:rsidR="00C9669A" w:rsidRPr="00C9669A" w:rsidTr="00C9669A">
        <w:trPr>
          <w:trHeight w:val="233"/>
        </w:trPr>
        <w:tc>
          <w:tcPr>
            <w:tcW w:w="108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C9669A" w:rsidRPr="00C9669A" w:rsidTr="00C9669A">
        <w:trPr>
          <w:trHeight w:val="233"/>
        </w:trPr>
        <w:tc>
          <w:tcPr>
            <w:tcW w:w="108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C9669A" w:rsidRPr="00C9669A" w:rsidTr="00C9669A">
        <w:trPr>
          <w:trHeight w:val="233"/>
        </w:trPr>
        <w:tc>
          <w:tcPr>
            <w:tcW w:w="108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Endeudamiento Neto</w:t>
            </w:r>
          </w:p>
        </w:tc>
      </w:tr>
      <w:tr w:rsidR="00C9669A" w:rsidRPr="00C9669A" w:rsidTr="00C9669A">
        <w:trPr>
          <w:trHeight w:val="233"/>
        </w:trPr>
        <w:tc>
          <w:tcPr>
            <w:tcW w:w="10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 2015</w:t>
            </w:r>
          </w:p>
        </w:tc>
      </w:tr>
      <w:tr w:rsidR="00C9669A" w:rsidRPr="00C9669A" w:rsidTr="00C9669A">
        <w:trPr>
          <w:trHeight w:val="23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Contratación / Colocación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Endeudamiento Neto 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 = A - B</w:t>
            </w:r>
          </w:p>
        </w:tc>
      </w:tr>
      <w:tr w:rsidR="00C9669A" w:rsidRPr="00C9669A" w:rsidTr="00C9669A">
        <w:trPr>
          <w:trHeight w:val="233"/>
        </w:trPr>
        <w:tc>
          <w:tcPr>
            <w:tcW w:w="108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Créditos Bancarios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33"/>
        </w:trPr>
        <w:tc>
          <w:tcPr>
            <w:tcW w:w="108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Otros Instrumentos de Deuda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33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tbl>
      <w:tblPr>
        <w:tblW w:w="10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1759"/>
        <w:gridCol w:w="1198"/>
      </w:tblGrid>
      <w:tr w:rsidR="00C9669A" w:rsidRPr="00C9669A" w:rsidTr="00C9669A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C9669A" w:rsidRPr="00C9669A" w:rsidTr="00C9669A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C9669A" w:rsidRPr="00C9669A" w:rsidTr="00C9669A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de la Deuda</w:t>
            </w:r>
          </w:p>
        </w:tc>
      </w:tr>
      <w:tr w:rsidR="00C9669A" w:rsidRPr="00C9669A" w:rsidTr="00C9669A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 2015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</w:tr>
      <w:tr w:rsidR="00C9669A" w:rsidRPr="00C9669A" w:rsidTr="00C9669A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Créditos Bancarios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Otros Instrumentos de Deuda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C9669A" w:rsidRPr="00C9669A" w:rsidTr="00C9669A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9A" w:rsidRPr="00C9669A" w:rsidRDefault="00C9669A" w:rsidP="00C96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6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tbl>
      <w:tblPr>
        <w:tblW w:w="94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776"/>
        <w:gridCol w:w="1159"/>
        <w:gridCol w:w="1159"/>
        <w:gridCol w:w="1159"/>
      </w:tblGrid>
      <w:tr w:rsidR="00A00330" w:rsidRPr="00A00330" w:rsidTr="00A00330">
        <w:trPr>
          <w:trHeight w:val="227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A00330" w:rsidRPr="00A00330" w:rsidTr="00A00330">
        <w:trPr>
          <w:trHeight w:val="227"/>
        </w:trPr>
        <w:tc>
          <w:tcPr>
            <w:tcW w:w="94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Indicadores de Postura Fiscal</w:t>
            </w:r>
          </w:p>
        </w:tc>
      </w:tr>
      <w:tr w:rsidR="00A00330" w:rsidRPr="00A00330" w:rsidTr="00A00330">
        <w:trPr>
          <w:trHeight w:val="227"/>
        </w:trPr>
        <w:tc>
          <w:tcPr>
            <w:tcW w:w="94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 2015</w:t>
            </w:r>
          </w:p>
        </w:tc>
      </w:tr>
      <w:tr w:rsidR="00A00330" w:rsidRPr="00A00330" w:rsidTr="00A00330">
        <w:trPr>
          <w:trHeight w:val="90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A00330" w:rsidRPr="00A00330" w:rsidTr="00A00330">
        <w:trPr>
          <w:trHeight w:val="79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38"/>
        </w:trPr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I. Ingresos Presupuestarios (I=1+2)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1. Ingresos del Gobierno de la Entidad Federativa </w:t>
            </w:r>
            <w:r w:rsidRPr="00A00330">
              <w:rPr>
                <w:rFonts w:ascii="Calibri" w:eastAsia="Times New Roman" w:hAnsi="Calibri" w:cs="Arial"/>
                <w:color w:val="000000"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1337701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2. Ingresos del Sector Paraestatal </w:t>
            </w: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00330" w:rsidRPr="00A00330" w:rsidTr="00A00330">
        <w:trPr>
          <w:trHeight w:val="102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38"/>
        </w:trPr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II. Egresos Presupuestarios (II=3+4)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bookmarkStart w:id="2" w:name="_GoBack"/>
        <w:bookmarkEnd w:id="2"/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330" w:rsidRPr="00A00330" w:rsidRDefault="00A00330" w:rsidP="00A0033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3. Egresos del Gobierno de la Entidad Federativa </w:t>
            </w: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4. Egresos del Sector Paraestatal </w:t>
            </w: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79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38"/>
        </w:trPr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III. Balance Presupuestario (Superávit o Déficit) (III = I - II)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227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A00330" w:rsidRPr="00A00330" w:rsidTr="00A00330">
        <w:trPr>
          <w:trHeight w:val="102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III. Balance presupuestario (Superávit o Déficit)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1337701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90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IV. Intereses, Comisiones y Gastos de la Deuda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113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38"/>
        </w:trPr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V. Balance Primario ( Superávit o Déficit) (V= III - IV)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1337701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227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A003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A00330" w:rsidRPr="00A00330" w:rsidTr="00A00330">
        <w:trPr>
          <w:trHeight w:val="79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A. Financiamiento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79"/>
        </w:trPr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27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B.  Amortización de la deuda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56"/>
        </w:trPr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238"/>
        </w:trPr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C. Endeudamiento </w:t>
            </w:r>
            <w:proofErr w:type="spellStart"/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ó</w:t>
            </w:r>
            <w:proofErr w:type="spellEnd"/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desendeudamiento (C = A - B)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330" w:rsidRPr="00A00330" w:rsidRDefault="00A00330" w:rsidP="00A00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1337701</w:t>
            </w:r>
          </w:p>
        </w:tc>
      </w:tr>
      <w:tr w:rsidR="00A00330" w:rsidRPr="00A00330" w:rsidTr="00A00330">
        <w:trPr>
          <w:trHeight w:val="227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0330" w:rsidRPr="00A00330" w:rsidTr="00A00330">
        <w:trPr>
          <w:trHeight w:val="352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Los Ingresos que se presentan son los ingresos presupuestario totales sin incluir los ingresos por financiamientos. Los Ingresos del Gobierno de la Entidad Federativa corresponden a los del Poder Ejecutivo, Legislativo Judicial y Autónomos</w:t>
            </w:r>
          </w:p>
        </w:tc>
      </w:tr>
      <w:tr w:rsidR="00A00330" w:rsidRPr="00A00330" w:rsidTr="00A00330">
        <w:trPr>
          <w:trHeight w:val="431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Los egresos que se presentan son los egresos presupuestarios totales sin incluir los egresos por amortización. Los egresos del Gobierno de la Entidad Federativa corresponden a los del Poder Ejecutivo, Legislativo, Judicial y Órganos Autónomos</w:t>
            </w:r>
          </w:p>
        </w:tc>
      </w:tr>
      <w:tr w:rsidR="00A00330" w:rsidRPr="00A00330" w:rsidTr="00A00330">
        <w:trPr>
          <w:trHeight w:val="227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0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Para Ingresos se reportan los ingresos recaudados; para egresos se reportan los egresos pagados</w:t>
            </w:r>
          </w:p>
        </w:tc>
      </w:tr>
      <w:tr w:rsidR="00A00330" w:rsidRPr="00A00330" w:rsidTr="00A00330">
        <w:trPr>
          <w:trHeight w:val="227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03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03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03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03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330" w:rsidRPr="00A00330" w:rsidRDefault="00A00330" w:rsidP="00A00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03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05" w:rsidRDefault="00C35305" w:rsidP="00EA5418">
      <w:pPr>
        <w:spacing w:after="0" w:line="240" w:lineRule="auto"/>
      </w:pPr>
      <w:r>
        <w:separator/>
      </w:r>
    </w:p>
  </w:endnote>
  <w:endnote w:type="continuationSeparator" w:id="0">
    <w:p w:rsidR="00C35305" w:rsidRDefault="00C353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9A" w:rsidRPr="0013011C" w:rsidRDefault="00C966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0330" w:rsidRPr="00A0033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9669A" w:rsidRDefault="00C966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9A" w:rsidRPr="008E3652" w:rsidRDefault="00C966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0330" w:rsidRPr="00A0033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05" w:rsidRDefault="00C35305" w:rsidP="00EA5418">
      <w:pPr>
        <w:spacing w:after="0" w:line="240" w:lineRule="auto"/>
      </w:pPr>
      <w:r>
        <w:separator/>
      </w:r>
    </w:p>
  </w:footnote>
  <w:footnote w:type="continuationSeparator" w:id="0">
    <w:p w:rsidR="00C35305" w:rsidRDefault="00C353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9A" w:rsidRDefault="00C9669A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31.1pt" to="736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>
      <w:rPr>
        <w:noProof/>
        <w:lang w:eastAsia="es-MX"/>
      </w:rPr>
      <w:pict>
        <v:group id="6 Grupo" o:spid="_x0000_s2053" style="position:absolute;margin-left:159.85pt;margin-top:-21.95pt;width:320.7pt;height:48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9669A" w:rsidRDefault="00C9669A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9669A" w:rsidRDefault="00C9669A" w:rsidP="006A11A1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C9669A" w:rsidRPr="00275FC6" w:rsidRDefault="00C9669A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9669A" w:rsidRDefault="00C9669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C9669A" w:rsidRDefault="00C9669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9669A" w:rsidRPr="00275FC6" w:rsidRDefault="00C9669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9A" w:rsidRDefault="00C966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C9669A" w:rsidRPr="0013011C" w:rsidRDefault="00C9669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62890"/>
    <w:rsid w:val="00091BDA"/>
    <w:rsid w:val="000A4AF3"/>
    <w:rsid w:val="00124FC4"/>
    <w:rsid w:val="0013011C"/>
    <w:rsid w:val="00144452"/>
    <w:rsid w:val="001B1B72"/>
    <w:rsid w:val="00206C03"/>
    <w:rsid w:val="00283C39"/>
    <w:rsid w:val="002A70B3"/>
    <w:rsid w:val="00372F40"/>
    <w:rsid w:val="003D5DBF"/>
    <w:rsid w:val="003E727E"/>
    <w:rsid w:val="003E7FD0"/>
    <w:rsid w:val="003F7804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1AE8"/>
    <w:rsid w:val="005E6CE8"/>
    <w:rsid w:val="006048D2"/>
    <w:rsid w:val="00611E39"/>
    <w:rsid w:val="006A11A1"/>
    <w:rsid w:val="006D26F3"/>
    <w:rsid w:val="006E77DD"/>
    <w:rsid w:val="00743883"/>
    <w:rsid w:val="0079582C"/>
    <w:rsid w:val="007B6CBF"/>
    <w:rsid w:val="007D6E9A"/>
    <w:rsid w:val="008A6E4D"/>
    <w:rsid w:val="008B0017"/>
    <w:rsid w:val="008B75AA"/>
    <w:rsid w:val="008D126D"/>
    <w:rsid w:val="008E3652"/>
    <w:rsid w:val="008E5F53"/>
    <w:rsid w:val="00906E88"/>
    <w:rsid w:val="00A00330"/>
    <w:rsid w:val="00AB13B7"/>
    <w:rsid w:val="00B33C31"/>
    <w:rsid w:val="00B83869"/>
    <w:rsid w:val="00B849EE"/>
    <w:rsid w:val="00B92707"/>
    <w:rsid w:val="00BD79C6"/>
    <w:rsid w:val="00C35305"/>
    <w:rsid w:val="00C47D2D"/>
    <w:rsid w:val="00C74A07"/>
    <w:rsid w:val="00C94776"/>
    <w:rsid w:val="00C9669A"/>
    <w:rsid w:val="00D055EC"/>
    <w:rsid w:val="00D268E3"/>
    <w:rsid w:val="00D51261"/>
    <w:rsid w:val="00D605B5"/>
    <w:rsid w:val="00D82713"/>
    <w:rsid w:val="00E02350"/>
    <w:rsid w:val="00E02437"/>
    <w:rsid w:val="00E32708"/>
    <w:rsid w:val="00E530A4"/>
    <w:rsid w:val="00E94444"/>
    <w:rsid w:val="00EA5418"/>
    <w:rsid w:val="00EE11B9"/>
    <w:rsid w:val="00F01805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227A8BD-56B8-4FCC-B77B-49FF723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51A0-CE7C-4423-BE3B-B114CDEB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13</Pages>
  <Words>1459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28</cp:revision>
  <cp:lastPrinted>2015-07-01T19:24:00Z</cp:lastPrinted>
  <dcterms:created xsi:type="dcterms:W3CDTF">2014-08-29T17:21:00Z</dcterms:created>
  <dcterms:modified xsi:type="dcterms:W3CDTF">2015-07-01T19:26:00Z</dcterms:modified>
</cp:coreProperties>
</file>