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4A7519" w:rsidRPr="00E7279E" w:rsidRDefault="004A7519" w:rsidP="00A13B70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color w:val="353535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Impartir estudios de bachillerato tecnológico bajo un modelo educativo integral certificado basado en competencias y valores que permita a los estudiantes incorporarse a la planta productiva como técnicos profesionales para satisfacer las necesidades del mercado laboral, desarrollar microempresas y/o continuar sus estudios de nivel superior.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4A7519" w:rsidRDefault="004A7519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Ser una institución certificada líder en la formación de bachilleres y técnicos profesionales que a través de la implementación de acciones de investigación y desarrollo tecnológico, consultoría, asesoría y capacitación de los sectores productivos y de servicios, contribuya a la superación de la región, del estado y del país.</w:t>
      </w:r>
    </w:p>
    <w:p w:rsidR="00E7279E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 a este subsistema a partir del ejercicio 2011. Actualmente se atiende una matrícula escolar de 11,</w:t>
      </w:r>
      <w:r w:rsidR="004908D7">
        <w:rPr>
          <w:rFonts w:ascii="Arial" w:hAnsi="Arial" w:cs="Arial"/>
          <w:sz w:val="18"/>
          <w:szCs w:val="18"/>
        </w:rPr>
        <w:t>9</w:t>
      </w:r>
      <w:r w:rsidRPr="00E7279E">
        <w:rPr>
          <w:rFonts w:ascii="Arial" w:hAnsi="Arial" w:cs="Arial"/>
          <w:sz w:val="18"/>
          <w:szCs w:val="18"/>
        </w:rPr>
        <w:t xml:space="preserve">00 alumnos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3,600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en un 46.2% la cobertura pasando de 5,989 estudiantes en el año 2011 a 11,</w:t>
      </w:r>
      <w:r w:rsidR="004908D7">
        <w:rPr>
          <w:rFonts w:ascii="Arial" w:hAnsi="Arial" w:cs="Arial"/>
          <w:sz w:val="18"/>
          <w:szCs w:val="18"/>
        </w:rPr>
        <w:t>9</w:t>
      </w:r>
      <w:r w:rsidRPr="00E7279E">
        <w:rPr>
          <w:rFonts w:ascii="Arial" w:hAnsi="Arial" w:cs="Arial"/>
          <w:sz w:val="18"/>
          <w:szCs w:val="18"/>
        </w:rPr>
        <w:t>00 al inicio del ciclo escolar 201</w:t>
      </w:r>
      <w:r w:rsidR="004908D7">
        <w:rPr>
          <w:rFonts w:ascii="Arial" w:hAnsi="Arial" w:cs="Arial"/>
          <w:sz w:val="18"/>
          <w:szCs w:val="18"/>
        </w:rPr>
        <w:t>5</w:t>
      </w:r>
      <w:r w:rsidRPr="00E7279E">
        <w:rPr>
          <w:rFonts w:ascii="Arial" w:hAnsi="Arial" w:cs="Arial"/>
          <w:sz w:val="18"/>
          <w:szCs w:val="18"/>
        </w:rPr>
        <w:t>-201</w:t>
      </w:r>
      <w:r w:rsidR="004908D7">
        <w:rPr>
          <w:rFonts w:ascii="Arial" w:hAnsi="Arial" w:cs="Arial"/>
          <w:sz w:val="18"/>
          <w:szCs w:val="18"/>
        </w:rPr>
        <w:t>6</w:t>
      </w:r>
      <w:r w:rsidRPr="00E7279E">
        <w:rPr>
          <w:rFonts w:ascii="Arial" w:hAnsi="Arial" w:cs="Arial"/>
          <w:sz w:val="18"/>
          <w:szCs w:val="18"/>
        </w:rPr>
        <w:t xml:space="preserve">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Tecnología, siendo </w:t>
      </w:r>
      <w:proofErr w:type="spellStart"/>
      <w:r w:rsidR="002C1B40" w:rsidRPr="002C1B40">
        <w:rPr>
          <w:rFonts w:ascii="Arial" w:hAnsi="Arial" w:cs="Arial"/>
          <w:sz w:val="18"/>
          <w:szCs w:val="18"/>
        </w:rPr>
        <w:t>CECyTE</w:t>
      </w:r>
      <w:proofErr w:type="spellEnd"/>
      <w:r w:rsidR="002C1B40" w:rsidRPr="002C1B40">
        <w:rPr>
          <w:rFonts w:ascii="Arial" w:hAnsi="Arial" w:cs="Arial"/>
          <w:sz w:val="18"/>
          <w:szCs w:val="18"/>
        </w:rPr>
        <w:t xml:space="preserve"> la única institución de Nivel Medio Superior con Registro Nacional de Instituciones y Empresas Científicas y Tecnológicas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9C" w:rsidRDefault="00A6319C" w:rsidP="00EA5418">
      <w:pPr>
        <w:spacing w:after="0" w:line="240" w:lineRule="auto"/>
      </w:pPr>
      <w:r>
        <w:separator/>
      </w:r>
    </w:p>
  </w:endnote>
  <w:endnote w:type="continuationSeparator" w:id="0">
    <w:p w:rsidR="00A6319C" w:rsidRDefault="00A631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D208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08D7" w:rsidRPr="004908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D208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08D7" w:rsidRPr="004908D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9C" w:rsidRDefault="00A6319C" w:rsidP="00EA5418">
      <w:pPr>
        <w:spacing w:after="0" w:line="240" w:lineRule="auto"/>
      </w:pPr>
      <w:r>
        <w:separator/>
      </w:r>
    </w:p>
  </w:footnote>
  <w:footnote w:type="continuationSeparator" w:id="0">
    <w:p w:rsidR="00A6319C" w:rsidRDefault="00A631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D2082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01C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2001C4" w:rsidRDefault="002001C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D208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D208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FCB"/>
    <w:rsid w:val="00040466"/>
    <w:rsid w:val="00056042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65A7"/>
    <w:rsid w:val="002A70B3"/>
    <w:rsid w:val="002B35D2"/>
    <w:rsid w:val="002C1B40"/>
    <w:rsid w:val="002E5897"/>
    <w:rsid w:val="00307635"/>
    <w:rsid w:val="003408E6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08D7"/>
    <w:rsid w:val="00497D8B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0473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60"/>
    <w:rsid w:val="008A6E4D"/>
    <w:rsid w:val="008B0017"/>
    <w:rsid w:val="008B5880"/>
    <w:rsid w:val="008D4272"/>
    <w:rsid w:val="008E3652"/>
    <w:rsid w:val="00930FEC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1261"/>
    <w:rsid w:val="00D748D3"/>
    <w:rsid w:val="00DB3F86"/>
    <w:rsid w:val="00DD230F"/>
    <w:rsid w:val="00E01EE7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1AC3-B597-49A9-8DC9-69E4F2E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17</cp:revision>
  <cp:lastPrinted>2014-10-24T01:42:00Z</cp:lastPrinted>
  <dcterms:created xsi:type="dcterms:W3CDTF">2014-12-24T02:13:00Z</dcterms:created>
  <dcterms:modified xsi:type="dcterms:W3CDTF">2016-06-30T07:00:00Z</dcterms:modified>
</cp:coreProperties>
</file>