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0841226"/>
    <w:bookmarkEnd w:id="1"/>
    <w:p w:rsidR="00486AE1" w:rsidRPr="00EF073E" w:rsidRDefault="00340296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682" w:dyaOrig="7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1pt;height:373.85pt" o:ole="">
            <v:imagedata r:id="rId8" o:title=""/>
          </v:shape>
          <o:OLEObject Type="Embed" ProgID="Excel.Sheet.12" ShapeID="_x0000_i1025" DrawAspect="Content" ObjectID="_1545562624" r:id="rId9"/>
        </w:object>
      </w:r>
    </w:p>
    <w:bookmarkEnd w:id="0"/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p w:rsidR="005454EB" w:rsidRPr="00EF073E" w:rsidRDefault="000F363D" w:rsidP="000F36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Colegio de Bachilleres del Estado de Tlaxcala, tiene como programa y proyecto</w:t>
      </w:r>
      <w:r w:rsidR="004E2DF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inversión l</w:t>
      </w:r>
      <w:r w:rsidR="004E2DF4">
        <w:rPr>
          <w:rFonts w:ascii="Arial" w:hAnsi="Arial" w:cs="Arial"/>
          <w:sz w:val="18"/>
          <w:szCs w:val="18"/>
        </w:rPr>
        <w:t xml:space="preserve">os siguientes: </w:t>
      </w:r>
      <w:r w:rsidRPr="000F363D">
        <w:rPr>
          <w:rFonts w:ascii="Arial" w:hAnsi="Arial" w:cs="Arial"/>
          <w:b/>
          <w:sz w:val="18"/>
          <w:szCs w:val="18"/>
          <w:u w:val="single"/>
        </w:rPr>
        <w:t>Atención a los jóvenes que demandan Educación Media Superior propedéutica en el Estado de Tlaxcala</w:t>
      </w:r>
      <w:r w:rsidR="004E2DF4">
        <w:rPr>
          <w:rFonts w:ascii="Arial" w:hAnsi="Arial" w:cs="Arial"/>
          <w:b/>
          <w:sz w:val="18"/>
          <w:szCs w:val="18"/>
          <w:u w:val="single"/>
        </w:rPr>
        <w:t xml:space="preserve"> y Eficiente Infraestructura, Equipo y Mobiliario en Beneficio a los Jóvenes Alumnos Tlaxcaltecas de Educación Media Superior</w:t>
      </w:r>
      <w:r>
        <w:rPr>
          <w:rFonts w:ascii="Arial" w:hAnsi="Arial" w:cs="Arial"/>
          <w:sz w:val="18"/>
          <w:szCs w:val="18"/>
        </w:rPr>
        <w:t xml:space="preserve">, teniendo como fin la Cobertura de </w:t>
      </w:r>
      <w:r w:rsidR="00CF381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ducación Media superior, con el propósito de obtener el promedio de aprovechamiento de los jóvenes alumnos en la Educación media Superior.</w:t>
      </w: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3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454"/>
        <w:gridCol w:w="1500"/>
        <w:gridCol w:w="1667"/>
        <w:gridCol w:w="1267"/>
        <w:gridCol w:w="1230"/>
        <w:gridCol w:w="717"/>
        <w:gridCol w:w="1126"/>
        <w:gridCol w:w="1185"/>
        <w:gridCol w:w="717"/>
        <w:gridCol w:w="1155"/>
        <w:gridCol w:w="12"/>
      </w:tblGrid>
      <w:tr w:rsidR="00BB3EB7" w:rsidRPr="00EF073E" w:rsidTr="00DF796A">
        <w:trPr>
          <w:trHeight w:val="227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DF796A">
        <w:trPr>
          <w:trHeight w:val="200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DF796A">
        <w:trPr>
          <w:trHeight w:val="175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CE6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E64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Dicie</w:t>
            </w:r>
            <w:r w:rsidR="00242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mbre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CF3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DF796A">
        <w:trPr>
          <w:trHeight w:val="166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6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5232F0" w:rsidRPr="00EF073E" w:rsidTr="005232F0">
        <w:trPr>
          <w:gridAfter w:val="1"/>
          <w:wAfter w:w="12" w:type="dxa"/>
          <w:trHeight w:val="394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a los jóvenes que demandan educación media superior propedéutica en el Estado de Tlaxcala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espacios educativos en óptimas condiciones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6C16F1" w:rsidP="006C1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6C16F1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5232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6C16F1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5232F0">
        <w:trPr>
          <w:gridAfter w:val="1"/>
          <w:wAfter w:w="12" w:type="dxa"/>
          <w:trHeight w:val="526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procesos de operación académicos y administrativos conforme a la normatividad mejorados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5232F0">
        <w:trPr>
          <w:gridAfter w:val="1"/>
          <w:wAfter w:w="12" w:type="dxa"/>
          <w:trHeight w:val="829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procesos para la formación educativa realizados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6C16F1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6C16F1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5232F0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F0" w:rsidRPr="003D3E42" w:rsidRDefault="006C16F1" w:rsidP="005232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DF796A" w:rsidRPr="00EF073E" w:rsidTr="005232F0">
        <w:trPr>
          <w:gridAfter w:val="1"/>
          <w:wAfter w:w="12" w:type="dxa"/>
          <w:trHeight w:val="26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hAnsi="Arial" w:cs="Arial"/>
                <w:sz w:val="16"/>
                <w:szCs w:val="16"/>
              </w:rPr>
              <w:t>Eficiente Infraestructura, Equipo y Mobiliario en Beneficio a los Jóvenes Alumnos Tlaxcaltecas de Educación Media Superior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en la categoría de rehabilitación y/o mantenimiento en Educación Media Superior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6C16F1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6C16F1" w:rsidP="0072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6C16F1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5232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DF796A" w:rsidRPr="00EF073E" w:rsidTr="005232F0">
        <w:trPr>
          <w:gridAfter w:val="1"/>
          <w:wAfter w:w="12" w:type="dxa"/>
          <w:trHeight w:val="262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DF7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en la categoría de equipamiento en Educación Media Superior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6C16F1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6C16F1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DF796A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A" w:rsidRPr="003D3E42" w:rsidRDefault="006C16F1" w:rsidP="003D3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DF7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Con fundamento en lo dispuesto por el Titulo Quinto, Capitulo I, articulo 56, párrafo  primero,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este Titulo,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pagina web; </w:t>
      </w:r>
      <w:hyperlink r:id="rId10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EF073E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65" w:rsidRDefault="00352865" w:rsidP="00EA5418">
      <w:pPr>
        <w:spacing w:after="0" w:line="240" w:lineRule="auto"/>
      </w:pPr>
      <w:r>
        <w:separator/>
      </w:r>
    </w:p>
  </w:endnote>
  <w:endnote w:type="continuationSeparator" w:id="0">
    <w:p w:rsidR="00352865" w:rsidRDefault="003528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Pr="0013011C" w:rsidRDefault="0035286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340296" w:rsidRPr="00340296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Pr="008E3652" w:rsidRDefault="0035286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340296" w:rsidRPr="00340296">
          <w:rPr>
            <w:rFonts w:ascii="Soberana Sans Light" w:hAnsi="Soberana Sans Light"/>
            <w:noProof/>
            <w:lang w:val="es-ES"/>
          </w:rPr>
          <w:t>3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65" w:rsidRDefault="00352865" w:rsidP="00EA5418">
      <w:pPr>
        <w:spacing w:after="0" w:line="240" w:lineRule="auto"/>
      </w:pPr>
      <w:r>
        <w:separator/>
      </w:r>
    </w:p>
  </w:footnote>
  <w:footnote w:type="continuationSeparator" w:id="0">
    <w:p w:rsidR="00352865" w:rsidRDefault="003528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Default="00352865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F39A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98" w:rsidRPr="0013011C" w:rsidRDefault="0035286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3213"/>
    <w:rsid w:val="000315C3"/>
    <w:rsid w:val="00040466"/>
    <w:rsid w:val="0009158D"/>
    <w:rsid w:val="000F08BB"/>
    <w:rsid w:val="000F363D"/>
    <w:rsid w:val="000F60BE"/>
    <w:rsid w:val="001111EA"/>
    <w:rsid w:val="0013011C"/>
    <w:rsid w:val="00155AB3"/>
    <w:rsid w:val="0016211D"/>
    <w:rsid w:val="001741F1"/>
    <w:rsid w:val="0018470E"/>
    <w:rsid w:val="00187187"/>
    <w:rsid w:val="00193909"/>
    <w:rsid w:val="001B1B72"/>
    <w:rsid w:val="001E2637"/>
    <w:rsid w:val="00242923"/>
    <w:rsid w:val="00290392"/>
    <w:rsid w:val="00295A74"/>
    <w:rsid w:val="002A70B3"/>
    <w:rsid w:val="002C31DE"/>
    <w:rsid w:val="002D213C"/>
    <w:rsid w:val="00322BAC"/>
    <w:rsid w:val="00324677"/>
    <w:rsid w:val="00327744"/>
    <w:rsid w:val="003303C3"/>
    <w:rsid w:val="00340296"/>
    <w:rsid w:val="00352865"/>
    <w:rsid w:val="00356139"/>
    <w:rsid w:val="00365332"/>
    <w:rsid w:val="00372F40"/>
    <w:rsid w:val="00396C3C"/>
    <w:rsid w:val="003D10A2"/>
    <w:rsid w:val="003D3E42"/>
    <w:rsid w:val="003D5DBF"/>
    <w:rsid w:val="003E6C72"/>
    <w:rsid w:val="003E7FD0"/>
    <w:rsid w:val="00425A71"/>
    <w:rsid w:val="00426F4D"/>
    <w:rsid w:val="004315B4"/>
    <w:rsid w:val="0044253C"/>
    <w:rsid w:val="00451996"/>
    <w:rsid w:val="00464D98"/>
    <w:rsid w:val="00476520"/>
    <w:rsid w:val="00486AE1"/>
    <w:rsid w:val="00493E7A"/>
    <w:rsid w:val="00497D8B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3404C"/>
    <w:rsid w:val="00660C3A"/>
    <w:rsid w:val="00692015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727D"/>
    <w:rsid w:val="008141CE"/>
    <w:rsid w:val="0081707B"/>
    <w:rsid w:val="00830158"/>
    <w:rsid w:val="008A627E"/>
    <w:rsid w:val="008A6E4D"/>
    <w:rsid w:val="008B0017"/>
    <w:rsid w:val="008C5F35"/>
    <w:rsid w:val="008D1F28"/>
    <w:rsid w:val="008D51D8"/>
    <w:rsid w:val="008E3652"/>
    <w:rsid w:val="00904708"/>
    <w:rsid w:val="00946DB3"/>
    <w:rsid w:val="00980CD0"/>
    <w:rsid w:val="009A2AE5"/>
    <w:rsid w:val="009B4F53"/>
    <w:rsid w:val="009C183F"/>
    <w:rsid w:val="009D22CF"/>
    <w:rsid w:val="00A15AED"/>
    <w:rsid w:val="00A408BC"/>
    <w:rsid w:val="00A56AC9"/>
    <w:rsid w:val="00A75E43"/>
    <w:rsid w:val="00A943A5"/>
    <w:rsid w:val="00AA388E"/>
    <w:rsid w:val="00AB13B7"/>
    <w:rsid w:val="00AB3947"/>
    <w:rsid w:val="00AD3FED"/>
    <w:rsid w:val="00AE4A88"/>
    <w:rsid w:val="00AF7C55"/>
    <w:rsid w:val="00B25DA0"/>
    <w:rsid w:val="00B30281"/>
    <w:rsid w:val="00B508FB"/>
    <w:rsid w:val="00B849EE"/>
    <w:rsid w:val="00B933CE"/>
    <w:rsid w:val="00B961A5"/>
    <w:rsid w:val="00B96AFA"/>
    <w:rsid w:val="00BB3EB7"/>
    <w:rsid w:val="00BC00CA"/>
    <w:rsid w:val="00BC43A2"/>
    <w:rsid w:val="00BD29FE"/>
    <w:rsid w:val="00C33285"/>
    <w:rsid w:val="00C42AFC"/>
    <w:rsid w:val="00C53732"/>
    <w:rsid w:val="00C74CF0"/>
    <w:rsid w:val="00CC3D5F"/>
    <w:rsid w:val="00CE603D"/>
    <w:rsid w:val="00CE64F5"/>
    <w:rsid w:val="00CF2C76"/>
    <w:rsid w:val="00CF31E7"/>
    <w:rsid w:val="00CF3819"/>
    <w:rsid w:val="00D055EC"/>
    <w:rsid w:val="00D25E40"/>
    <w:rsid w:val="00D42D47"/>
    <w:rsid w:val="00D45AD7"/>
    <w:rsid w:val="00D51261"/>
    <w:rsid w:val="00D52772"/>
    <w:rsid w:val="00D96CDF"/>
    <w:rsid w:val="00DB1D4C"/>
    <w:rsid w:val="00DB3C24"/>
    <w:rsid w:val="00DF796A"/>
    <w:rsid w:val="00E32708"/>
    <w:rsid w:val="00E4339D"/>
    <w:rsid w:val="00EA5418"/>
    <w:rsid w:val="00EB0E55"/>
    <w:rsid w:val="00EC0363"/>
    <w:rsid w:val="00EC6507"/>
    <w:rsid w:val="00EC7521"/>
    <w:rsid w:val="00EF073E"/>
    <w:rsid w:val="00F23EA9"/>
    <w:rsid w:val="00F40181"/>
    <w:rsid w:val="00F503E5"/>
    <w:rsid w:val="00F5396D"/>
    <w:rsid w:val="00F71169"/>
    <w:rsid w:val="00F832AF"/>
    <w:rsid w:val="00F96944"/>
    <w:rsid w:val="00FB13BB"/>
    <w:rsid w:val="00FC2068"/>
    <w:rsid w:val="00FC6167"/>
    <w:rsid w:val="00FC69C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114DCBF5-2DBA-4645-882F-4E740ED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parencia.cobatlaxcala.edu.mx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698D-CFE1-40C0-891D-9232CF48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Nalieve Mendez</cp:lastModifiedBy>
  <cp:revision>62</cp:revision>
  <cp:lastPrinted>2016-04-07T15:22:00Z</cp:lastPrinted>
  <dcterms:created xsi:type="dcterms:W3CDTF">2014-08-29T22:20:00Z</dcterms:created>
  <dcterms:modified xsi:type="dcterms:W3CDTF">2017-01-10T20:11:00Z</dcterms:modified>
</cp:coreProperties>
</file>