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80833006"/>
    <w:bookmarkEnd w:id="0"/>
    <w:p w:rsidR="007D6E9A" w:rsidRDefault="00B83A8F" w:rsidP="003D5DBF">
      <w:pPr>
        <w:jc w:val="center"/>
      </w:pPr>
      <w:r>
        <w:object w:dxaOrig="23592" w:dyaOrig="16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pt;height:461pt" o:ole="">
            <v:imagedata r:id="rId8" o:title=""/>
          </v:shape>
          <o:OLEObject Type="Embed" ProgID="Excel.Sheet.12" ShapeID="_x0000_i1025" DrawAspect="Content" ObjectID="_1545688367" r:id="rId9"/>
        </w:object>
      </w:r>
    </w:p>
    <w:p w:rsidR="004B70C5" w:rsidRDefault="00EA25DE" w:rsidP="003D5DBF">
      <w:pPr>
        <w:jc w:val="center"/>
      </w:pPr>
      <w:r>
        <w:rPr>
          <w:noProof/>
          <w:lang w:eastAsia="es-MX"/>
        </w:rPr>
        <w:lastRenderedPageBreak/>
        <w:object w:dxaOrig="1440" w:dyaOrig="1440">
          <v:shape id="_x0000_s1080" type="#_x0000_t75" style="position:absolute;left:0;text-align:left;margin-left:.05pt;margin-top:16.15pt;width:696.05pt;height:379.7pt;z-index:251675648;mso-position-horizontal-relative:text;mso-position-vertical-relative:text">
            <v:imagedata r:id="rId10" o:title=""/>
            <w10:wrap type="square" side="right"/>
          </v:shape>
          <o:OLEObject Type="Embed" ProgID="Excel.Sheet.12" ShapeID="_x0000_s1080" DrawAspect="Content" ObjectID="_1545688373" r:id="rId11"/>
        </w:object>
      </w:r>
    </w:p>
    <w:p w:rsidR="00EA5418" w:rsidRDefault="00EA5418" w:rsidP="00372F40">
      <w:pPr>
        <w:jc w:val="center"/>
      </w:pPr>
    </w:p>
    <w:p w:rsidR="00292BF8" w:rsidRDefault="007347D6" w:rsidP="00292BF8">
      <w:pPr>
        <w:jc w:val="center"/>
      </w:pPr>
      <w:r>
        <w:lastRenderedPageBreak/>
        <w:br w:type="textWrapping" w:clear="all"/>
      </w:r>
      <w:bookmarkStart w:id="1" w:name="_MON_1470806992"/>
      <w:bookmarkEnd w:id="1"/>
      <w:r w:rsidR="003B4997">
        <w:object w:dxaOrig="22053" w:dyaOrig="15712">
          <v:shape id="_x0000_i1026" type="#_x0000_t75" style="width:640.5pt;height:439pt" o:ole="">
            <v:imagedata r:id="rId12" o:title=""/>
          </v:shape>
          <o:OLEObject Type="Embed" ProgID="Excel.Sheet.12" ShapeID="_x0000_i1026" DrawAspect="Content" ObjectID="_1545688368" r:id="rId13"/>
        </w:object>
      </w:r>
    </w:p>
    <w:bookmarkStart w:id="2" w:name="_MON_1470807348"/>
    <w:bookmarkEnd w:id="2"/>
    <w:p w:rsidR="00372F40" w:rsidRDefault="00774BD3" w:rsidP="008E3652">
      <w:pPr>
        <w:jc w:val="center"/>
      </w:pPr>
      <w:r>
        <w:object w:dxaOrig="17711" w:dyaOrig="12635">
          <v:shape id="_x0000_i1030" type="#_x0000_t75" style="width:624.5pt;height:446.5pt" o:ole="">
            <v:imagedata r:id="rId14" o:title=""/>
          </v:shape>
          <o:OLEObject Type="Embed" ProgID="Excel.Sheet.12" ShapeID="_x0000_i1030" DrawAspect="Content" ObjectID="_1545688369" r:id="rId15"/>
        </w:object>
      </w:r>
      <w:bookmarkStart w:id="3" w:name="_GoBack"/>
      <w:bookmarkEnd w:id="3"/>
    </w:p>
    <w:p w:rsidR="007D7E3A" w:rsidRDefault="007D7E3A" w:rsidP="008E3652">
      <w:pPr>
        <w:jc w:val="center"/>
      </w:pPr>
    </w:p>
    <w:bookmarkStart w:id="4" w:name="_MON_1499247648"/>
    <w:bookmarkEnd w:id="4"/>
    <w:bookmarkStart w:id="5" w:name="_MON_1470809138"/>
    <w:bookmarkEnd w:id="5"/>
    <w:p w:rsidR="00372F40" w:rsidRDefault="00F960C1" w:rsidP="00522632">
      <w:pPr>
        <w:jc w:val="center"/>
      </w:pPr>
      <w:r>
        <w:object w:dxaOrig="17853" w:dyaOrig="12482">
          <v:shape id="_x0000_i1027" type="#_x0000_t75" style="width:634pt;height:439.5pt" o:ole="">
            <v:imagedata r:id="rId16" o:title=""/>
          </v:shape>
          <o:OLEObject Type="Embed" ProgID="Excel.Sheet.12" ShapeID="_x0000_i1027" DrawAspect="Content" ObjectID="_1545688370" r:id="rId17"/>
        </w:object>
      </w:r>
    </w:p>
    <w:p w:rsidR="00372F40" w:rsidRDefault="00372F40" w:rsidP="002A70B3">
      <w:pPr>
        <w:tabs>
          <w:tab w:val="left" w:pos="2430"/>
        </w:tabs>
      </w:pPr>
    </w:p>
    <w:bookmarkStart w:id="6" w:name="_MON_1543931583"/>
    <w:bookmarkEnd w:id="6"/>
    <w:p w:rsidR="00FC165E" w:rsidRDefault="00047FE4" w:rsidP="0023513A">
      <w:pPr>
        <w:tabs>
          <w:tab w:val="left" w:pos="2430"/>
        </w:tabs>
      </w:pPr>
      <w:r>
        <w:object w:dxaOrig="18278" w:dyaOrig="11432">
          <v:shape id="_x0000_i1028" type="#_x0000_t75" style="width:633.5pt;height:396pt" o:ole="">
            <v:imagedata r:id="rId18" o:title=""/>
          </v:shape>
          <o:OLEObject Type="Embed" ProgID="Excel.Sheet.12" ShapeID="_x0000_i1028" DrawAspect="Content" ObjectID="_1545688371" r:id="rId19"/>
        </w:object>
      </w:r>
      <w:bookmarkStart w:id="7" w:name="_MON_1470814596"/>
      <w:bookmarkEnd w:id="7"/>
      <w:r w:rsidR="00523CB0">
        <w:tab/>
      </w:r>
      <w:r w:rsidR="0023513A">
        <w:br w:type="textWrapping" w:clear="all"/>
      </w:r>
    </w:p>
    <w:p w:rsidR="003143CC" w:rsidRDefault="003143CC" w:rsidP="005A3268">
      <w:pPr>
        <w:tabs>
          <w:tab w:val="left" w:pos="2430"/>
        </w:tabs>
      </w:pPr>
    </w:p>
    <w:bookmarkStart w:id="8" w:name="_MON_1470810366"/>
    <w:bookmarkEnd w:id="8"/>
    <w:p w:rsidR="005A521F" w:rsidRDefault="006265BB" w:rsidP="005A521F">
      <w:pPr>
        <w:tabs>
          <w:tab w:val="left" w:pos="2430"/>
        </w:tabs>
        <w:jc w:val="center"/>
      </w:pPr>
      <w:r>
        <w:object w:dxaOrig="25991" w:dyaOrig="16771">
          <v:shape id="_x0000_i1029" type="#_x0000_t75" style="width:691.5pt;height:446pt" o:ole="">
            <v:imagedata r:id="rId20" o:title=""/>
          </v:shape>
          <o:OLEObject Type="Embed" ProgID="Excel.Sheet.12" ShapeID="_x0000_i1029" DrawAspect="Content" ObjectID="_1545688372" r:id="rId21"/>
        </w:object>
      </w:r>
    </w:p>
    <w:p w:rsidR="00C561D9" w:rsidRDefault="00C561D9" w:rsidP="005A521F">
      <w:pPr>
        <w:tabs>
          <w:tab w:val="left" w:pos="2430"/>
        </w:tabs>
        <w:jc w:val="center"/>
      </w:pPr>
    </w:p>
    <w:p w:rsidR="008E6024" w:rsidRDefault="008E6024" w:rsidP="005A521F">
      <w:pPr>
        <w:tabs>
          <w:tab w:val="left" w:pos="2430"/>
        </w:tabs>
        <w:jc w:val="center"/>
      </w:pPr>
    </w:p>
    <w:p w:rsidR="008E6024" w:rsidRDefault="008E6024" w:rsidP="005A521F">
      <w:pPr>
        <w:tabs>
          <w:tab w:val="left" w:pos="2430"/>
        </w:tabs>
        <w:jc w:val="center"/>
      </w:pPr>
    </w:p>
    <w:p w:rsidR="008E6024" w:rsidRDefault="008E6024" w:rsidP="005A521F">
      <w:pPr>
        <w:tabs>
          <w:tab w:val="left" w:pos="2430"/>
        </w:tabs>
        <w:jc w:val="center"/>
      </w:pPr>
    </w:p>
    <w:p w:rsidR="008E6024" w:rsidRDefault="008E6024" w:rsidP="005A521F">
      <w:pPr>
        <w:tabs>
          <w:tab w:val="left" w:pos="2430"/>
        </w:tabs>
        <w:jc w:val="center"/>
      </w:pPr>
    </w:p>
    <w:p w:rsidR="008E6024" w:rsidRDefault="008E6024" w:rsidP="005A521F">
      <w:pPr>
        <w:tabs>
          <w:tab w:val="left" w:pos="2430"/>
        </w:tabs>
        <w:jc w:val="center"/>
      </w:pPr>
    </w:p>
    <w:p w:rsidR="008E6024" w:rsidRDefault="008E6024" w:rsidP="005A521F">
      <w:pPr>
        <w:tabs>
          <w:tab w:val="left" w:pos="2430"/>
        </w:tabs>
        <w:jc w:val="center"/>
      </w:pPr>
    </w:p>
    <w:p w:rsidR="00372F40" w:rsidRPr="008E6024" w:rsidRDefault="00540418" w:rsidP="008E6024">
      <w:pPr>
        <w:rPr>
          <w:rFonts w:ascii="Soberana Sans Light" w:hAnsi="Soberana Sans Light"/>
          <w:b/>
        </w:rPr>
      </w:pPr>
      <w:r w:rsidRPr="008E6024">
        <w:rPr>
          <w:rFonts w:ascii="Soberana Sans Light" w:hAnsi="Soberana Sans Light"/>
          <w:b/>
        </w:rPr>
        <w:t>Informe de Pasivos Contingentes</w:t>
      </w:r>
    </w:p>
    <w:p w:rsidR="00372F40" w:rsidRPr="00540418" w:rsidRDefault="00372F40">
      <w:pPr>
        <w:rPr>
          <w:rFonts w:ascii="Soberana Sans Light" w:hAnsi="Soberana Sans Light"/>
        </w:rPr>
      </w:pPr>
    </w:p>
    <w:p w:rsidR="008E6024" w:rsidRDefault="005C7ACE" w:rsidP="008E6024">
      <w:pPr>
        <w:ind w:firstLine="708"/>
        <w:rPr>
          <w:rFonts w:ascii="Soberana Sans Light" w:hAnsi="Soberana Sans Light"/>
        </w:rPr>
      </w:pPr>
      <w:r w:rsidRPr="00C06BB8">
        <w:rPr>
          <w:rFonts w:ascii="Arial" w:hAnsi="Arial" w:cs="Arial"/>
          <w:sz w:val="18"/>
          <w:szCs w:val="18"/>
        </w:rPr>
        <w:t>La Unidad de Servicios Educativos del Estado de Tlaxcala</w:t>
      </w:r>
      <w:r w:rsidR="00C06BB8">
        <w:rPr>
          <w:rFonts w:ascii="Arial" w:hAnsi="Arial" w:cs="Arial"/>
          <w:sz w:val="18"/>
          <w:szCs w:val="18"/>
        </w:rPr>
        <w:t>, no registró</w:t>
      </w:r>
      <w:r w:rsidRPr="00C06BB8">
        <w:rPr>
          <w:rFonts w:ascii="Arial" w:hAnsi="Arial" w:cs="Arial"/>
          <w:sz w:val="18"/>
          <w:szCs w:val="18"/>
        </w:rPr>
        <w:t xml:space="preserve"> información</w:t>
      </w:r>
      <w:r w:rsidR="00C06BB8">
        <w:rPr>
          <w:rFonts w:ascii="Arial" w:hAnsi="Arial" w:cs="Arial"/>
          <w:sz w:val="18"/>
          <w:szCs w:val="18"/>
        </w:rPr>
        <w:t xml:space="preserve"> en el periodo que se presenta por el concepto de pasivos contingentes.</w:t>
      </w: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rPr>
          <w:rFonts w:ascii="Soberana Sans Light" w:hAnsi="Soberana Sans Light"/>
          <w:b/>
        </w:rPr>
      </w:pPr>
    </w:p>
    <w:p w:rsidR="009D08FE" w:rsidRPr="008E6024" w:rsidRDefault="009D08FE" w:rsidP="008E6024">
      <w:pPr>
        <w:jc w:val="center"/>
        <w:rPr>
          <w:rFonts w:ascii="Arial" w:hAnsi="Arial" w:cs="Arial"/>
          <w:sz w:val="18"/>
          <w:szCs w:val="18"/>
        </w:rPr>
      </w:pPr>
      <w:r>
        <w:rPr>
          <w:rFonts w:ascii="Soberana Sans Light" w:hAnsi="Soberana Sans Light"/>
          <w:b/>
        </w:rPr>
        <w:t>NOTAS A LOS ESTADOS FINANCIEROS</w:t>
      </w:r>
    </w:p>
    <w:p w:rsidR="006924F9" w:rsidRDefault="006924F9" w:rsidP="009D08FE">
      <w:pPr>
        <w:pStyle w:val="Texto"/>
        <w:spacing w:after="0" w:line="240" w:lineRule="exact"/>
        <w:jc w:val="center"/>
        <w:rPr>
          <w:rFonts w:ascii="Soberana Sans Light" w:hAnsi="Soberana Sans Light"/>
          <w:b/>
          <w:sz w:val="22"/>
          <w:szCs w:val="22"/>
        </w:rPr>
      </w:pPr>
    </w:p>
    <w:p w:rsidR="009D08FE" w:rsidRPr="00540418" w:rsidRDefault="009D08FE" w:rsidP="009D08F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9D08FE" w:rsidRPr="00540418" w:rsidRDefault="009D08FE" w:rsidP="009D08FE">
      <w:pPr>
        <w:pStyle w:val="Texto"/>
        <w:spacing w:after="0" w:line="240" w:lineRule="exact"/>
        <w:rPr>
          <w:rFonts w:ascii="Soberana Sans Light" w:hAnsi="Soberana Sans Light"/>
          <w:sz w:val="22"/>
          <w:szCs w:val="22"/>
          <w:lang w:val="es-MX"/>
        </w:rPr>
      </w:pPr>
    </w:p>
    <w:p w:rsidR="002F15F6" w:rsidRDefault="002F15F6" w:rsidP="009D08FE">
      <w:pPr>
        <w:pStyle w:val="INCISO"/>
        <w:spacing w:after="0" w:line="240" w:lineRule="exact"/>
        <w:ind w:left="648"/>
        <w:rPr>
          <w:rFonts w:ascii="Soberana Sans Light" w:hAnsi="Soberana Sans Light"/>
          <w:b/>
          <w:smallCaps/>
          <w:sz w:val="22"/>
          <w:szCs w:val="22"/>
        </w:rPr>
      </w:pPr>
    </w:p>
    <w:p w:rsidR="002F15F6" w:rsidRDefault="002F15F6" w:rsidP="009D08FE">
      <w:pPr>
        <w:pStyle w:val="INCISO"/>
        <w:spacing w:after="0" w:line="240" w:lineRule="exact"/>
        <w:ind w:left="648"/>
        <w:rPr>
          <w:rFonts w:ascii="Soberana Sans Light" w:hAnsi="Soberana Sans Light"/>
          <w:b/>
          <w:smallCaps/>
          <w:sz w:val="22"/>
          <w:szCs w:val="22"/>
        </w:rPr>
      </w:pPr>
    </w:p>
    <w:p w:rsidR="009D08FE" w:rsidRPr="00540418" w:rsidRDefault="009D08FE" w:rsidP="009D08FE">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9D08FE" w:rsidRDefault="009D08FE" w:rsidP="009D08FE">
      <w:pPr>
        <w:pStyle w:val="Texto"/>
        <w:spacing w:after="0" w:line="240" w:lineRule="exact"/>
        <w:rPr>
          <w:rFonts w:ascii="Soberana Sans Light" w:hAnsi="Soberana Sans Light"/>
          <w:b/>
          <w:sz w:val="22"/>
          <w:szCs w:val="22"/>
          <w:lang w:val="es-MX"/>
        </w:rPr>
      </w:pPr>
    </w:p>
    <w:p w:rsidR="002F15F6" w:rsidRPr="00540418" w:rsidRDefault="002F15F6"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9D08FE" w:rsidRPr="00540418" w:rsidRDefault="009D08FE" w:rsidP="009D08FE">
      <w:pPr>
        <w:pStyle w:val="Texto"/>
        <w:spacing w:after="0" w:line="240" w:lineRule="exact"/>
        <w:rPr>
          <w:rFonts w:ascii="Soberana Sans Light" w:hAnsi="Soberana Sans Light"/>
          <w:b/>
          <w:sz w:val="22"/>
          <w:szCs w:val="22"/>
          <w:lang w:val="es-MX"/>
        </w:rPr>
      </w:pPr>
    </w:p>
    <w:p w:rsidR="009D08FE" w:rsidRDefault="009D08FE" w:rsidP="009D08FE">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103BC" w:rsidRPr="0096143E" w:rsidRDefault="005103BC" w:rsidP="005103B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Ante las limitaciones presupuestarias y las presiones financieras y de liquidez, la Unidad de Servicios Educativos del Estado de Tlaxcala, al cierre del </w:t>
      </w:r>
      <w:r w:rsidR="00C25267">
        <w:rPr>
          <w:rFonts w:ascii="Arial" w:eastAsia="Times New Roman" w:hAnsi="Arial" w:cs="Arial"/>
          <w:sz w:val="18"/>
          <w:szCs w:val="18"/>
          <w:lang w:eastAsia="es-MX"/>
        </w:rPr>
        <w:t>periodo</w:t>
      </w:r>
      <w:r>
        <w:rPr>
          <w:rFonts w:ascii="Arial" w:eastAsia="Times New Roman" w:hAnsi="Arial" w:cs="Arial"/>
          <w:sz w:val="18"/>
          <w:szCs w:val="18"/>
          <w:lang w:eastAsia="es-MX"/>
        </w:rPr>
        <w:t xml:space="preserve"> presupuestario y fiscal, </w:t>
      </w:r>
      <w:r w:rsidR="009D497E">
        <w:rPr>
          <w:rFonts w:ascii="Arial" w:eastAsia="Times New Roman" w:hAnsi="Arial" w:cs="Arial"/>
          <w:sz w:val="18"/>
          <w:szCs w:val="18"/>
          <w:lang w:eastAsia="es-MX"/>
        </w:rPr>
        <w:t>se tienen inversiones y recursos disponibles en bancos</w:t>
      </w:r>
      <w:r>
        <w:rPr>
          <w:rFonts w:ascii="Arial" w:eastAsia="Times New Roman" w:hAnsi="Arial" w:cs="Arial"/>
          <w:sz w:val="18"/>
          <w:szCs w:val="18"/>
          <w:lang w:eastAsia="es-MX"/>
        </w:rPr>
        <w:t xml:space="preserve">, por lo que </w:t>
      </w:r>
      <w:r w:rsidR="009D497E">
        <w:rPr>
          <w:rFonts w:ascii="Arial" w:eastAsia="Times New Roman" w:hAnsi="Arial" w:cs="Arial"/>
          <w:sz w:val="18"/>
          <w:szCs w:val="18"/>
          <w:lang w:eastAsia="es-MX"/>
        </w:rPr>
        <w:t>los</w:t>
      </w:r>
      <w:r>
        <w:rPr>
          <w:rFonts w:ascii="Arial" w:eastAsia="Times New Roman" w:hAnsi="Arial" w:cs="Arial"/>
          <w:sz w:val="18"/>
          <w:szCs w:val="18"/>
          <w:lang w:eastAsia="es-MX"/>
        </w:rPr>
        <w:t xml:space="preserve"> saldo</w:t>
      </w:r>
      <w:r w:rsidR="009D497E">
        <w:rPr>
          <w:rFonts w:ascii="Arial" w:eastAsia="Times New Roman" w:hAnsi="Arial" w:cs="Arial"/>
          <w:sz w:val="18"/>
          <w:szCs w:val="18"/>
          <w:lang w:eastAsia="es-MX"/>
        </w:rPr>
        <w:t>s</w:t>
      </w:r>
      <w:r>
        <w:rPr>
          <w:rFonts w:ascii="Arial" w:eastAsia="Times New Roman" w:hAnsi="Arial" w:cs="Arial"/>
          <w:sz w:val="18"/>
          <w:szCs w:val="18"/>
          <w:lang w:eastAsia="es-MX"/>
        </w:rPr>
        <w:t xml:space="preserve"> </w:t>
      </w:r>
      <w:r w:rsidR="009D497E">
        <w:rPr>
          <w:rFonts w:ascii="Arial" w:eastAsia="Times New Roman" w:hAnsi="Arial" w:cs="Arial"/>
          <w:sz w:val="18"/>
          <w:szCs w:val="18"/>
          <w:lang w:eastAsia="es-MX"/>
        </w:rPr>
        <w:t>son los siguientes</w:t>
      </w:r>
      <w:r>
        <w:rPr>
          <w:rFonts w:ascii="Arial" w:eastAsia="Times New Roman" w:hAnsi="Arial" w:cs="Arial"/>
          <w:sz w:val="18"/>
          <w:szCs w:val="18"/>
          <w:lang w:eastAsia="es-MX"/>
        </w:rPr>
        <w:t xml:space="preserve">: </w:t>
      </w:r>
    </w:p>
    <w:p w:rsidR="005103BC" w:rsidRPr="0096143E" w:rsidRDefault="005103BC" w:rsidP="005103BC">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5103BC" w:rsidRPr="0096143E" w:rsidTr="001903BE">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5103BC" w:rsidRPr="0096143E" w:rsidRDefault="005103BC"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C25267" w:rsidRPr="0096143E" w:rsidRDefault="009D497E" w:rsidP="00C25267">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2016</w:t>
            </w:r>
          </w:p>
        </w:tc>
      </w:tr>
      <w:tr w:rsidR="005103BC"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5103BC" w:rsidRPr="0096143E" w:rsidRDefault="005103BC"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Efectivo y equivalentes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5103BC" w:rsidRPr="0096143E" w:rsidRDefault="005103BC" w:rsidP="001903BE">
            <w:pPr>
              <w:autoSpaceDE w:val="0"/>
              <w:autoSpaceDN w:val="0"/>
              <w:adjustRightInd w:val="0"/>
              <w:spacing w:before="40" w:after="0" w:line="240" w:lineRule="auto"/>
              <w:jc w:val="right"/>
              <w:rPr>
                <w:rFonts w:ascii="Arial" w:eastAsia="Times New Roman" w:hAnsi="Arial" w:cs="Arial"/>
                <w:sz w:val="18"/>
                <w:szCs w:val="18"/>
                <w:lang w:eastAsia="es-MX"/>
              </w:rPr>
            </w:pPr>
          </w:p>
        </w:tc>
      </w:tr>
      <w:tr w:rsidR="009D497E"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9D497E" w:rsidRDefault="009D497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Bancos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23513A" w:rsidRDefault="006265BB" w:rsidP="0023513A">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23,696,393</w:t>
            </w:r>
          </w:p>
        </w:tc>
      </w:tr>
      <w:tr w:rsidR="009D497E"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9D497E" w:rsidRDefault="009D497E" w:rsidP="001903BE">
            <w:pPr>
              <w:autoSpaceDE w:val="0"/>
              <w:autoSpaceDN w:val="0"/>
              <w:adjustRightInd w:val="0"/>
              <w:spacing w:before="40"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Inversiones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497E" w:rsidRDefault="00561F86" w:rsidP="002457D8">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5103BC" w:rsidRPr="0096143E" w:rsidTr="001903BE">
        <w:trPr>
          <w:trHeight w:val="5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5103BC" w:rsidRPr="0096143E" w:rsidRDefault="005103BC"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5103BC" w:rsidRPr="0096143E" w:rsidRDefault="006265BB" w:rsidP="00C5412C">
            <w:pPr>
              <w:autoSpaceDE w:val="0"/>
              <w:autoSpaceDN w:val="0"/>
              <w:adjustRightInd w:val="0"/>
              <w:spacing w:before="4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23,696,393</w:t>
            </w:r>
          </w:p>
        </w:tc>
      </w:tr>
    </w:tbl>
    <w:p w:rsidR="005103BC" w:rsidRDefault="005103BC" w:rsidP="005103BC">
      <w:pPr>
        <w:spacing w:before="80" w:after="0" w:line="250" w:lineRule="exact"/>
        <w:ind w:left="714"/>
        <w:contextualSpacing/>
        <w:jc w:val="both"/>
        <w:rPr>
          <w:rFonts w:ascii="Arial" w:eastAsia="Times New Roman" w:hAnsi="Arial" w:cs="Arial"/>
          <w:b/>
          <w:sz w:val="18"/>
          <w:szCs w:val="18"/>
          <w:lang w:eastAsia="es-MX"/>
        </w:rPr>
      </w:pPr>
    </w:p>
    <w:p w:rsidR="002F15F6"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Derechos a recibir Efectivo y Equivalentes y Bienes o Servicios a Recibir</w:t>
      </w:r>
    </w:p>
    <w:p w:rsidR="002F15F6" w:rsidRDefault="002F15F6" w:rsidP="009D08FE">
      <w:pPr>
        <w:pStyle w:val="ROMANOS"/>
        <w:spacing w:after="0" w:line="240" w:lineRule="exact"/>
        <w:rPr>
          <w:rFonts w:ascii="Soberana Sans Light" w:hAnsi="Soberana Sans Light"/>
          <w:b/>
          <w:sz w:val="22"/>
          <w:szCs w:val="22"/>
          <w:lang w:val="es-MX"/>
        </w:rPr>
      </w:pPr>
    </w:p>
    <w:p w:rsidR="002F15F6" w:rsidRDefault="002F15F6" w:rsidP="002F15F6">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Corresponde integrar en este rubro los saldos que representan </w:t>
      </w:r>
      <w:r>
        <w:rPr>
          <w:rFonts w:ascii="Arial" w:eastAsia="Times New Roman" w:hAnsi="Arial" w:cs="Arial"/>
          <w:sz w:val="18"/>
          <w:szCs w:val="18"/>
          <w:lang w:eastAsia="es-MX"/>
        </w:rPr>
        <w:t xml:space="preserve">las </w:t>
      </w:r>
      <w:r w:rsidRPr="0096143E">
        <w:rPr>
          <w:rFonts w:ascii="Arial" w:eastAsia="Times New Roman" w:hAnsi="Arial" w:cs="Arial"/>
          <w:sz w:val="18"/>
          <w:szCs w:val="18"/>
          <w:lang w:eastAsia="es-MX"/>
        </w:rPr>
        <w:t>cuentas por cobrar y deudores diversos por cobrar a c</w:t>
      </w:r>
      <w:r>
        <w:rPr>
          <w:rFonts w:ascii="Arial" w:eastAsia="Times New Roman" w:hAnsi="Arial" w:cs="Arial"/>
          <w:sz w:val="18"/>
          <w:szCs w:val="18"/>
          <w:lang w:eastAsia="es-MX"/>
        </w:rPr>
        <w:t>orto plazo</w:t>
      </w:r>
      <w:r w:rsidRPr="0096143E">
        <w:rPr>
          <w:rFonts w:ascii="Arial" w:eastAsia="Times New Roman" w:hAnsi="Arial" w:cs="Arial"/>
          <w:sz w:val="18"/>
          <w:szCs w:val="18"/>
          <w:lang w:eastAsia="es-MX"/>
        </w:rPr>
        <w:t xml:space="preserve">. </w:t>
      </w:r>
      <w:r w:rsidR="00561F86">
        <w:rPr>
          <w:rFonts w:ascii="Arial" w:eastAsia="Times New Roman" w:hAnsi="Arial" w:cs="Arial"/>
          <w:sz w:val="18"/>
          <w:szCs w:val="18"/>
          <w:lang w:eastAsia="es-MX"/>
        </w:rPr>
        <w:t>La Unidad de Servicios Educativos del Estado de Tlaxcala no</w:t>
      </w:r>
      <w:r w:rsidRPr="0096143E">
        <w:rPr>
          <w:rFonts w:ascii="Arial" w:eastAsia="Times New Roman" w:hAnsi="Arial" w:cs="Arial"/>
          <w:sz w:val="18"/>
          <w:szCs w:val="18"/>
          <w:lang w:eastAsia="es-MX"/>
        </w:rPr>
        <w:t xml:space="preserve"> presenta </w:t>
      </w:r>
      <w:r w:rsidR="00561F86">
        <w:rPr>
          <w:rFonts w:ascii="Arial" w:eastAsia="Times New Roman" w:hAnsi="Arial" w:cs="Arial"/>
          <w:sz w:val="18"/>
          <w:szCs w:val="18"/>
          <w:lang w:eastAsia="es-MX"/>
        </w:rPr>
        <w:t>movimiento alguno en la integración de este rubro durante este período.</w:t>
      </w:r>
    </w:p>
    <w:p w:rsidR="00CB7189" w:rsidRDefault="00CB7189" w:rsidP="002F15F6">
      <w:pPr>
        <w:autoSpaceDE w:val="0"/>
        <w:autoSpaceDN w:val="0"/>
        <w:adjustRightInd w:val="0"/>
        <w:spacing w:before="240" w:after="120" w:line="240" w:lineRule="auto"/>
        <w:jc w:val="center"/>
        <w:rPr>
          <w:rFonts w:ascii="Arial" w:eastAsia="Calibri" w:hAnsi="Arial" w:cs="Arial"/>
          <w:spacing w:val="-1"/>
          <w:sz w:val="18"/>
          <w:szCs w:val="18"/>
          <w:lang w:eastAsia="es-MX"/>
        </w:rPr>
      </w:pPr>
    </w:p>
    <w:p w:rsidR="008E6024" w:rsidRDefault="008E6024"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Bienes Disponibles para su Transformación o Consumo (inventarios)</w:t>
      </w:r>
    </w:p>
    <w:p w:rsidR="00B94309" w:rsidRDefault="00B94309" w:rsidP="009D08FE">
      <w:pPr>
        <w:pStyle w:val="ROMANOS"/>
        <w:spacing w:after="0" w:line="240" w:lineRule="exact"/>
        <w:rPr>
          <w:rFonts w:ascii="Soberana Sans Light" w:hAnsi="Soberana Sans Light"/>
          <w:b/>
          <w:sz w:val="22"/>
          <w:szCs w:val="22"/>
          <w:lang w:val="es-MX"/>
        </w:rPr>
      </w:pPr>
    </w:p>
    <w:p w:rsidR="00330D5C" w:rsidRPr="00C06BB8" w:rsidRDefault="001903BE" w:rsidP="00330D5C">
      <w:pPr>
        <w:rPr>
          <w:rFonts w:ascii="Arial" w:hAnsi="Arial" w:cs="Arial"/>
          <w:sz w:val="18"/>
          <w:szCs w:val="18"/>
        </w:rPr>
      </w:pPr>
      <w:r w:rsidRPr="00C06BB8">
        <w:rPr>
          <w:rFonts w:ascii="Arial" w:hAnsi="Arial" w:cs="Arial"/>
          <w:sz w:val="18"/>
          <w:szCs w:val="18"/>
        </w:rPr>
        <w:tab/>
      </w:r>
      <w:r w:rsidR="00330D5C" w:rsidRPr="00C06BB8">
        <w:rPr>
          <w:rFonts w:ascii="Arial" w:hAnsi="Arial" w:cs="Arial"/>
          <w:sz w:val="18"/>
          <w:szCs w:val="18"/>
        </w:rPr>
        <w:t xml:space="preserve">La Unidad de Servicios Educativos del Estado de Tlaxcala, no realiza actividades de transformación para inventarios.  </w:t>
      </w:r>
    </w:p>
    <w:p w:rsidR="006E60FB" w:rsidRDefault="006E60FB"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Inversiones Financieras</w:t>
      </w:r>
    </w:p>
    <w:p w:rsidR="006E60FB" w:rsidRPr="00540418" w:rsidRDefault="006E60FB" w:rsidP="009D08FE">
      <w:pPr>
        <w:pStyle w:val="ROMANOS"/>
        <w:spacing w:after="0" w:line="240" w:lineRule="exact"/>
        <w:rPr>
          <w:rFonts w:ascii="Soberana Sans Light" w:hAnsi="Soberana Sans Light"/>
          <w:b/>
          <w:sz w:val="22"/>
          <w:szCs w:val="22"/>
          <w:lang w:val="es-MX"/>
        </w:rPr>
      </w:pPr>
    </w:p>
    <w:p w:rsidR="006E60FB" w:rsidRDefault="001903BE" w:rsidP="009D08FE">
      <w:pPr>
        <w:pStyle w:val="ROMANOS"/>
        <w:spacing w:after="0" w:line="240" w:lineRule="exact"/>
        <w:rPr>
          <w:lang w:val="es-MX"/>
        </w:rPr>
      </w:pPr>
      <w:r>
        <w:rPr>
          <w:lang w:val="es-MX"/>
        </w:rPr>
        <w:tab/>
      </w:r>
      <w:r w:rsidR="006E60FB" w:rsidRPr="006E60FB">
        <w:rPr>
          <w:lang w:val="es-MX"/>
        </w:rPr>
        <w:t xml:space="preserve">La Unidad de Servicios Educativos del Estado de Tlaxcala, en la actualidad presenta </w:t>
      </w:r>
      <w:r w:rsidR="00C06BB8">
        <w:rPr>
          <w:lang w:val="es-MX"/>
        </w:rPr>
        <w:t xml:space="preserve">no presenta saldo </w:t>
      </w:r>
      <w:r w:rsidR="006E60FB" w:rsidRPr="006E60FB">
        <w:rPr>
          <w:lang w:val="es-MX"/>
        </w:rPr>
        <w:t xml:space="preserve">de inversiones </w:t>
      </w:r>
      <w:r w:rsidR="00A539CE">
        <w:rPr>
          <w:lang w:val="es-MX"/>
        </w:rPr>
        <w:t xml:space="preserve">manifestado </w:t>
      </w:r>
      <w:r w:rsidR="00C06BB8">
        <w:rPr>
          <w:lang w:val="es-MX"/>
        </w:rPr>
        <w:t>en efectivo y equivalentes.</w:t>
      </w:r>
    </w:p>
    <w:p w:rsidR="00A539CE" w:rsidRDefault="00A539CE" w:rsidP="00C06BB8">
      <w:pPr>
        <w:pStyle w:val="ROMANOS"/>
        <w:spacing w:after="0" w:line="240" w:lineRule="exact"/>
        <w:ind w:left="0" w:firstLine="0"/>
        <w:rPr>
          <w:lang w:val="es-MX"/>
        </w:rPr>
      </w:pPr>
    </w:p>
    <w:p w:rsidR="00A539CE" w:rsidRDefault="00A539CE" w:rsidP="009D08FE">
      <w:pPr>
        <w:pStyle w:val="ROMANOS"/>
        <w:spacing w:after="0" w:line="240" w:lineRule="exact"/>
        <w:rPr>
          <w:b/>
          <w:lang w:val="es-MX"/>
        </w:rPr>
      </w:pPr>
    </w:p>
    <w:p w:rsidR="009D08FE" w:rsidRPr="00540418" w:rsidRDefault="006E60FB" w:rsidP="009D08FE">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w:t>
      </w:r>
      <w:r w:rsidR="009D08FE" w:rsidRPr="00540418">
        <w:rPr>
          <w:rFonts w:ascii="Soberana Sans Light" w:hAnsi="Soberana Sans Light"/>
          <w:b/>
          <w:sz w:val="22"/>
          <w:szCs w:val="22"/>
          <w:lang w:val="es-MX"/>
        </w:rPr>
        <w:t>ebles, Inmuebles e Intangibles</w:t>
      </w:r>
    </w:p>
    <w:p w:rsidR="001903B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Se conforma por los bienes tangibles e intangibles necesarios para llevar a cabo las actividades de gobierno </w:t>
      </w:r>
    </w:p>
    <w:p w:rsidR="001903BE" w:rsidRPr="0096143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Se presenta la integrac</w:t>
      </w:r>
      <w:r w:rsidR="0023513A">
        <w:rPr>
          <w:rFonts w:ascii="Arial" w:eastAsia="Times New Roman" w:hAnsi="Arial" w:cs="Arial"/>
          <w:sz w:val="18"/>
          <w:szCs w:val="18"/>
          <w:lang w:eastAsia="es-MX"/>
        </w:rPr>
        <w:t>i</w:t>
      </w:r>
      <w:r w:rsidR="00FF5177">
        <w:rPr>
          <w:rFonts w:ascii="Arial" w:eastAsia="Times New Roman" w:hAnsi="Arial" w:cs="Arial"/>
          <w:sz w:val="18"/>
          <w:szCs w:val="18"/>
          <w:lang w:eastAsia="es-MX"/>
        </w:rPr>
        <w:t>ón de los bienes inmuebles al 31</w:t>
      </w:r>
      <w:r w:rsidRPr="0096143E">
        <w:rPr>
          <w:rFonts w:ascii="Arial" w:eastAsia="Times New Roman" w:hAnsi="Arial" w:cs="Arial"/>
          <w:sz w:val="18"/>
          <w:szCs w:val="18"/>
          <w:lang w:eastAsia="es-MX"/>
        </w:rPr>
        <w:t xml:space="preserve"> de </w:t>
      </w:r>
      <w:r w:rsidR="0023513A">
        <w:rPr>
          <w:rFonts w:ascii="Arial" w:eastAsia="Times New Roman" w:hAnsi="Arial" w:cs="Arial"/>
          <w:sz w:val="18"/>
          <w:szCs w:val="18"/>
          <w:lang w:eastAsia="es-MX"/>
        </w:rPr>
        <w:t>Dic</w:t>
      </w:r>
      <w:r w:rsidR="003C56A3">
        <w:rPr>
          <w:rFonts w:ascii="Arial" w:eastAsia="Times New Roman" w:hAnsi="Arial" w:cs="Arial"/>
          <w:sz w:val="18"/>
          <w:szCs w:val="18"/>
          <w:lang w:eastAsia="es-MX"/>
        </w:rPr>
        <w:t>iembre</w:t>
      </w:r>
      <w:r w:rsidRPr="0096143E">
        <w:rPr>
          <w:rFonts w:ascii="Arial" w:eastAsia="Times New Roman" w:hAnsi="Arial" w:cs="Arial"/>
          <w:sz w:val="18"/>
          <w:szCs w:val="18"/>
          <w:lang w:eastAsia="es-MX"/>
        </w:rPr>
        <w:t xml:space="preserve"> de 201</w:t>
      </w:r>
      <w:r w:rsidR="00A539CE">
        <w:rPr>
          <w:rFonts w:ascii="Arial" w:eastAsia="Times New Roman" w:hAnsi="Arial" w:cs="Arial"/>
          <w:sz w:val="18"/>
          <w:szCs w:val="18"/>
          <w:lang w:eastAsia="es-MX"/>
        </w:rPr>
        <w:t>6</w:t>
      </w:r>
      <w:r w:rsidRPr="0096143E">
        <w:rPr>
          <w:rFonts w:ascii="Arial" w:eastAsia="Times New Roman" w:hAnsi="Arial" w:cs="Arial"/>
          <w:sz w:val="18"/>
          <w:szCs w:val="18"/>
          <w:lang w:eastAsia="es-MX"/>
        </w:rPr>
        <w:t>:</w:t>
      </w:r>
    </w:p>
    <w:p w:rsidR="001903BE" w:rsidRPr="0096143E" w:rsidRDefault="001903BE" w:rsidP="001903B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1903BE" w:rsidRPr="0096143E" w:rsidTr="001903BE">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1903BE" w:rsidRPr="0096143E" w:rsidRDefault="001903BE"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1903BE" w:rsidRPr="0096143E" w:rsidRDefault="00FC29A3" w:rsidP="001903BE">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2016</w:t>
            </w:r>
          </w:p>
        </w:tc>
      </w:tr>
      <w:tr w:rsidR="001903BE" w:rsidRPr="0096143E" w:rsidTr="001903BE">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both"/>
              <w:rPr>
                <w:rFonts w:ascii="Arial" w:eastAsia="Times New Roman" w:hAnsi="Arial" w:cs="Arial"/>
                <w:sz w:val="18"/>
                <w:szCs w:val="18"/>
                <w:lang w:eastAsia="es-MX"/>
              </w:rPr>
            </w:pPr>
            <w:r w:rsidRPr="005A79C3">
              <w:rPr>
                <w:rFonts w:ascii="Arial" w:eastAsia="Times New Roman" w:hAnsi="Arial" w:cs="Arial"/>
                <w:sz w:val="18"/>
                <w:szCs w:val="18"/>
                <w:lang w:eastAsia="es-MX"/>
              </w:rPr>
              <w:t>Terrenos, Edificios Y Construcciones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5A79C3">
              <w:rPr>
                <w:rFonts w:ascii="Arial" w:eastAsia="Times New Roman" w:hAnsi="Arial" w:cs="Arial"/>
                <w:sz w:val="18"/>
                <w:szCs w:val="18"/>
                <w:lang w:eastAsia="es-MX"/>
              </w:rPr>
              <w:t>444,159,847</w:t>
            </w:r>
          </w:p>
        </w:tc>
      </w:tr>
      <w:tr w:rsidR="001903BE" w:rsidRPr="0096143E" w:rsidTr="001903B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903BE" w:rsidRPr="0096143E" w:rsidRDefault="001903BE" w:rsidP="001903BE">
            <w:pPr>
              <w:autoSpaceDE w:val="0"/>
              <w:autoSpaceDN w:val="0"/>
              <w:adjustRightInd w:val="0"/>
              <w:spacing w:before="40" w:after="0" w:line="240" w:lineRule="auto"/>
              <w:jc w:val="right"/>
              <w:rPr>
                <w:rFonts w:ascii="Arial" w:eastAsia="Times New Roman" w:hAnsi="Arial" w:cs="Arial"/>
                <w:sz w:val="18"/>
                <w:szCs w:val="18"/>
                <w:lang w:eastAsia="es-MX"/>
              </w:rPr>
            </w:pPr>
            <w:r w:rsidRPr="005A79C3">
              <w:rPr>
                <w:rFonts w:ascii="Arial" w:eastAsia="Times New Roman" w:hAnsi="Arial" w:cs="Arial"/>
                <w:sz w:val="18"/>
                <w:szCs w:val="18"/>
                <w:lang w:eastAsia="es-MX"/>
              </w:rPr>
              <w:t>444,159,847</w:t>
            </w:r>
          </w:p>
        </w:tc>
      </w:tr>
    </w:tbl>
    <w:p w:rsidR="001903BE" w:rsidRPr="0096143E" w:rsidRDefault="001903BE" w:rsidP="001903B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A continuación, se presenta la integr</w:t>
      </w:r>
      <w:r w:rsidR="0023513A">
        <w:rPr>
          <w:rFonts w:ascii="Arial" w:eastAsia="Times New Roman" w:hAnsi="Arial" w:cs="Arial"/>
          <w:sz w:val="18"/>
          <w:szCs w:val="18"/>
          <w:lang w:eastAsia="es-MX"/>
        </w:rPr>
        <w:t xml:space="preserve">ación de los bienes muebles al </w:t>
      </w:r>
      <w:r w:rsidR="007D1DD5">
        <w:rPr>
          <w:rFonts w:ascii="Arial" w:eastAsia="Times New Roman" w:hAnsi="Arial" w:cs="Arial"/>
          <w:sz w:val="18"/>
          <w:szCs w:val="18"/>
          <w:lang w:eastAsia="es-MX"/>
        </w:rPr>
        <w:t>31</w:t>
      </w:r>
      <w:r w:rsidRPr="0096143E">
        <w:rPr>
          <w:rFonts w:ascii="Arial" w:eastAsia="Times New Roman" w:hAnsi="Arial" w:cs="Arial"/>
          <w:sz w:val="18"/>
          <w:szCs w:val="18"/>
          <w:lang w:eastAsia="es-MX"/>
        </w:rPr>
        <w:t xml:space="preserve"> de </w:t>
      </w:r>
      <w:r w:rsidR="0023513A">
        <w:rPr>
          <w:rFonts w:ascii="Arial" w:eastAsia="Times New Roman" w:hAnsi="Arial" w:cs="Arial"/>
          <w:sz w:val="18"/>
          <w:szCs w:val="18"/>
          <w:lang w:eastAsia="es-MX"/>
        </w:rPr>
        <w:t>Dic</w:t>
      </w:r>
      <w:r w:rsidR="003C56A3">
        <w:rPr>
          <w:rFonts w:ascii="Arial" w:eastAsia="Times New Roman" w:hAnsi="Arial" w:cs="Arial"/>
          <w:sz w:val="18"/>
          <w:szCs w:val="18"/>
          <w:lang w:eastAsia="es-MX"/>
        </w:rPr>
        <w:t>iembre</w:t>
      </w:r>
      <w:r w:rsidR="000E75FD">
        <w:rPr>
          <w:rFonts w:ascii="Arial" w:eastAsia="Times New Roman" w:hAnsi="Arial" w:cs="Arial"/>
          <w:sz w:val="18"/>
          <w:szCs w:val="18"/>
          <w:lang w:eastAsia="es-MX"/>
        </w:rPr>
        <w:t xml:space="preserve"> </w:t>
      </w:r>
      <w:r w:rsidRPr="0096143E">
        <w:rPr>
          <w:rFonts w:ascii="Arial" w:eastAsia="Times New Roman" w:hAnsi="Arial" w:cs="Arial"/>
          <w:sz w:val="18"/>
          <w:szCs w:val="18"/>
          <w:lang w:eastAsia="es-MX"/>
        </w:rPr>
        <w:t>de 201</w:t>
      </w:r>
      <w:r w:rsidR="000E75FD">
        <w:rPr>
          <w:rFonts w:ascii="Arial" w:eastAsia="Times New Roman" w:hAnsi="Arial" w:cs="Arial"/>
          <w:sz w:val="18"/>
          <w:szCs w:val="18"/>
          <w:lang w:eastAsia="es-MX"/>
        </w:rPr>
        <w:t>6</w:t>
      </w:r>
      <w:r w:rsidRPr="0096143E">
        <w:rPr>
          <w:rFonts w:ascii="Arial" w:eastAsia="Times New Roman" w:hAnsi="Arial" w:cs="Arial"/>
          <w:sz w:val="18"/>
          <w:szCs w:val="18"/>
          <w:lang w:eastAsia="es-MX"/>
        </w:rPr>
        <w:t>:</w:t>
      </w:r>
    </w:p>
    <w:p w:rsidR="001903BE" w:rsidRPr="0096143E" w:rsidRDefault="001903BE" w:rsidP="001903B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995"/>
      </w:tblGrid>
      <w:tr w:rsidR="001903BE" w:rsidRPr="0096143E" w:rsidTr="00FF5177">
        <w:trPr>
          <w:jc w:val="center"/>
        </w:trPr>
        <w:tc>
          <w:tcPr>
            <w:tcW w:w="0" w:type="auto"/>
            <w:tcBorders>
              <w:top w:val="single" w:sz="4" w:space="0" w:color="auto"/>
              <w:left w:val="single" w:sz="4" w:space="0" w:color="auto"/>
              <w:bottom w:val="single" w:sz="4" w:space="0" w:color="auto"/>
              <w:right w:val="single" w:sz="4" w:space="0" w:color="auto"/>
            </w:tcBorders>
            <w:shd w:val="clear" w:color="auto" w:fill="00B050"/>
            <w:hideMark/>
          </w:tcPr>
          <w:p w:rsidR="001903BE" w:rsidRPr="0096143E" w:rsidRDefault="001903BE" w:rsidP="001903BE">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0" w:type="auto"/>
            <w:tcBorders>
              <w:top w:val="single" w:sz="4" w:space="0" w:color="auto"/>
              <w:left w:val="single" w:sz="4" w:space="0" w:color="auto"/>
              <w:bottom w:val="single" w:sz="4" w:space="0" w:color="auto"/>
              <w:right w:val="single" w:sz="4" w:space="0" w:color="auto"/>
            </w:tcBorders>
            <w:shd w:val="clear" w:color="auto" w:fill="00B050"/>
            <w:hideMark/>
          </w:tcPr>
          <w:p w:rsidR="001903BE" w:rsidRPr="0096143E" w:rsidRDefault="00FC29A3" w:rsidP="001903BE">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2016</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1DD5" w:rsidRPr="00FF5177" w:rsidRDefault="007D1DD5" w:rsidP="007D1DD5">
            <w:pPr>
              <w:rPr>
                <w:rFonts w:ascii="Arial" w:hAnsi="Arial" w:cs="Arial"/>
                <w:sz w:val="14"/>
                <w:szCs w:val="14"/>
              </w:rPr>
            </w:pPr>
            <w:r w:rsidRPr="00FF5177">
              <w:rPr>
                <w:rFonts w:ascii="Arial" w:hAnsi="Arial" w:cs="Arial"/>
                <w:sz w:val="14"/>
                <w:szCs w:val="14"/>
              </w:rPr>
              <w:t xml:space="preserve">MOBILIARIO Y EQUIPO DE </w:t>
            </w:r>
            <w:r>
              <w:rPr>
                <w:rFonts w:ascii="Arial" w:hAnsi="Arial" w:cs="Arial"/>
                <w:sz w:val="14"/>
                <w:szCs w:val="14"/>
              </w:rPr>
              <w:t>ADMINISTRACIÓN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D1DD5" w:rsidP="007D1DD5">
            <w:pPr>
              <w:jc w:val="right"/>
              <w:rPr>
                <w:rFonts w:ascii="Arial" w:hAnsi="Arial" w:cs="Arial"/>
                <w:color w:val="000000"/>
                <w:sz w:val="14"/>
                <w:szCs w:val="14"/>
              </w:rPr>
            </w:pPr>
            <w:r w:rsidRPr="00B262A5">
              <w:rPr>
                <w:rFonts w:ascii="Arial" w:hAnsi="Arial" w:cs="Arial"/>
                <w:color w:val="000000"/>
                <w:sz w:val="14"/>
                <w:szCs w:val="14"/>
              </w:rPr>
              <w:t>104,304,21</w:t>
            </w:r>
            <w:r>
              <w:rPr>
                <w:rFonts w:ascii="Arial" w:hAnsi="Arial" w:cs="Arial"/>
                <w:color w:val="000000"/>
                <w:sz w:val="14"/>
                <w:szCs w:val="14"/>
              </w:rPr>
              <w:t>6</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1DD5" w:rsidRPr="00FF5177" w:rsidRDefault="007D1DD5" w:rsidP="007D1DD5">
            <w:pPr>
              <w:rPr>
                <w:rFonts w:ascii="Arial" w:hAnsi="Arial" w:cs="Arial"/>
                <w:sz w:val="14"/>
                <w:szCs w:val="14"/>
              </w:rPr>
            </w:pPr>
            <w:r w:rsidRPr="00FF5177">
              <w:rPr>
                <w:rFonts w:ascii="Arial" w:hAnsi="Arial" w:cs="Arial"/>
                <w:sz w:val="14"/>
                <w:szCs w:val="14"/>
              </w:rPr>
              <w:t>MOBILIARIO Y EQUIPO EDUCACIONAL Y REC.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D1DD5" w:rsidP="007D1DD5">
            <w:pPr>
              <w:jc w:val="right"/>
              <w:rPr>
                <w:rFonts w:ascii="Arial" w:hAnsi="Arial" w:cs="Arial"/>
                <w:color w:val="000000"/>
                <w:sz w:val="14"/>
                <w:szCs w:val="14"/>
              </w:rPr>
            </w:pPr>
            <w:r w:rsidRPr="00B262A5">
              <w:rPr>
                <w:rFonts w:ascii="Arial" w:hAnsi="Arial" w:cs="Arial"/>
                <w:color w:val="000000"/>
                <w:sz w:val="14"/>
                <w:szCs w:val="14"/>
              </w:rPr>
              <w:t>665,013</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FF5177" w:rsidRDefault="007D1DD5" w:rsidP="007D1DD5">
            <w:pPr>
              <w:rPr>
                <w:rFonts w:ascii="Arial" w:hAnsi="Arial" w:cs="Arial"/>
                <w:sz w:val="14"/>
                <w:szCs w:val="14"/>
              </w:rPr>
            </w:pPr>
            <w:r w:rsidRPr="00FF5177">
              <w:rPr>
                <w:rFonts w:ascii="Arial" w:hAnsi="Arial" w:cs="Arial"/>
                <w:sz w:val="14"/>
                <w:szCs w:val="14"/>
              </w:rPr>
              <w:t>EQUIPO INSTRUMENTAL MÉDICO Y DE LAB.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D1DD5" w:rsidP="007D1DD5">
            <w:pPr>
              <w:jc w:val="right"/>
              <w:rPr>
                <w:rFonts w:ascii="Arial" w:hAnsi="Arial" w:cs="Arial"/>
                <w:color w:val="000000"/>
                <w:sz w:val="14"/>
                <w:szCs w:val="14"/>
              </w:rPr>
            </w:pPr>
            <w:r w:rsidRPr="00B262A5">
              <w:rPr>
                <w:rFonts w:ascii="Arial" w:hAnsi="Arial" w:cs="Arial"/>
                <w:color w:val="000000"/>
                <w:sz w:val="14"/>
                <w:szCs w:val="14"/>
              </w:rPr>
              <w:t>383,322</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FF5177" w:rsidRDefault="007D1DD5" w:rsidP="007D1DD5">
            <w:pPr>
              <w:rPr>
                <w:rFonts w:ascii="Arial" w:hAnsi="Arial" w:cs="Arial"/>
                <w:sz w:val="14"/>
                <w:szCs w:val="14"/>
              </w:rPr>
            </w:pPr>
            <w:r w:rsidRPr="00FF5177">
              <w:rPr>
                <w:rFonts w:ascii="Arial" w:hAnsi="Arial" w:cs="Arial"/>
                <w:sz w:val="14"/>
                <w:szCs w:val="14"/>
              </w:rPr>
              <w:t>VEHÍCULOS Y EQUIPO DE TRANSPORTE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D1DD5" w:rsidP="007D1DD5">
            <w:pPr>
              <w:jc w:val="right"/>
              <w:rPr>
                <w:rFonts w:ascii="Arial" w:hAnsi="Arial" w:cs="Arial"/>
                <w:color w:val="000000"/>
                <w:sz w:val="14"/>
                <w:szCs w:val="14"/>
              </w:rPr>
            </w:pPr>
            <w:r>
              <w:rPr>
                <w:rFonts w:ascii="Arial" w:hAnsi="Arial" w:cs="Arial"/>
                <w:color w:val="000000"/>
                <w:sz w:val="14"/>
                <w:szCs w:val="14"/>
              </w:rPr>
              <w:t>16,445,454</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1DD5" w:rsidRPr="00FF5177" w:rsidRDefault="007D1DD5" w:rsidP="007D1DD5">
            <w:pPr>
              <w:rPr>
                <w:rFonts w:ascii="Arial" w:hAnsi="Arial" w:cs="Arial"/>
                <w:sz w:val="14"/>
                <w:szCs w:val="14"/>
              </w:rPr>
            </w:pPr>
            <w:r w:rsidRPr="00FF5177">
              <w:rPr>
                <w:rFonts w:ascii="Arial" w:hAnsi="Arial" w:cs="Arial"/>
                <w:sz w:val="14"/>
                <w:szCs w:val="14"/>
              </w:rPr>
              <w:t>MAQUINARIA, OTROS EQUIPOS Y HERRAMIENTAS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D1DD5" w:rsidP="007D1DD5">
            <w:pPr>
              <w:jc w:val="right"/>
              <w:rPr>
                <w:rFonts w:ascii="Arial" w:hAnsi="Arial" w:cs="Arial"/>
                <w:color w:val="000000"/>
                <w:sz w:val="14"/>
                <w:szCs w:val="14"/>
              </w:rPr>
            </w:pPr>
            <w:r>
              <w:rPr>
                <w:rFonts w:ascii="Arial" w:hAnsi="Arial" w:cs="Arial"/>
                <w:color w:val="000000"/>
                <w:sz w:val="14"/>
                <w:szCs w:val="14"/>
              </w:rPr>
              <w:t>18,178,622</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1DD5" w:rsidRPr="00FF5177" w:rsidRDefault="007D1DD5" w:rsidP="007D1DD5">
            <w:pPr>
              <w:rPr>
                <w:rFonts w:ascii="Arial" w:hAnsi="Arial" w:cs="Arial"/>
                <w:sz w:val="14"/>
                <w:szCs w:val="14"/>
              </w:rPr>
            </w:pPr>
            <w:r w:rsidRPr="00FF5177">
              <w:rPr>
                <w:rFonts w:ascii="Arial" w:hAnsi="Arial" w:cs="Arial"/>
                <w:sz w:val="14"/>
                <w:szCs w:val="14"/>
              </w:rPr>
              <w:t>COLECCIONES, OBRAS DE ARTE Y OBJETOS VALIOSOS</w:t>
            </w:r>
            <w:r>
              <w:rPr>
                <w:rFonts w:ascii="Arial" w:hAnsi="Arial" w:cs="Arial"/>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D1DD5" w:rsidP="007D1DD5">
            <w:pPr>
              <w:jc w:val="right"/>
              <w:rPr>
                <w:rFonts w:ascii="Arial" w:hAnsi="Arial" w:cs="Arial"/>
                <w:color w:val="000000"/>
                <w:sz w:val="14"/>
                <w:szCs w:val="14"/>
              </w:rPr>
            </w:pPr>
            <w:r>
              <w:rPr>
                <w:rFonts w:ascii="Arial" w:hAnsi="Arial" w:cs="Arial"/>
                <w:color w:val="000000"/>
                <w:sz w:val="14"/>
                <w:szCs w:val="14"/>
              </w:rPr>
              <w:t>2,983,681</w:t>
            </w:r>
          </w:p>
        </w:tc>
      </w:tr>
      <w:tr w:rsidR="007D1DD5"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D1DD5" w:rsidRPr="00FF5177" w:rsidRDefault="007D1DD5" w:rsidP="007D1DD5">
            <w:pPr>
              <w:autoSpaceDE w:val="0"/>
              <w:autoSpaceDN w:val="0"/>
              <w:adjustRightInd w:val="0"/>
              <w:spacing w:before="40" w:after="0" w:line="240" w:lineRule="auto"/>
              <w:rPr>
                <w:rFonts w:ascii="Arial" w:eastAsia="Times New Roman" w:hAnsi="Arial" w:cs="Arial"/>
                <w:sz w:val="14"/>
                <w:szCs w:val="14"/>
                <w:lang w:eastAsia="es-MX"/>
              </w:rPr>
            </w:pPr>
            <w:r>
              <w:rPr>
                <w:rFonts w:ascii="Arial" w:hAnsi="Arial" w:cs="Arial"/>
                <w:sz w:val="14"/>
                <w:szCs w:val="14"/>
              </w:rPr>
              <w:t>SOFTWARE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D1DD5" w:rsidRPr="00B262A5" w:rsidRDefault="007D1DD5" w:rsidP="007D1DD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3,130</w:t>
            </w:r>
          </w:p>
        </w:tc>
      </w:tr>
      <w:tr w:rsidR="00FF5177" w:rsidRPr="0096143E" w:rsidTr="007D1DD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F5177" w:rsidRPr="00FF5177" w:rsidRDefault="00FF5177" w:rsidP="00FF5177">
            <w:pPr>
              <w:autoSpaceDE w:val="0"/>
              <w:autoSpaceDN w:val="0"/>
              <w:adjustRightInd w:val="0"/>
              <w:spacing w:before="40" w:after="0" w:line="240" w:lineRule="auto"/>
              <w:jc w:val="right"/>
              <w:rPr>
                <w:rFonts w:ascii="Arial" w:eastAsia="Times New Roman" w:hAnsi="Arial" w:cs="Arial"/>
                <w:sz w:val="14"/>
                <w:szCs w:val="14"/>
                <w:lang w:eastAsia="es-MX"/>
              </w:rPr>
            </w:pPr>
            <w:r w:rsidRPr="00FF5177">
              <w:rPr>
                <w:rFonts w:ascii="Arial" w:eastAsia="Times New Roman" w:hAnsi="Arial" w:cs="Arial"/>
                <w:sz w:val="14"/>
                <w:szCs w:val="14"/>
                <w:lang w:eastAsia="es-MX"/>
              </w:rPr>
              <w:t>Suma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F5177" w:rsidRPr="00FF5177" w:rsidRDefault="007D1DD5" w:rsidP="00FF5177">
            <w:pPr>
              <w:autoSpaceDE w:val="0"/>
              <w:autoSpaceDN w:val="0"/>
              <w:adjustRightInd w:val="0"/>
              <w:spacing w:before="40" w:after="0" w:line="240" w:lineRule="auto"/>
              <w:jc w:val="right"/>
              <w:rPr>
                <w:rFonts w:ascii="Arial" w:eastAsia="Times New Roman" w:hAnsi="Arial" w:cs="Arial"/>
                <w:sz w:val="14"/>
                <w:szCs w:val="14"/>
                <w:lang w:eastAsia="es-MX"/>
              </w:rPr>
            </w:pPr>
            <w:r w:rsidRPr="00B262A5">
              <w:rPr>
                <w:rFonts w:ascii="Arial" w:eastAsia="Times New Roman" w:hAnsi="Arial" w:cs="Arial"/>
                <w:sz w:val="14"/>
                <w:szCs w:val="14"/>
                <w:lang w:eastAsia="es-MX"/>
              </w:rPr>
              <w:t>14</w:t>
            </w:r>
            <w:r>
              <w:rPr>
                <w:rFonts w:ascii="Arial" w:eastAsia="Times New Roman" w:hAnsi="Arial" w:cs="Arial"/>
                <w:sz w:val="14"/>
                <w:szCs w:val="14"/>
                <w:lang w:eastAsia="es-MX"/>
              </w:rPr>
              <w:t>2,963,4</w:t>
            </w:r>
            <w:r w:rsidRPr="00B262A5">
              <w:rPr>
                <w:rFonts w:ascii="Arial" w:eastAsia="Times New Roman" w:hAnsi="Arial" w:cs="Arial"/>
                <w:sz w:val="14"/>
                <w:szCs w:val="14"/>
                <w:lang w:eastAsia="es-MX"/>
              </w:rPr>
              <w:t>38</w:t>
            </w:r>
          </w:p>
        </w:tc>
      </w:tr>
    </w:tbl>
    <w:p w:rsidR="00724799" w:rsidRDefault="0092363E" w:rsidP="00B16BF8">
      <w:pPr>
        <w:pStyle w:val="ROMANOS"/>
        <w:spacing w:after="0" w:line="240" w:lineRule="exact"/>
        <w:ind w:left="709" w:firstLine="0"/>
        <w:rPr>
          <w:rFonts w:ascii="Soberana Sans Light" w:hAnsi="Soberana Sans Light"/>
          <w:sz w:val="22"/>
          <w:szCs w:val="22"/>
          <w:lang w:val="es-MX"/>
        </w:rPr>
      </w:pPr>
      <w:r>
        <w:rPr>
          <w:rFonts w:ascii="Soberana Sans Light" w:hAnsi="Soberana Sans Light"/>
          <w:sz w:val="22"/>
          <w:szCs w:val="22"/>
          <w:lang w:val="es-MX"/>
        </w:rPr>
        <w:tab/>
      </w:r>
    </w:p>
    <w:p w:rsidR="002500F9" w:rsidRDefault="002500F9" w:rsidP="00B16BF8">
      <w:pPr>
        <w:pStyle w:val="ROMANOS"/>
        <w:spacing w:after="0" w:line="240" w:lineRule="exact"/>
        <w:ind w:left="709" w:firstLine="0"/>
        <w:rPr>
          <w:rFonts w:ascii="Soberana Sans Light" w:hAnsi="Soberana Sans Light"/>
          <w:sz w:val="22"/>
          <w:szCs w:val="22"/>
          <w:lang w:val="es-MX"/>
        </w:rPr>
      </w:pPr>
    </w:p>
    <w:p w:rsidR="00C06BB8" w:rsidRDefault="00C06BB8" w:rsidP="00B16BF8">
      <w:pPr>
        <w:pStyle w:val="ROMANOS"/>
        <w:spacing w:after="0" w:line="240" w:lineRule="exact"/>
        <w:ind w:left="709" w:firstLine="0"/>
        <w:rPr>
          <w:rFonts w:ascii="Soberana Sans Light" w:hAnsi="Soberana Sans Light"/>
          <w:sz w:val="22"/>
          <w:szCs w:val="22"/>
          <w:lang w:val="es-MX"/>
        </w:rPr>
      </w:pPr>
    </w:p>
    <w:p w:rsidR="00C06BB8" w:rsidRDefault="00C06BB8" w:rsidP="00B16BF8">
      <w:pPr>
        <w:pStyle w:val="ROMANOS"/>
        <w:spacing w:after="0" w:line="240" w:lineRule="exact"/>
        <w:ind w:left="709" w:firstLine="0"/>
        <w:rPr>
          <w:rFonts w:ascii="Soberana Sans Light" w:hAnsi="Soberana Sans Light"/>
          <w:sz w:val="22"/>
          <w:szCs w:val="22"/>
          <w:lang w:val="es-MX"/>
        </w:rPr>
      </w:pPr>
    </w:p>
    <w:p w:rsidR="002500F9" w:rsidRPr="00540418" w:rsidRDefault="002500F9" w:rsidP="00B16BF8">
      <w:pPr>
        <w:pStyle w:val="ROMANOS"/>
        <w:spacing w:after="0" w:line="240" w:lineRule="exact"/>
        <w:ind w:left="709" w:firstLine="0"/>
        <w:rPr>
          <w:rFonts w:ascii="Soberana Sans Light" w:hAnsi="Soberana Sans Light"/>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1903BE" w:rsidRPr="00540418" w:rsidRDefault="001903BE" w:rsidP="009D08FE">
      <w:pPr>
        <w:pStyle w:val="ROMANOS"/>
        <w:spacing w:after="0" w:line="240" w:lineRule="exact"/>
        <w:rPr>
          <w:rFonts w:ascii="Soberana Sans Light" w:hAnsi="Soberana Sans Light"/>
          <w:b/>
          <w:sz w:val="22"/>
          <w:szCs w:val="22"/>
          <w:lang w:val="es-MX"/>
        </w:rPr>
      </w:pPr>
    </w:p>
    <w:p w:rsidR="001903BE" w:rsidRDefault="001903BE" w:rsidP="009D08FE">
      <w:pPr>
        <w:pStyle w:val="ROMANOS"/>
        <w:spacing w:after="0" w:line="240" w:lineRule="exact"/>
        <w:rPr>
          <w:lang w:eastAsia="es-MX"/>
        </w:rPr>
      </w:pPr>
      <w:r>
        <w:rPr>
          <w:lang w:eastAsia="es-MX"/>
        </w:rPr>
        <w:tab/>
      </w:r>
      <w:r w:rsidR="00531C63">
        <w:rPr>
          <w:lang w:eastAsia="es-MX"/>
        </w:rPr>
        <w:t>Las cuentas incobrables estamos aplicando el criterio de transcurso mínimo de cinco años de antigüedad pa</w:t>
      </w:r>
      <w:r w:rsidR="00A9743E">
        <w:rPr>
          <w:lang w:eastAsia="es-MX"/>
        </w:rPr>
        <w:t>ra considerarlas incobrables, después de la no localización del deudor correspondiente.</w:t>
      </w:r>
    </w:p>
    <w:p w:rsidR="001903BE" w:rsidRDefault="001903BE" w:rsidP="009D08FE">
      <w:pPr>
        <w:pStyle w:val="ROMANOS"/>
        <w:spacing w:after="0" w:line="240" w:lineRule="exact"/>
        <w:rPr>
          <w:lang w:eastAsia="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r w:rsidR="00A9743E">
        <w:rPr>
          <w:rFonts w:ascii="Soberana Sans Light" w:hAnsi="Soberana Sans Light"/>
          <w:b/>
          <w:sz w:val="22"/>
          <w:szCs w:val="22"/>
          <w:lang w:val="es-MX"/>
        </w:rPr>
        <w:t xml:space="preserve"> </w:t>
      </w:r>
    </w:p>
    <w:p w:rsidR="00A9743E" w:rsidRPr="00540418" w:rsidRDefault="00A9743E" w:rsidP="009D08FE">
      <w:pPr>
        <w:pStyle w:val="ROMANOS"/>
        <w:spacing w:after="0" w:line="240" w:lineRule="exact"/>
        <w:rPr>
          <w:rFonts w:ascii="Soberana Sans Light" w:hAnsi="Soberana Sans Light"/>
          <w:b/>
          <w:sz w:val="22"/>
          <w:szCs w:val="22"/>
          <w:lang w:val="es-MX"/>
        </w:rPr>
      </w:pPr>
    </w:p>
    <w:p w:rsidR="00330D5C" w:rsidRPr="00C06BB8" w:rsidRDefault="00A9743E" w:rsidP="00330D5C">
      <w:pPr>
        <w:rPr>
          <w:rFonts w:ascii="Arial" w:hAnsi="Arial" w:cs="Arial"/>
          <w:sz w:val="18"/>
          <w:szCs w:val="18"/>
        </w:rPr>
      </w:pPr>
      <w:r>
        <w:tab/>
      </w:r>
      <w:r w:rsidR="00330D5C" w:rsidRPr="00C06BB8">
        <w:rPr>
          <w:rFonts w:ascii="Arial" w:hAnsi="Arial" w:cs="Arial"/>
          <w:sz w:val="18"/>
          <w:szCs w:val="18"/>
        </w:rPr>
        <w:t xml:space="preserve">La Unidad de Servicios Educativos del Estado de Tlaxcala, no </w:t>
      </w:r>
      <w:r w:rsidR="00A13466" w:rsidRPr="00C06BB8">
        <w:rPr>
          <w:rFonts w:ascii="Arial" w:hAnsi="Arial" w:cs="Arial"/>
          <w:sz w:val="18"/>
          <w:szCs w:val="18"/>
        </w:rPr>
        <w:t>se presentaron operaciones por este concepto por el periodo que se presenta</w:t>
      </w:r>
      <w:r w:rsidR="00330D5C" w:rsidRPr="00C06BB8">
        <w:rPr>
          <w:rFonts w:ascii="Arial" w:hAnsi="Arial" w:cs="Arial"/>
          <w:sz w:val="18"/>
          <w:szCs w:val="18"/>
        </w:rPr>
        <w:t>.</w:t>
      </w:r>
    </w:p>
    <w:p w:rsidR="00A9743E" w:rsidRDefault="00A9743E" w:rsidP="00330D5C">
      <w:pPr>
        <w:pStyle w:val="ROMANOS"/>
        <w:spacing w:after="0" w:line="240" w:lineRule="exact"/>
        <w:rPr>
          <w:rFonts w:ascii="Soberana Sans Light" w:hAnsi="Soberana Sans Light"/>
          <w:b/>
          <w:sz w:val="22"/>
          <w:szCs w:val="22"/>
          <w:lang w:val="es-MX"/>
        </w:rPr>
      </w:pPr>
    </w:p>
    <w:p w:rsidR="009D08FE" w:rsidRDefault="00C06BB8" w:rsidP="009D08FE">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ab/>
      </w:r>
      <w:r>
        <w:rPr>
          <w:rFonts w:ascii="Soberana Sans Light" w:hAnsi="Soberana Sans Light"/>
          <w:b/>
          <w:sz w:val="22"/>
          <w:szCs w:val="22"/>
          <w:lang w:val="es-MX"/>
        </w:rPr>
        <w:tab/>
      </w:r>
      <w:r w:rsidR="009D08FE" w:rsidRPr="00540418">
        <w:rPr>
          <w:rFonts w:ascii="Soberana Sans Light" w:hAnsi="Soberana Sans Light"/>
          <w:b/>
          <w:sz w:val="22"/>
          <w:szCs w:val="22"/>
          <w:lang w:val="es-MX"/>
        </w:rPr>
        <w:t>Pasivo</w:t>
      </w:r>
    </w:p>
    <w:p w:rsidR="00C06BB8" w:rsidRDefault="00C06BB8" w:rsidP="00A9743E">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9743E" w:rsidRPr="0096143E" w:rsidRDefault="00A9743E" w:rsidP="00A9743E">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96143E">
        <w:rPr>
          <w:rFonts w:ascii="Arial" w:eastAsia="Times New Roman" w:hAnsi="Arial" w:cs="Arial"/>
          <w:sz w:val="18"/>
          <w:szCs w:val="18"/>
          <w:lang w:eastAsia="es-MX"/>
        </w:rPr>
        <w:t xml:space="preserve">Este género se compone </w:t>
      </w:r>
      <w:r>
        <w:rPr>
          <w:rFonts w:ascii="Arial" w:eastAsia="Times New Roman" w:hAnsi="Arial" w:cs="Arial"/>
          <w:sz w:val="18"/>
          <w:szCs w:val="18"/>
          <w:lang w:eastAsia="es-MX"/>
        </w:rPr>
        <w:t>por el Pasivo Circulante</w:t>
      </w:r>
      <w:r w:rsidRPr="0096143E">
        <w:rPr>
          <w:rFonts w:ascii="Arial" w:eastAsia="Times New Roman" w:hAnsi="Arial" w:cs="Arial"/>
          <w:sz w:val="18"/>
          <w:szCs w:val="18"/>
          <w:lang w:eastAsia="es-MX"/>
        </w:rPr>
        <w:t xml:space="preserve">, en éstos inciden pasivos derivados de operaciones por servicios personales, cuentas por pagar por operaciones presupuestarias y contabilizadas al </w:t>
      </w:r>
      <w:r w:rsidR="007D1DD5">
        <w:rPr>
          <w:rFonts w:ascii="Arial" w:eastAsia="Times New Roman" w:hAnsi="Arial" w:cs="Arial"/>
          <w:sz w:val="18"/>
          <w:szCs w:val="18"/>
          <w:lang w:eastAsia="es-MX"/>
        </w:rPr>
        <w:t>31</w:t>
      </w:r>
      <w:r w:rsidRPr="0096143E">
        <w:rPr>
          <w:rFonts w:ascii="Arial" w:eastAsia="Times New Roman" w:hAnsi="Arial" w:cs="Arial"/>
          <w:sz w:val="18"/>
          <w:szCs w:val="18"/>
          <w:lang w:eastAsia="es-MX"/>
        </w:rPr>
        <w:t xml:space="preserve"> de </w:t>
      </w:r>
      <w:r w:rsidR="00F26605">
        <w:rPr>
          <w:rFonts w:ascii="Arial" w:eastAsia="Times New Roman" w:hAnsi="Arial" w:cs="Arial"/>
          <w:sz w:val="18"/>
          <w:szCs w:val="18"/>
          <w:lang w:eastAsia="es-MX"/>
        </w:rPr>
        <w:t>Dic</w:t>
      </w:r>
      <w:r w:rsidR="003C56A3">
        <w:rPr>
          <w:rFonts w:ascii="Arial" w:eastAsia="Times New Roman" w:hAnsi="Arial" w:cs="Arial"/>
          <w:sz w:val="18"/>
          <w:szCs w:val="18"/>
          <w:lang w:eastAsia="es-MX"/>
        </w:rPr>
        <w:t>iembre</w:t>
      </w:r>
      <w:r w:rsidRPr="0096143E">
        <w:rPr>
          <w:rFonts w:ascii="Arial" w:eastAsia="Times New Roman" w:hAnsi="Arial" w:cs="Arial"/>
          <w:sz w:val="18"/>
          <w:szCs w:val="18"/>
          <w:lang w:eastAsia="es-MX"/>
        </w:rPr>
        <w:t xml:space="preserve"> del ejercicio </w:t>
      </w:r>
      <w:r w:rsidR="00FC29A3">
        <w:rPr>
          <w:rFonts w:ascii="Arial" w:eastAsia="Times New Roman" w:hAnsi="Arial" w:cs="Arial"/>
          <w:sz w:val="18"/>
          <w:szCs w:val="18"/>
          <w:lang w:eastAsia="es-MX"/>
        </w:rPr>
        <w:t>2016</w:t>
      </w:r>
      <w:r w:rsidRPr="0096143E">
        <w:rPr>
          <w:rFonts w:ascii="Arial" w:eastAsia="Times New Roman" w:hAnsi="Arial" w:cs="Arial"/>
          <w:sz w:val="18"/>
          <w:szCs w:val="18"/>
          <w:lang w:eastAsia="es-MX"/>
        </w:rPr>
        <w:t>; pasivos por obligaciones laborales</w:t>
      </w:r>
      <w:r w:rsidR="00FC29A3">
        <w:rPr>
          <w:rFonts w:ascii="Arial" w:eastAsia="Times New Roman" w:hAnsi="Arial" w:cs="Arial"/>
          <w:sz w:val="18"/>
          <w:szCs w:val="18"/>
          <w:lang w:eastAsia="es-MX"/>
        </w:rPr>
        <w:t>, fiscales y</w:t>
      </w:r>
      <w:r w:rsidRPr="0096143E">
        <w:rPr>
          <w:rFonts w:ascii="Arial" w:eastAsia="Times New Roman" w:hAnsi="Arial" w:cs="Arial"/>
          <w:sz w:val="18"/>
          <w:szCs w:val="18"/>
          <w:lang w:eastAsia="es-MX"/>
        </w:rPr>
        <w:t xml:space="preserve"> acreedores diversos:</w:t>
      </w:r>
    </w:p>
    <w:p w:rsidR="00A9743E" w:rsidRPr="0096143E" w:rsidRDefault="00A9743E" w:rsidP="00A9743E">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A9743E"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A9743E" w:rsidRPr="0096143E" w:rsidRDefault="00A9743E" w:rsidP="00D04E0B">
            <w:pPr>
              <w:spacing w:before="2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A9743E" w:rsidRPr="0096143E" w:rsidRDefault="00A9743E" w:rsidP="00F33666">
            <w:pPr>
              <w:spacing w:before="2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201</w:t>
            </w:r>
            <w:r w:rsidR="00FC29A3">
              <w:rPr>
                <w:rFonts w:ascii="Arial" w:eastAsia="Calibri" w:hAnsi="Arial" w:cs="Arial"/>
                <w:b/>
                <w:color w:val="FFFFFF"/>
                <w:spacing w:val="-1"/>
                <w:sz w:val="18"/>
                <w:szCs w:val="18"/>
                <w:lang w:eastAsia="es-MX"/>
              </w:rPr>
              <w:t>6</w:t>
            </w:r>
          </w:p>
        </w:tc>
      </w:tr>
      <w:tr w:rsidR="00990BF6" w:rsidRPr="0096143E" w:rsidTr="00D04E0B">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90BF6" w:rsidRPr="0096143E" w:rsidRDefault="00990BF6" w:rsidP="00990BF6">
            <w:pPr>
              <w:autoSpaceDE w:val="0"/>
              <w:autoSpaceDN w:val="0"/>
              <w:adjustRightInd w:val="0"/>
              <w:spacing w:before="20" w:after="0" w:line="240" w:lineRule="auto"/>
              <w:jc w:val="both"/>
              <w:rPr>
                <w:rFonts w:ascii="Arial" w:eastAsia="Times New Roman" w:hAnsi="Arial" w:cs="Arial"/>
                <w:sz w:val="18"/>
                <w:szCs w:val="18"/>
                <w:lang w:eastAsia="es-MX"/>
              </w:rPr>
            </w:pPr>
            <w:r w:rsidRPr="009002D4">
              <w:rPr>
                <w:rFonts w:ascii="Arial" w:eastAsia="Times New Roman" w:hAnsi="Arial" w:cs="Arial"/>
                <w:sz w:val="18"/>
                <w:szCs w:val="18"/>
                <w:lang w:eastAsia="es-MX"/>
              </w:rPr>
              <w:t>Acreedores Diversos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90BF6" w:rsidRPr="008E6024" w:rsidRDefault="008E6024" w:rsidP="008E6024">
            <w:pPr>
              <w:jc w:val="right"/>
              <w:rPr>
                <w:rFonts w:cstheme="minorHAnsi"/>
              </w:rPr>
            </w:pPr>
            <w:r w:rsidRPr="008E6024">
              <w:rPr>
                <w:rFonts w:cstheme="minorHAnsi"/>
              </w:rPr>
              <w:t>1,470,972</w:t>
            </w:r>
          </w:p>
        </w:tc>
      </w:tr>
      <w:tr w:rsidR="00990BF6"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90BF6" w:rsidRPr="0096143E" w:rsidRDefault="00990BF6" w:rsidP="00990BF6">
            <w:pPr>
              <w:autoSpaceDE w:val="0"/>
              <w:autoSpaceDN w:val="0"/>
              <w:adjustRightInd w:val="0"/>
              <w:spacing w:before="20" w:after="0" w:line="240" w:lineRule="auto"/>
              <w:jc w:val="both"/>
              <w:rPr>
                <w:rFonts w:ascii="Arial" w:eastAsia="Times New Roman" w:hAnsi="Arial" w:cs="Arial"/>
                <w:sz w:val="18"/>
                <w:szCs w:val="18"/>
                <w:lang w:eastAsia="es-MX"/>
              </w:rPr>
            </w:pPr>
            <w:r w:rsidRPr="009002D4">
              <w:rPr>
                <w:rFonts w:ascii="Arial" w:eastAsia="Times New Roman" w:hAnsi="Arial" w:cs="Arial"/>
                <w:sz w:val="18"/>
                <w:szCs w:val="18"/>
                <w:lang w:eastAsia="es-MX"/>
              </w:rPr>
              <w:t>Impuestos Por Pagar</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90BF6" w:rsidRPr="008E6024" w:rsidRDefault="008E6024" w:rsidP="008E6024">
            <w:pPr>
              <w:jc w:val="right"/>
              <w:rPr>
                <w:rFonts w:cstheme="minorHAnsi"/>
              </w:rPr>
            </w:pPr>
            <w:r w:rsidRPr="008E6024">
              <w:rPr>
                <w:rFonts w:cstheme="minorHAnsi"/>
              </w:rPr>
              <w:t>17,666,993</w:t>
            </w:r>
          </w:p>
        </w:tc>
      </w:tr>
      <w:tr w:rsidR="00990BF6" w:rsidRPr="005660DB"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90BF6" w:rsidRPr="005660DB" w:rsidRDefault="00990BF6" w:rsidP="00990BF6">
            <w:pPr>
              <w:autoSpaceDE w:val="0"/>
              <w:autoSpaceDN w:val="0"/>
              <w:adjustRightInd w:val="0"/>
              <w:spacing w:before="20" w:after="0" w:line="240" w:lineRule="auto"/>
              <w:jc w:val="right"/>
              <w:rPr>
                <w:rFonts w:ascii="Arial" w:eastAsia="Times New Roman" w:hAnsi="Arial" w:cs="Arial"/>
                <w:b/>
                <w:sz w:val="18"/>
                <w:szCs w:val="18"/>
                <w:lang w:eastAsia="es-MX"/>
              </w:rPr>
            </w:pPr>
            <w:r w:rsidRPr="005660DB">
              <w:rPr>
                <w:rFonts w:ascii="Arial" w:eastAsia="Times New Roman" w:hAnsi="Arial" w:cs="Arial"/>
                <w:b/>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90BF6" w:rsidRPr="005660DB" w:rsidRDefault="008E6024" w:rsidP="00DE4287">
            <w:pPr>
              <w:spacing w:line="240" w:lineRule="auto"/>
              <w:jc w:val="right"/>
              <w:rPr>
                <w:b/>
              </w:rPr>
            </w:pPr>
            <w:r>
              <w:rPr>
                <w:b/>
              </w:rPr>
              <w:t>19</w:t>
            </w:r>
            <w:r w:rsidR="00060073">
              <w:rPr>
                <w:b/>
              </w:rPr>
              <w:t>,</w:t>
            </w:r>
            <w:r>
              <w:rPr>
                <w:b/>
              </w:rPr>
              <w:t>137</w:t>
            </w:r>
            <w:r w:rsidR="00060073">
              <w:rPr>
                <w:b/>
              </w:rPr>
              <w:t>,</w:t>
            </w:r>
            <w:r>
              <w:rPr>
                <w:b/>
              </w:rPr>
              <w:t>965</w:t>
            </w:r>
          </w:p>
        </w:tc>
      </w:tr>
    </w:tbl>
    <w:p w:rsidR="00A9743E" w:rsidRDefault="00A9743E" w:rsidP="009D08FE">
      <w:pPr>
        <w:pStyle w:val="ROMANOS"/>
        <w:spacing w:after="0" w:line="240" w:lineRule="exact"/>
        <w:ind w:left="432"/>
        <w:rPr>
          <w:rFonts w:ascii="Soberana Sans Light" w:hAnsi="Soberana Sans Light"/>
          <w:b/>
          <w:sz w:val="22"/>
          <w:szCs w:val="22"/>
          <w:lang w:val="es-MX"/>
        </w:rPr>
      </w:pPr>
    </w:p>
    <w:p w:rsidR="00A9743E" w:rsidRDefault="00A9743E" w:rsidP="009D08FE">
      <w:pPr>
        <w:pStyle w:val="ROMANOS"/>
        <w:spacing w:after="0" w:line="240" w:lineRule="exact"/>
        <w:ind w:left="432"/>
        <w:rPr>
          <w:rFonts w:ascii="Soberana Sans Light" w:hAnsi="Soberana Sans Light"/>
          <w:b/>
          <w:sz w:val="22"/>
          <w:szCs w:val="22"/>
          <w:lang w:val="es-MX"/>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FC29A3" w:rsidRDefault="00FC29A3" w:rsidP="009D08FE">
      <w:pPr>
        <w:pStyle w:val="INCISO"/>
        <w:spacing w:after="0" w:line="240" w:lineRule="exact"/>
        <w:ind w:left="360"/>
        <w:rPr>
          <w:rFonts w:ascii="Soberana Sans Light" w:hAnsi="Soberana Sans Light"/>
          <w:b/>
          <w:smallCaps/>
          <w:sz w:val="22"/>
          <w:szCs w:val="22"/>
        </w:rPr>
      </w:pPr>
    </w:p>
    <w:p w:rsidR="00FC29A3" w:rsidRDefault="00FC29A3" w:rsidP="009D08FE">
      <w:pPr>
        <w:pStyle w:val="INCISO"/>
        <w:spacing w:after="0" w:line="240" w:lineRule="exact"/>
        <w:ind w:left="360"/>
        <w:rPr>
          <w:rFonts w:ascii="Soberana Sans Light" w:hAnsi="Soberana Sans Light"/>
          <w:b/>
          <w:smallCaps/>
          <w:sz w:val="22"/>
          <w:szCs w:val="22"/>
        </w:rPr>
      </w:pPr>
    </w:p>
    <w:p w:rsidR="00FC29A3" w:rsidRDefault="00FC29A3"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360599" w:rsidRPr="00540418" w:rsidRDefault="00360599"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313E34" w:rsidRDefault="00313E34" w:rsidP="009D08FE">
      <w:pPr>
        <w:pStyle w:val="ROMANOS"/>
        <w:spacing w:after="0" w:line="240" w:lineRule="exact"/>
        <w:rPr>
          <w:rFonts w:ascii="Soberana Sans Light" w:hAnsi="Soberana Sans Light"/>
          <w:b/>
          <w:sz w:val="22"/>
          <w:szCs w:val="22"/>
          <w:lang w:val="es-MX"/>
        </w:rPr>
      </w:pPr>
    </w:p>
    <w:p w:rsidR="00313E34" w:rsidRDefault="00313E34" w:rsidP="00313E34">
      <w:pPr>
        <w:pStyle w:val="ROMANOS"/>
        <w:tabs>
          <w:tab w:val="clear" w:pos="720"/>
        </w:tabs>
        <w:spacing w:after="0" w:line="240" w:lineRule="exact"/>
        <w:ind w:left="284" w:firstLine="4"/>
        <w:rPr>
          <w:rFonts w:ascii="Soberana Sans Light" w:hAnsi="Soberana Sans Light"/>
          <w:b/>
          <w:sz w:val="22"/>
          <w:szCs w:val="22"/>
          <w:lang w:val="es-MX"/>
        </w:rPr>
      </w:pPr>
      <w:r>
        <w:rPr>
          <w:lang w:eastAsia="es-MX"/>
        </w:rPr>
        <w:t>La Unidad de Servicios Educativos del Estado de Tlaxcala, ejerce principalmente los Recursos Federales asignados para la prestación de los servicios de educación en el Estado</w:t>
      </w:r>
      <w:r w:rsidR="00C06BB8">
        <w:rPr>
          <w:lang w:eastAsia="es-MX"/>
        </w:rPr>
        <w:t>:</w:t>
      </w:r>
    </w:p>
    <w:p w:rsidR="00360599" w:rsidRPr="0096143E" w:rsidRDefault="00360599" w:rsidP="00360599">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tblGrid>
      <w:tr w:rsidR="00360599"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360599" w:rsidRPr="0096143E" w:rsidRDefault="00360599" w:rsidP="00D04E0B">
            <w:pPr>
              <w:spacing w:before="2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360599" w:rsidRPr="0096143E" w:rsidRDefault="00360599" w:rsidP="00D04E0B">
            <w:pPr>
              <w:spacing w:before="2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IMPORTE</w:t>
            </w:r>
          </w:p>
        </w:tc>
      </w:tr>
      <w:tr w:rsidR="00360599" w:rsidRPr="0096143E" w:rsidTr="00D04E0B">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360599">
              <w:rPr>
                <w:rFonts w:ascii="Arial" w:eastAsia="Times New Roman" w:hAnsi="Arial" w:cs="Arial"/>
                <w:sz w:val="18"/>
                <w:szCs w:val="18"/>
                <w:lang w:eastAsia="es-MX"/>
              </w:rPr>
              <w:t>Participaciones y Aportaciones</w:t>
            </w:r>
            <w:r w:rsidRPr="00360599">
              <w:rPr>
                <w:rFonts w:ascii="Arial" w:eastAsia="Times New Roman" w:hAnsi="Arial" w:cs="Arial"/>
                <w:sz w:val="18"/>
                <w:szCs w:val="18"/>
                <w:lang w:eastAsia="es-MX"/>
              </w:rPr>
              <w:tab/>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F26605" w:rsidRPr="0096143E" w:rsidRDefault="008E6024" w:rsidP="00F26605">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5,461,667,983</w:t>
            </w:r>
          </w:p>
        </w:tc>
      </w:tr>
      <w:tr w:rsidR="00360599" w:rsidRPr="0096143E" w:rsidTr="00D04E0B">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360599">
              <w:rPr>
                <w:rFonts w:ascii="Arial" w:eastAsia="Times New Roman" w:hAnsi="Arial" w:cs="Arial"/>
                <w:sz w:val="18"/>
                <w:szCs w:val="18"/>
                <w:lang w:eastAsia="es-MX"/>
              </w:rPr>
              <w:t>Apr</w:t>
            </w:r>
            <w:r>
              <w:rPr>
                <w:rFonts w:ascii="Arial" w:eastAsia="Times New Roman" w:hAnsi="Arial" w:cs="Arial"/>
                <w:sz w:val="18"/>
                <w:szCs w:val="18"/>
                <w:lang w:eastAsia="es-MX"/>
              </w:rPr>
              <w:t>ovechamientos de Tipo Corriente</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7C4971" w:rsidRPr="0096143E" w:rsidRDefault="00FF5177" w:rsidP="005660D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8,401,15</w:t>
            </w:r>
            <w:r w:rsidR="008E6024">
              <w:rPr>
                <w:rFonts w:ascii="Arial" w:eastAsia="Times New Roman" w:hAnsi="Arial" w:cs="Arial"/>
                <w:sz w:val="18"/>
                <w:szCs w:val="18"/>
                <w:lang w:eastAsia="es-MX"/>
              </w:rPr>
              <w:t>1</w:t>
            </w:r>
          </w:p>
        </w:tc>
      </w:tr>
      <w:tr w:rsidR="00360599"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both"/>
              <w:rPr>
                <w:rFonts w:ascii="Arial" w:eastAsia="Times New Roman" w:hAnsi="Arial" w:cs="Arial"/>
                <w:sz w:val="18"/>
                <w:szCs w:val="18"/>
                <w:lang w:eastAsia="es-MX"/>
              </w:rPr>
            </w:pPr>
            <w:r w:rsidRPr="00360599">
              <w:rPr>
                <w:rFonts w:ascii="Arial" w:eastAsia="Times New Roman" w:hAnsi="Arial" w:cs="Arial"/>
                <w:sz w:val="18"/>
                <w:szCs w:val="18"/>
                <w:lang w:eastAsia="es-MX"/>
              </w:rPr>
              <w:t xml:space="preserve">Ingresos Financieros  </w:t>
            </w:r>
            <w:r w:rsidRPr="00360599">
              <w:rPr>
                <w:rFonts w:ascii="Arial" w:eastAsia="Times New Roman" w:hAnsi="Arial" w:cs="Arial"/>
                <w:sz w:val="18"/>
                <w:szCs w:val="18"/>
                <w:lang w:eastAsia="es-MX"/>
              </w:rPr>
              <w:tab/>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60599" w:rsidRPr="0096143E" w:rsidRDefault="008E6024" w:rsidP="00D04E0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109,369</w:t>
            </w:r>
          </w:p>
        </w:tc>
      </w:tr>
      <w:tr w:rsidR="00360599" w:rsidRPr="0096143E" w:rsidTr="00D04E0B">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60599" w:rsidRPr="0096143E" w:rsidRDefault="00360599" w:rsidP="00D04E0B">
            <w:pPr>
              <w:autoSpaceDE w:val="0"/>
              <w:autoSpaceDN w:val="0"/>
              <w:adjustRightInd w:val="0"/>
              <w:spacing w:before="20" w:after="0" w:line="240" w:lineRule="auto"/>
              <w:jc w:val="right"/>
              <w:rPr>
                <w:rFonts w:ascii="Arial" w:eastAsia="Times New Roman" w:hAnsi="Arial" w:cs="Arial"/>
                <w:sz w:val="18"/>
                <w:szCs w:val="18"/>
                <w:lang w:eastAsia="es-MX"/>
              </w:rPr>
            </w:pPr>
            <w:r w:rsidRPr="0096143E">
              <w:rPr>
                <w:rFonts w:ascii="Arial" w:eastAsia="Times New Roman" w:hAnsi="Arial" w:cs="Arial"/>
                <w:sz w:val="18"/>
                <w:szCs w:val="18"/>
                <w:lang w:eastAsia="es-MX"/>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60599" w:rsidRPr="0096143E" w:rsidRDefault="008E6024" w:rsidP="00D04E0B">
            <w:pPr>
              <w:autoSpaceDE w:val="0"/>
              <w:autoSpaceDN w:val="0"/>
              <w:adjustRightInd w:val="0"/>
              <w:spacing w:before="20"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5,470,178,503</w:t>
            </w:r>
          </w:p>
        </w:tc>
      </w:tr>
    </w:tbl>
    <w:p w:rsidR="00360599" w:rsidRPr="00540418" w:rsidRDefault="00360599" w:rsidP="00360599">
      <w:pPr>
        <w:pStyle w:val="INCISO"/>
        <w:spacing w:after="0" w:line="240" w:lineRule="exact"/>
        <w:ind w:left="360"/>
        <w:rPr>
          <w:rFonts w:ascii="Soberana Sans Light" w:hAnsi="Soberana Sans Light"/>
          <w:b/>
          <w:smallCaps/>
          <w:sz w:val="22"/>
          <w:szCs w:val="22"/>
        </w:rPr>
      </w:pPr>
    </w:p>
    <w:p w:rsidR="00360599" w:rsidRDefault="00360599" w:rsidP="009D08FE">
      <w:pPr>
        <w:pStyle w:val="ROMANOS"/>
        <w:spacing w:after="0" w:line="240" w:lineRule="exact"/>
        <w:rPr>
          <w:rFonts w:ascii="Soberana Sans Light" w:hAnsi="Soberana Sans Light"/>
          <w:b/>
          <w:sz w:val="22"/>
          <w:szCs w:val="22"/>
          <w:lang w:val="es-MX"/>
        </w:rPr>
      </w:pPr>
    </w:p>
    <w:p w:rsidR="00360599" w:rsidRDefault="00360599" w:rsidP="009D08FE">
      <w:pPr>
        <w:pStyle w:val="ROMANOS"/>
        <w:spacing w:after="0" w:line="240" w:lineRule="exact"/>
        <w:rPr>
          <w:rFonts w:ascii="Soberana Sans Light" w:hAnsi="Soberana Sans Light"/>
          <w:b/>
          <w:sz w:val="22"/>
          <w:szCs w:val="22"/>
          <w:lang w:val="es-MX"/>
        </w:rPr>
      </w:pPr>
    </w:p>
    <w:p w:rsidR="00360599" w:rsidRDefault="00360599" w:rsidP="009D08FE">
      <w:pPr>
        <w:pStyle w:val="ROMANOS"/>
        <w:spacing w:after="0" w:line="240" w:lineRule="exact"/>
        <w:rPr>
          <w:rFonts w:ascii="Soberana Sans Light" w:hAnsi="Soberana Sans Light"/>
          <w:b/>
          <w:sz w:val="22"/>
          <w:szCs w:val="22"/>
          <w:lang w:val="es-MX"/>
        </w:rPr>
      </w:pPr>
    </w:p>
    <w:p w:rsidR="00360599" w:rsidRDefault="00360599" w:rsidP="009D08FE">
      <w:pPr>
        <w:pStyle w:val="ROMANOS"/>
        <w:spacing w:after="0" w:line="240" w:lineRule="exact"/>
        <w:rPr>
          <w:rFonts w:ascii="Soberana Sans Light" w:hAnsi="Soberana Sans Light"/>
          <w:b/>
          <w:sz w:val="22"/>
          <w:szCs w:val="22"/>
          <w:lang w:val="es-MX"/>
        </w:rPr>
      </w:pPr>
    </w:p>
    <w:p w:rsidR="00360599" w:rsidRPr="00540418" w:rsidRDefault="00360599" w:rsidP="009D08FE">
      <w:pPr>
        <w:pStyle w:val="ROMANOS"/>
        <w:spacing w:after="0" w:line="240" w:lineRule="exact"/>
        <w:rPr>
          <w:rFonts w:ascii="Soberana Sans Light" w:hAnsi="Soberana Sans Light"/>
          <w:b/>
          <w:sz w:val="22"/>
          <w:szCs w:val="22"/>
          <w:lang w:val="es-MX"/>
        </w:rPr>
      </w:pPr>
    </w:p>
    <w:p w:rsidR="009D08FE" w:rsidRPr="0079245C" w:rsidRDefault="009D08FE" w:rsidP="009D08FE">
      <w:pPr>
        <w:pStyle w:val="ROMANOS"/>
        <w:spacing w:after="0" w:line="240" w:lineRule="exact"/>
        <w:rPr>
          <w:rFonts w:ascii="Soberana Sans Light" w:hAnsi="Soberana Sans Light"/>
          <w:b/>
          <w:sz w:val="22"/>
          <w:szCs w:val="22"/>
          <w:lang w:val="es-MX"/>
        </w:rPr>
      </w:pPr>
      <w:r w:rsidRPr="0079245C">
        <w:rPr>
          <w:rFonts w:ascii="Soberana Sans Light" w:hAnsi="Soberana Sans Light"/>
          <w:b/>
          <w:sz w:val="22"/>
          <w:szCs w:val="22"/>
          <w:lang w:val="es-MX"/>
        </w:rPr>
        <w:t>Gastos y Otras Pérdidas:</w:t>
      </w:r>
    </w:p>
    <w:p w:rsidR="00F33666" w:rsidRPr="0096143E" w:rsidRDefault="00F33666" w:rsidP="00313E34">
      <w:pPr>
        <w:autoSpaceDE w:val="0"/>
        <w:autoSpaceDN w:val="0"/>
        <w:adjustRightInd w:val="0"/>
        <w:spacing w:before="80" w:after="0" w:line="250" w:lineRule="exact"/>
        <w:ind w:left="284"/>
        <w:jc w:val="both"/>
        <w:rPr>
          <w:rFonts w:ascii="Arial" w:eastAsia="Times New Roman" w:hAnsi="Arial" w:cs="Arial"/>
          <w:sz w:val="18"/>
          <w:szCs w:val="18"/>
          <w:lang w:eastAsia="es-MX"/>
        </w:rPr>
      </w:pPr>
      <w:r w:rsidRPr="0079245C">
        <w:rPr>
          <w:rFonts w:ascii="Arial" w:eastAsia="Times New Roman" w:hAnsi="Arial" w:cs="Arial"/>
          <w:sz w:val="18"/>
          <w:szCs w:val="18"/>
          <w:lang w:eastAsia="es-MX"/>
        </w:rPr>
        <w:t xml:space="preserve">Este Estado muestra dos grandes agregados representados por los Ingresos y Otros Beneficios, así como los Gastos y Otras Pérdidas, mostrando los conceptos del ingreso de acuerdo a la contribución de la Ley de Ingresos y los Gastos con los conceptos del Clasificador por Objeto del Gasto para la Administración Pública Federal, así mismo permite determinar el resultado, el cual para este </w:t>
      </w:r>
      <w:r w:rsidR="0069117B">
        <w:rPr>
          <w:rFonts w:ascii="Arial" w:eastAsia="Times New Roman" w:hAnsi="Arial" w:cs="Arial"/>
          <w:sz w:val="18"/>
          <w:szCs w:val="18"/>
          <w:lang w:eastAsia="es-MX"/>
        </w:rPr>
        <w:t>periodo</w:t>
      </w:r>
      <w:r w:rsidRPr="0079245C">
        <w:rPr>
          <w:rFonts w:ascii="Arial" w:eastAsia="Times New Roman" w:hAnsi="Arial" w:cs="Arial"/>
          <w:sz w:val="18"/>
          <w:szCs w:val="18"/>
          <w:lang w:eastAsia="es-MX"/>
        </w:rPr>
        <w:t xml:space="preserve">, ascendió a </w:t>
      </w:r>
      <w:r w:rsidR="0069117B">
        <w:rPr>
          <w:rFonts w:ascii="Arial" w:eastAsia="Times New Roman" w:hAnsi="Arial" w:cs="Arial"/>
          <w:sz w:val="18"/>
          <w:szCs w:val="18"/>
          <w:lang w:eastAsia="es-MX"/>
        </w:rPr>
        <w:t xml:space="preserve">$ </w:t>
      </w:r>
      <w:r w:rsidR="006265BB">
        <w:rPr>
          <w:rFonts w:ascii="Arial" w:eastAsia="Times New Roman" w:hAnsi="Arial" w:cs="Arial"/>
          <w:sz w:val="18"/>
          <w:szCs w:val="18"/>
          <w:lang w:eastAsia="es-MX"/>
        </w:rPr>
        <w:t>5,460,298,377</w:t>
      </w:r>
      <w:r w:rsidR="002044CB">
        <w:rPr>
          <w:rFonts w:ascii="Arial" w:eastAsia="Times New Roman" w:hAnsi="Arial" w:cs="Arial"/>
          <w:sz w:val="18"/>
          <w:szCs w:val="18"/>
          <w:lang w:eastAsia="es-MX"/>
        </w:rPr>
        <w:t xml:space="preserve"> </w:t>
      </w:r>
      <w:r w:rsidRPr="0079245C">
        <w:rPr>
          <w:rFonts w:ascii="Arial" w:eastAsia="Times New Roman" w:hAnsi="Arial" w:cs="Arial"/>
          <w:sz w:val="18"/>
          <w:szCs w:val="18"/>
          <w:lang w:eastAsia="es-MX"/>
        </w:rPr>
        <w:t>pesos.</w:t>
      </w:r>
      <w:r w:rsidR="005660DB" w:rsidRPr="005660DB">
        <w:t xml:space="preserve"> </w:t>
      </w:r>
    </w:p>
    <w:p w:rsidR="00F33666" w:rsidRDefault="00F33666" w:rsidP="009D08FE">
      <w:pPr>
        <w:pStyle w:val="ROMANOS"/>
        <w:spacing w:after="0" w:line="240" w:lineRule="exact"/>
        <w:rPr>
          <w:rFonts w:ascii="Soberana Sans Light" w:hAnsi="Soberana Sans Light"/>
          <w:b/>
          <w:sz w:val="22"/>
          <w:szCs w:val="22"/>
          <w:lang w:val="es-MX"/>
        </w:rPr>
      </w:pPr>
    </w:p>
    <w:p w:rsidR="007D0252" w:rsidRDefault="007D0252" w:rsidP="009D08FE">
      <w:pPr>
        <w:pStyle w:val="INCISO"/>
        <w:spacing w:after="0" w:line="240" w:lineRule="exact"/>
        <w:ind w:left="360"/>
        <w:rPr>
          <w:rFonts w:ascii="Soberana Sans Light" w:hAnsi="Soberana Sans Light"/>
          <w:b/>
          <w:smallCaps/>
          <w:sz w:val="22"/>
          <w:szCs w:val="22"/>
        </w:rPr>
      </w:pPr>
    </w:p>
    <w:p w:rsidR="007D0252" w:rsidRDefault="007D0252" w:rsidP="009D08FE">
      <w:pPr>
        <w:pStyle w:val="INCISO"/>
        <w:spacing w:after="0" w:line="240" w:lineRule="exact"/>
        <w:ind w:left="360"/>
        <w:rPr>
          <w:rFonts w:ascii="Soberana Sans Light" w:hAnsi="Soberana Sans Light"/>
          <w:b/>
          <w:smallCaps/>
          <w:sz w:val="22"/>
          <w:szCs w:val="22"/>
        </w:rPr>
      </w:pPr>
    </w:p>
    <w:p w:rsidR="007D0252" w:rsidRDefault="007D0252" w:rsidP="009D08FE">
      <w:pPr>
        <w:pStyle w:val="INCISO"/>
        <w:spacing w:after="0" w:line="240" w:lineRule="exact"/>
        <w:ind w:left="360"/>
        <w:rPr>
          <w:rFonts w:ascii="Soberana Sans Light" w:hAnsi="Soberana Sans Light"/>
          <w:b/>
          <w:smallCaps/>
          <w:sz w:val="22"/>
          <w:szCs w:val="22"/>
        </w:rPr>
      </w:pPr>
    </w:p>
    <w:p w:rsidR="007D0252" w:rsidRDefault="007D0252" w:rsidP="009D08FE">
      <w:pPr>
        <w:pStyle w:val="INCISO"/>
        <w:spacing w:after="0" w:line="240" w:lineRule="exact"/>
        <w:ind w:left="360"/>
        <w:rPr>
          <w:rFonts w:ascii="Soberana Sans Light" w:hAnsi="Soberana Sans Light"/>
          <w:b/>
          <w:smallCaps/>
          <w:sz w:val="22"/>
          <w:szCs w:val="22"/>
        </w:rPr>
      </w:pPr>
    </w:p>
    <w:p w:rsidR="007D0252" w:rsidRDefault="007D0252" w:rsidP="009D08FE">
      <w:pPr>
        <w:pStyle w:val="INCISO"/>
        <w:spacing w:after="0" w:line="240" w:lineRule="exact"/>
        <w:ind w:left="360"/>
        <w:rPr>
          <w:rFonts w:ascii="Soberana Sans Light" w:hAnsi="Soberana Sans Light"/>
          <w:b/>
          <w:smallCaps/>
          <w:sz w:val="22"/>
          <w:szCs w:val="22"/>
        </w:rPr>
      </w:pPr>
    </w:p>
    <w:p w:rsidR="007D0252" w:rsidRDefault="007D0252" w:rsidP="009D08FE">
      <w:pPr>
        <w:pStyle w:val="INCISO"/>
        <w:spacing w:after="0" w:line="240" w:lineRule="exact"/>
        <w:ind w:left="360"/>
        <w:rPr>
          <w:rFonts w:ascii="Soberana Sans Light" w:hAnsi="Soberana Sans Light"/>
          <w:b/>
          <w:smallCaps/>
          <w:sz w:val="22"/>
          <w:szCs w:val="22"/>
        </w:rPr>
      </w:pPr>
    </w:p>
    <w:p w:rsidR="007D0252" w:rsidRDefault="007D0252" w:rsidP="009D08FE">
      <w:pPr>
        <w:pStyle w:val="INCISO"/>
        <w:spacing w:after="0" w:line="240" w:lineRule="exact"/>
        <w:ind w:left="360"/>
        <w:rPr>
          <w:rFonts w:ascii="Soberana Sans Light" w:hAnsi="Soberana Sans Light"/>
          <w:b/>
          <w:smallCaps/>
          <w:sz w:val="22"/>
          <w:szCs w:val="22"/>
        </w:rPr>
      </w:pPr>
    </w:p>
    <w:p w:rsidR="007D0252" w:rsidRDefault="007D0252" w:rsidP="009D08FE">
      <w:pPr>
        <w:pStyle w:val="INCISO"/>
        <w:spacing w:after="0" w:line="240" w:lineRule="exact"/>
        <w:ind w:left="360"/>
        <w:rPr>
          <w:rFonts w:ascii="Soberana Sans Light" w:hAnsi="Soberana Sans Light"/>
          <w:b/>
          <w:smallCaps/>
          <w:sz w:val="22"/>
          <w:szCs w:val="22"/>
        </w:rPr>
      </w:pPr>
    </w:p>
    <w:p w:rsidR="007D0252" w:rsidRDefault="007D0252" w:rsidP="009D08FE">
      <w:pPr>
        <w:pStyle w:val="INCISO"/>
        <w:spacing w:after="0" w:line="240" w:lineRule="exact"/>
        <w:ind w:left="360"/>
        <w:rPr>
          <w:rFonts w:ascii="Soberana Sans Light" w:hAnsi="Soberana Sans Light"/>
          <w:b/>
          <w:smallCaps/>
          <w:sz w:val="22"/>
          <w:szCs w:val="22"/>
        </w:rPr>
      </w:pPr>
    </w:p>
    <w:p w:rsidR="007D0252" w:rsidRDefault="007D0252" w:rsidP="009D08FE">
      <w:pPr>
        <w:pStyle w:val="INCISO"/>
        <w:spacing w:after="0" w:line="240" w:lineRule="exact"/>
        <w:ind w:left="360"/>
        <w:rPr>
          <w:rFonts w:ascii="Soberana Sans Light" w:hAnsi="Soberana Sans Light"/>
          <w:b/>
          <w:smallCaps/>
          <w:sz w:val="22"/>
          <w:szCs w:val="22"/>
        </w:rPr>
      </w:pPr>
    </w:p>
    <w:p w:rsidR="007D0252" w:rsidRDefault="007D0252" w:rsidP="009D08FE">
      <w:pPr>
        <w:pStyle w:val="INCISO"/>
        <w:spacing w:after="0" w:line="240" w:lineRule="exact"/>
        <w:ind w:left="360"/>
        <w:rPr>
          <w:rFonts w:ascii="Soberana Sans Light" w:hAnsi="Soberana Sans Light"/>
          <w:b/>
          <w:smallCaps/>
          <w:sz w:val="22"/>
          <w:szCs w:val="22"/>
        </w:rPr>
      </w:pPr>
    </w:p>
    <w:p w:rsidR="007D0252" w:rsidRDefault="007D0252" w:rsidP="009D08FE">
      <w:pPr>
        <w:pStyle w:val="INCISO"/>
        <w:spacing w:after="0" w:line="240" w:lineRule="exact"/>
        <w:ind w:left="360"/>
        <w:rPr>
          <w:rFonts w:ascii="Soberana Sans Light" w:hAnsi="Soberana Sans Light"/>
          <w:b/>
          <w:smallCaps/>
          <w:sz w:val="22"/>
          <w:szCs w:val="22"/>
        </w:rPr>
      </w:pPr>
    </w:p>
    <w:p w:rsidR="007D0252" w:rsidRDefault="007D0252"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313E34" w:rsidRDefault="00313E34" w:rsidP="009D08FE">
      <w:pPr>
        <w:pStyle w:val="INCISO"/>
        <w:spacing w:after="0" w:line="240" w:lineRule="exact"/>
        <w:ind w:left="360"/>
        <w:rPr>
          <w:rFonts w:ascii="Soberana Sans Light" w:hAnsi="Soberana Sans Light"/>
          <w:b/>
          <w:smallCaps/>
          <w:sz w:val="22"/>
          <w:szCs w:val="22"/>
        </w:rPr>
      </w:pPr>
    </w:p>
    <w:p w:rsidR="00313E34" w:rsidRDefault="00313E34" w:rsidP="00313E34">
      <w:pPr>
        <w:pStyle w:val="INCISO"/>
        <w:spacing w:after="0" w:line="240" w:lineRule="exact"/>
        <w:ind w:left="284" w:firstLine="0"/>
        <w:rPr>
          <w:lang w:eastAsia="es-MX"/>
        </w:rPr>
      </w:pPr>
      <w:r>
        <w:rPr>
          <w:lang w:eastAsia="es-MX"/>
        </w:rPr>
        <w:t xml:space="preserve">La Unidad de Servicios Educativos del Estado de Tlaxcala, </w:t>
      </w:r>
      <w:r w:rsidR="002439A9">
        <w:rPr>
          <w:lang w:eastAsia="es-MX"/>
        </w:rPr>
        <w:t xml:space="preserve">presenta un resultado del ejercicio por un importe de $ </w:t>
      </w:r>
      <w:r w:rsidR="006265BB">
        <w:rPr>
          <w:lang w:eastAsia="es-MX"/>
        </w:rPr>
        <w:t>9,880,126</w:t>
      </w:r>
      <w:r w:rsidR="009711BA">
        <w:rPr>
          <w:lang w:eastAsia="es-MX"/>
        </w:rPr>
        <w:t xml:space="preserve"> pesos</w:t>
      </w:r>
    </w:p>
    <w:p w:rsidR="00313E34" w:rsidRPr="00540418" w:rsidRDefault="00313E34" w:rsidP="00313E34">
      <w:pPr>
        <w:pStyle w:val="INCISO"/>
        <w:spacing w:after="0" w:line="240" w:lineRule="exact"/>
        <w:ind w:left="284" w:firstLine="0"/>
        <w:rPr>
          <w:rFonts w:ascii="Soberana Sans Light" w:hAnsi="Soberana Sans Light"/>
          <w:b/>
          <w:smallCaps/>
          <w:sz w:val="22"/>
          <w:szCs w:val="22"/>
        </w:rPr>
      </w:pPr>
    </w:p>
    <w:p w:rsidR="007D0252" w:rsidRDefault="007D0252" w:rsidP="009D08FE">
      <w:pPr>
        <w:pStyle w:val="INCISO"/>
        <w:spacing w:after="0" w:line="240" w:lineRule="exact"/>
        <w:ind w:left="360"/>
        <w:rPr>
          <w:rFonts w:ascii="Soberana Sans Light" w:hAnsi="Soberana Sans Light"/>
          <w:b/>
          <w:smallCaps/>
          <w:sz w:val="22"/>
          <w:szCs w:val="22"/>
        </w:rPr>
      </w:pPr>
    </w:p>
    <w:p w:rsidR="006A5672" w:rsidRDefault="006A5672" w:rsidP="009D08FE">
      <w:pPr>
        <w:pStyle w:val="INCISO"/>
        <w:spacing w:after="0" w:line="240" w:lineRule="exact"/>
        <w:ind w:left="360"/>
        <w:rPr>
          <w:rFonts w:ascii="Soberana Sans Light" w:hAnsi="Soberana Sans Light"/>
          <w:b/>
          <w:smallCaps/>
          <w:sz w:val="22"/>
          <w:szCs w:val="22"/>
        </w:rPr>
      </w:pPr>
    </w:p>
    <w:p w:rsidR="009D08FE" w:rsidRPr="00540418"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9D08FE" w:rsidRPr="00540418" w:rsidRDefault="009D08FE"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CA4899" w:rsidRDefault="00CA4899" w:rsidP="009D08FE">
      <w:pPr>
        <w:pStyle w:val="ROMANOS"/>
        <w:spacing w:after="0" w:line="240" w:lineRule="exact"/>
        <w:rPr>
          <w:rFonts w:ascii="Soberana Sans Light" w:hAnsi="Soberana Sans Light"/>
          <w:b/>
          <w:sz w:val="22"/>
          <w:szCs w:val="22"/>
          <w:lang w:val="es-MX"/>
        </w:rPr>
      </w:pP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Gestión</w:t>
      </w:r>
    </w:p>
    <w:p w:rsidR="00CA4899" w:rsidRDefault="00CA4899"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F4B35">
        <w:rPr>
          <w:rFonts w:ascii="Arial" w:eastAsia="Times New Roman" w:hAnsi="Arial" w:cs="Arial"/>
          <w:sz w:val="18"/>
          <w:szCs w:val="18"/>
          <w:lang w:eastAsia="es-MX"/>
        </w:rPr>
        <w:t xml:space="preserve">Durante el periodo que se informa que la Unidad de Servicios Educativos del Estado de Tlaxcala, recibió ingresos de gestión por la cantidad de </w:t>
      </w:r>
      <w:r w:rsidR="00D1741F">
        <w:rPr>
          <w:rFonts w:ascii="Arial" w:eastAsia="Times New Roman" w:hAnsi="Arial" w:cs="Arial"/>
          <w:sz w:val="18"/>
          <w:szCs w:val="18"/>
          <w:lang w:eastAsia="es-MX"/>
        </w:rPr>
        <w:t xml:space="preserve">$ </w:t>
      </w:r>
      <w:r w:rsidR="006D50E9">
        <w:rPr>
          <w:rFonts w:ascii="Arial" w:eastAsia="Times New Roman" w:hAnsi="Arial" w:cs="Arial"/>
          <w:sz w:val="18"/>
          <w:szCs w:val="18"/>
          <w:lang w:eastAsia="es-MX"/>
        </w:rPr>
        <w:t>5,470,178,503</w:t>
      </w:r>
      <w:r w:rsidR="00F26605">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 xml:space="preserve">pesos. El gasto pagado por el periodo comprendido del </w:t>
      </w:r>
      <w:r w:rsidR="00362808">
        <w:rPr>
          <w:rFonts w:ascii="Arial" w:eastAsia="Times New Roman" w:hAnsi="Arial" w:cs="Arial"/>
          <w:sz w:val="18"/>
          <w:szCs w:val="18"/>
          <w:lang w:eastAsia="es-MX"/>
        </w:rPr>
        <w:t>0</w:t>
      </w:r>
      <w:r w:rsidR="006D50E9">
        <w:rPr>
          <w:rFonts w:ascii="Arial" w:eastAsia="Times New Roman" w:hAnsi="Arial" w:cs="Arial"/>
          <w:sz w:val="18"/>
          <w:szCs w:val="18"/>
          <w:lang w:eastAsia="es-MX"/>
        </w:rPr>
        <w:t>1 de enero al 31</w:t>
      </w:r>
      <w:r w:rsidRPr="00DF4B35">
        <w:rPr>
          <w:rFonts w:ascii="Arial" w:eastAsia="Times New Roman" w:hAnsi="Arial" w:cs="Arial"/>
          <w:sz w:val="18"/>
          <w:szCs w:val="18"/>
          <w:lang w:eastAsia="es-MX"/>
        </w:rPr>
        <w:t xml:space="preserve"> de </w:t>
      </w:r>
      <w:r w:rsidR="00F26605">
        <w:rPr>
          <w:rFonts w:ascii="Arial" w:eastAsia="Times New Roman" w:hAnsi="Arial" w:cs="Arial"/>
          <w:sz w:val="18"/>
          <w:szCs w:val="18"/>
          <w:lang w:eastAsia="es-MX"/>
        </w:rPr>
        <w:t>Dic</w:t>
      </w:r>
      <w:r w:rsidR="009711BA">
        <w:rPr>
          <w:rFonts w:ascii="Arial" w:eastAsia="Times New Roman" w:hAnsi="Arial" w:cs="Arial"/>
          <w:sz w:val="18"/>
          <w:szCs w:val="18"/>
          <w:lang w:eastAsia="es-MX"/>
        </w:rPr>
        <w:t>iembre</w:t>
      </w:r>
      <w:r w:rsidRPr="00DF4B35">
        <w:rPr>
          <w:rFonts w:ascii="Arial" w:eastAsia="Times New Roman" w:hAnsi="Arial" w:cs="Arial"/>
          <w:sz w:val="18"/>
          <w:szCs w:val="18"/>
          <w:lang w:eastAsia="es-MX"/>
        </w:rPr>
        <w:t xml:space="preserve"> de 201</w:t>
      </w:r>
      <w:r w:rsidR="00F22209">
        <w:rPr>
          <w:rFonts w:ascii="Arial" w:eastAsia="Times New Roman" w:hAnsi="Arial" w:cs="Arial"/>
          <w:sz w:val="18"/>
          <w:szCs w:val="18"/>
          <w:lang w:eastAsia="es-MX"/>
        </w:rPr>
        <w:t>6</w:t>
      </w:r>
      <w:r w:rsidRPr="00DF4B35">
        <w:rPr>
          <w:rFonts w:ascii="Arial" w:eastAsia="Times New Roman" w:hAnsi="Arial" w:cs="Arial"/>
          <w:sz w:val="18"/>
          <w:szCs w:val="18"/>
          <w:lang w:eastAsia="es-MX"/>
        </w:rPr>
        <w:t xml:space="preserve"> asciende a</w:t>
      </w:r>
      <w:r w:rsidR="00D1741F">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 xml:space="preserve"> </w:t>
      </w:r>
      <w:r w:rsidR="006D50E9">
        <w:rPr>
          <w:rFonts w:ascii="Arial" w:eastAsia="Times New Roman" w:hAnsi="Arial" w:cs="Arial"/>
          <w:sz w:val="18"/>
          <w:szCs w:val="18"/>
          <w:lang w:eastAsia="es-MX"/>
        </w:rPr>
        <w:t>5,</w:t>
      </w:r>
      <w:r w:rsidR="009D0177">
        <w:rPr>
          <w:rFonts w:ascii="Arial" w:eastAsia="Times New Roman" w:hAnsi="Arial" w:cs="Arial"/>
          <w:sz w:val="18"/>
          <w:szCs w:val="18"/>
          <w:lang w:eastAsia="es-MX"/>
        </w:rPr>
        <w:t>453,825,834</w:t>
      </w:r>
      <w:r w:rsidR="005A71FE">
        <w:rPr>
          <w:rFonts w:ascii="Arial" w:eastAsia="Times New Roman" w:hAnsi="Arial" w:cs="Arial"/>
          <w:sz w:val="18"/>
          <w:szCs w:val="18"/>
          <w:lang w:eastAsia="es-MX"/>
        </w:rPr>
        <w:t xml:space="preserve"> </w:t>
      </w:r>
      <w:r w:rsidR="00362808">
        <w:rPr>
          <w:rFonts w:ascii="Arial" w:eastAsia="Times New Roman" w:hAnsi="Arial" w:cs="Arial"/>
          <w:sz w:val="18"/>
          <w:szCs w:val="18"/>
          <w:lang w:eastAsia="es-MX"/>
        </w:rPr>
        <w:t>pesos.</w:t>
      </w:r>
    </w:p>
    <w:p w:rsidR="00362808" w:rsidRPr="00DF4B35" w:rsidRDefault="00362808"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Inversión.</w:t>
      </w:r>
    </w:p>
    <w:p w:rsidR="00CA4899" w:rsidRPr="00DF4B35" w:rsidRDefault="00CA4899"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F4B35">
        <w:rPr>
          <w:rFonts w:ascii="Arial" w:eastAsia="Times New Roman" w:hAnsi="Arial" w:cs="Arial"/>
          <w:sz w:val="18"/>
          <w:szCs w:val="18"/>
          <w:lang w:eastAsia="es-MX"/>
        </w:rPr>
        <w:t>Durante el periodo que se informa que la Unidad de Servicios Educativos del Estado d</w:t>
      </w:r>
      <w:r w:rsidR="005A71FE">
        <w:rPr>
          <w:rFonts w:ascii="Arial" w:eastAsia="Times New Roman" w:hAnsi="Arial" w:cs="Arial"/>
          <w:sz w:val="18"/>
          <w:szCs w:val="18"/>
          <w:lang w:eastAsia="es-MX"/>
        </w:rPr>
        <w:t xml:space="preserve">e Tlaxcala </w:t>
      </w:r>
      <w:r w:rsidR="007611D8">
        <w:rPr>
          <w:rFonts w:ascii="Arial" w:eastAsia="Times New Roman" w:hAnsi="Arial" w:cs="Arial"/>
          <w:sz w:val="18"/>
          <w:szCs w:val="18"/>
          <w:lang w:eastAsia="es-MX"/>
        </w:rPr>
        <w:t xml:space="preserve">realizó inversiones por un importe de </w:t>
      </w:r>
      <w:r w:rsidR="003C5201">
        <w:rPr>
          <w:rFonts w:ascii="Arial" w:eastAsia="Times New Roman" w:hAnsi="Arial" w:cs="Arial"/>
          <w:sz w:val="18"/>
          <w:szCs w:val="18"/>
          <w:lang w:eastAsia="es-MX"/>
        </w:rPr>
        <w:t>8,334</w:t>
      </w:r>
      <w:r w:rsidR="007611D8">
        <w:rPr>
          <w:rFonts w:ascii="Arial" w:eastAsia="Times New Roman" w:hAnsi="Arial" w:cs="Arial"/>
          <w:sz w:val="18"/>
          <w:szCs w:val="18"/>
          <w:lang w:eastAsia="es-MX"/>
        </w:rPr>
        <w:t>,</w:t>
      </w:r>
      <w:r w:rsidR="003C5201">
        <w:rPr>
          <w:rFonts w:ascii="Arial" w:eastAsia="Times New Roman" w:hAnsi="Arial" w:cs="Arial"/>
          <w:sz w:val="18"/>
          <w:szCs w:val="18"/>
          <w:lang w:eastAsia="es-MX"/>
        </w:rPr>
        <w:t>349</w:t>
      </w:r>
      <w:r w:rsidR="007611D8">
        <w:rPr>
          <w:rFonts w:ascii="Arial" w:eastAsia="Times New Roman" w:hAnsi="Arial" w:cs="Arial"/>
          <w:sz w:val="18"/>
          <w:szCs w:val="18"/>
          <w:lang w:eastAsia="es-MX"/>
        </w:rPr>
        <w:t xml:space="preserve"> pesos</w:t>
      </w:r>
    </w:p>
    <w:p w:rsidR="00CA4899" w:rsidRDefault="00CA4899" w:rsidP="009D08FE">
      <w:pPr>
        <w:pStyle w:val="ROMANOS"/>
        <w:spacing w:after="0" w:line="240" w:lineRule="exact"/>
        <w:rPr>
          <w:rFonts w:ascii="Soberana Sans Light" w:hAnsi="Soberana Sans Light"/>
          <w:b/>
          <w:sz w:val="22"/>
          <w:szCs w:val="22"/>
          <w:lang w:val="es-MX"/>
        </w:rPr>
      </w:pPr>
    </w:p>
    <w:p w:rsidR="00CA4899" w:rsidRPr="00540418" w:rsidRDefault="00CA4899" w:rsidP="009D08FE">
      <w:pPr>
        <w:pStyle w:val="ROMANOS"/>
        <w:spacing w:after="0" w:line="240" w:lineRule="exact"/>
        <w:rPr>
          <w:rFonts w:ascii="Soberana Sans Light" w:hAnsi="Soberana Sans Light"/>
          <w:b/>
          <w:sz w:val="22"/>
          <w:szCs w:val="22"/>
          <w:lang w:val="es-MX"/>
        </w:rPr>
      </w:pPr>
    </w:p>
    <w:p w:rsidR="009D08FE" w:rsidRPr="00CA4899" w:rsidRDefault="009D08FE" w:rsidP="009D08FE">
      <w:pPr>
        <w:pStyle w:val="ROMANOS"/>
        <w:numPr>
          <w:ilvl w:val="0"/>
          <w:numId w:val="3"/>
        </w:numPr>
        <w:spacing w:after="0" w:line="240" w:lineRule="exact"/>
        <w:rPr>
          <w:lang w:val="es-MX"/>
        </w:rPr>
      </w:pPr>
      <w:r w:rsidRPr="00CA4899">
        <w:rPr>
          <w:lang w:val="es-MX"/>
        </w:rPr>
        <w:t>El análisis de los saldos inicial y final que figuran en la última parte del Estado de Flujo de Efectivo en la cuenta de efectivo y equivalentes es como sigue:</w:t>
      </w:r>
    </w:p>
    <w:p w:rsidR="009D08FE" w:rsidRPr="00540418" w:rsidRDefault="009D08FE" w:rsidP="009D08FE">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496"/>
        <w:gridCol w:w="1559"/>
      </w:tblGrid>
      <w:tr w:rsidR="009D08FE"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40418" w:rsidRDefault="009D08FE" w:rsidP="001903BE">
            <w:pPr>
              <w:pStyle w:val="Texto"/>
              <w:spacing w:after="0" w:line="240" w:lineRule="exact"/>
              <w:ind w:firstLine="0"/>
              <w:rPr>
                <w:rFonts w:ascii="Soberana Sans Light" w:hAnsi="Soberana Sans Light"/>
                <w:sz w:val="22"/>
                <w:szCs w:val="22"/>
                <w:lang w:val="es-MX"/>
              </w:rPr>
            </w:pPr>
          </w:p>
        </w:tc>
        <w:tc>
          <w:tcPr>
            <w:tcW w:w="1496" w:type="dxa"/>
            <w:tcBorders>
              <w:top w:val="single" w:sz="6" w:space="0" w:color="auto"/>
              <w:left w:val="single" w:sz="6" w:space="0" w:color="auto"/>
              <w:bottom w:val="single" w:sz="6" w:space="0" w:color="auto"/>
              <w:right w:val="single" w:sz="6" w:space="0" w:color="auto"/>
            </w:tcBorders>
          </w:tcPr>
          <w:p w:rsidR="009D08FE" w:rsidRPr="00540418" w:rsidRDefault="00F22209" w:rsidP="001903B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2016</w:t>
            </w:r>
          </w:p>
        </w:tc>
        <w:tc>
          <w:tcPr>
            <w:tcW w:w="1559" w:type="dxa"/>
            <w:tcBorders>
              <w:top w:val="single" w:sz="6" w:space="0" w:color="auto"/>
              <w:left w:val="single" w:sz="6" w:space="0" w:color="auto"/>
              <w:bottom w:val="single" w:sz="6" w:space="0" w:color="auto"/>
              <w:right w:val="single" w:sz="6" w:space="0" w:color="auto"/>
            </w:tcBorders>
          </w:tcPr>
          <w:p w:rsidR="009D08FE" w:rsidRPr="00540418" w:rsidRDefault="009D08FE"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F22209">
              <w:rPr>
                <w:rFonts w:ascii="Soberana Sans Light" w:hAnsi="Soberana Sans Light"/>
                <w:sz w:val="22"/>
                <w:szCs w:val="22"/>
                <w:lang w:val="es-MX"/>
              </w:rPr>
              <w:t>5</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tcPr>
          <w:p w:rsidR="00CD04BC" w:rsidRPr="00540418" w:rsidRDefault="002E6A60" w:rsidP="00EA5F78">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23,696,393</w:t>
            </w:r>
          </w:p>
        </w:tc>
        <w:tc>
          <w:tcPr>
            <w:tcW w:w="1559"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33,947,259</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F22209" w:rsidRPr="00540418"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tcPr>
          <w:p w:rsidR="00F22209" w:rsidRPr="00540418" w:rsidRDefault="002E6A60"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23,696,393</w:t>
            </w:r>
          </w:p>
        </w:tc>
        <w:tc>
          <w:tcPr>
            <w:tcW w:w="1559" w:type="dxa"/>
            <w:tcBorders>
              <w:top w:val="single" w:sz="6" w:space="0" w:color="auto"/>
              <w:left w:val="single" w:sz="6" w:space="0" w:color="auto"/>
              <w:bottom w:val="single" w:sz="6" w:space="0" w:color="auto"/>
              <w:right w:val="single" w:sz="6" w:space="0" w:color="auto"/>
            </w:tcBorders>
          </w:tcPr>
          <w:p w:rsidR="00F22209" w:rsidRPr="00540418" w:rsidRDefault="00F22209" w:rsidP="00F22209">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33,947,259</w:t>
            </w:r>
          </w:p>
        </w:tc>
      </w:tr>
    </w:tbl>
    <w:p w:rsidR="009D08FE" w:rsidRDefault="009D08FE" w:rsidP="009D08FE">
      <w:pPr>
        <w:pStyle w:val="Texto"/>
        <w:spacing w:after="0" w:line="240" w:lineRule="exact"/>
        <w:rPr>
          <w:rFonts w:ascii="Soberana Sans Light" w:hAnsi="Soberana Sans Light"/>
          <w:sz w:val="22"/>
          <w:szCs w:val="22"/>
          <w:lang w:val="es-MX"/>
        </w:rPr>
      </w:pPr>
    </w:p>
    <w:p w:rsidR="00482754" w:rsidRDefault="00482754" w:rsidP="009D08FE">
      <w:pPr>
        <w:pStyle w:val="Texto"/>
        <w:spacing w:after="0" w:line="240" w:lineRule="exact"/>
        <w:rPr>
          <w:rFonts w:ascii="Soberana Sans Light" w:hAnsi="Soberana Sans Light"/>
          <w:sz w:val="22"/>
          <w:szCs w:val="22"/>
          <w:lang w:val="es-MX"/>
        </w:rPr>
      </w:pPr>
    </w:p>
    <w:p w:rsidR="007D0252" w:rsidRDefault="007D0252" w:rsidP="009D08FE">
      <w:pPr>
        <w:pStyle w:val="Texto"/>
        <w:spacing w:after="0" w:line="240" w:lineRule="exact"/>
        <w:rPr>
          <w:rFonts w:ascii="Soberana Sans Light" w:hAnsi="Soberana Sans Light"/>
          <w:sz w:val="22"/>
          <w:szCs w:val="22"/>
          <w:lang w:val="es-MX"/>
        </w:rPr>
      </w:pPr>
    </w:p>
    <w:p w:rsidR="007D0252" w:rsidRDefault="007D0252" w:rsidP="009D08FE">
      <w:pPr>
        <w:pStyle w:val="Texto"/>
        <w:spacing w:after="0" w:line="240" w:lineRule="exact"/>
        <w:rPr>
          <w:rFonts w:ascii="Soberana Sans Light" w:hAnsi="Soberana Sans Light"/>
          <w:sz w:val="22"/>
          <w:szCs w:val="22"/>
          <w:lang w:val="es-MX"/>
        </w:rPr>
      </w:pPr>
    </w:p>
    <w:p w:rsidR="007D0252" w:rsidRDefault="007D0252" w:rsidP="009D08FE">
      <w:pPr>
        <w:pStyle w:val="Texto"/>
        <w:spacing w:after="0" w:line="240" w:lineRule="exact"/>
        <w:rPr>
          <w:rFonts w:ascii="Soberana Sans Light" w:hAnsi="Soberana Sans Light"/>
          <w:sz w:val="22"/>
          <w:szCs w:val="22"/>
          <w:lang w:val="es-MX"/>
        </w:rPr>
      </w:pPr>
    </w:p>
    <w:p w:rsidR="007D0252" w:rsidRDefault="007D0252" w:rsidP="009D08FE">
      <w:pPr>
        <w:pStyle w:val="Texto"/>
        <w:spacing w:after="0" w:line="240" w:lineRule="exact"/>
        <w:rPr>
          <w:rFonts w:ascii="Soberana Sans Light" w:hAnsi="Soberana Sans Light"/>
          <w:sz w:val="22"/>
          <w:szCs w:val="22"/>
          <w:lang w:val="es-MX"/>
        </w:rPr>
      </w:pPr>
    </w:p>
    <w:p w:rsidR="007D0252" w:rsidRDefault="007D0252" w:rsidP="009D08FE">
      <w:pPr>
        <w:pStyle w:val="Texto"/>
        <w:spacing w:after="0" w:line="240" w:lineRule="exact"/>
        <w:rPr>
          <w:rFonts w:ascii="Soberana Sans Light" w:hAnsi="Soberana Sans Light"/>
          <w:sz w:val="22"/>
          <w:szCs w:val="22"/>
          <w:lang w:val="es-MX"/>
        </w:rPr>
      </w:pPr>
    </w:p>
    <w:p w:rsidR="007D0252" w:rsidRDefault="007D0252" w:rsidP="009D08FE">
      <w:pPr>
        <w:pStyle w:val="Texto"/>
        <w:spacing w:after="0" w:line="240" w:lineRule="exact"/>
        <w:rPr>
          <w:rFonts w:ascii="Soberana Sans Light" w:hAnsi="Soberana Sans Light"/>
          <w:sz w:val="22"/>
          <w:szCs w:val="22"/>
          <w:lang w:val="es-MX"/>
        </w:rPr>
      </w:pPr>
    </w:p>
    <w:p w:rsidR="00482754" w:rsidRPr="00540418" w:rsidRDefault="00482754" w:rsidP="009D08FE">
      <w:pPr>
        <w:pStyle w:val="Texto"/>
        <w:spacing w:after="0" w:line="240" w:lineRule="exact"/>
        <w:rPr>
          <w:rFonts w:ascii="Soberana Sans Light" w:hAnsi="Soberana Sans Light"/>
          <w:sz w:val="22"/>
          <w:szCs w:val="22"/>
          <w:lang w:val="es-MX"/>
        </w:rPr>
      </w:pPr>
    </w:p>
    <w:p w:rsidR="009D08FE" w:rsidRDefault="009D08FE" w:rsidP="009D08FE">
      <w:pPr>
        <w:pStyle w:val="ROMANOS"/>
        <w:spacing w:after="0" w:line="240" w:lineRule="exact"/>
        <w:rPr>
          <w:lang w:val="es-MX"/>
        </w:rPr>
      </w:pPr>
      <w:r w:rsidRPr="00CA4899">
        <w:rPr>
          <w:lang w:val="es-MX"/>
        </w:rPr>
        <w:t>2.</w:t>
      </w:r>
      <w:r w:rsidRPr="00CA4899">
        <w:rPr>
          <w:lang w:val="es-MX"/>
        </w:rPr>
        <w:tab/>
      </w:r>
      <w:r w:rsidR="00CA4899">
        <w:rPr>
          <w:lang w:val="es-MX"/>
        </w:rPr>
        <w:t xml:space="preserve">Durante el </w:t>
      </w:r>
      <w:r w:rsidR="003E14C4">
        <w:rPr>
          <w:lang w:val="es-MX"/>
        </w:rPr>
        <w:t>periodo</w:t>
      </w:r>
      <w:r w:rsidR="00CA4899">
        <w:rPr>
          <w:lang w:val="es-MX"/>
        </w:rPr>
        <w:t xml:space="preserve"> la Unidad de Servicios Educativos del Estado de Tlaxcala, llevó a cabo </w:t>
      </w:r>
      <w:r w:rsidR="00D864F8">
        <w:rPr>
          <w:lang w:val="es-MX"/>
        </w:rPr>
        <w:t>adquisiciones</w:t>
      </w:r>
      <w:r w:rsidR="00CA4899">
        <w:rPr>
          <w:lang w:val="es-MX"/>
        </w:rPr>
        <w:t xml:space="preserve"> de bienes muebles por la cantidad de $ </w:t>
      </w:r>
      <w:r w:rsidR="00A750F5">
        <w:rPr>
          <w:lang w:val="es-MX"/>
        </w:rPr>
        <w:t>8,</w:t>
      </w:r>
      <w:r w:rsidR="002E6A60">
        <w:rPr>
          <w:lang w:val="es-MX"/>
        </w:rPr>
        <w:t>334,349</w:t>
      </w:r>
      <w:r w:rsidR="00CE7297">
        <w:rPr>
          <w:lang w:val="es-MX"/>
        </w:rPr>
        <w:t xml:space="preserve"> pesos</w:t>
      </w:r>
      <w:r w:rsidR="00CA4899">
        <w:rPr>
          <w:lang w:val="es-MX"/>
        </w:rPr>
        <w:t>, los cuales se aplicaron de la siguiente forma:</w:t>
      </w:r>
    </w:p>
    <w:p w:rsidR="00482754" w:rsidRPr="0096143E" w:rsidRDefault="00482754" w:rsidP="00482754">
      <w:pPr>
        <w:autoSpaceDE w:val="0"/>
        <w:autoSpaceDN w:val="0"/>
        <w:adjustRightInd w:val="0"/>
        <w:spacing w:before="240" w:after="120" w:line="240" w:lineRule="auto"/>
        <w:jc w:val="center"/>
        <w:rPr>
          <w:rFonts w:ascii="Arial" w:eastAsia="Times New Roman" w:hAnsi="Arial" w:cs="Arial"/>
          <w:b/>
          <w:sz w:val="18"/>
          <w:szCs w:val="18"/>
          <w:lang w:eastAsia="es-MX"/>
        </w:rPr>
      </w:pPr>
      <w:r w:rsidRPr="0096143E">
        <w:rPr>
          <w:rFonts w:ascii="Arial" w:eastAsia="Times New Roman" w:hAnsi="Arial" w:cs="Arial"/>
          <w:b/>
          <w:sz w:val="18"/>
          <w:szCs w:val="18"/>
          <w:lang w:eastAsia="es-MX"/>
        </w:rPr>
        <w:t>(Pesos)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gridCol w:w="2429"/>
        <w:gridCol w:w="2429"/>
      </w:tblGrid>
      <w:tr w:rsidR="00482754" w:rsidRPr="0096143E" w:rsidTr="007E16ED">
        <w:trPr>
          <w:jc w:val="center"/>
        </w:trPr>
        <w:tc>
          <w:tcPr>
            <w:tcW w:w="3318" w:type="dxa"/>
            <w:tcBorders>
              <w:top w:val="single" w:sz="4" w:space="0" w:color="auto"/>
              <w:left w:val="single" w:sz="4" w:space="0" w:color="auto"/>
              <w:bottom w:val="single" w:sz="4" w:space="0" w:color="auto"/>
              <w:right w:val="single" w:sz="4" w:space="0" w:color="auto"/>
            </w:tcBorders>
            <w:shd w:val="clear" w:color="auto" w:fill="00B050"/>
            <w:hideMark/>
          </w:tcPr>
          <w:p w:rsidR="00482754" w:rsidRPr="0096143E" w:rsidRDefault="00482754" w:rsidP="00D04E0B">
            <w:pPr>
              <w:spacing w:before="40" w:after="0" w:line="240" w:lineRule="auto"/>
              <w:jc w:val="center"/>
              <w:rPr>
                <w:rFonts w:ascii="Arial" w:eastAsia="Calibri" w:hAnsi="Arial" w:cs="Arial"/>
                <w:b/>
                <w:color w:val="FFFFFF"/>
                <w:spacing w:val="-1"/>
                <w:sz w:val="18"/>
                <w:szCs w:val="18"/>
                <w:lang w:eastAsia="es-MX"/>
              </w:rPr>
            </w:pPr>
            <w:r w:rsidRPr="0096143E">
              <w:rPr>
                <w:rFonts w:ascii="Arial" w:eastAsia="Calibri" w:hAnsi="Arial" w:cs="Arial"/>
                <w:b/>
                <w:color w:val="FFFFFF"/>
                <w:spacing w:val="-1"/>
                <w:sz w:val="18"/>
                <w:szCs w:val="18"/>
                <w:lang w:eastAsia="es-MX"/>
              </w:rPr>
              <w:t>Concepto</w:t>
            </w:r>
          </w:p>
        </w:tc>
        <w:tc>
          <w:tcPr>
            <w:tcW w:w="2429" w:type="dxa"/>
            <w:tcBorders>
              <w:top w:val="single" w:sz="4" w:space="0" w:color="auto"/>
              <w:left w:val="single" w:sz="4" w:space="0" w:color="auto"/>
              <w:bottom w:val="single" w:sz="4" w:space="0" w:color="auto"/>
              <w:right w:val="single" w:sz="4" w:space="0" w:color="auto"/>
            </w:tcBorders>
            <w:shd w:val="clear" w:color="auto" w:fill="00B050"/>
          </w:tcPr>
          <w:p w:rsidR="00482754" w:rsidRDefault="00482754" w:rsidP="00D04E0B">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Saldo inicial</w:t>
            </w:r>
          </w:p>
        </w:tc>
        <w:tc>
          <w:tcPr>
            <w:tcW w:w="2429" w:type="dxa"/>
            <w:tcBorders>
              <w:top w:val="single" w:sz="4" w:space="0" w:color="auto"/>
              <w:left w:val="single" w:sz="4" w:space="0" w:color="auto"/>
              <w:bottom w:val="single" w:sz="4" w:space="0" w:color="auto"/>
              <w:right w:val="single" w:sz="4" w:space="0" w:color="auto"/>
            </w:tcBorders>
            <w:shd w:val="clear" w:color="auto" w:fill="00B050"/>
          </w:tcPr>
          <w:p w:rsidR="003E14C4" w:rsidRDefault="007430D1" w:rsidP="003E14C4">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INVERSIÓN 2016</w:t>
            </w:r>
          </w:p>
        </w:tc>
        <w:tc>
          <w:tcPr>
            <w:tcW w:w="2429" w:type="dxa"/>
            <w:tcBorders>
              <w:top w:val="single" w:sz="4" w:space="0" w:color="auto"/>
              <w:left w:val="single" w:sz="4" w:space="0" w:color="auto"/>
              <w:bottom w:val="single" w:sz="4" w:space="0" w:color="auto"/>
              <w:right w:val="single" w:sz="4" w:space="0" w:color="auto"/>
            </w:tcBorders>
            <w:shd w:val="clear" w:color="auto" w:fill="00B050"/>
            <w:hideMark/>
          </w:tcPr>
          <w:p w:rsidR="00482754" w:rsidRPr="0096143E" w:rsidRDefault="00482754" w:rsidP="00D04E0B">
            <w:pPr>
              <w:spacing w:before="40" w:after="0" w:line="240" w:lineRule="auto"/>
              <w:jc w:val="center"/>
              <w:rPr>
                <w:rFonts w:ascii="Arial" w:eastAsia="Calibri" w:hAnsi="Arial" w:cs="Arial"/>
                <w:b/>
                <w:color w:val="FFFFFF"/>
                <w:spacing w:val="-1"/>
                <w:sz w:val="18"/>
                <w:szCs w:val="18"/>
                <w:lang w:eastAsia="es-MX"/>
              </w:rPr>
            </w:pPr>
            <w:r>
              <w:rPr>
                <w:rFonts w:ascii="Arial" w:eastAsia="Calibri" w:hAnsi="Arial" w:cs="Arial"/>
                <w:b/>
                <w:color w:val="FFFFFF"/>
                <w:spacing w:val="-1"/>
                <w:sz w:val="18"/>
                <w:szCs w:val="18"/>
                <w:lang w:eastAsia="es-MX"/>
              </w:rPr>
              <w:t>Saldo final</w:t>
            </w:r>
          </w:p>
        </w:tc>
      </w:tr>
      <w:tr w:rsidR="00B262A5" w:rsidRPr="00B262A5" w:rsidTr="002D55C6">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62A5" w:rsidRPr="00B262A5" w:rsidRDefault="00B262A5" w:rsidP="007D1DD5">
            <w:pPr>
              <w:rPr>
                <w:rFonts w:ascii="Arial" w:hAnsi="Arial" w:cs="Arial"/>
                <w:sz w:val="14"/>
                <w:szCs w:val="14"/>
              </w:rPr>
            </w:pPr>
            <w:r w:rsidRPr="00B262A5">
              <w:rPr>
                <w:rFonts w:ascii="Arial" w:hAnsi="Arial" w:cs="Arial"/>
                <w:sz w:val="14"/>
                <w:szCs w:val="14"/>
              </w:rPr>
              <w:t xml:space="preserve">MOBILIARIO Y EQUIPO DE </w:t>
            </w:r>
            <w:r w:rsidR="007D1DD5">
              <w:rPr>
                <w:rFonts w:ascii="Arial" w:hAnsi="Arial" w:cs="Arial"/>
                <w:sz w:val="14"/>
                <w:szCs w:val="14"/>
              </w:rPr>
              <w:t>ADMINISTRACIÓN</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262A5" w:rsidP="00B262A5">
            <w:pPr>
              <w:jc w:val="right"/>
              <w:rPr>
                <w:rFonts w:ascii="Arial" w:hAnsi="Arial" w:cs="Arial"/>
                <w:sz w:val="14"/>
                <w:szCs w:val="14"/>
              </w:rPr>
            </w:pPr>
            <w:r w:rsidRPr="00B262A5">
              <w:rPr>
                <w:rFonts w:ascii="Arial" w:hAnsi="Arial" w:cs="Arial"/>
                <w:sz w:val="14"/>
                <w:szCs w:val="14"/>
              </w:rPr>
              <w:t>97,598,900</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7D1DD5"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6,705,316</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262A5" w:rsidP="007D1DD5">
            <w:pPr>
              <w:jc w:val="right"/>
              <w:rPr>
                <w:rFonts w:ascii="Arial" w:hAnsi="Arial" w:cs="Arial"/>
                <w:color w:val="000000"/>
                <w:sz w:val="14"/>
                <w:szCs w:val="14"/>
              </w:rPr>
            </w:pPr>
            <w:r w:rsidRPr="00B262A5">
              <w:rPr>
                <w:rFonts w:ascii="Arial" w:hAnsi="Arial" w:cs="Arial"/>
                <w:color w:val="000000"/>
                <w:sz w:val="14"/>
                <w:szCs w:val="14"/>
              </w:rPr>
              <w:t>104,304,21</w:t>
            </w:r>
            <w:r w:rsidR="007D1DD5">
              <w:rPr>
                <w:rFonts w:ascii="Arial" w:hAnsi="Arial" w:cs="Arial"/>
                <w:color w:val="000000"/>
                <w:sz w:val="14"/>
                <w:szCs w:val="14"/>
              </w:rPr>
              <w:t>6</w:t>
            </w:r>
          </w:p>
        </w:tc>
      </w:tr>
      <w:tr w:rsidR="00B262A5" w:rsidRPr="00B262A5" w:rsidTr="002D55C6">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62A5" w:rsidRPr="00B262A5" w:rsidRDefault="00B262A5" w:rsidP="00B262A5">
            <w:pPr>
              <w:rPr>
                <w:rFonts w:ascii="Arial" w:hAnsi="Arial" w:cs="Arial"/>
                <w:sz w:val="14"/>
                <w:szCs w:val="14"/>
              </w:rPr>
            </w:pPr>
            <w:r w:rsidRPr="00B262A5">
              <w:rPr>
                <w:rFonts w:ascii="Arial" w:hAnsi="Arial" w:cs="Arial"/>
                <w:sz w:val="14"/>
                <w:szCs w:val="14"/>
              </w:rPr>
              <w:t>MOBILIARIO Y EQUIPO EDUCACIONAL Y REC.</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262A5" w:rsidP="00B262A5">
            <w:pPr>
              <w:autoSpaceDE w:val="0"/>
              <w:autoSpaceDN w:val="0"/>
              <w:adjustRightInd w:val="0"/>
              <w:spacing w:before="40" w:after="0" w:line="240" w:lineRule="auto"/>
              <w:jc w:val="right"/>
              <w:rPr>
                <w:rFonts w:ascii="Arial" w:eastAsia="Times New Roman" w:hAnsi="Arial" w:cs="Arial"/>
                <w:sz w:val="14"/>
                <w:szCs w:val="14"/>
                <w:lang w:eastAsia="es-MX"/>
              </w:rPr>
            </w:pPr>
            <w:r w:rsidRPr="00B262A5">
              <w:rPr>
                <w:rFonts w:ascii="Arial" w:eastAsia="Times New Roman" w:hAnsi="Arial" w:cs="Arial"/>
                <w:sz w:val="14"/>
                <w:szCs w:val="14"/>
                <w:lang w:eastAsia="es-MX"/>
              </w:rPr>
              <w:t>358,907</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262A5" w:rsidP="00B262A5">
            <w:pPr>
              <w:autoSpaceDE w:val="0"/>
              <w:autoSpaceDN w:val="0"/>
              <w:adjustRightInd w:val="0"/>
              <w:spacing w:before="40" w:after="0" w:line="240" w:lineRule="auto"/>
              <w:jc w:val="right"/>
              <w:rPr>
                <w:rFonts w:ascii="Arial" w:eastAsia="Times New Roman" w:hAnsi="Arial" w:cs="Arial"/>
                <w:sz w:val="14"/>
                <w:szCs w:val="14"/>
                <w:lang w:eastAsia="es-MX"/>
              </w:rPr>
            </w:pPr>
            <w:r w:rsidRPr="00B262A5">
              <w:rPr>
                <w:rFonts w:ascii="Arial" w:eastAsia="Times New Roman" w:hAnsi="Arial" w:cs="Arial"/>
                <w:sz w:val="14"/>
                <w:szCs w:val="14"/>
                <w:lang w:eastAsia="es-MX"/>
              </w:rPr>
              <w:t>306,106</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262A5" w:rsidP="00B262A5">
            <w:pPr>
              <w:jc w:val="right"/>
              <w:rPr>
                <w:rFonts w:ascii="Arial" w:hAnsi="Arial" w:cs="Arial"/>
                <w:color w:val="000000"/>
                <w:sz w:val="14"/>
                <w:szCs w:val="14"/>
              </w:rPr>
            </w:pPr>
            <w:r w:rsidRPr="00B262A5">
              <w:rPr>
                <w:rFonts w:ascii="Arial" w:hAnsi="Arial" w:cs="Arial"/>
                <w:color w:val="000000"/>
                <w:sz w:val="14"/>
                <w:szCs w:val="14"/>
              </w:rPr>
              <w:t>665,013</w:t>
            </w:r>
          </w:p>
        </w:tc>
      </w:tr>
      <w:tr w:rsidR="00B262A5" w:rsidRPr="00B262A5" w:rsidTr="002D55C6">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262A5" w:rsidP="00B262A5">
            <w:pPr>
              <w:rPr>
                <w:rFonts w:ascii="Arial" w:hAnsi="Arial" w:cs="Arial"/>
                <w:sz w:val="14"/>
                <w:szCs w:val="14"/>
              </w:rPr>
            </w:pPr>
            <w:r w:rsidRPr="00B262A5">
              <w:rPr>
                <w:rFonts w:ascii="Arial" w:hAnsi="Arial" w:cs="Arial"/>
                <w:sz w:val="14"/>
                <w:szCs w:val="14"/>
              </w:rPr>
              <w:t>EQUIPO INSTRUMENTAL MÉDICO Y DE LAB.</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262A5" w:rsidP="00B262A5">
            <w:pPr>
              <w:autoSpaceDE w:val="0"/>
              <w:autoSpaceDN w:val="0"/>
              <w:adjustRightInd w:val="0"/>
              <w:spacing w:before="40" w:after="0" w:line="240" w:lineRule="auto"/>
              <w:jc w:val="right"/>
              <w:rPr>
                <w:rFonts w:ascii="Arial" w:eastAsia="Times New Roman" w:hAnsi="Arial" w:cs="Arial"/>
                <w:sz w:val="14"/>
                <w:szCs w:val="14"/>
                <w:lang w:eastAsia="es-MX"/>
              </w:rPr>
            </w:pPr>
            <w:r w:rsidRPr="00B262A5">
              <w:rPr>
                <w:rFonts w:ascii="Arial" w:eastAsia="Times New Roman" w:hAnsi="Arial" w:cs="Arial"/>
                <w:sz w:val="14"/>
                <w:szCs w:val="14"/>
                <w:lang w:eastAsia="es-MX"/>
              </w:rPr>
              <w:t>373,190</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262A5" w:rsidP="00B262A5">
            <w:pPr>
              <w:autoSpaceDE w:val="0"/>
              <w:autoSpaceDN w:val="0"/>
              <w:adjustRightInd w:val="0"/>
              <w:spacing w:before="40" w:after="0" w:line="240" w:lineRule="auto"/>
              <w:jc w:val="right"/>
              <w:rPr>
                <w:rFonts w:ascii="Arial" w:eastAsia="Times New Roman" w:hAnsi="Arial" w:cs="Arial"/>
                <w:sz w:val="14"/>
                <w:szCs w:val="14"/>
                <w:lang w:eastAsia="es-MX"/>
              </w:rPr>
            </w:pPr>
            <w:r w:rsidRPr="00B262A5">
              <w:rPr>
                <w:rFonts w:ascii="Arial" w:eastAsia="Times New Roman" w:hAnsi="Arial" w:cs="Arial"/>
                <w:sz w:val="14"/>
                <w:szCs w:val="14"/>
                <w:lang w:eastAsia="es-MX"/>
              </w:rPr>
              <w:t>10,132</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262A5" w:rsidP="00B262A5">
            <w:pPr>
              <w:jc w:val="right"/>
              <w:rPr>
                <w:rFonts w:ascii="Arial" w:hAnsi="Arial" w:cs="Arial"/>
                <w:color w:val="000000"/>
                <w:sz w:val="14"/>
                <w:szCs w:val="14"/>
              </w:rPr>
            </w:pPr>
            <w:r w:rsidRPr="00B262A5">
              <w:rPr>
                <w:rFonts w:ascii="Arial" w:hAnsi="Arial" w:cs="Arial"/>
                <w:color w:val="000000"/>
                <w:sz w:val="14"/>
                <w:szCs w:val="14"/>
              </w:rPr>
              <w:t>383,322</w:t>
            </w:r>
          </w:p>
        </w:tc>
      </w:tr>
      <w:tr w:rsidR="00B262A5" w:rsidRPr="00B262A5" w:rsidTr="002D55C6">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262A5" w:rsidP="00B262A5">
            <w:pPr>
              <w:rPr>
                <w:rFonts w:ascii="Arial" w:hAnsi="Arial" w:cs="Arial"/>
                <w:sz w:val="14"/>
                <w:szCs w:val="14"/>
              </w:rPr>
            </w:pPr>
            <w:r w:rsidRPr="00B262A5">
              <w:rPr>
                <w:rFonts w:ascii="Arial" w:hAnsi="Arial" w:cs="Arial"/>
                <w:sz w:val="14"/>
                <w:szCs w:val="14"/>
              </w:rPr>
              <w:t>VEHÍCULOS Y EQUIPO DE TRANSPORTE</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FF5177"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15,568,379</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262A5" w:rsidP="00B262A5">
            <w:pPr>
              <w:autoSpaceDE w:val="0"/>
              <w:autoSpaceDN w:val="0"/>
              <w:adjustRightInd w:val="0"/>
              <w:spacing w:before="40" w:after="0" w:line="240" w:lineRule="auto"/>
              <w:jc w:val="right"/>
              <w:rPr>
                <w:rFonts w:ascii="Arial" w:eastAsia="Times New Roman" w:hAnsi="Arial" w:cs="Arial"/>
                <w:sz w:val="14"/>
                <w:szCs w:val="14"/>
                <w:lang w:eastAsia="es-MX"/>
              </w:rPr>
            </w:pPr>
            <w:r w:rsidRPr="00B262A5">
              <w:rPr>
                <w:rFonts w:ascii="Arial" w:eastAsia="Times New Roman" w:hAnsi="Arial" w:cs="Arial"/>
                <w:sz w:val="14"/>
                <w:szCs w:val="14"/>
                <w:lang w:eastAsia="es-MX"/>
              </w:rPr>
              <w:t>877,074</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8A12DE" w:rsidP="00B262A5">
            <w:pPr>
              <w:jc w:val="right"/>
              <w:rPr>
                <w:rFonts w:ascii="Arial" w:hAnsi="Arial" w:cs="Arial"/>
                <w:color w:val="000000"/>
                <w:sz w:val="14"/>
                <w:szCs w:val="14"/>
              </w:rPr>
            </w:pPr>
            <w:r>
              <w:rPr>
                <w:rFonts w:ascii="Arial" w:hAnsi="Arial" w:cs="Arial"/>
                <w:color w:val="000000"/>
                <w:sz w:val="14"/>
                <w:szCs w:val="14"/>
              </w:rPr>
              <w:t>16,445,45</w:t>
            </w:r>
            <w:r w:rsidR="007D1DD5">
              <w:rPr>
                <w:rFonts w:ascii="Arial" w:hAnsi="Arial" w:cs="Arial"/>
                <w:color w:val="000000"/>
                <w:sz w:val="14"/>
                <w:szCs w:val="14"/>
              </w:rPr>
              <w:t>4</w:t>
            </w:r>
          </w:p>
        </w:tc>
      </w:tr>
      <w:tr w:rsidR="00B262A5" w:rsidRPr="00B262A5" w:rsidTr="002D55C6">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B262A5" w:rsidP="00B262A5">
            <w:pPr>
              <w:rPr>
                <w:rFonts w:ascii="Arial" w:hAnsi="Arial" w:cs="Arial"/>
                <w:sz w:val="14"/>
                <w:szCs w:val="14"/>
              </w:rPr>
            </w:pPr>
            <w:r w:rsidRPr="00B262A5">
              <w:rPr>
                <w:rFonts w:ascii="Arial" w:hAnsi="Arial" w:cs="Arial"/>
                <w:sz w:val="14"/>
                <w:szCs w:val="14"/>
              </w:rPr>
              <w:t>MAQUINARIA, OTROS EQUIPOS Y HERRAMIENTAS</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262A5" w:rsidP="00B262A5">
            <w:pPr>
              <w:autoSpaceDE w:val="0"/>
              <w:autoSpaceDN w:val="0"/>
              <w:adjustRightInd w:val="0"/>
              <w:spacing w:before="40" w:after="0" w:line="240" w:lineRule="auto"/>
              <w:jc w:val="right"/>
              <w:rPr>
                <w:rFonts w:ascii="Arial" w:eastAsia="Times New Roman" w:hAnsi="Arial" w:cs="Arial"/>
                <w:sz w:val="14"/>
                <w:szCs w:val="14"/>
                <w:lang w:eastAsia="es-MX"/>
              </w:rPr>
            </w:pPr>
            <w:r w:rsidRPr="00B262A5">
              <w:rPr>
                <w:rFonts w:ascii="Arial" w:eastAsia="Times New Roman" w:hAnsi="Arial" w:cs="Arial"/>
                <w:sz w:val="14"/>
                <w:szCs w:val="14"/>
                <w:lang w:eastAsia="es-MX"/>
              </w:rPr>
              <w:t>17,746,030</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262A5" w:rsidP="00B262A5">
            <w:pPr>
              <w:autoSpaceDE w:val="0"/>
              <w:autoSpaceDN w:val="0"/>
              <w:adjustRightInd w:val="0"/>
              <w:spacing w:before="40" w:after="0" w:line="240" w:lineRule="auto"/>
              <w:jc w:val="right"/>
              <w:rPr>
                <w:rFonts w:ascii="Arial" w:eastAsia="Times New Roman" w:hAnsi="Arial" w:cs="Arial"/>
                <w:sz w:val="14"/>
                <w:szCs w:val="14"/>
                <w:lang w:eastAsia="es-MX"/>
              </w:rPr>
            </w:pPr>
            <w:r w:rsidRPr="00B262A5">
              <w:rPr>
                <w:rFonts w:ascii="Arial" w:eastAsia="Times New Roman" w:hAnsi="Arial" w:cs="Arial"/>
                <w:sz w:val="14"/>
                <w:szCs w:val="14"/>
                <w:lang w:eastAsia="es-MX"/>
              </w:rPr>
              <w:t>432,592</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8A12DE" w:rsidP="00B262A5">
            <w:pPr>
              <w:jc w:val="right"/>
              <w:rPr>
                <w:rFonts w:ascii="Arial" w:hAnsi="Arial" w:cs="Arial"/>
                <w:color w:val="000000"/>
                <w:sz w:val="14"/>
                <w:szCs w:val="14"/>
              </w:rPr>
            </w:pPr>
            <w:r>
              <w:rPr>
                <w:rFonts w:ascii="Arial" w:hAnsi="Arial" w:cs="Arial"/>
                <w:color w:val="000000"/>
                <w:sz w:val="14"/>
                <w:szCs w:val="14"/>
              </w:rPr>
              <w:t>18,178,62</w:t>
            </w:r>
            <w:r w:rsidR="007D1DD5">
              <w:rPr>
                <w:rFonts w:ascii="Arial" w:hAnsi="Arial" w:cs="Arial"/>
                <w:color w:val="000000"/>
                <w:sz w:val="14"/>
                <w:szCs w:val="14"/>
              </w:rPr>
              <w:t>2</w:t>
            </w:r>
          </w:p>
        </w:tc>
      </w:tr>
      <w:tr w:rsidR="00B262A5" w:rsidRPr="00B262A5" w:rsidTr="002D55C6">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62A5" w:rsidRPr="00B262A5" w:rsidRDefault="00B262A5" w:rsidP="00B262A5">
            <w:pPr>
              <w:rPr>
                <w:rFonts w:ascii="Arial" w:hAnsi="Arial" w:cs="Arial"/>
                <w:sz w:val="14"/>
                <w:szCs w:val="14"/>
              </w:rPr>
            </w:pPr>
            <w:r w:rsidRPr="00B262A5">
              <w:rPr>
                <w:rFonts w:ascii="Arial" w:hAnsi="Arial" w:cs="Arial"/>
                <w:sz w:val="14"/>
                <w:szCs w:val="14"/>
              </w:rPr>
              <w:t>COLECCIONES, OBRAS DE ARTE Y OBJETOS VALIOSOS</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FF5177" w:rsidP="00B262A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2,983,681</w:t>
            </w:r>
          </w:p>
        </w:tc>
        <w:tc>
          <w:tcPr>
            <w:tcW w:w="2429" w:type="dxa"/>
            <w:tcBorders>
              <w:top w:val="single" w:sz="4" w:space="0" w:color="auto"/>
              <w:left w:val="single" w:sz="4" w:space="0" w:color="auto"/>
              <w:bottom w:val="single" w:sz="4" w:space="0" w:color="auto"/>
              <w:right w:val="single" w:sz="4" w:space="0" w:color="auto"/>
            </w:tcBorders>
          </w:tcPr>
          <w:p w:rsidR="00B262A5" w:rsidRPr="00B262A5" w:rsidRDefault="00B262A5" w:rsidP="00B262A5">
            <w:pPr>
              <w:autoSpaceDE w:val="0"/>
              <w:autoSpaceDN w:val="0"/>
              <w:adjustRightInd w:val="0"/>
              <w:spacing w:before="40" w:after="0" w:line="240" w:lineRule="auto"/>
              <w:jc w:val="right"/>
              <w:rPr>
                <w:rFonts w:ascii="Arial" w:eastAsia="Times New Roman" w:hAnsi="Arial" w:cs="Arial"/>
                <w:sz w:val="14"/>
                <w:szCs w:val="14"/>
                <w:lang w:eastAsia="es-MX"/>
              </w:rPr>
            </w:pPr>
          </w:p>
        </w:tc>
        <w:tc>
          <w:tcPr>
            <w:tcW w:w="2429" w:type="dxa"/>
            <w:tcBorders>
              <w:top w:val="single" w:sz="4" w:space="0" w:color="auto"/>
              <w:left w:val="single" w:sz="4" w:space="0" w:color="auto"/>
              <w:bottom w:val="single" w:sz="4" w:space="0" w:color="auto"/>
              <w:right w:val="single" w:sz="4" w:space="0" w:color="auto"/>
            </w:tcBorders>
            <w:shd w:val="clear" w:color="auto" w:fill="auto"/>
            <w:vAlign w:val="bottom"/>
          </w:tcPr>
          <w:p w:rsidR="00B262A5" w:rsidRPr="00B262A5" w:rsidRDefault="008A12DE" w:rsidP="00B262A5">
            <w:pPr>
              <w:jc w:val="right"/>
              <w:rPr>
                <w:rFonts w:ascii="Arial" w:hAnsi="Arial" w:cs="Arial"/>
                <w:color w:val="000000"/>
                <w:sz w:val="14"/>
                <w:szCs w:val="14"/>
              </w:rPr>
            </w:pPr>
            <w:r>
              <w:rPr>
                <w:rFonts w:ascii="Arial" w:hAnsi="Arial" w:cs="Arial"/>
                <w:color w:val="000000"/>
                <w:sz w:val="14"/>
                <w:szCs w:val="14"/>
              </w:rPr>
              <w:t>2,983,681</w:t>
            </w:r>
          </w:p>
        </w:tc>
      </w:tr>
      <w:tr w:rsidR="00D70DB0" w:rsidRPr="00B262A5"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D70DB0" w:rsidRPr="00B262A5" w:rsidRDefault="00D70DB0" w:rsidP="00D70DB0">
            <w:pPr>
              <w:rPr>
                <w:rFonts w:ascii="Arial" w:hAnsi="Arial" w:cs="Arial"/>
                <w:sz w:val="14"/>
                <w:szCs w:val="14"/>
              </w:rPr>
            </w:pPr>
            <w:r w:rsidRPr="00B262A5">
              <w:rPr>
                <w:rFonts w:ascii="Arial" w:hAnsi="Arial" w:cs="Arial"/>
                <w:sz w:val="14"/>
                <w:szCs w:val="14"/>
              </w:rPr>
              <w:t>SOFTWARE</w:t>
            </w:r>
          </w:p>
        </w:tc>
        <w:tc>
          <w:tcPr>
            <w:tcW w:w="2429" w:type="dxa"/>
            <w:tcBorders>
              <w:top w:val="single" w:sz="4" w:space="0" w:color="auto"/>
              <w:left w:val="single" w:sz="4" w:space="0" w:color="auto"/>
              <w:bottom w:val="single" w:sz="4" w:space="0" w:color="auto"/>
              <w:right w:val="single" w:sz="4" w:space="0" w:color="auto"/>
            </w:tcBorders>
          </w:tcPr>
          <w:p w:rsidR="00D70DB0" w:rsidRPr="00B262A5" w:rsidRDefault="00D70DB0" w:rsidP="00A00425">
            <w:pPr>
              <w:autoSpaceDE w:val="0"/>
              <w:autoSpaceDN w:val="0"/>
              <w:adjustRightInd w:val="0"/>
              <w:spacing w:before="40" w:after="0" w:line="240" w:lineRule="auto"/>
              <w:jc w:val="right"/>
              <w:rPr>
                <w:rFonts w:ascii="Arial" w:eastAsia="Times New Roman" w:hAnsi="Arial" w:cs="Arial"/>
                <w:sz w:val="14"/>
                <w:szCs w:val="14"/>
                <w:lang w:eastAsia="es-MX"/>
              </w:rPr>
            </w:pPr>
          </w:p>
        </w:tc>
        <w:tc>
          <w:tcPr>
            <w:tcW w:w="2429" w:type="dxa"/>
            <w:tcBorders>
              <w:top w:val="single" w:sz="4" w:space="0" w:color="auto"/>
              <w:left w:val="single" w:sz="4" w:space="0" w:color="auto"/>
              <w:bottom w:val="single" w:sz="4" w:space="0" w:color="auto"/>
              <w:right w:val="single" w:sz="4" w:space="0" w:color="auto"/>
            </w:tcBorders>
          </w:tcPr>
          <w:p w:rsidR="00D70DB0" w:rsidRPr="00B262A5" w:rsidRDefault="00D70DB0" w:rsidP="00A00425">
            <w:pPr>
              <w:autoSpaceDE w:val="0"/>
              <w:autoSpaceDN w:val="0"/>
              <w:adjustRightInd w:val="0"/>
              <w:spacing w:before="40" w:after="0" w:line="240" w:lineRule="auto"/>
              <w:jc w:val="right"/>
              <w:rPr>
                <w:rFonts w:ascii="Arial" w:eastAsia="Times New Roman" w:hAnsi="Arial" w:cs="Arial"/>
                <w:sz w:val="14"/>
                <w:szCs w:val="14"/>
                <w:lang w:eastAsia="es-MX"/>
              </w:rPr>
            </w:pPr>
            <w:r w:rsidRPr="00B262A5">
              <w:rPr>
                <w:rFonts w:ascii="Arial" w:eastAsia="Times New Roman" w:hAnsi="Arial" w:cs="Arial"/>
                <w:sz w:val="14"/>
                <w:szCs w:val="14"/>
                <w:lang w:eastAsia="es-MX"/>
              </w:rPr>
              <w:t>3,130</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D70DB0" w:rsidRPr="00B262A5" w:rsidRDefault="00B262A5" w:rsidP="00A0042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3,130</w:t>
            </w:r>
          </w:p>
        </w:tc>
      </w:tr>
      <w:tr w:rsidR="00A00425" w:rsidRPr="00B262A5" w:rsidTr="007E16ED">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A00425" w:rsidRPr="00B262A5" w:rsidRDefault="00A00425" w:rsidP="00A00425">
            <w:pPr>
              <w:autoSpaceDE w:val="0"/>
              <w:autoSpaceDN w:val="0"/>
              <w:adjustRightInd w:val="0"/>
              <w:spacing w:before="40" w:after="0" w:line="240" w:lineRule="auto"/>
              <w:jc w:val="right"/>
              <w:rPr>
                <w:rFonts w:ascii="Arial" w:eastAsia="Times New Roman" w:hAnsi="Arial" w:cs="Arial"/>
                <w:sz w:val="14"/>
                <w:szCs w:val="14"/>
                <w:lang w:eastAsia="es-MX"/>
              </w:rPr>
            </w:pPr>
            <w:r w:rsidRPr="00B262A5">
              <w:rPr>
                <w:rFonts w:ascii="Arial" w:eastAsia="Times New Roman" w:hAnsi="Arial" w:cs="Arial"/>
                <w:sz w:val="14"/>
                <w:szCs w:val="14"/>
                <w:lang w:eastAsia="es-MX"/>
              </w:rPr>
              <w:t>Suma</w:t>
            </w:r>
          </w:p>
        </w:tc>
        <w:tc>
          <w:tcPr>
            <w:tcW w:w="2429" w:type="dxa"/>
            <w:tcBorders>
              <w:top w:val="single" w:sz="4" w:space="0" w:color="auto"/>
              <w:left w:val="single" w:sz="4" w:space="0" w:color="auto"/>
              <w:bottom w:val="single" w:sz="4" w:space="0" w:color="auto"/>
              <w:right w:val="single" w:sz="4" w:space="0" w:color="auto"/>
            </w:tcBorders>
          </w:tcPr>
          <w:p w:rsidR="00A00425" w:rsidRPr="00B262A5" w:rsidRDefault="008A12DE" w:rsidP="00A00425">
            <w:pPr>
              <w:autoSpaceDE w:val="0"/>
              <w:autoSpaceDN w:val="0"/>
              <w:adjustRightInd w:val="0"/>
              <w:spacing w:before="40" w:after="0" w:line="240" w:lineRule="auto"/>
              <w:jc w:val="right"/>
              <w:rPr>
                <w:rFonts w:ascii="Arial" w:eastAsia="Times New Roman" w:hAnsi="Arial" w:cs="Arial"/>
                <w:sz w:val="14"/>
                <w:szCs w:val="14"/>
                <w:lang w:eastAsia="es-MX"/>
              </w:rPr>
            </w:pPr>
            <w:r>
              <w:rPr>
                <w:rFonts w:ascii="Arial" w:eastAsia="Times New Roman" w:hAnsi="Arial" w:cs="Arial"/>
                <w:sz w:val="14"/>
                <w:szCs w:val="14"/>
                <w:lang w:eastAsia="es-MX"/>
              </w:rPr>
              <w:t>134,629,088</w:t>
            </w:r>
          </w:p>
        </w:tc>
        <w:tc>
          <w:tcPr>
            <w:tcW w:w="2429" w:type="dxa"/>
            <w:tcBorders>
              <w:top w:val="single" w:sz="4" w:space="0" w:color="auto"/>
              <w:left w:val="single" w:sz="4" w:space="0" w:color="auto"/>
              <w:bottom w:val="single" w:sz="4" w:space="0" w:color="auto"/>
              <w:right w:val="single" w:sz="4" w:space="0" w:color="auto"/>
            </w:tcBorders>
          </w:tcPr>
          <w:p w:rsidR="00A00425" w:rsidRPr="00B262A5" w:rsidRDefault="00A03F95" w:rsidP="00A00425">
            <w:pPr>
              <w:autoSpaceDE w:val="0"/>
              <w:autoSpaceDN w:val="0"/>
              <w:adjustRightInd w:val="0"/>
              <w:spacing w:before="40" w:after="0" w:line="240" w:lineRule="auto"/>
              <w:jc w:val="right"/>
              <w:rPr>
                <w:rFonts w:ascii="Arial" w:eastAsia="Times New Roman" w:hAnsi="Arial" w:cs="Arial"/>
                <w:sz w:val="14"/>
                <w:szCs w:val="14"/>
                <w:lang w:eastAsia="es-MX"/>
              </w:rPr>
            </w:pPr>
            <w:r w:rsidRPr="00B262A5">
              <w:rPr>
                <w:rFonts w:ascii="Arial" w:eastAsia="Times New Roman" w:hAnsi="Arial" w:cs="Arial"/>
                <w:sz w:val="14"/>
                <w:szCs w:val="14"/>
                <w:lang w:eastAsia="es-MX"/>
              </w:rPr>
              <w:t>8,334,349</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A00425" w:rsidRPr="00B262A5" w:rsidRDefault="009711BA" w:rsidP="007D1DD5">
            <w:pPr>
              <w:autoSpaceDE w:val="0"/>
              <w:autoSpaceDN w:val="0"/>
              <w:adjustRightInd w:val="0"/>
              <w:spacing w:before="40" w:after="0" w:line="240" w:lineRule="auto"/>
              <w:jc w:val="right"/>
              <w:rPr>
                <w:rFonts w:ascii="Arial" w:eastAsia="Times New Roman" w:hAnsi="Arial" w:cs="Arial"/>
                <w:sz w:val="14"/>
                <w:szCs w:val="14"/>
                <w:lang w:eastAsia="es-MX"/>
              </w:rPr>
            </w:pPr>
            <w:r w:rsidRPr="00B262A5">
              <w:rPr>
                <w:rFonts w:ascii="Arial" w:eastAsia="Times New Roman" w:hAnsi="Arial" w:cs="Arial"/>
                <w:sz w:val="14"/>
                <w:szCs w:val="14"/>
                <w:lang w:eastAsia="es-MX"/>
              </w:rPr>
              <w:t>14</w:t>
            </w:r>
            <w:r w:rsidR="007D1DD5">
              <w:rPr>
                <w:rFonts w:ascii="Arial" w:eastAsia="Times New Roman" w:hAnsi="Arial" w:cs="Arial"/>
                <w:sz w:val="14"/>
                <w:szCs w:val="14"/>
                <w:lang w:eastAsia="es-MX"/>
              </w:rPr>
              <w:t>2,963,4</w:t>
            </w:r>
            <w:r w:rsidR="00060073" w:rsidRPr="00B262A5">
              <w:rPr>
                <w:rFonts w:ascii="Arial" w:eastAsia="Times New Roman" w:hAnsi="Arial" w:cs="Arial"/>
                <w:sz w:val="14"/>
                <w:szCs w:val="14"/>
                <w:lang w:eastAsia="es-MX"/>
              </w:rPr>
              <w:t>38</w:t>
            </w:r>
          </w:p>
        </w:tc>
      </w:tr>
    </w:tbl>
    <w:p w:rsidR="00482754" w:rsidRPr="00B262A5" w:rsidRDefault="00482754" w:rsidP="009D08FE">
      <w:pPr>
        <w:pStyle w:val="ROMANOS"/>
        <w:spacing w:after="0" w:line="240" w:lineRule="exact"/>
        <w:rPr>
          <w:sz w:val="14"/>
          <w:szCs w:val="14"/>
          <w:lang w:val="es-MX"/>
        </w:rPr>
      </w:pPr>
    </w:p>
    <w:p w:rsidR="00693451" w:rsidRDefault="00693451" w:rsidP="00830F48">
      <w:pPr>
        <w:pStyle w:val="ROMANOS"/>
        <w:spacing w:after="0" w:line="240" w:lineRule="exact"/>
        <w:rPr>
          <w:rFonts w:ascii="Soberana Sans Light" w:hAnsi="Soberana Sans Light"/>
          <w:sz w:val="22"/>
          <w:szCs w:val="22"/>
          <w:lang w:val="es-MX"/>
        </w:rPr>
      </w:pPr>
    </w:p>
    <w:p w:rsidR="00693451" w:rsidRDefault="00693451" w:rsidP="00830F48">
      <w:pPr>
        <w:pStyle w:val="ROMANOS"/>
        <w:spacing w:after="0" w:line="240" w:lineRule="exact"/>
        <w:rPr>
          <w:rFonts w:ascii="Soberana Sans Light" w:hAnsi="Soberana Sans Light"/>
          <w:sz w:val="22"/>
          <w:szCs w:val="22"/>
          <w:lang w:val="es-MX"/>
        </w:rPr>
      </w:pPr>
    </w:p>
    <w:p w:rsidR="007D0252" w:rsidRDefault="007D0252" w:rsidP="00830F48">
      <w:pPr>
        <w:pStyle w:val="ROMANOS"/>
        <w:spacing w:after="0" w:line="240" w:lineRule="exact"/>
        <w:rPr>
          <w:rFonts w:ascii="Soberana Sans Light" w:hAnsi="Soberana Sans Light"/>
          <w:sz w:val="22"/>
          <w:szCs w:val="22"/>
          <w:lang w:val="es-MX"/>
        </w:rPr>
      </w:pPr>
    </w:p>
    <w:p w:rsidR="00E95A77" w:rsidRDefault="00E95A77" w:rsidP="00830F48">
      <w:pPr>
        <w:pStyle w:val="ROMANOS"/>
        <w:spacing w:after="0" w:line="240" w:lineRule="exact"/>
        <w:rPr>
          <w:rFonts w:ascii="Soberana Sans Light" w:hAnsi="Soberana Sans Light"/>
          <w:sz w:val="22"/>
          <w:szCs w:val="22"/>
          <w:lang w:val="es-MX"/>
        </w:rPr>
      </w:pPr>
    </w:p>
    <w:p w:rsidR="007D0252" w:rsidRDefault="007D0252" w:rsidP="00830F48">
      <w:pPr>
        <w:pStyle w:val="ROMANOS"/>
        <w:spacing w:after="0" w:line="240" w:lineRule="exact"/>
        <w:rPr>
          <w:rFonts w:ascii="Soberana Sans Light" w:hAnsi="Soberana Sans Light"/>
          <w:sz w:val="22"/>
          <w:szCs w:val="22"/>
          <w:lang w:val="es-MX"/>
        </w:rPr>
      </w:pPr>
    </w:p>
    <w:p w:rsidR="007D0252" w:rsidRDefault="007D0252" w:rsidP="00830F48">
      <w:pPr>
        <w:pStyle w:val="ROMANOS"/>
        <w:spacing w:after="0" w:line="240" w:lineRule="exact"/>
        <w:rPr>
          <w:rFonts w:ascii="Soberana Sans Light" w:hAnsi="Soberana Sans Light"/>
          <w:sz w:val="22"/>
          <w:szCs w:val="22"/>
          <w:lang w:val="es-MX"/>
        </w:rPr>
      </w:pPr>
    </w:p>
    <w:p w:rsidR="009D08FE" w:rsidRDefault="009D08FE" w:rsidP="00830F4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 xml:space="preserve">Conciliación de los Flujos de Efectivo Netos de las Actividades de Operación y la cuenta de Ahorro/Desahorro antes de Rubros Extraordinarios. </w:t>
      </w:r>
    </w:p>
    <w:p w:rsidR="00830F48" w:rsidRDefault="00830F48" w:rsidP="00830F48">
      <w:pPr>
        <w:pStyle w:val="ROMANOS"/>
        <w:spacing w:after="0" w:line="240" w:lineRule="exact"/>
        <w:rPr>
          <w:rFonts w:ascii="Soberana Sans Light" w:hAnsi="Soberana Sans Light"/>
          <w:sz w:val="22"/>
          <w:szCs w:val="22"/>
          <w:lang w:val="es-MX"/>
        </w:rPr>
      </w:pPr>
    </w:p>
    <w:p w:rsidR="00830F48" w:rsidRPr="00540418" w:rsidRDefault="00A750F5" w:rsidP="00830F48">
      <w:pPr>
        <w:pStyle w:val="ROMANOS"/>
        <w:spacing w:after="0" w:line="240" w:lineRule="exact"/>
        <w:rPr>
          <w:rFonts w:ascii="Soberana Sans Light" w:hAnsi="Soberana Sans Light"/>
          <w:sz w:val="22"/>
          <w:szCs w:val="22"/>
          <w:lang w:val="es-MX"/>
        </w:rPr>
      </w:pPr>
      <w:r>
        <w:rPr>
          <w:lang w:val="es-MX"/>
        </w:rPr>
        <w:tab/>
      </w:r>
      <w:r w:rsidR="00AD0D5D" w:rsidRPr="006E60FB">
        <w:rPr>
          <w:lang w:val="es-MX"/>
        </w:rPr>
        <w:t>La Unidad de Servicios Educativos del Estado de Tlaxcala</w:t>
      </w:r>
      <w:r w:rsidR="00AD0D5D">
        <w:rPr>
          <w:lang w:val="es-MX"/>
        </w:rPr>
        <w:t xml:space="preserve">, no </w:t>
      </w:r>
      <w:r>
        <w:rPr>
          <w:lang w:val="es-MX"/>
        </w:rPr>
        <w:t>realizó para el período de operaciones que se presenta la conciliación de los Flujos de Efectivo Netos de las Actividades de Operación y la cuenta de Ahorro/Desahorro antes de rubros extraordinarios</w:t>
      </w:r>
    </w:p>
    <w:p w:rsidR="009D08FE" w:rsidRDefault="009D08FE"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9D08FE">
      <w:pPr>
        <w:pStyle w:val="Texto"/>
        <w:spacing w:after="0" w:line="240" w:lineRule="exact"/>
        <w:rPr>
          <w:rFonts w:ascii="Soberana Sans Light" w:hAnsi="Soberana Sans Light"/>
          <w:sz w:val="22"/>
          <w:szCs w:val="22"/>
          <w:lang w:val="es-MX"/>
        </w:rPr>
      </w:pPr>
    </w:p>
    <w:p w:rsidR="00AA2A29" w:rsidRDefault="00AA2A29" w:rsidP="005644A7">
      <w:pPr>
        <w:pStyle w:val="Texto"/>
        <w:spacing w:after="0" w:line="240" w:lineRule="exact"/>
        <w:ind w:firstLine="0"/>
        <w:rPr>
          <w:rFonts w:ascii="Soberana Sans Light" w:hAnsi="Soberana Sans Light"/>
          <w:sz w:val="22"/>
          <w:szCs w:val="22"/>
          <w:lang w:val="es-MX"/>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830F48" w:rsidRDefault="00830F48" w:rsidP="009D08FE">
      <w:pPr>
        <w:pStyle w:val="INCISO"/>
        <w:spacing w:after="0" w:line="240" w:lineRule="exact"/>
        <w:ind w:left="360"/>
        <w:rPr>
          <w:rFonts w:ascii="Soberana Sans Light" w:hAnsi="Soberana Sans Light"/>
          <w:b/>
          <w:smallCaps/>
          <w:sz w:val="22"/>
          <w:szCs w:val="22"/>
        </w:rPr>
      </w:pPr>
    </w:p>
    <w:p w:rsidR="00AA2A29" w:rsidRPr="0096143E" w:rsidRDefault="00AA2A29" w:rsidP="005644A7">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EA25DE" w:rsidP="00832DE9">
      <w:pPr>
        <w:pStyle w:val="Texto"/>
        <w:spacing w:after="0" w:line="240" w:lineRule="exact"/>
        <w:ind w:firstLine="0"/>
        <w:rPr>
          <w:rFonts w:ascii="Soberana Sans Light" w:hAnsi="Soberana Sans Light"/>
          <w:b/>
          <w:color w:val="FF0000"/>
          <w:sz w:val="22"/>
          <w:szCs w:val="22"/>
        </w:rPr>
      </w:pPr>
      <w:r>
        <w:rPr>
          <w:rFonts w:asciiTheme="minorHAnsi" w:eastAsiaTheme="minorHAnsi" w:hAnsiTheme="minorHAnsi" w:cstheme="minorBidi"/>
          <w:noProof/>
          <w:sz w:val="22"/>
          <w:szCs w:val="18"/>
          <w:lang w:eastAsia="en-US"/>
        </w:rPr>
        <w:object w:dxaOrig="1440" w:dyaOrig="1440">
          <v:shape id="_x0000_s1061" type="#_x0000_t75" style="position:absolute;left:0;text-align:left;margin-left:-.1pt;margin-top:15.4pt;width:690.25pt;height:289.2pt;z-index:251672576;mso-position-horizontal-relative:text;mso-position-vertical-relative:text">
            <v:imagedata r:id="rId22" o:title=""/>
            <w10:wrap type="square"/>
          </v:shape>
          <o:OLEObject Type="Embed" ProgID="Excel.Sheet.12" ShapeID="_x0000_s1061" DrawAspect="Content" ObjectID="_1545688374" r:id="rId23"/>
        </w:object>
      </w:r>
    </w:p>
    <w:p w:rsidR="00AA2A29" w:rsidRDefault="00AA2A29" w:rsidP="005644A7">
      <w:pPr>
        <w:pStyle w:val="Texto"/>
        <w:spacing w:after="0" w:line="240" w:lineRule="exact"/>
        <w:ind w:firstLine="0"/>
        <w:rPr>
          <w:rFonts w:ascii="Soberana Sans Light" w:hAnsi="Soberana Sans Light"/>
          <w:b/>
          <w:color w:val="FF0000"/>
          <w:sz w:val="22"/>
          <w:szCs w:val="22"/>
        </w:rPr>
      </w:pPr>
    </w:p>
    <w:p w:rsidR="0023529B" w:rsidRDefault="0023529B" w:rsidP="005B2BA6">
      <w:pPr>
        <w:pStyle w:val="Texto"/>
        <w:spacing w:after="0" w:line="240" w:lineRule="exact"/>
        <w:ind w:firstLine="0"/>
        <w:rPr>
          <w:rFonts w:ascii="Soberana Sans Light" w:hAnsi="Soberana Sans Light"/>
          <w:b/>
          <w:smallCaps/>
          <w:sz w:val="22"/>
          <w:szCs w:val="22"/>
        </w:rPr>
      </w:pPr>
    </w:p>
    <w:p w:rsidR="005B2BA6" w:rsidRDefault="005B2BA6" w:rsidP="005B2BA6">
      <w:pPr>
        <w:pStyle w:val="Texto"/>
        <w:spacing w:after="0" w:line="240" w:lineRule="exact"/>
        <w:ind w:firstLine="0"/>
        <w:rPr>
          <w:rFonts w:ascii="Soberana Sans Light" w:hAnsi="Soberana Sans Light"/>
          <w:b/>
          <w:smallCaps/>
          <w:sz w:val="22"/>
          <w:szCs w:val="22"/>
          <w:lang w:val="es-MX"/>
        </w:rPr>
      </w:pPr>
    </w:p>
    <w:p w:rsidR="005B2BA6" w:rsidRDefault="005B2BA6" w:rsidP="005B2BA6">
      <w:pPr>
        <w:pStyle w:val="Texto"/>
        <w:spacing w:after="0" w:line="240" w:lineRule="exact"/>
        <w:ind w:firstLine="0"/>
        <w:jc w:val="center"/>
        <w:rPr>
          <w:rFonts w:ascii="Soberana Sans Light" w:hAnsi="Soberana Sans Light"/>
          <w:b/>
          <w:sz w:val="22"/>
          <w:szCs w:val="22"/>
        </w:rPr>
      </w:pPr>
    </w:p>
    <w:p w:rsidR="005B2BA6" w:rsidRDefault="005B2BA6" w:rsidP="005B2BA6">
      <w:pPr>
        <w:pStyle w:val="Texto"/>
        <w:spacing w:after="0" w:line="240" w:lineRule="exact"/>
        <w:ind w:firstLine="0"/>
        <w:jc w:val="center"/>
        <w:rPr>
          <w:rFonts w:ascii="Soberana Sans Light" w:hAnsi="Soberana Sans Light"/>
          <w:b/>
          <w:sz w:val="22"/>
          <w:szCs w:val="22"/>
        </w:rPr>
      </w:pPr>
    </w:p>
    <w:p w:rsidR="005B2BA6" w:rsidRDefault="005B2BA6"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EA25DE" w:rsidP="005B2BA6">
      <w:pPr>
        <w:pStyle w:val="Texto"/>
        <w:spacing w:after="0" w:line="240" w:lineRule="exact"/>
        <w:ind w:firstLine="0"/>
        <w:jc w:val="center"/>
        <w:rPr>
          <w:rFonts w:ascii="Soberana Sans Light" w:hAnsi="Soberana Sans Light"/>
          <w:b/>
          <w:sz w:val="22"/>
          <w:szCs w:val="22"/>
        </w:rPr>
      </w:pPr>
      <w:r>
        <w:rPr>
          <w:rFonts w:ascii="Soberana Sans Light" w:eastAsiaTheme="minorHAnsi" w:hAnsi="Soberana Sans Light" w:cstheme="minorBidi"/>
          <w:b/>
          <w:noProof/>
          <w:color w:val="FF0000"/>
          <w:sz w:val="22"/>
          <w:szCs w:val="22"/>
          <w:lang w:eastAsia="en-US"/>
        </w:rPr>
        <w:object w:dxaOrig="1440" w:dyaOrig="1440">
          <v:shape id="_x0000_s1062" type="#_x0000_t75" style="position:absolute;left:0;text-align:left;margin-left:110.55pt;margin-top:9.2pt;width:553.75pt;height:370pt;z-index:251673600;mso-position-horizontal-relative:text;mso-position-vertical-relative:text">
            <v:imagedata r:id="rId24" o:title=""/>
            <w10:wrap type="square"/>
          </v:shape>
          <o:OLEObject Type="Embed" ProgID="Excel.Sheet.12" ShapeID="_x0000_s1062" DrawAspect="Content" ObjectID="_1545688375" r:id="rId25"/>
        </w:object>
      </w: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8B4976" w:rsidRDefault="008B4976" w:rsidP="005B2BA6">
      <w:pPr>
        <w:pStyle w:val="Texto"/>
        <w:spacing w:after="0" w:line="240" w:lineRule="exact"/>
        <w:ind w:firstLine="0"/>
        <w:jc w:val="center"/>
        <w:rPr>
          <w:rFonts w:ascii="Soberana Sans Light" w:hAnsi="Soberana Sans Light"/>
          <w:b/>
          <w:sz w:val="22"/>
          <w:szCs w:val="22"/>
        </w:rPr>
      </w:pPr>
    </w:p>
    <w:p w:rsidR="008B4976" w:rsidRDefault="008B4976" w:rsidP="005B2BA6">
      <w:pPr>
        <w:pStyle w:val="Texto"/>
        <w:spacing w:after="0" w:line="240" w:lineRule="exact"/>
        <w:ind w:firstLine="0"/>
        <w:jc w:val="center"/>
        <w:rPr>
          <w:rFonts w:ascii="Soberana Sans Light" w:hAnsi="Soberana Sans Light"/>
          <w:b/>
          <w:sz w:val="22"/>
          <w:szCs w:val="22"/>
        </w:rPr>
      </w:pPr>
    </w:p>
    <w:p w:rsidR="008B4976" w:rsidRDefault="008B4976" w:rsidP="005B2BA6">
      <w:pPr>
        <w:pStyle w:val="Texto"/>
        <w:spacing w:after="0" w:line="240" w:lineRule="exact"/>
        <w:ind w:firstLine="0"/>
        <w:jc w:val="center"/>
        <w:rPr>
          <w:rFonts w:ascii="Soberana Sans Light" w:hAnsi="Soberana Sans Light"/>
          <w:b/>
          <w:sz w:val="22"/>
          <w:szCs w:val="22"/>
        </w:rPr>
      </w:pPr>
    </w:p>
    <w:p w:rsidR="008B4976" w:rsidRDefault="008B4976" w:rsidP="005B2BA6">
      <w:pPr>
        <w:pStyle w:val="Texto"/>
        <w:spacing w:after="0" w:line="240" w:lineRule="exact"/>
        <w:ind w:firstLine="0"/>
        <w:jc w:val="center"/>
        <w:rPr>
          <w:rFonts w:ascii="Soberana Sans Light" w:hAnsi="Soberana Sans Light"/>
          <w:b/>
          <w:sz w:val="22"/>
          <w:szCs w:val="22"/>
        </w:rPr>
      </w:pPr>
    </w:p>
    <w:p w:rsidR="008B4976" w:rsidRDefault="008B4976" w:rsidP="005B2BA6">
      <w:pPr>
        <w:pStyle w:val="Texto"/>
        <w:spacing w:after="0" w:line="240" w:lineRule="exact"/>
        <w:ind w:firstLine="0"/>
        <w:jc w:val="center"/>
        <w:rPr>
          <w:rFonts w:ascii="Soberana Sans Light" w:hAnsi="Soberana Sans Light"/>
          <w:b/>
          <w:sz w:val="22"/>
          <w:szCs w:val="22"/>
        </w:rPr>
      </w:pPr>
    </w:p>
    <w:p w:rsidR="008B4976" w:rsidRDefault="008B4976" w:rsidP="005B2BA6">
      <w:pPr>
        <w:pStyle w:val="Texto"/>
        <w:spacing w:after="0" w:line="240" w:lineRule="exact"/>
        <w:ind w:firstLine="0"/>
        <w:jc w:val="center"/>
        <w:rPr>
          <w:rFonts w:ascii="Soberana Sans Light" w:hAnsi="Soberana Sans Light"/>
          <w:b/>
          <w:sz w:val="22"/>
          <w:szCs w:val="22"/>
        </w:rPr>
      </w:pPr>
    </w:p>
    <w:p w:rsidR="009D08FE" w:rsidRPr="00540418" w:rsidRDefault="009D08FE" w:rsidP="005B2BA6">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9D08FE" w:rsidRDefault="009D08FE" w:rsidP="009D08FE">
      <w:pPr>
        <w:pStyle w:val="Texto"/>
        <w:spacing w:after="0" w:line="240" w:lineRule="exact"/>
        <w:ind w:firstLine="0"/>
        <w:rPr>
          <w:rFonts w:ascii="Soberana Sans Light" w:hAnsi="Soberana Sans Light"/>
          <w:b/>
          <w:sz w:val="22"/>
          <w:szCs w:val="22"/>
          <w:lang w:val="es-MX"/>
        </w:rPr>
      </w:pPr>
    </w:p>
    <w:p w:rsidR="009D08FE" w:rsidRPr="00540418" w:rsidRDefault="009D08FE" w:rsidP="009D08FE">
      <w:pPr>
        <w:pStyle w:val="Texto"/>
        <w:spacing w:after="0" w:line="240" w:lineRule="exact"/>
        <w:ind w:firstLine="0"/>
        <w:rPr>
          <w:rFonts w:ascii="Soberana Sans Light" w:hAnsi="Soberana Sans Light"/>
          <w:b/>
          <w:sz w:val="22"/>
          <w:szCs w:val="22"/>
          <w:lang w:val="es-MX"/>
        </w:rPr>
      </w:pPr>
    </w:p>
    <w:p w:rsidR="009D08FE" w:rsidRPr="00C06BB8" w:rsidRDefault="009D08FE" w:rsidP="00C06BB8">
      <w:pPr>
        <w:pStyle w:val="Texto"/>
        <w:spacing w:after="0" w:line="240" w:lineRule="exact"/>
        <w:ind w:firstLine="0"/>
        <w:rPr>
          <w:szCs w:val="18"/>
          <w:lang w:val="es-MX"/>
        </w:rPr>
      </w:pPr>
      <w:r w:rsidRPr="00C06BB8">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9D08FE" w:rsidRPr="00540418" w:rsidRDefault="009D08FE" w:rsidP="009D08FE">
      <w:pPr>
        <w:pStyle w:val="Texto"/>
        <w:spacing w:after="0" w:line="240" w:lineRule="exact"/>
        <w:rPr>
          <w:rFonts w:ascii="Soberana Sans Light" w:hAnsi="Soberana Sans Light"/>
          <w:sz w:val="22"/>
          <w:szCs w:val="22"/>
          <w:lang w:val="es-MX"/>
        </w:rPr>
      </w:pPr>
    </w:p>
    <w:p w:rsidR="009D08FE" w:rsidRDefault="009D08FE" w:rsidP="009D08FE">
      <w:pPr>
        <w:pStyle w:val="Texto"/>
        <w:spacing w:after="0" w:line="240" w:lineRule="exact"/>
        <w:rPr>
          <w:rFonts w:ascii="Soberana Sans Light" w:hAnsi="Soberana Sans Light"/>
          <w:sz w:val="22"/>
          <w:szCs w:val="22"/>
        </w:rPr>
      </w:pPr>
    </w:p>
    <w:p w:rsidR="007D0252" w:rsidRPr="00540418" w:rsidRDefault="007D0252" w:rsidP="005B2BA6">
      <w:pPr>
        <w:pStyle w:val="Texto"/>
        <w:spacing w:after="0" w:line="240" w:lineRule="exact"/>
        <w:ind w:firstLine="0"/>
        <w:rPr>
          <w:rFonts w:ascii="Soberana Sans Light" w:hAnsi="Soberana Sans Light"/>
          <w:sz w:val="22"/>
          <w:szCs w:val="22"/>
        </w:rPr>
      </w:pPr>
    </w:p>
    <w:p w:rsidR="009D08FE" w:rsidRPr="00540418" w:rsidRDefault="009D08FE" w:rsidP="009D08F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9D08FE" w:rsidRPr="00540418" w:rsidRDefault="009D08FE" w:rsidP="009D08FE">
      <w:pPr>
        <w:pStyle w:val="Texto"/>
        <w:spacing w:after="0" w:line="240" w:lineRule="exact"/>
        <w:ind w:firstLine="0"/>
        <w:jc w:val="left"/>
        <w:rPr>
          <w:rFonts w:ascii="Soberana Sans Light" w:hAnsi="Soberana Sans Light"/>
          <w:b/>
          <w:sz w:val="22"/>
          <w:szCs w:val="22"/>
          <w:lang w:val="es-MX"/>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AA2A29" w:rsidRDefault="00AA2A29" w:rsidP="009D08FE">
      <w:pPr>
        <w:pStyle w:val="Texto"/>
        <w:spacing w:after="0" w:line="240" w:lineRule="exact"/>
        <w:rPr>
          <w:rFonts w:ascii="Soberana Sans Light" w:hAnsi="Soberana Sans Light"/>
          <w:b/>
          <w:sz w:val="22"/>
          <w:szCs w:val="22"/>
          <w:lang w:val="es-MX"/>
        </w:rPr>
      </w:pPr>
    </w:p>
    <w:p w:rsidR="00AA2A29" w:rsidRPr="000D0F9F" w:rsidRDefault="00AA2A29" w:rsidP="00AA2A29">
      <w:pPr>
        <w:autoSpaceDE w:val="0"/>
        <w:autoSpaceDN w:val="0"/>
        <w:adjustRightInd w:val="0"/>
        <w:spacing w:before="240" w:after="120" w:line="240" w:lineRule="auto"/>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y Visión Institucionales</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Institucional</w:t>
      </w:r>
      <w:r w:rsidRPr="00D87598">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AA2A29" w:rsidRPr="00D87598" w:rsidRDefault="00AA2A29" w:rsidP="00AA2A29">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Visión Institucional</w:t>
      </w:r>
      <w:r w:rsidRPr="00D87598">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ab/>
        <w:t>Valores Institucionales</w:t>
      </w:r>
      <w:r>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ab/>
        <w:t>Los valores dan autoridad moral al ser humano para orientar, servir, educar.</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Default="005B2BA6"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Default="005B2BA6"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Default="005B2BA6"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Default="005B2BA6"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lastRenderedPageBreak/>
        <w:t>En la vida diaria, en la convivencia con nuestros semejantes, fortalecemos nuestros valores y como servidores públicos, tenemos la obligación de mostrar autoridad moral a nuestros usuarios.</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9D08FE" w:rsidRDefault="00AA2A29"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rsidR="005B2BA6" w:rsidRDefault="005B2BA6"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Pr="005B2BA6" w:rsidRDefault="005B2BA6"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rsidR="00AA2A29" w:rsidRPr="00540418" w:rsidRDefault="00AA2A29" w:rsidP="009D08FE">
      <w:pPr>
        <w:pStyle w:val="Texto"/>
        <w:spacing w:after="0" w:line="240" w:lineRule="exact"/>
        <w:rPr>
          <w:rFonts w:ascii="Soberana Sans Light" w:hAnsi="Soberana Sans Light"/>
          <w:b/>
          <w:sz w:val="22"/>
          <w:szCs w:val="22"/>
          <w:lang w:val="es-MX"/>
        </w:rPr>
      </w:pPr>
    </w:p>
    <w:p w:rsidR="00E9624C" w:rsidRDefault="00E9624C" w:rsidP="00E9624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durante el ejercicio 201</w:t>
      </w:r>
      <w:r w:rsidR="00F01AF3">
        <w:rPr>
          <w:rFonts w:ascii="Arial" w:eastAsia="Times New Roman" w:hAnsi="Arial" w:cs="Arial"/>
          <w:sz w:val="18"/>
          <w:szCs w:val="18"/>
          <w:lang w:eastAsia="es-MX"/>
        </w:rPr>
        <w:t>6</w:t>
      </w:r>
      <w:r>
        <w:rPr>
          <w:rFonts w:ascii="Arial" w:eastAsia="Times New Roman" w:hAnsi="Arial" w:cs="Arial"/>
          <w:sz w:val="18"/>
          <w:szCs w:val="18"/>
          <w:lang w:eastAsia="es-MX"/>
        </w:rPr>
        <w:t xml:space="preserve"> presto los servicios de Educación para lo que fue creada, bajo un contexto de presiones financieras derivadas de </w:t>
      </w:r>
      <w:r w:rsidR="002527DA">
        <w:rPr>
          <w:rFonts w:ascii="Arial" w:eastAsia="Times New Roman" w:hAnsi="Arial" w:cs="Arial"/>
          <w:sz w:val="18"/>
          <w:szCs w:val="18"/>
          <w:lang w:eastAsia="es-MX"/>
        </w:rPr>
        <w:t>un déficit recurrente de ejercicio anteriores, sin embargo a través del apoyo del Gobierno Estatal se pudo cumplir satisfactoriamente con los compromisos planteados para el fin de año fiscal.</w:t>
      </w:r>
    </w:p>
    <w:p w:rsidR="00E9624C" w:rsidRDefault="00E9624C" w:rsidP="00E9624C">
      <w:pPr>
        <w:pStyle w:val="Texto"/>
        <w:spacing w:after="0" w:line="240" w:lineRule="exact"/>
        <w:rPr>
          <w:rFonts w:ascii="Soberana Sans Light" w:hAnsi="Soberana Sans Light"/>
          <w:sz w:val="22"/>
          <w:szCs w:val="22"/>
        </w:rPr>
      </w:pPr>
    </w:p>
    <w:p w:rsidR="005B2BA6" w:rsidRPr="00540418" w:rsidRDefault="005B2BA6" w:rsidP="00E9624C">
      <w:pPr>
        <w:pStyle w:val="Text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205CF5" w:rsidRPr="00540418" w:rsidRDefault="00205CF5" w:rsidP="009D08FE">
      <w:pPr>
        <w:pStyle w:val="Texto"/>
        <w:spacing w:after="0" w:line="240" w:lineRule="exact"/>
        <w:rPr>
          <w:rFonts w:ascii="Soberana Sans Light" w:hAnsi="Soberana Sans Light"/>
          <w:b/>
          <w:sz w:val="22"/>
          <w:szCs w:val="22"/>
          <w:lang w:val="es-MX"/>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ind w:left="709" w:firstLine="11"/>
        <w:rPr>
          <w:lang w:eastAsia="es-MX"/>
        </w:rPr>
      </w:pPr>
      <w:r w:rsidRPr="000D0F9F">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205CF5" w:rsidRPr="00540418" w:rsidRDefault="00205CF5" w:rsidP="00205CF5">
      <w:pPr>
        <w:pStyle w:val="INCISO"/>
        <w:spacing w:after="0" w:line="240" w:lineRule="exact"/>
        <w:ind w:left="709" w:firstLine="11"/>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rPr>
          <w:rFonts w:ascii="Soberana Sans Light" w:hAnsi="Soberana Sans Light"/>
          <w:b/>
          <w:sz w:val="22"/>
          <w:szCs w:val="22"/>
          <w:lang w:val="es-MX"/>
        </w:rPr>
      </w:pPr>
      <w:r>
        <w:rPr>
          <w:lang w:eastAsia="es-MX"/>
        </w:rPr>
        <w:t>Durante el ejercicio 201</w:t>
      </w:r>
      <w:r w:rsidR="007430D1">
        <w:rPr>
          <w:lang w:eastAsia="es-MX"/>
        </w:rPr>
        <w:t>6</w:t>
      </w:r>
      <w:r>
        <w:rPr>
          <w:lang w:eastAsia="es-MX"/>
        </w:rPr>
        <w:t xml:space="preserve">, no se dieron cambios significativos en la estructura de la </w:t>
      </w:r>
      <w:r w:rsidR="00CC03D8">
        <w:rPr>
          <w:lang w:eastAsia="es-MX"/>
        </w:rPr>
        <w:t xml:space="preserve">Unidad de </w:t>
      </w:r>
      <w:r w:rsidRPr="000D0F9F">
        <w:rPr>
          <w:lang w:eastAsia="es-MX"/>
        </w:rPr>
        <w:t>Servicios Educativos del Estado de Tlaxcala</w:t>
      </w:r>
      <w:r>
        <w:rPr>
          <w:rFonts w:ascii="Soberana Sans Light" w:hAnsi="Soberana Sans Light"/>
          <w:b/>
          <w:sz w:val="22"/>
          <w:szCs w:val="22"/>
          <w:lang w:val="es-MX"/>
        </w:rPr>
        <w:t>.</w:t>
      </w:r>
    </w:p>
    <w:p w:rsidR="00205CF5" w:rsidRDefault="00205CF5"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B80AA9" w:rsidRDefault="00B80AA9" w:rsidP="00205CF5">
      <w:pPr>
        <w:pStyle w:val="INCISO"/>
        <w:spacing w:after="0" w:line="240" w:lineRule="exact"/>
        <w:ind w:left="0" w:firstLine="288"/>
        <w:rPr>
          <w:rFonts w:ascii="Soberana Sans Light" w:hAnsi="Soberana Sans Light"/>
          <w:b/>
          <w:sz w:val="22"/>
          <w:szCs w:val="22"/>
          <w:lang w:val="es-MX"/>
        </w:rPr>
      </w:pPr>
    </w:p>
    <w:p w:rsidR="00B80AA9" w:rsidRDefault="00B80AA9" w:rsidP="00205CF5">
      <w:pPr>
        <w:pStyle w:val="INCISO"/>
        <w:spacing w:after="0" w:line="240" w:lineRule="exact"/>
        <w:ind w:left="0" w:firstLine="288"/>
        <w:rPr>
          <w:rFonts w:ascii="Soberana Sans Light" w:hAnsi="Soberana Sans Light"/>
          <w:b/>
          <w:sz w:val="22"/>
          <w:szCs w:val="22"/>
          <w:lang w:val="es-MX"/>
        </w:rPr>
      </w:pPr>
    </w:p>
    <w:p w:rsidR="00B80AA9" w:rsidRDefault="00B80AA9" w:rsidP="00205CF5">
      <w:pPr>
        <w:pStyle w:val="INCISO"/>
        <w:spacing w:after="0" w:line="240" w:lineRule="exact"/>
        <w:ind w:left="0" w:firstLine="288"/>
        <w:rPr>
          <w:rFonts w:ascii="Soberana Sans Light" w:hAnsi="Soberana Sans Light"/>
          <w:b/>
          <w:sz w:val="22"/>
          <w:szCs w:val="22"/>
          <w:lang w:val="es-MX"/>
        </w:rPr>
      </w:pPr>
    </w:p>
    <w:p w:rsidR="00B80AA9" w:rsidRDefault="00B80AA9" w:rsidP="00205CF5">
      <w:pPr>
        <w:pStyle w:val="INCISO"/>
        <w:spacing w:after="0" w:line="240" w:lineRule="exact"/>
        <w:ind w:left="0" w:firstLine="288"/>
        <w:rPr>
          <w:rFonts w:ascii="Soberana Sans Light" w:hAnsi="Soberana Sans Light"/>
          <w:b/>
          <w:sz w:val="22"/>
          <w:szCs w:val="22"/>
          <w:lang w:val="es-MX"/>
        </w:rPr>
      </w:pPr>
    </w:p>
    <w:p w:rsidR="00B80AA9" w:rsidRDefault="00B80AA9"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9D08FE" w:rsidRDefault="009D08FE" w:rsidP="00205CF5">
      <w:pPr>
        <w:pStyle w:val="INCISO"/>
        <w:spacing w:after="0" w:line="240" w:lineRule="exact"/>
        <w:ind w:left="0" w:firstLine="288"/>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205CF5" w:rsidRPr="00540418" w:rsidRDefault="00205CF5" w:rsidP="00205CF5">
      <w:pPr>
        <w:pStyle w:val="INCISO"/>
        <w:spacing w:after="0" w:line="240" w:lineRule="exact"/>
        <w:ind w:left="0" w:firstLine="288"/>
        <w:rPr>
          <w:rFonts w:ascii="Soberana Sans Light" w:hAnsi="Soberana Sans Light"/>
          <w:b/>
          <w:sz w:val="22"/>
          <w:szCs w:val="22"/>
          <w:lang w:val="es-MX"/>
        </w:rPr>
      </w:pPr>
    </w:p>
    <w:p w:rsidR="009D08FE" w:rsidRDefault="00205CF5" w:rsidP="00205CF5">
      <w:pPr>
        <w:pStyle w:val="Texto"/>
        <w:spacing w:after="0" w:line="240" w:lineRule="exact"/>
        <w:rPr>
          <w:rFonts w:ascii="Soberana Sans Light" w:hAnsi="Soberana Sans Light"/>
          <w:sz w:val="22"/>
          <w:szCs w:val="22"/>
        </w:rPr>
      </w:pPr>
      <w:r>
        <w:rPr>
          <w:szCs w:val="18"/>
          <w:lang w:eastAsia="es-MX"/>
        </w:rPr>
        <w:t xml:space="preserve">La Unidad de </w:t>
      </w:r>
      <w:r w:rsidRPr="000D0F9F">
        <w:rPr>
          <w:szCs w:val="18"/>
          <w:lang w:eastAsia="es-MX"/>
        </w:rPr>
        <w:t>Servicios Educativos del Estado de Tlaxcala</w:t>
      </w:r>
      <w:r w:rsidR="009D08FE" w:rsidRPr="00540418">
        <w:rPr>
          <w:rFonts w:ascii="Soberana Sans Light" w:hAnsi="Soberana Sans Light"/>
          <w:sz w:val="22"/>
          <w:szCs w:val="22"/>
        </w:rPr>
        <w:t>:</w:t>
      </w:r>
    </w:p>
    <w:p w:rsidR="00205CF5" w:rsidRPr="00540418" w:rsidRDefault="00205CF5" w:rsidP="00205CF5">
      <w:pPr>
        <w:pStyle w:val="Texto"/>
        <w:spacing w:after="0" w:line="240" w:lineRule="exact"/>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Objeto social</w:t>
      </w:r>
    </w:p>
    <w:p w:rsidR="00205CF5" w:rsidRPr="00205CF5" w:rsidRDefault="00205CF5" w:rsidP="00205CF5">
      <w:pPr>
        <w:pStyle w:val="INCISO"/>
        <w:spacing w:after="0" w:line="240" w:lineRule="exact"/>
        <w:ind w:firstLine="0"/>
      </w:pPr>
      <w:r w:rsidRPr="00205CF5">
        <w:t>La impartición de Educación en el Estado</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p>
    <w:p w:rsidR="00205CF5" w:rsidRPr="00540418" w:rsidRDefault="00205CF5" w:rsidP="009D08FE">
      <w:pPr>
        <w:pStyle w:val="INCISO"/>
        <w:spacing w:after="0" w:line="240" w:lineRule="exact"/>
        <w:rPr>
          <w:rFonts w:ascii="Soberana Sans Light" w:hAnsi="Soberana Sans Light"/>
          <w:sz w:val="22"/>
          <w:szCs w:val="22"/>
        </w:rPr>
      </w:pPr>
      <w:r>
        <w:rPr>
          <w:rFonts w:ascii="Soberana Sans Light" w:hAnsi="Soberana Sans Light"/>
          <w:sz w:val="22"/>
          <w:szCs w:val="22"/>
        </w:rPr>
        <w:tab/>
      </w:r>
      <w:r w:rsidRPr="00205CF5">
        <w:t xml:space="preserve">La </w:t>
      </w:r>
      <w:r w:rsidR="007A2FF2">
        <w:t>Coordinación</w:t>
      </w:r>
      <w:r>
        <w:t xml:space="preserve"> de los Servicios de Educación Básica y Normal en el Estado de Tlaxcala.</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p>
    <w:p w:rsidR="00205CF5" w:rsidRPr="00205CF5" w:rsidRDefault="00205CF5" w:rsidP="009D08FE">
      <w:pPr>
        <w:pStyle w:val="INCISO"/>
        <w:spacing w:after="0" w:line="240" w:lineRule="exact"/>
      </w:pPr>
      <w:r>
        <w:rPr>
          <w:rFonts w:ascii="Soberana Sans Light" w:hAnsi="Soberana Sans Light"/>
          <w:sz w:val="22"/>
          <w:szCs w:val="22"/>
        </w:rPr>
        <w:tab/>
      </w:r>
      <w:r w:rsidR="00BF5C86">
        <w:t>2015</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p>
    <w:p w:rsidR="00205CF5" w:rsidRPr="00205CF5" w:rsidRDefault="00205CF5" w:rsidP="009D08FE">
      <w:pPr>
        <w:pStyle w:val="INCISO"/>
        <w:spacing w:after="0" w:line="240" w:lineRule="exact"/>
      </w:pPr>
      <w:r>
        <w:rPr>
          <w:rFonts w:ascii="Soberana Sans Light" w:hAnsi="Soberana Sans Light"/>
          <w:sz w:val="22"/>
          <w:szCs w:val="22"/>
        </w:rPr>
        <w:tab/>
      </w:r>
      <w:r w:rsidR="004E53DD" w:rsidRPr="004E53DD">
        <w:t>Jurídicamente constituido</w:t>
      </w:r>
      <w:r w:rsidR="004E53DD">
        <w:t xml:space="preserve"> como </w:t>
      </w:r>
      <w:r w:rsidR="004E53DD" w:rsidRPr="000D0F9F">
        <w:rPr>
          <w:lang w:eastAsia="es-MX"/>
        </w:rPr>
        <w:t>un Organismo Público Descentralizado del Gobierno del Estado de Tlaxcala</w:t>
      </w:r>
      <w:r w:rsidR="004E53DD">
        <w:t xml:space="preserve"> y fiscalmente es una </w:t>
      </w:r>
      <w:r w:rsidR="004E53DD" w:rsidRPr="004E53DD">
        <w:t xml:space="preserve"> </w:t>
      </w:r>
      <w:r w:rsidRPr="004E53DD">
        <w:t>Persona</w:t>
      </w:r>
      <w:r>
        <w:t xml:space="preserve"> moral no lucrativa</w:t>
      </w:r>
    </w:p>
    <w:p w:rsidR="009014CD"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Consideraciones fiscales del ente:</w:t>
      </w:r>
    </w:p>
    <w:p w:rsidR="00205CF5" w:rsidRDefault="00205CF5" w:rsidP="009D08FE">
      <w:pPr>
        <w:pStyle w:val="INCISO"/>
        <w:spacing w:after="0" w:line="240" w:lineRule="exact"/>
      </w:pPr>
      <w:r>
        <w:rPr>
          <w:rFonts w:ascii="Soberana Sans Light" w:hAnsi="Soberana Sans Light"/>
          <w:sz w:val="22"/>
          <w:szCs w:val="22"/>
        </w:rPr>
        <w:tab/>
      </w:r>
      <w:r>
        <w:t xml:space="preserve">Se </w:t>
      </w:r>
      <w:r w:rsidR="004E53DD">
        <w:t xml:space="preserve">registra </w:t>
      </w:r>
      <w:r>
        <w:t>como retenedor puro: teniendo las siguientes obligaciones fiscales:</w:t>
      </w:r>
    </w:p>
    <w:p w:rsidR="009014CD" w:rsidRDefault="009014CD" w:rsidP="009014CD">
      <w:pPr>
        <w:pStyle w:val="INCISO"/>
        <w:spacing w:after="0" w:line="240" w:lineRule="exact"/>
      </w:pPr>
      <w:r>
        <w:tab/>
      </w:r>
      <w:r>
        <w:tab/>
        <w:t>ISR retenciones por salarios</w:t>
      </w:r>
    </w:p>
    <w:p w:rsidR="009014CD" w:rsidRDefault="009014CD" w:rsidP="009014CD">
      <w:pPr>
        <w:pStyle w:val="INCISO"/>
        <w:spacing w:after="0" w:line="240" w:lineRule="exact"/>
        <w:ind w:firstLine="336"/>
      </w:pPr>
      <w:r>
        <w:t>ISR retenciones por asimilados a salarios</w:t>
      </w:r>
    </w:p>
    <w:p w:rsidR="009014CD" w:rsidRDefault="009014CD" w:rsidP="009014CD">
      <w:pPr>
        <w:pStyle w:val="INCISO"/>
        <w:spacing w:after="0" w:line="240" w:lineRule="exact"/>
        <w:ind w:firstLine="336"/>
      </w:pPr>
      <w:r>
        <w:t>ISR retenciones por servicios profesionales</w:t>
      </w:r>
    </w:p>
    <w:p w:rsidR="009014CD" w:rsidRPr="00205CF5" w:rsidRDefault="009014CD" w:rsidP="009014CD">
      <w:pPr>
        <w:pStyle w:val="INCISO"/>
        <w:spacing w:after="0" w:line="240" w:lineRule="exact"/>
        <w:ind w:firstLine="336"/>
      </w:pPr>
      <w:r>
        <w:t>ISR por pagos por cuenta de terceros o retenciones por arrendamiento de inmuebles</w:t>
      </w:r>
    </w:p>
    <w:p w:rsidR="001B5A2A" w:rsidRDefault="001B5A2A"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7D0252" w:rsidRDefault="007D0252" w:rsidP="009D08FE">
      <w:pPr>
        <w:pStyle w:val="INCISO"/>
        <w:spacing w:after="0" w:line="240" w:lineRule="exact"/>
        <w:rPr>
          <w:rFonts w:ascii="Soberana Sans Light" w:hAnsi="Soberana Sans Light"/>
          <w:sz w:val="22"/>
          <w:szCs w:val="22"/>
        </w:rPr>
      </w:pPr>
    </w:p>
    <w:p w:rsidR="009237BF" w:rsidRDefault="009237BF" w:rsidP="005B2BA6">
      <w:pPr>
        <w:pStyle w:val="INCISO"/>
        <w:spacing w:after="0" w:line="240" w:lineRule="exact"/>
        <w:ind w:left="0" w:firstLine="0"/>
        <w:rPr>
          <w:rFonts w:ascii="Soberana Sans Light" w:hAnsi="Soberana Sans Light"/>
          <w:sz w:val="22"/>
          <w:szCs w:val="22"/>
        </w:rPr>
      </w:pPr>
    </w:p>
    <w:p w:rsidR="009237BF" w:rsidRDefault="009237BF"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5B2BA6" w:rsidRDefault="005B2BA6" w:rsidP="009D08FE">
      <w:pPr>
        <w:pStyle w:val="INCISO"/>
        <w:spacing w:after="0" w:line="240" w:lineRule="exact"/>
        <w:rPr>
          <w:rFonts w:ascii="Soberana Sans Light" w:hAnsi="Soberana Sans Light"/>
          <w:sz w:val="22"/>
          <w:szCs w:val="22"/>
        </w:rPr>
      </w:pPr>
    </w:p>
    <w:p w:rsidR="009237BF" w:rsidRDefault="009237BF" w:rsidP="009D08FE">
      <w:pPr>
        <w:pStyle w:val="INCISO"/>
        <w:spacing w:after="0" w:line="240" w:lineRule="exact"/>
        <w:rPr>
          <w:rFonts w:ascii="Soberana Sans Light" w:hAnsi="Soberana Sans Light"/>
          <w:sz w:val="22"/>
          <w:szCs w:val="22"/>
        </w:rPr>
      </w:pPr>
    </w:p>
    <w:p w:rsidR="009014CD" w:rsidRDefault="009D08FE" w:rsidP="00006644">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p>
    <w:p w:rsidR="009014CD" w:rsidRDefault="009014CD" w:rsidP="009D08FE">
      <w:pPr>
        <w:pStyle w:val="INCISO"/>
        <w:spacing w:after="0" w:line="240" w:lineRule="exact"/>
        <w:rPr>
          <w:rFonts w:ascii="Soberana Sans Light" w:hAnsi="Soberana Sans Light"/>
          <w:sz w:val="22"/>
          <w:szCs w:val="22"/>
        </w:rPr>
      </w:pPr>
      <w:r>
        <w:rPr>
          <w:rFonts w:ascii="Soberana Sans Light" w:hAnsi="Soberana Sans Light"/>
          <w:noProof/>
          <w:sz w:val="22"/>
          <w:szCs w:val="22"/>
          <w:lang w:val="es-MX" w:eastAsia="es-MX"/>
        </w:rPr>
        <w:drawing>
          <wp:anchor distT="0" distB="0" distL="114300" distR="114300" simplePos="0" relativeHeight="251674624" behindDoc="0" locked="0" layoutInCell="1" allowOverlap="1" wp14:anchorId="0DB7FE81" wp14:editId="66AB4558">
            <wp:simplePos x="0" y="0"/>
            <wp:positionH relativeFrom="column">
              <wp:posOffset>177165</wp:posOffset>
            </wp:positionH>
            <wp:positionV relativeFrom="paragraph">
              <wp:posOffset>180340</wp:posOffset>
            </wp:positionV>
            <wp:extent cx="8683625" cy="5273675"/>
            <wp:effectExtent l="0" t="0" r="3175" b="317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OrganigramaUSET (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83625" cy="5273675"/>
                    </a:xfrm>
                    <a:prstGeom prst="rect">
                      <a:avLst/>
                    </a:prstGeom>
                  </pic:spPr>
                </pic:pic>
              </a:graphicData>
            </a:graphic>
            <wp14:sizeRelH relativeFrom="page">
              <wp14:pctWidth>0</wp14:pctWidth>
            </wp14:sizeRelH>
            <wp14:sizeRelV relativeFrom="page">
              <wp14:pctHeight>0</wp14:pctHeight>
            </wp14:sizeRelV>
          </wp:anchor>
        </w:drawing>
      </w:r>
    </w:p>
    <w:p w:rsidR="009014CD" w:rsidRDefault="009014CD" w:rsidP="009D08FE">
      <w:pPr>
        <w:pStyle w:val="INCISO"/>
        <w:spacing w:after="0" w:line="240" w:lineRule="exact"/>
        <w:rPr>
          <w:rFonts w:ascii="Soberana Sans Light" w:hAnsi="Soberana Sans Light"/>
          <w:sz w:val="22"/>
          <w:szCs w:val="22"/>
        </w:rPr>
      </w:pPr>
    </w:p>
    <w:p w:rsidR="009014CD" w:rsidRDefault="009014CD" w:rsidP="009D08FE">
      <w:pPr>
        <w:pStyle w:val="INCISO"/>
        <w:spacing w:after="0" w:line="240" w:lineRule="exact"/>
        <w:rPr>
          <w:rFonts w:ascii="Soberana Sans Light" w:hAnsi="Soberana Sans Light"/>
          <w:sz w:val="22"/>
          <w:szCs w:val="22"/>
        </w:rPr>
      </w:pPr>
    </w:p>
    <w:p w:rsidR="00EC1B17" w:rsidRDefault="00EC1B17" w:rsidP="009D08FE">
      <w:pPr>
        <w:pStyle w:val="INCISO"/>
        <w:spacing w:after="0" w:line="240" w:lineRule="exact"/>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Pr="00540418">
        <w:rPr>
          <w:rFonts w:ascii="Soberana Sans Light" w:hAnsi="Soberana Sans Light"/>
          <w:sz w:val="22"/>
          <w:szCs w:val="22"/>
        </w:rPr>
        <w:t>Fideicomisos, mandatos y análogos de los cuales es fideicomitente o fiduciario</w:t>
      </w:r>
    </w:p>
    <w:p w:rsidR="00B36820" w:rsidRDefault="00B36820" w:rsidP="009D08FE">
      <w:pPr>
        <w:pStyle w:val="INCISO"/>
        <w:spacing w:after="0" w:line="240" w:lineRule="exact"/>
        <w:rPr>
          <w:rFonts w:ascii="Soberana Sans Light" w:hAnsi="Soberana Sans Light"/>
          <w:sz w:val="22"/>
          <w:szCs w:val="22"/>
        </w:rPr>
      </w:pPr>
    </w:p>
    <w:p w:rsidR="00B36820" w:rsidRDefault="00B36820" w:rsidP="00B36820">
      <w:pPr>
        <w:pStyle w:val="ROMANOS"/>
        <w:spacing w:after="0" w:line="240" w:lineRule="exact"/>
        <w:rPr>
          <w:rFonts w:ascii="Soberana Sans Light" w:hAnsi="Soberana Sans Light"/>
          <w:sz w:val="22"/>
          <w:szCs w:val="22"/>
          <w:lang w:val="es-MX"/>
        </w:rPr>
      </w:pPr>
      <w:r>
        <w:rPr>
          <w:lang w:val="es-MX"/>
        </w:rPr>
        <w:tab/>
      </w:r>
      <w:r w:rsidR="005B2BA6" w:rsidRPr="006E60FB">
        <w:rPr>
          <w:lang w:val="es-MX"/>
        </w:rPr>
        <w:t>La Unidad de Servicios Educativos del Estado de Tlaxcala</w:t>
      </w:r>
      <w:r w:rsidR="00FB4AC4">
        <w:rPr>
          <w:lang w:val="es-MX"/>
        </w:rPr>
        <w:t>, no presento información de Fideicomisos.</w:t>
      </w:r>
    </w:p>
    <w:p w:rsidR="00B36820" w:rsidRPr="00540418" w:rsidRDefault="00B36820" w:rsidP="009D08FE">
      <w:pPr>
        <w:pStyle w:val="INCIS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D435A" w:rsidRDefault="00DD435A" w:rsidP="009D08FE">
      <w:pPr>
        <w:pStyle w:val="Texto"/>
        <w:spacing w:after="0" w:line="240" w:lineRule="exact"/>
        <w:rPr>
          <w:rFonts w:ascii="Soberana Sans Light" w:hAnsi="Soberana Sans Light"/>
          <w:b/>
          <w:sz w:val="22"/>
          <w:szCs w:val="22"/>
          <w:lang w:val="es-MX"/>
        </w:rPr>
      </w:pPr>
    </w:p>
    <w:p w:rsidR="00DD435A" w:rsidRPr="00AC486F" w:rsidRDefault="00DD435A" w:rsidP="00693451">
      <w:pPr>
        <w:tabs>
          <w:tab w:val="left" w:pos="2430"/>
        </w:tabs>
        <w:ind w:left="284"/>
        <w:jc w:val="both"/>
        <w:rPr>
          <w:rFonts w:ascii="Arial" w:hAnsi="Arial" w:cs="Arial"/>
          <w:sz w:val="18"/>
          <w:szCs w:val="18"/>
        </w:rPr>
      </w:pPr>
      <w:r>
        <w:rPr>
          <w:rFonts w:ascii="Arial" w:hAnsi="Arial" w:cs="Arial"/>
          <w:sz w:val="18"/>
          <w:szCs w:val="18"/>
        </w:rPr>
        <w:t xml:space="preserve">Los presentes Estados Financieros han sido elaborados </w:t>
      </w:r>
      <w:r w:rsidRPr="00AC486F">
        <w:rPr>
          <w:rFonts w:ascii="Arial" w:hAnsi="Arial" w:cs="Arial"/>
          <w:sz w:val="18"/>
          <w:szCs w:val="18"/>
        </w:rPr>
        <w:t>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rsidR="00B36820" w:rsidRDefault="00DD435A" w:rsidP="00693451">
      <w:pPr>
        <w:pStyle w:val="Texto"/>
        <w:spacing w:after="0" w:line="240" w:lineRule="exact"/>
        <w:ind w:left="284" w:firstLine="0"/>
        <w:rPr>
          <w:szCs w:val="18"/>
        </w:rPr>
      </w:pPr>
      <w:r>
        <w:rPr>
          <w:szCs w:val="18"/>
        </w:rPr>
        <w:t>Se m</w:t>
      </w:r>
      <w:r w:rsidRPr="00AC486F">
        <w:rPr>
          <w:szCs w:val="18"/>
        </w:rPr>
        <w:t>ant</w:t>
      </w:r>
      <w:r>
        <w:rPr>
          <w:szCs w:val="18"/>
        </w:rPr>
        <w:t xml:space="preserve">iene </w:t>
      </w:r>
      <w:r w:rsidRPr="00AC486F">
        <w:rPr>
          <w:szCs w:val="18"/>
        </w:rPr>
        <w:t>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rsidR="00DD435A" w:rsidRPr="00540418" w:rsidRDefault="00DD435A" w:rsidP="00DD435A">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693451" w:rsidRDefault="00693451" w:rsidP="00693451">
      <w:pPr>
        <w:pStyle w:val="ROMANOS"/>
        <w:spacing w:after="0" w:line="240" w:lineRule="exact"/>
        <w:rPr>
          <w:lang w:val="es-MX"/>
        </w:rPr>
      </w:pPr>
    </w:p>
    <w:p w:rsidR="00693451" w:rsidRDefault="00693451" w:rsidP="00693451">
      <w:pPr>
        <w:pStyle w:val="ROMANOS"/>
        <w:tabs>
          <w:tab w:val="clear" w:pos="720"/>
        </w:tab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131898" w:rsidRDefault="00131898" w:rsidP="00131898">
      <w:pPr>
        <w:pStyle w:val="ROMANOS"/>
        <w:spacing w:after="0" w:line="240" w:lineRule="exact"/>
        <w:rPr>
          <w:lang w:val="es-MX"/>
        </w:rPr>
      </w:pPr>
    </w:p>
    <w:p w:rsidR="00131898" w:rsidRDefault="005B2BA6" w:rsidP="00131898">
      <w:pPr>
        <w:pStyle w:val="Texto"/>
        <w:spacing w:after="0" w:line="240" w:lineRule="exact"/>
        <w:rPr>
          <w:lang w:val="es-MX"/>
        </w:rPr>
      </w:pPr>
      <w:r w:rsidRPr="006E60FB">
        <w:rPr>
          <w:lang w:val="es-MX"/>
        </w:rPr>
        <w:t>La Unidad de Servicios Educativos del Estado de Tlaxcala</w:t>
      </w:r>
      <w:r w:rsidR="00FB4AC4">
        <w:rPr>
          <w:lang w:val="es-MX"/>
        </w:rPr>
        <w:t>, no realizo operaciones en Moneda extranjera en el periodo.</w:t>
      </w:r>
    </w:p>
    <w:p w:rsidR="005B2BA6" w:rsidRDefault="005B2BA6"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131898" w:rsidRDefault="00131898" w:rsidP="00131898">
      <w:pPr>
        <w:pStyle w:val="ROMANOS"/>
        <w:spacing w:after="0" w:line="240" w:lineRule="exact"/>
        <w:rPr>
          <w:lang w:val="es-MX"/>
        </w:rPr>
      </w:pPr>
    </w:p>
    <w:p w:rsidR="00D23B1F" w:rsidRDefault="005B2BA6" w:rsidP="00131898">
      <w:pPr>
        <w:pStyle w:val="ROMANOS"/>
        <w:spacing w:after="0" w:line="240" w:lineRule="exact"/>
        <w:rPr>
          <w:lang w:val="es-MX"/>
        </w:rPr>
      </w:pPr>
      <w:r w:rsidRPr="006E60FB">
        <w:rPr>
          <w:lang w:val="es-MX"/>
        </w:rPr>
        <w:t>La Unidad de Servicios Educativos del Estado de Tlaxcala</w:t>
      </w:r>
      <w:r w:rsidR="00FB4AC4">
        <w:rPr>
          <w:lang w:val="es-MX"/>
        </w:rPr>
        <w:t xml:space="preserve">, no presento operaciones en el periodo por este </w:t>
      </w:r>
    </w:p>
    <w:p w:rsidR="00D23B1F" w:rsidRDefault="00D23B1F" w:rsidP="00131898">
      <w:pPr>
        <w:pStyle w:val="ROMANOS"/>
        <w:spacing w:after="0" w:line="240" w:lineRule="exact"/>
        <w:rPr>
          <w:lang w:val="es-MX"/>
        </w:rPr>
      </w:pPr>
    </w:p>
    <w:p w:rsidR="00131898" w:rsidRDefault="00FB4AC4" w:rsidP="00131898">
      <w:pPr>
        <w:pStyle w:val="ROMANOS"/>
        <w:spacing w:after="0" w:line="240" w:lineRule="exact"/>
        <w:rPr>
          <w:rFonts w:ascii="Soberana Sans Light" w:hAnsi="Soberana Sans Light"/>
          <w:sz w:val="22"/>
          <w:szCs w:val="22"/>
          <w:lang w:val="es-MX"/>
        </w:rPr>
      </w:pPr>
      <w:r>
        <w:rPr>
          <w:lang w:val="es-MX"/>
        </w:rPr>
        <w:t>concepto.</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FB4AC4" w:rsidP="009D08FE">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9. </w:t>
      </w:r>
      <w:r w:rsidR="009D08FE" w:rsidRPr="00540418">
        <w:rPr>
          <w:rFonts w:ascii="Soberana Sans Light" w:hAnsi="Soberana Sans Light"/>
          <w:b/>
          <w:sz w:val="22"/>
          <w:szCs w:val="22"/>
          <w:lang w:val="es-MX"/>
        </w:rPr>
        <w:t>Fideicomisos, Mandatos y Análogos</w:t>
      </w:r>
    </w:p>
    <w:p w:rsidR="00131898" w:rsidRDefault="00131898" w:rsidP="00131898">
      <w:pPr>
        <w:pStyle w:val="ROMANOS"/>
        <w:spacing w:after="0" w:line="240" w:lineRule="exact"/>
        <w:rPr>
          <w:lang w:val="es-MX"/>
        </w:rPr>
      </w:pPr>
    </w:p>
    <w:p w:rsidR="005B2BA6" w:rsidRDefault="00FB4AC4" w:rsidP="005B2BA6">
      <w:pPr>
        <w:pStyle w:val="ROMANOS"/>
        <w:spacing w:after="0" w:line="240" w:lineRule="exact"/>
        <w:rPr>
          <w:lang w:val="es-MX"/>
        </w:rPr>
      </w:pPr>
      <w:r w:rsidRPr="006E60FB">
        <w:rPr>
          <w:lang w:val="es-MX"/>
        </w:rPr>
        <w:t>La Unidad de Servicios Educativos del Estado de Tlaxcala</w:t>
      </w:r>
      <w:r>
        <w:rPr>
          <w:lang w:val="es-MX"/>
        </w:rPr>
        <w:t>, no presento información de Fideicomisos</w:t>
      </w:r>
    </w:p>
    <w:p w:rsidR="00FB4AC4" w:rsidRDefault="00FB4AC4"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131898">
      <w:pPr>
        <w:pStyle w:val="ROMANOS"/>
        <w:spacing w:after="0" w:line="240" w:lineRule="exact"/>
        <w:rPr>
          <w:lang w:val="es-MX"/>
        </w:rPr>
      </w:pPr>
    </w:p>
    <w:p w:rsidR="005B2BA6" w:rsidRDefault="005B2BA6" w:rsidP="00131898">
      <w:pPr>
        <w:pStyle w:val="ROMANOS"/>
        <w:spacing w:after="0" w:line="240" w:lineRule="exact"/>
        <w:rPr>
          <w:rFonts w:ascii="Soberana Sans Light" w:hAnsi="Soberana Sans Light"/>
          <w:sz w:val="22"/>
          <w:szCs w:val="22"/>
          <w:lang w:val="es-MX"/>
        </w:rPr>
      </w:pP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rFonts w:ascii="Soberana Sans Light" w:hAnsi="Soberana Sans Light"/>
          <w:sz w:val="22"/>
          <w:szCs w:val="22"/>
          <w:lang w:val="es-MX"/>
        </w:rPr>
      </w:pPr>
      <w:r w:rsidRPr="006E60FB">
        <w:rPr>
          <w:lang w:val="es-MX"/>
        </w:rPr>
        <w:t>La Unidad de Servicios Educativos del Estado de Tlaxcala</w:t>
      </w:r>
      <w:r w:rsidR="00FB4AC4">
        <w:rPr>
          <w:lang w:val="es-MX"/>
        </w:rPr>
        <w:t>, no presento operaciones en el periodo por este concepto.</w:t>
      </w:r>
    </w:p>
    <w:p w:rsidR="00131898" w:rsidRDefault="00131898"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131898" w:rsidRDefault="00131898" w:rsidP="00131898">
      <w:pPr>
        <w:pStyle w:val="ROMANOS"/>
        <w:spacing w:after="0" w:line="240" w:lineRule="exact"/>
        <w:rPr>
          <w:lang w:val="es-MX"/>
        </w:rPr>
      </w:pPr>
    </w:p>
    <w:p w:rsidR="00131898" w:rsidRDefault="00131898" w:rsidP="00131898">
      <w:pPr>
        <w:pStyle w:val="ROMANOS"/>
        <w:tabs>
          <w:tab w:val="clear" w:pos="720"/>
          <w:tab w:val="left" w:pos="284"/>
        </w:tabs>
        <w:spacing w:after="0" w:line="240" w:lineRule="exact"/>
        <w:ind w:left="284" w:firstLine="4"/>
        <w:rPr>
          <w:rFonts w:ascii="Soberana Sans Light" w:hAnsi="Soberana Sans Light"/>
          <w:sz w:val="22"/>
          <w:szCs w:val="22"/>
          <w:lang w:val="es-MX"/>
        </w:rPr>
      </w:pPr>
      <w:r>
        <w:rPr>
          <w:lang w:val="es-MX"/>
        </w:rPr>
        <w:t xml:space="preserve">Se iniciará un procesos para la integración de un Plan de mejora que implique un la integración de procesos y políticas de mejora para el desempeño </w:t>
      </w:r>
      <w:r w:rsidR="00D864F8">
        <w:rPr>
          <w:lang w:val="es-MX"/>
        </w:rPr>
        <w:t>eficiente</w:t>
      </w:r>
      <w:r>
        <w:rPr>
          <w:lang w:val="es-MX"/>
        </w:rPr>
        <w:t xml:space="preserve"> de los planes y objetivos para los que fue creada la Unidad de Servicio Educativos del Estado de Tlaxcala</w:t>
      </w:r>
    </w:p>
    <w:p w:rsidR="009D08FE" w:rsidRPr="00540418" w:rsidRDefault="009D08FE" w:rsidP="009D08FE">
      <w:pPr>
        <w:pStyle w:val="INCISO"/>
        <w:spacing w:after="0" w:line="240" w:lineRule="exact"/>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rFonts w:ascii="Soberana Sans Light" w:hAnsi="Soberana Sans Light"/>
          <w:sz w:val="22"/>
          <w:szCs w:val="22"/>
          <w:lang w:val="es-MX"/>
        </w:rPr>
      </w:pPr>
      <w:r w:rsidRPr="006E60FB">
        <w:rPr>
          <w:lang w:val="es-MX"/>
        </w:rPr>
        <w:t>La Unidad de Servicios Educativos del Estado de Tlaxcala</w:t>
      </w:r>
      <w:r w:rsidR="00FB4AC4">
        <w:rPr>
          <w:lang w:val="es-MX"/>
        </w:rPr>
        <w:t>, no presento operaciones en el periodo por este concepto.</w:t>
      </w:r>
      <w:r>
        <w:rPr>
          <w:lang w:val="es-MX"/>
        </w:rPr>
        <w:t xml:space="preserve"> </w:t>
      </w:r>
    </w:p>
    <w:p w:rsidR="00131898" w:rsidRDefault="00131898"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131898" w:rsidRDefault="00131898" w:rsidP="00540418">
      <w:pPr>
        <w:pStyle w:val="Texto"/>
        <w:spacing w:after="0" w:line="240" w:lineRule="exact"/>
        <w:jc w:val="center"/>
        <w:rPr>
          <w:rFonts w:ascii="Soberana Sans Light" w:hAnsi="Soberana Sans Light"/>
          <w:b/>
          <w:color w:val="FF0000"/>
          <w:sz w:val="22"/>
          <w:szCs w:val="22"/>
        </w:rPr>
      </w:pPr>
    </w:p>
    <w:p w:rsidR="000D0F9F" w:rsidRDefault="00EA25DE" w:rsidP="00540418">
      <w:pPr>
        <w:pStyle w:val="Texto"/>
        <w:spacing w:after="0" w:line="240" w:lineRule="exact"/>
        <w:jc w:val="center"/>
        <w:rPr>
          <w:rFonts w:ascii="Soberana Sans Light" w:hAnsi="Soberana Sans Light"/>
          <w:b/>
          <w:color w:val="FF0000"/>
          <w:sz w:val="22"/>
          <w:szCs w:val="22"/>
        </w:rPr>
      </w:pPr>
      <w:r>
        <w:rPr>
          <w:rFonts w:ascii="Soberana Sans Light" w:hAnsi="Soberana Sans Light"/>
          <w:noProof/>
        </w:rPr>
        <w:object w:dxaOrig="1440" w:dyaOrig="1440">
          <v:shape id="_x0000_s1038" type="#_x0000_t75" style="position:absolute;left:0;text-align:left;margin-left:16.5pt;margin-top:59.15pt;width:667.75pt;height:70.6pt;z-index:251662336;mso-position-horizontal-relative:text;mso-position-vertical-relative:text;mso-width-relative:page;mso-height-relative:page">
            <v:imagedata r:id="rId27" o:title=""/>
            <w10:wrap type="topAndBottom"/>
          </v:shape>
          <o:OLEObject Type="Embed" ProgID="Excel.Sheet.12" ShapeID="_x0000_s1038" DrawAspect="Content" ObjectID="_1545688376" r:id="rId28"/>
        </w:object>
      </w:r>
    </w:p>
    <w:sectPr w:rsidR="000D0F9F" w:rsidSect="009C2B32">
      <w:headerReference w:type="even" r:id="rId29"/>
      <w:headerReference w:type="default" r:id="rId30"/>
      <w:footerReference w:type="even" r:id="rId31"/>
      <w:footerReference w:type="default" r:id="rId32"/>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5DE" w:rsidRDefault="00EA25DE" w:rsidP="00EA5418">
      <w:pPr>
        <w:spacing w:after="0" w:line="240" w:lineRule="auto"/>
      </w:pPr>
      <w:r>
        <w:separator/>
      </w:r>
    </w:p>
  </w:endnote>
  <w:endnote w:type="continuationSeparator" w:id="0">
    <w:p w:rsidR="00EA25DE" w:rsidRDefault="00EA25D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BE" w:rsidRPr="0013011C" w:rsidRDefault="001903B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F38F585" wp14:editId="172FB39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E418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74BD3" w:rsidRPr="00774BD3">
          <w:rPr>
            <w:rFonts w:ascii="Soberana Sans Light" w:hAnsi="Soberana Sans Light"/>
            <w:noProof/>
            <w:lang w:val="es-ES"/>
          </w:rPr>
          <w:t>12</w:t>
        </w:r>
        <w:r w:rsidRPr="0013011C">
          <w:rPr>
            <w:rFonts w:ascii="Soberana Sans Light" w:hAnsi="Soberana Sans Light"/>
          </w:rPr>
          <w:fldChar w:fldCharType="end"/>
        </w:r>
      </w:sdtContent>
    </w:sdt>
  </w:p>
  <w:p w:rsidR="001903BE" w:rsidRDefault="001903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BE" w:rsidRPr="008E3652" w:rsidRDefault="001903B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C08FA74" wp14:editId="1F7CE4C5">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640BA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74BD3" w:rsidRPr="00774BD3">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5DE" w:rsidRDefault="00EA25DE" w:rsidP="00EA5418">
      <w:pPr>
        <w:spacing w:after="0" w:line="240" w:lineRule="auto"/>
      </w:pPr>
      <w:r>
        <w:separator/>
      </w:r>
    </w:p>
  </w:footnote>
  <w:footnote w:type="continuationSeparator" w:id="0">
    <w:p w:rsidR="00EA25DE" w:rsidRDefault="00EA25D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BE" w:rsidRDefault="001903BE">
    <w:pPr>
      <w:pStyle w:val="Encabezado"/>
    </w:pPr>
    <w:r>
      <w:rPr>
        <w:noProof/>
        <w:lang w:eastAsia="es-MX"/>
      </w:rPr>
      <mc:AlternateContent>
        <mc:Choice Requires="wpg">
          <w:drawing>
            <wp:anchor distT="0" distB="0" distL="114300" distR="114300" simplePos="0" relativeHeight="251665408" behindDoc="0" locked="0" layoutInCell="1" allowOverlap="1" wp14:anchorId="33D08844" wp14:editId="62085C10">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3BE" w:rsidRDefault="001903B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903BE" w:rsidRDefault="001903B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903BE" w:rsidRPr="00275FC6" w:rsidRDefault="001903B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4252F">
                                <w:rPr>
                                  <w:rFonts w:ascii="Soberana Titular" w:hAnsi="Soberana Titular" w:cs="Arial"/>
                                  <w:color w:val="808080" w:themeColor="background1" w:themeShade="80"/>
                                  <w:sz w:val="42"/>
                                  <w:szCs w:val="42"/>
                                </w:rPr>
                                <w:t>6</w:t>
                              </w:r>
                            </w:p>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903BE" w:rsidRPr="00275FC6" w:rsidRDefault="001903B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D0884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903BE" w:rsidRDefault="001903B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903BE" w:rsidRDefault="001903B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903BE" w:rsidRPr="00275FC6" w:rsidRDefault="001903B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4252F">
                          <w:rPr>
                            <w:rFonts w:ascii="Soberana Titular" w:hAnsi="Soberana Titular" w:cs="Arial"/>
                            <w:color w:val="808080" w:themeColor="background1" w:themeShade="80"/>
                            <w:sz w:val="42"/>
                            <w:szCs w:val="42"/>
                          </w:rPr>
                          <w:t>6</w:t>
                        </w:r>
                      </w:p>
                      <w:p w:rsidR="001903BE" w:rsidRDefault="001903B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903BE" w:rsidRPr="00275FC6" w:rsidRDefault="001903B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5C0B6F6" wp14:editId="7D3803CF">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23730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BE" w:rsidRPr="0013011C" w:rsidRDefault="001903B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8F7138F" wp14:editId="69B63C6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B52D82"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BB0"/>
    <w:rsid w:val="00006644"/>
    <w:rsid w:val="00007F9B"/>
    <w:rsid w:val="00013C24"/>
    <w:rsid w:val="00022108"/>
    <w:rsid w:val="00025B0D"/>
    <w:rsid w:val="00030CEB"/>
    <w:rsid w:val="00033CAA"/>
    <w:rsid w:val="00040466"/>
    <w:rsid w:val="00045A10"/>
    <w:rsid w:val="00047A9C"/>
    <w:rsid w:val="00047FE4"/>
    <w:rsid w:val="0005457B"/>
    <w:rsid w:val="0005606D"/>
    <w:rsid w:val="00060073"/>
    <w:rsid w:val="00070069"/>
    <w:rsid w:val="00080647"/>
    <w:rsid w:val="000B06ED"/>
    <w:rsid w:val="000B0A87"/>
    <w:rsid w:val="000B68EA"/>
    <w:rsid w:val="000C3548"/>
    <w:rsid w:val="000C3D4F"/>
    <w:rsid w:val="000D0F9F"/>
    <w:rsid w:val="000D1254"/>
    <w:rsid w:val="000E75B1"/>
    <w:rsid w:val="000E75FD"/>
    <w:rsid w:val="000F6415"/>
    <w:rsid w:val="000F7ACD"/>
    <w:rsid w:val="001024A5"/>
    <w:rsid w:val="00102D1F"/>
    <w:rsid w:val="0010454C"/>
    <w:rsid w:val="00104B7E"/>
    <w:rsid w:val="00106955"/>
    <w:rsid w:val="001073E5"/>
    <w:rsid w:val="0011112A"/>
    <w:rsid w:val="00111A2F"/>
    <w:rsid w:val="00113753"/>
    <w:rsid w:val="00113DA4"/>
    <w:rsid w:val="001177DC"/>
    <w:rsid w:val="00124313"/>
    <w:rsid w:val="0013011C"/>
    <w:rsid w:val="00131898"/>
    <w:rsid w:val="00147A14"/>
    <w:rsid w:val="00150ADD"/>
    <w:rsid w:val="00154E72"/>
    <w:rsid w:val="00165BB4"/>
    <w:rsid w:val="0018530A"/>
    <w:rsid w:val="001903BE"/>
    <w:rsid w:val="001A0C5C"/>
    <w:rsid w:val="001A6E9D"/>
    <w:rsid w:val="001B0B86"/>
    <w:rsid w:val="001B1B72"/>
    <w:rsid w:val="001B36F0"/>
    <w:rsid w:val="001B5A2A"/>
    <w:rsid w:val="001C29AA"/>
    <w:rsid w:val="001C6FD8"/>
    <w:rsid w:val="001D0FD7"/>
    <w:rsid w:val="001D178C"/>
    <w:rsid w:val="001D6EB5"/>
    <w:rsid w:val="001D7917"/>
    <w:rsid w:val="001E02A5"/>
    <w:rsid w:val="001E5E1D"/>
    <w:rsid w:val="001E7072"/>
    <w:rsid w:val="001E754B"/>
    <w:rsid w:val="002044CB"/>
    <w:rsid w:val="002049F4"/>
    <w:rsid w:val="00204C86"/>
    <w:rsid w:val="00204CA4"/>
    <w:rsid w:val="00205CF5"/>
    <w:rsid w:val="00217E6B"/>
    <w:rsid w:val="00234924"/>
    <w:rsid w:val="0023513A"/>
    <w:rsid w:val="0023529B"/>
    <w:rsid w:val="002439A9"/>
    <w:rsid w:val="002457D8"/>
    <w:rsid w:val="00245DE8"/>
    <w:rsid w:val="002500F9"/>
    <w:rsid w:val="002527DA"/>
    <w:rsid w:val="00253D0D"/>
    <w:rsid w:val="0025646B"/>
    <w:rsid w:val="00257192"/>
    <w:rsid w:val="00261B95"/>
    <w:rsid w:val="00262D37"/>
    <w:rsid w:val="00264426"/>
    <w:rsid w:val="0027768B"/>
    <w:rsid w:val="00281103"/>
    <w:rsid w:val="00281980"/>
    <w:rsid w:val="002857AC"/>
    <w:rsid w:val="0029055B"/>
    <w:rsid w:val="00292BF8"/>
    <w:rsid w:val="002934EB"/>
    <w:rsid w:val="002A70B3"/>
    <w:rsid w:val="002B63F8"/>
    <w:rsid w:val="002C136B"/>
    <w:rsid w:val="002D2BFE"/>
    <w:rsid w:val="002D3118"/>
    <w:rsid w:val="002E6A60"/>
    <w:rsid w:val="002F15F6"/>
    <w:rsid w:val="002F1DF1"/>
    <w:rsid w:val="002F37C6"/>
    <w:rsid w:val="002F44DF"/>
    <w:rsid w:val="002F4560"/>
    <w:rsid w:val="002F5BBA"/>
    <w:rsid w:val="002F66A3"/>
    <w:rsid w:val="00306E86"/>
    <w:rsid w:val="003075F7"/>
    <w:rsid w:val="00307805"/>
    <w:rsid w:val="00307EAC"/>
    <w:rsid w:val="00310056"/>
    <w:rsid w:val="00310347"/>
    <w:rsid w:val="00312F93"/>
    <w:rsid w:val="00313E34"/>
    <w:rsid w:val="003143CC"/>
    <w:rsid w:val="003167FD"/>
    <w:rsid w:val="00320BF6"/>
    <w:rsid w:val="0032312D"/>
    <w:rsid w:val="00326209"/>
    <w:rsid w:val="00330D1B"/>
    <w:rsid w:val="00330D5C"/>
    <w:rsid w:val="00333A5B"/>
    <w:rsid w:val="00333E48"/>
    <w:rsid w:val="00360599"/>
    <w:rsid w:val="00360A5A"/>
    <w:rsid w:val="00362808"/>
    <w:rsid w:val="0036627F"/>
    <w:rsid w:val="00372F40"/>
    <w:rsid w:val="00385BFD"/>
    <w:rsid w:val="00396C2B"/>
    <w:rsid w:val="003A0303"/>
    <w:rsid w:val="003A334A"/>
    <w:rsid w:val="003A7F8B"/>
    <w:rsid w:val="003B2BF6"/>
    <w:rsid w:val="003B44C2"/>
    <w:rsid w:val="003B4997"/>
    <w:rsid w:val="003B5741"/>
    <w:rsid w:val="003C5201"/>
    <w:rsid w:val="003C56A3"/>
    <w:rsid w:val="003C70A0"/>
    <w:rsid w:val="003D5DBF"/>
    <w:rsid w:val="003E0882"/>
    <w:rsid w:val="003E14C4"/>
    <w:rsid w:val="003E45A1"/>
    <w:rsid w:val="003E7FD0"/>
    <w:rsid w:val="003F01F3"/>
    <w:rsid w:val="003F0EA4"/>
    <w:rsid w:val="003F29EB"/>
    <w:rsid w:val="003F3E58"/>
    <w:rsid w:val="004006D4"/>
    <w:rsid w:val="004052E5"/>
    <w:rsid w:val="00414D7A"/>
    <w:rsid w:val="00424A6E"/>
    <w:rsid w:val="004268C2"/>
    <w:rsid w:val="00427AA5"/>
    <w:rsid w:val="004311BE"/>
    <w:rsid w:val="00440705"/>
    <w:rsid w:val="0044252F"/>
    <w:rsid w:val="0044253C"/>
    <w:rsid w:val="00445F10"/>
    <w:rsid w:val="004535F5"/>
    <w:rsid w:val="0045722B"/>
    <w:rsid w:val="00464E09"/>
    <w:rsid w:val="00465CF1"/>
    <w:rsid w:val="004714CF"/>
    <w:rsid w:val="004743E1"/>
    <w:rsid w:val="00482754"/>
    <w:rsid w:val="00484C0D"/>
    <w:rsid w:val="00485295"/>
    <w:rsid w:val="004934FB"/>
    <w:rsid w:val="00497D8B"/>
    <w:rsid w:val="004A17D5"/>
    <w:rsid w:val="004B34B7"/>
    <w:rsid w:val="004B70C5"/>
    <w:rsid w:val="004C45C3"/>
    <w:rsid w:val="004D41B8"/>
    <w:rsid w:val="004E53DD"/>
    <w:rsid w:val="004F2A35"/>
    <w:rsid w:val="004F5641"/>
    <w:rsid w:val="00506256"/>
    <w:rsid w:val="00510122"/>
    <w:rsid w:val="005103BC"/>
    <w:rsid w:val="00511CA3"/>
    <w:rsid w:val="00522632"/>
    <w:rsid w:val="00522EF3"/>
    <w:rsid w:val="00523CB0"/>
    <w:rsid w:val="00531C63"/>
    <w:rsid w:val="00534B9A"/>
    <w:rsid w:val="0053684F"/>
    <w:rsid w:val="00540418"/>
    <w:rsid w:val="00546DEF"/>
    <w:rsid w:val="00553660"/>
    <w:rsid w:val="005577E6"/>
    <w:rsid w:val="00561F86"/>
    <w:rsid w:val="005644A7"/>
    <w:rsid w:val="005660DB"/>
    <w:rsid w:val="00566347"/>
    <w:rsid w:val="00571CDC"/>
    <w:rsid w:val="00574266"/>
    <w:rsid w:val="00586AB9"/>
    <w:rsid w:val="00587548"/>
    <w:rsid w:val="00591260"/>
    <w:rsid w:val="0059202E"/>
    <w:rsid w:val="005A0B75"/>
    <w:rsid w:val="005A185F"/>
    <w:rsid w:val="005A3268"/>
    <w:rsid w:val="005A3E9C"/>
    <w:rsid w:val="005A404E"/>
    <w:rsid w:val="005A43B4"/>
    <w:rsid w:val="005A521F"/>
    <w:rsid w:val="005A71FE"/>
    <w:rsid w:val="005A79C3"/>
    <w:rsid w:val="005A7BD9"/>
    <w:rsid w:val="005B2BA6"/>
    <w:rsid w:val="005B3FB4"/>
    <w:rsid w:val="005C18CD"/>
    <w:rsid w:val="005C7ACE"/>
    <w:rsid w:val="005D0533"/>
    <w:rsid w:val="005D2E92"/>
    <w:rsid w:val="005D3D25"/>
    <w:rsid w:val="005E7EE1"/>
    <w:rsid w:val="005F1685"/>
    <w:rsid w:val="00602CD2"/>
    <w:rsid w:val="00604041"/>
    <w:rsid w:val="00622012"/>
    <w:rsid w:val="006265BB"/>
    <w:rsid w:val="0063417B"/>
    <w:rsid w:val="00646ABA"/>
    <w:rsid w:val="00665243"/>
    <w:rsid w:val="006742E4"/>
    <w:rsid w:val="00676FEE"/>
    <w:rsid w:val="00680FA4"/>
    <w:rsid w:val="00687D4E"/>
    <w:rsid w:val="0069117B"/>
    <w:rsid w:val="006924F9"/>
    <w:rsid w:val="00693451"/>
    <w:rsid w:val="006966F9"/>
    <w:rsid w:val="006A5672"/>
    <w:rsid w:val="006A72C4"/>
    <w:rsid w:val="006B1FE7"/>
    <w:rsid w:val="006C64DF"/>
    <w:rsid w:val="006D50E9"/>
    <w:rsid w:val="006E3C86"/>
    <w:rsid w:val="006E4F2E"/>
    <w:rsid w:val="006E60FB"/>
    <w:rsid w:val="006E77DD"/>
    <w:rsid w:val="006F2F72"/>
    <w:rsid w:val="00707FC9"/>
    <w:rsid w:val="00724799"/>
    <w:rsid w:val="00730FDB"/>
    <w:rsid w:val="007347D6"/>
    <w:rsid w:val="007430D1"/>
    <w:rsid w:val="00743B00"/>
    <w:rsid w:val="007523D2"/>
    <w:rsid w:val="00753E32"/>
    <w:rsid w:val="00757F98"/>
    <w:rsid w:val="007611D8"/>
    <w:rsid w:val="007621AA"/>
    <w:rsid w:val="007639F6"/>
    <w:rsid w:val="0077201F"/>
    <w:rsid w:val="00774BD3"/>
    <w:rsid w:val="007775B2"/>
    <w:rsid w:val="00784C68"/>
    <w:rsid w:val="0079117D"/>
    <w:rsid w:val="0079245C"/>
    <w:rsid w:val="0079582C"/>
    <w:rsid w:val="00797936"/>
    <w:rsid w:val="007A2FF2"/>
    <w:rsid w:val="007A6B18"/>
    <w:rsid w:val="007C4971"/>
    <w:rsid w:val="007C7012"/>
    <w:rsid w:val="007D0252"/>
    <w:rsid w:val="007D1DD5"/>
    <w:rsid w:val="007D2F34"/>
    <w:rsid w:val="007D6E9A"/>
    <w:rsid w:val="007D7E3A"/>
    <w:rsid w:val="007D7F0F"/>
    <w:rsid w:val="007E7C83"/>
    <w:rsid w:val="007F0E07"/>
    <w:rsid w:val="007F4593"/>
    <w:rsid w:val="007F54FB"/>
    <w:rsid w:val="007F7200"/>
    <w:rsid w:val="007F7270"/>
    <w:rsid w:val="008013F4"/>
    <w:rsid w:val="0080391E"/>
    <w:rsid w:val="00803C55"/>
    <w:rsid w:val="00804FD4"/>
    <w:rsid w:val="00805991"/>
    <w:rsid w:val="008107D3"/>
    <w:rsid w:val="00810ACC"/>
    <w:rsid w:val="00811DAC"/>
    <w:rsid w:val="008130D0"/>
    <w:rsid w:val="0082592B"/>
    <w:rsid w:val="00830F48"/>
    <w:rsid w:val="00831B19"/>
    <w:rsid w:val="00832DE9"/>
    <w:rsid w:val="00834059"/>
    <w:rsid w:val="0084136F"/>
    <w:rsid w:val="00850E80"/>
    <w:rsid w:val="0085261B"/>
    <w:rsid w:val="00855C7E"/>
    <w:rsid w:val="00862BE6"/>
    <w:rsid w:val="0086769C"/>
    <w:rsid w:val="00870C76"/>
    <w:rsid w:val="00873456"/>
    <w:rsid w:val="00877671"/>
    <w:rsid w:val="008822C4"/>
    <w:rsid w:val="0089054E"/>
    <w:rsid w:val="008A12DE"/>
    <w:rsid w:val="008A6E4D"/>
    <w:rsid w:val="008A793D"/>
    <w:rsid w:val="008B0017"/>
    <w:rsid w:val="008B1063"/>
    <w:rsid w:val="008B4976"/>
    <w:rsid w:val="008D18DC"/>
    <w:rsid w:val="008D202A"/>
    <w:rsid w:val="008D37E0"/>
    <w:rsid w:val="008E06C1"/>
    <w:rsid w:val="008E3652"/>
    <w:rsid w:val="008E6024"/>
    <w:rsid w:val="008F6D58"/>
    <w:rsid w:val="009002D4"/>
    <w:rsid w:val="009014CD"/>
    <w:rsid w:val="00903FD9"/>
    <w:rsid w:val="00913E1A"/>
    <w:rsid w:val="009147A6"/>
    <w:rsid w:val="009156AB"/>
    <w:rsid w:val="00920B83"/>
    <w:rsid w:val="0092363E"/>
    <w:rsid w:val="009237BF"/>
    <w:rsid w:val="0093492C"/>
    <w:rsid w:val="00936DB0"/>
    <w:rsid w:val="00941FE5"/>
    <w:rsid w:val="0095284E"/>
    <w:rsid w:val="00957043"/>
    <w:rsid w:val="009608BC"/>
    <w:rsid w:val="0096143E"/>
    <w:rsid w:val="00963CA8"/>
    <w:rsid w:val="00965580"/>
    <w:rsid w:val="00966DA7"/>
    <w:rsid w:val="009711BA"/>
    <w:rsid w:val="009745D6"/>
    <w:rsid w:val="00985773"/>
    <w:rsid w:val="00990BF6"/>
    <w:rsid w:val="00993E4E"/>
    <w:rsid w:val="009A2B75"/>
    <w:rsid w:val="009A497E"/>
    <w:rsid w:val="009A7DD0"/>
    <w:rsid w:val="009B7446"/>
    <w:rsid w:val="009C2B32"/>
    <w:rsid w:val="009C3666"/>
    <w:rsid w:val="009D0177"/>
    <w:rsid w:val="009D08FE"/>
    <w:rsid w:val="009D40E4"/>
    <w:rsid w:val="009D497E"/>
    <w:rsid w:val="009D5D4C"/>
    <w:rsid w:val="009E388A"/>
    <w:rsid w:val="009F23C4"/>
    <w:rsid w:val="009F417E"/>
    <w:rsid w:val="009F4D4E"/>
    <w:rsid w:val="00A00425"/>
    <w:rsid w:val="00A03F95"/>
    <w:rsid w:val="00A05B40"/>
    <w:rsid w:val="00A05E43"/>
    <w:rsid w:val="00A06142"/>
    <w:rsid w:val="00A120A4"/>
    <w:rsid w:val="00A131FB"/>
    <w:rsid w:val="00A13466"/>
    <w:rsid w:val="00A15EC9"/>
    <w:rsid w:val="00A16DCE"/>
    <w:rsid w:val="00A1773B"/>
    <w:rsid w:val="00A203B6"/>
    <w:rsid w:val="00A24DE4"/>
    <w:rsid w:val="00A25606"/>
    <w:rsid w:val="00A2636D"/>
    <w:rsid w:val="00A344EC"/>
    <w:rsid w:val="00A34ECF"/>
    <w:rsid w:val="00A363B6"/>
    <w:rsid w:val="00A46BF5"/>
    <w:rsid w:val="00A539CE"/>
    <w:rsid w:val="00A641AD"/>
    <w:rsid w:val="00A670BE"/>
    <w:rsid w:val="00A750F5"/>
    <w:rsid w:val="00A84FFE"/>
    <w:rsid w:val="00A87879"/>
    <w:rsid w:val="00A879EF"/>
    <w:rsid w:val="00A91B3C"/>
    <w:rsid w:val="00A9493F"/>
    <w:rsid w:val="00A96F78"/>
    <w:rsid w:val="00A9743E"/>
    <w:rsid w:val="00AA0F54"/>
    <w:rsid w:val="00AA2A29"/>
    <w:rsid w:val="00AA7360"/>
    <w:rsid w:val="00AB4BAA"/>
    <w:rsid w:val="00AB7182"/>
    <w:rsid w:val="00AB7A0B"/>
    <w:rsid w:val="00AC041F"/>
    <w:rsid w:val="00AC6394"/>
    <w:rsid w:val="00AD0D5D"/>
    <w:rsid w:val="00AD12BD"/>
    <w:rsid w:val="00AF7187"/>
    <w:rsid w:val="00B013D4"/>
    <w:rsid w:val="00B06FF4"/>
    <w:rsid w:val="00B07F40"/>
    <w:rsid w:val="00B146E2"/>
    <w:rsid w:val="00B14C7A"/>
    <w:rsid w:val="00B1652E"/>
    <w:rsid w:val="00B16BF8"/>
    <w:rsid w:val="00B17791"/>
    <w:rsid w:val="00B262A5"/>
    <w:rsid w:val="00B36820"/>
    <w:rsid w:val="00B41734"/>
    <w:rsid w:val="00B43467"/>
    <w:rsid w:val="00B47A56"/>
    <w:rsid w:val="00B54BCD"/>
    <w:rsid w:val="00B57205"/>
    <w:rsid w:val="00B637F1"/>
    <w:rsid w:val="00B6768F"/>
    <w:rsid w:val="00B715CB"/>
    <w:rsid w:val="00B718FF"/>
    <w:rsid w:val="00B72368"/>
    <w:rsid w:val="00B80AA9"/>
    <w:rsid w:val="00B83A8F"/>
    <w:rsid w:val="00B849EE"/>
    <w:rsid w:val="00B84D02"/>
    <w:rsid w:val="00B862E8"/>
    <w:rsid w:val="00B86EA8"/>
    <w:rsid w:val="00B91BF9"/>
    <w:rsid w:val="00B94309"/>
    <w:rsid w:val="00B95DED"/>
    <w:rsid w:val="00BA291A"/>
    <w:rsid w:val="00BA2940"/>
    <w:rsid w:val="00BA611D"/>
    <w:rsid w:val="00BB1353"/>
    <w:rsid w:val="00BB3A5E"/>
    <w:rsid w:val="00BC4004"/>
    <w:rsid w:val="00BD15CC"/>
    <w:rsid w:val="00BD21E4"/>
    <w:rsid w:val="00BD73E3"/>
    <w:rsid w:val="00BF27AD"/>
    <w:rsid w:val="00BF5C86"/>
    <w:rsid w:val="00BF716B"/>
    <w:rsid w:val="00C0507B"/>
    <w:rsid w:val="00C06070"/>
    <w:rsid w:val="00C06BB8"/>
    <w:rsid w:val="00C1248A"/>
    <w:rsid w:val="00C149FE"/>
    <w:rsid w:val="00C16E53"/>
    <w:rsid w:val="00C25267"/>
    <w:rsid w:val="00C25EFC"/>
    <w:rsid w:val="00C33D7F"/>
    <w:rsid w:val="00C3723B"/>
    <w:rsid w:val="00C4258F"/>
    <w:rsid w:val="00C428CB"/>
    <w:rsid w:val="00C431B4"/>
    <w:rsid w:val="00C472DB"/>
    <w:rsid w:val="00C5412C"/>
    <w:rsid w:val="00C561D9"/>
    <w:rsid w:val="00C64DF7"/>
    <w:rsid w:val="00C702F0"/>
    <w:rsid w:val="00C73A93"/>
    <w:rsid w:val="00C86C59"/>
    <w:rsid w:val="00C87770"/>
    <w:rsid w:val="00C90C16"/>
    <w:rsid w:val="00C90CFE"/>
    <w:rsid w:val="00C91C5A"/>
    <w:rsid w:val="00C94A44"/>
    <w:rsid w:val="00C94F9A"/>
    <w:rsid w:val="00C96B61"/>
    <w:rsid w:val="00CA33AF"/>
    <w:rsid w:val="00CA4899"/>
    <w:rsid w:val="00CA6A85"/>
    <w:rsid w:val="00CB2601"/>
    <w:rsid w:val="00CB7189"/>
    <w:rsid w:val="00CC03D8"/>
    <w:rsid w:val="00CC353A"/>
    <w:rsid w:val="00CC4C3D"/>
    <w:rsid w:val="00CD04BC"/>
    <w:rsid w:val="00CD0F9C"/>
    <w:rsid w:val="00CD6D9A"/>
    <w:rsid w:val="00CE7297"/>
    <w:rsid w:val="00D00E92"/>
    <w:rsid w:val="00D055EC"/>
    <w:rsid w:val="00D063C8"/>
    <w:rsid w:val="00D170A8"/>
    <w:rsid w:val="00D1741F"/>
    <w:rsid w:val="00D20CE7"/>
    <w:rsid w:val="00D23B1F"/>
    <w:rsid w:val="00D25EB4"/>
    <w:rsid w:val="00D44728"/>
    <w:rsid w:val="00D514E0"/>
    <w:rsid w:val="00D54B8E"/>
    <w:rsid w:val="00D562FF"/>
    <w:rsid w:val="00D617FC"/>
    <w:rsid w:val="00D62BBA"/>
    <w:rsid w:val="00D66538"/>
    <w:rsid w:val="00D7090A"/>
    <w:rsid w:val="00D70DB0"/>
    <w:rsid w:val="00D767E3"/>
    <w:rsid w:val="00D864F8"/>
    <w:rsid w:val="00D86FDD"/>
    <w:rsid w:val="00D87598"/>
    <w:rsid w:val="00D957F2"/>
    <w:rsid w:val="00DA3BE1"/>
    <w:rsid w:val="00DB5994"/>
    <w:rsid w:val="00DB62C9"/>
    <w:rsid w:val="00DC01BC"/>
    <w:rsid w:val="00DC1208"/>
    <w:rsid w:val="00DD435A"/>
    <w:rsid w:val="00DD5F20"/>
    <w:rsid w:val="00DD6DCB"/>
    <w:rsid w:val="00DE04FC"/>
    <w:rsid w:val="00DE4287"/>
    <w:rsid w:val="00DE4B0F"/>
    <w:rsid w:val="00DF4B35"/>
    <w:rsid w:val="00DF56C9"/>
    <w:rsid w:val="00E04873"/>
    <w:rsid w:val="00E11778"/>
    <w:rsid w:val="00E20761"/>
    <w:rsid w:val="00E2248D"/>
    <w:rsid w:val="00E231C1"/>
    <w:rsid w:val="00E244B2"/>
    <w:rsid w:val="00E30318"/>
    <w:rsid w:val="00E32708"/>
    <w:rsid w:val="00E32900"/>
    <w:rsid w:val="00E37066"/>
    <w:rsid w:val="00E512A7"/>
    <w:rsid w:val="00E56EAA"/>
    <w:rsid w:val="00E607D5"/>
    <w:rsid w:val="00E66D68"/>
    <w:rsid w:val="00E71738"/>
    <w:rsid w:val="00E74CC9"/>
    <w:rsid w:val="00E773F3"/>
    <w:rsid w:val="00E94126"/>
    <w:rsid w:val="00E95A77"/>
    <w:rsid w:val="00E9624C"/>
    <w:rsid w:val="00EA25DE"/>
    <w:rsid w:val="00EA5418"/>
    <w:rsid w:val="00EA5F78"/>
    <w:rsid w:val="00EB28BB"/>
    <w:rsid w:val="00EB4C9D"/>
    <w:rsid w:val="00EC1B17"/>
    <w:rsid w:val="00EC29FE"/>
    <w:rsid w:val="00ED7CCA"/>
    <w:rsid w:val="00EE4103"/>
    <w:rsid w:val="00EE46FB"/>
    <w:rsid w:val="00EE5861"/>
    <w:rsid w:val="00EF369A"/>
    <w:rsid w:val="00F01AF3"/>
    <w:rsid w:val="00F17C0D"/>
    <w:rsid w:val="00F17D9E"/>
    <w:rsid w:val="00F20F16"/>
    <w:rsid w:val="00F22209"/>
    <w:rsid w:val="00F23E4E"/>
    <w:rsid w:val="00F245CE"/>
    <w:rsid w:val="00F26605"/>
    <w:rsid w:val="00F33666"/>
    <w:rsid w:val="00F45068"/>
    <w:rsid w:val="00F47AE5"/>
    <w:rsid w:val="00F5199D"/>
    <w:rsid w:val="00F755D0"/>
    <w:rsid w:val="00F75A11"/>
    <w:rsid w:val="00F950D9"/>
    <w:rsid w:val="00F960C1"/>
    <w:rsid w:val="00F965F1"/>
    <w:rsid w:val="00F96D4C"/>
    <w:rsid w:val="00FA5BBC"/>
    <w:rsid w:val="00FB1010"/>
    <w:rsid w:val="00FB153F"/>
    <w:rsid w:val="00FB1B35"/>
    <w:rsid w:val="00FB4AC4"/>
    <w:rsid w:val="00FB4CE0"/>
    <w:rsid w:val="00FB72D7"/>
    <w:rsid w:val="00FC0DFD"/>
    <w:rsid w:val="00FC165E"/>
    <w:rsid w:val="00FC29A3"/>
    <w:rsid w:val="00FD5A63"/>
    <w:rsid w:val="00FE6784"/>
    <w:rsid w:val="00FF1138"/>
    <w:rsid w:val="00FF51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562F2-A27F-4458-AB6A-2C87784B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2199">
      <w:bodyDiv w:val="1"/>
      <w:marLeft w:val="0"/>
      <w:marRight w:val="0"/>
      <w:marTop w:val="0"/>
      <w:marBottom w:val="0"/>
      <w:divBdr>
        <w:top w:val="none" w:sz="0" w:space="0" w:color="auto"/>
        <w:left w:val="none" w:sz="0" w:space="0" w:color="auto"/>
        <w:bottom w:val="none" w:sz="0" w:space="0" w:color="auto"/>
        <w:right w:val="none" w:sz="0" w:space="0" w:color="auto"/>
      </w:divBdr>
    </w:div>
    <w:div w:id="318778231">
      <w:bodyDiv w:val="1"/>
      <w:marLeft w:val="0"/>
      <w:marRight w:val="0"/>
      <w:marTop w:val="0"/>
      <w:marBottom w:val="0"/>
      <w:divBdr>
        <w:top w:val="none" w:sz="0" w:space="0" w:color="auto"/>
        <w:left w:val="none" w:sz="0" w:space="0" w:color="auto"/>
        <w:bottom w:val="none" w:sz="0" w:space="0" w:color="auto"/>
        <w:right w:val="none" w:sz="0" w:space="0" w:color="auto"/>
      </w:divBdr>
    </w:div>
    <w:div w:id="343240573">
      <w:bodyDiv w:val="1"/>
      <w:marLeft w:val="0"/>
      <w:marRight w:val="0"/>
      <w:marTop w:val="0"/>
      <w:marBottom w:val="0"/>
      <w:divBdr>
        <w:top w:val="none" w:sz="0" w:space="0" w:color="auto"/>
        <w:left w:val="none" w:sz="0" w:space="0" w:color="auto"/>
        <w:bottom w:val="none" w:sz="0" w:space="0" w:color="auto"/>
        <w:right w:val="none" w:sz="0" w:space="0" w:color="auto"/>
      </w:divBdr>
    </w:div>
    <w:div w:id="833490836">
      <w:bodyDiv w:val="1"/>
      <w:marLeft w:val="0"/>
      <w:marRight w:val="0"/>
      <w:marTop w:val="0"/>
      <w:marBottom w:val="0"/>
      <w:divBdr>
        <w:top w:val="none" w:sz="0" w:space="0" w:color="auto"/>
        <w:left w:val="none" w:sz="0" w:space="0" w:color="auto"/>
        <w:bottom w:val="none" w:sz="0" w:space="0" w:color="auto"/>
        <w:right w:val="none" w:sz="0" w:space="0" w:color="auto"/>
      </w:divBdr>
    </w:div>
    <w:div w:id="1012221128">
      <w:bodyDiv w:val="1"/>
      <w:marLeft w:val="0"/>
      <w:marRight w:val="0"/>
      <w:marTop w:val="0"/>
      <w:marBottom w:val="0"/>
      <w:divBdr>
        <w:top w:val="none" w:sz="0" w:space="0" w:color="auto"/>
        <w:left w:val="none" w:sz="0" w:space="0" w:color="auto"/>
        <w:bottom w:val="none" w:sz="0" w:space="0" w:color="auto"/>
        <w:right w:val="none" w:sz="0" w:space="0" w:color="auto"/>
      </w:divBdr>
    </w:div>
    <w:div w:id="1049496586">
      <w:bodyDiv w:val="1"/>
      <w:marLeft w:val="0"/>
      <w:marRight w:val="0"/>
      <w:marTop w:val="0"/>
      <w:marBottom w:val="0"/>
      <w:divBdr>
        <w:top w:val="none" w:sz="0" w:space="0" w:color="auto"/>
        <w:left w:val="none" w:sz="0" w:space="0" w:color="auto"/>
        <w:bottom w:val="none" w:sz="0" w:space="0" w:color="auto"/>
        <w:right w:val="none" w:sz="0" w:space="0" w:color="auto"/>
      </w:divBdr>
    </w:div>
    <w:div w:id="1078593078">
      <w:bodyDiv w:val="1"/>
      <w:marLeft w:val="0"/>
      <w:marRight w:val="0"/>
      <w:marTop w:val="0"/>
      <w:marBottom w:val="0"/>
      <w:divBdr>
        <w:top w:val="none" w:sz="0" w:space="0" w:color="auto"/>
        <w:left w:val="none" w:sz="0" w:space="0" w:color="auto"/>
        <w:bottom w:val="none" w:sz="0" w:space="0" w:color="auto"/>
        <w:right w:val="none" w:sz="0" w:space="0" w:color="auto"/>
      </w:divBdr>
    </w:div>
    <w:div w:id="1091704739">
      <w:bodyDiv w:val="1"/>
      <w:marLeft w:val="0"/>
      <w:marRight w:val="0"/>
      <w:marTop w:val="0"/>
      <w:marBottom w:val="0"/>
      <w:divBdr>
        <w:top w:val="none" w:sz="0" w:space="0" w:color="auto"/>
        <w:left w:val="none" w:sz="0" w:space="0" w:color="auto"/>
        <w:bottom w:val="none" w:sz="0" w:space="0" w:color="auto"/>
        <w:right w:val="none" w:sz="0" w:space="0" w:color="auto"/>
      </w:divBdr>
    </w:div>
    <w:div w:id="1100105405">
      <w:bodyDiv w:val="1"/>
      <w:marLeft w:val="0"/>
      <w:marRight w:val="0"/>
      <w:marTop w:val="0"/>
      <w:marBottom w:val="0"/>
      <w:divBdr>
        <w:top w:val="none" w:sz="0" w:space="0" w:color="auto"/>
        <w:left w:val="none" w:sz="0" w:space="0" w:color="auto"/>
        <w:bottom w:val="none" w:sz="0" w:space="0" w:color="auto"/>
        <w:right w:val="none" w:sz="0" w:space="0" w:color="auto"/>
      </w:divBdr>
    </w:div>
    <w:div w:id="11814333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678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package" Target="embeddings/Hoja_de_c_lculo_de_Microsoft_Excel10.xlsx"/><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header" Target="header2.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F9E4D-BF06-48E8-81B5-86C11A4C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TotalTime>
  <Pages>22</Pages>
  <Words>2151</Words>
  <Characters>11834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JOSE PAREDES</cp:lastModifiedBy>
  <cp:revision>133</cp:revision>
  <cp:lastPrinted>2017-01-12T07:04:00Z</cp:lastPrinted>
  <dcterms:created xsi:type="dcterms:W3CDTF">2016-09-30T20:02:00Z</dcterms:created>
  <dcterms:modified xsi:type="dcterms:W3CDTF">2017-01-12T07:04:00Z</dcterms:modified>
</cp:coreProperties>
</file>