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21294819"/>
    <w:bookmarkEnd w:id="0"/>
    <w:p w:rsidR="00486AE1" w:rsidRDefault="00982E21" w:rsidP="0016211D">
      <w:pPr>
        <w:jc w:val="center"/>
      </w:pPr>
      <w:r>
        <w:object w:dxaOrig="16969" w:dyaOrig="10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6.45pt;height:418.1pt" o:ole="">
            <v:imagedata r:id="rId8" o:title=""/>
          </v:shape>
          <o:OLEObject Type="Embed" ProgID="Excel.Sheet.12" ShapeID="_x0000_i1025" DrawAspect="Content" ObjectID="_1545740484" r:id="rId9"/>
        </w:object>
      </w:r>
    </w:p>
    <w:p w:rsidR="003D6909" w:rsidRDefault="003D6909" w:rsidP="003D6909">
      <w:pPr>
        <w:spacing w:after="0" w:line="240" w:lineRule="auto"/>
        <w:ind w:left="567"/>
        <w:rPr>
          <w:sz w:val="16"/>
        </w:rPr>
      </w:pPr>
    </w:p>
    <w:p w:rsidR="003D6909" w:rsidRPr="00373CCE" w:rsidRDefault="003D6909" w:rsidP="003D6909">
      <w:pPr>
        <w:spacing w:after="0" w:line="240" w:lineRule="auto"/>
        <w:ind w:left="567"/>
        <w:rPr>
          <w:sz w:val="16"/>
        </w:rPr>
      </w:pPr>
      <w:bookmarkStart w:id="1" w:name="_GoBack"/>
      <w:bookmarkEnd w:id="1"/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proofErr w:type="gramStart"/>
      <w:r w:rsidRPr="00373CCE">
        <w:rPr>
          <w:sz w:val="16"/>
        </w:rPr>
        <w:t>ejercido</w:t>
      </w:r>
      <w:proofErr w:type="gramEnd"/>
      <w:r w:rsidRPr="00373CCE">
        <w:rPr>
          <w:sz w:val="16"/>
        </w:rPr>
        <w:t xml:space="preserve"> el 100% de los recursos. Tal es caso de obra y otros programas.</w: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6C7F6C" w:rsidRDefault="006C7F6C" w:rsidP="0044253C">
      <w:pPr>
        <w:jc w:val="center"/>
        <w:rPr>
          <w:rFonts w:ascii="Soberana Sans Light" w:hAnsi="Soberana Sans Light"/>
        </w:rPr>
      </w:pPr>
    </w:p>
    <w:p w:rsidR="00AB13B7" w:rsidRPr="005117F4" w:rsidRDefault="006C7F6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La Universidad no cuenta con proyectos de inversión en el presente año.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6E483E" w:rsidRDefault="006E483E" w:rsidP="006E483E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tbl>
      <w:tblPr>
        <w:tblW w:w="1402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480"/>
        <w:gridCol w:w="8149"/>
        <w:gridCol w:w="1275"/>
        <w:gridCol w:w="1276"/>
        <w:gridCol w:w="709"/>
        <w:gridCol w:w="709"/>
      </w:tblGrid>
      <w:tr w:rsidR="006E483E" w:rsidRPr="007D1CFA" w:rsidTr="00B86476">
        <w:trPr>
          <w:trHeight w:val="799"/>
          <w:jc w:val="center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OP</w:t>
            </w:r>
          </w:p>
        </w:tc>
        <w:tc>
          <w:tcPr>
            <w:tcW w:w="814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DESCRIPCIÓN DE META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83E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ANUAL</w:t>
            </w:r>
          </w:p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META OCTUBRE-DICIEMBRE</w:t>
            </w:r>
          </w:p>
        </w:tc>
      </w:tr>
      <w:tr w:rsidR="006E483E" w:rsidRPr="007D1CFA" w:rsidTr="00B86476">
        <w:trPr>
          <w:trHeight w:val="1461"/>
          <w:jc w:val="center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814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</w:t>
            </w: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 xml:space="preserve"> MEDIDA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PROGRAMADA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ALCANZADA</w:t>
            </w:r>
          </w:p>
        </w:tc>
      </w:tr>
      <w:tr w:rsidR="006E483E" w:rsidRPr="007D1CFA" w:rsidTr="00B86476">
        <w:trPr>
          <w:trHeight w:val="465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Contribuir al desarrollo económico y social del Estado, mediante la formación de profesionistas competitivos.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56.30%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1220EC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56.30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57%</w:t>
            </w:r>
          </w:p>
        </w:tc>
      </w:tr>
      <w:tr w:rsidR="006E483E" w:rsidRPr="007D1CFA" w:rsidTr="00B86476">
        <w:trPr>
          <w:trHeight w:val="404"/>
          <w:jc w:val="center"/>
        </w:trPr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PROPÓSITO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</w:t>
            </w:r>
          </w:p>
        </w:tc>
        <w:tc>
          <w:tcPr>
            <w:tcW w:w="8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Alumnos en la Universidad Tecnológica de Tlaxcala egresan con mayor formación de competencias.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1220EC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87.5%</w:t>
            </w:r>
          </w:p>
        </w:tc>
      </w:tr>
      <w:tr w:rsidR="006E483E" w:rsidRPr="007D1CFA" w:rsidTr="00B86476">
        <w:trPr>
          <w:trHeight w:val="283"/>
          <w:jc w:val="center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8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83E" w:rsidRPr="00393AA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1220EC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 TSU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481</w:t>
            </w:r>
          </w:p>
        </w:tc>
      </w:tr>
      <w:tr w:rsidR="006E483E" w:rsidRPr="007D1CFA" w:rsidTr="00B86476">
        <w:trPr>
          <w:trHeight w:val="401"/>
          <w:jc w:val="center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8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83E" w:rsidRPr="00393AA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1220EC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 Ingeniería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426CDD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342</w:t>
            </w:r>
          </w:p>
        </w:tc>
      </w:tr>
      <w:tr w:rsidR="006E483E" w:rsidRPr="007D1CFA" w:rsidTr="00B86476">
        <w:trPr>
          <w:trHeight w:val="420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 educativo otorgado mediante carreras de Técnico Superior Universitario y de Ingeniería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1220EC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Programa Educativo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426CDD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26C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14</w:t>
            </w:r>
          </w:p>
        </w:tc>
      </w:tr>
      <w:tr w:rsidR="006E483E" w:rsidRPr="007D1CFA" w:rsidTr="00B86476">
        <w:trPr>
          <w:trHeight w:val="288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Inscripción de alumnos de nuevo ingreso a la Universidad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1220EC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426CDD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6E483E" w:rsidRPr="007D1CFA" w:rsidTr="00B86476">
        <w:trPr>
          <w:trHeight w:val="407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1.2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Atención de alumnos en programas de estudio que ofrece la Universidad.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2006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Prom.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1220EC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426CDD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2602</w:t>
            </w:r>
          </w:p>
        </w:tc>
      </w:tr>
      <w:tr w:rsidR="006E483E" w:rsidRPr="007D1CFA" w:rsidTr="00B86476">
        <w:trPr>
          <w:trHeight w:val="285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1.3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de los servicios educativos  integrales para la formación del TSU e Ingenieros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1220EC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426CDD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26C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</w:tr>
      <w:tr w:rsidR="006E483E" w:rsidRPr="007D1CFA" w:rsidTr="00B86476">
        <w:trPr>
          <w:trHeight w:val="405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1.4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Actualización y capacitación del personal docente en metodologías disciplinares y de su especialidad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1220EC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Docentes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426CDD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50</w:t>
            </w:r>
          </w:p>
        </w:tc>
      </w:tr>
      <w:tr w:rsidR="006E483E" w:rsidRPr="007D1CFA" w:rsidTr="00B86476">
        <w:trPr>
          <w:trHeight w:val="267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1.5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Acreditación de planes y programas de estudio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1220EC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Programa Educativo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426CDD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</w:t>
            </w:r>
          </w:p>
        </w:tc>
      </w:tr>
      <w:tr w:rsidR="006E483E" w:rsidRPr="007D1CFA" w:rsidTr="00B86476">
        <w:trPr>
          <w:trHeight w:val="417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1.6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Vinculación de la UTT con empresas regionales, estatales y nacionales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1220EC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426CDD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25</w:t>
            </w:r>
          </w:p>
        </w:tc>
      </w:tr>
      <w:tr w:rsidR="006E483E" w:rsidRPr="007D1CFA" w:rsidTr="00B86476">
        <w:trPr>
          <w:trHeight w:val="332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1.7</w:t>
            </w:r>
          </w:p>
        </w:tc>
        <w:tc>
          <w:tcPr>
            <w:tcW w:w="8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Movilización a alumnos  en el entorno nacional e internacional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1220EC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426CDD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32</w:t>
            </w:r>
          </w:p>
        </w:tc>
      </w:tr>
      <w:tr w:rsidR="006E483E" w:rsidRPr="007D1CFA" w:rsidTr="00B86476">
        <w:trPr>
          <w:trHeight w:val="277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1.8</w:t>
            </w:r>
          </w:p>
        </w:tc>
        <w:tc>
          <w:tcPr>
            <w:tcW w:w="8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de proyectos de investigación aplicada y de transferencia tecnológica vinculados al sector productivo.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1220EC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Proyecto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426CDD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</w:t>
            </w:r>
          </w:p>
        </w:tc>
      </w:tr>
      <w:tr w:rsidR="006E483E" w:rsidRPr="007D1CFA" w:rsidTr="00B86476">
        <w:trPr>
          <w:trHeight w:val="343"/>
          <w:jc w:val="center"/>
        </w:trPr>
        <w:tc>
          <w:tcPr>
            <w:tcW w:w="14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483E" w:rsidRPr="007D1CF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1.9</w:t>
            </w:r>
          </w:p>
        </w:tc>
        <w:tc>
          <w:tcPr>
            <w:tcW w:w="81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Incorporación de alumnos de TSU e Ingeniería en estadías y egresados al sector productivo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1220EC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Alumno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426CDD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535</w:t>
            </w:r>
          </w:p>
        </w:tc>
      </w:tr>
      <w:tr w:rsidR="006E483E" w:rsidRPr="007D1CFA" w:rsidTr="00B86476">
        <w:trPr>
          <w:trHeight w:val="343"/>
          <w:jc w:val="center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7D1CF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81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1220EC" w:rsidRDefault="006E483E" w:rsidP="00B8647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Egresado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3E" w:rsidRPr="00393AAA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3E" w:rsidRPr="00426CDD" w:rsidRDefault="006E483E" w:rsidP="00B8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63</w:t>
            </w:r>
          </w:p>
        </w:tc>
      </w:tr>
    </w:tbl>
    <w:p w:rsidR="00582BB9" w:rsidRDefault="00582BB9" w:rsidP="0071235C">
      <w:pPr>
        <w:rPr>
          <w:rFonts w:ascii="Soberana Sans Light" w:hAnsi="Soberana Sans Light"/>
        </w:rPr>
      </w:pPr>
    </w:p>
    <w:sectPr w:rsidR="00582BB9" w:rsidSect="008E36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06C" w:rsidRDefault="00EF506C" w:rsidP="00EA5418">
      <w:pPr>
        <w:spacing w:after="0" w:line="240" w:lineRule="auto"/>
      </w:pPr>
      <w:r>
        <w:separator/>
      </w:r>
    </w:p>
  </w:endnote>
  <w:endnote w:type="continuationSeparator" w:id="0">
    <w:p w:rsidR="00EF506C" w:rsidRDefault="00EF506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AA5D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AEEA83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7077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7077C" w:rsidRPr="0013011C">
          <w:rPr>
            <w:rFonts w:ascii="Soberana Sans Light" w:hAnsi="Soberana Sans Light"/>
          </w:rPr>
          <w:fldChar w:fldCharType="separate"/>
        </w:r>
        <w:r w:rsidR="003D6909" w:rsidRPr="003D6909">
          <w:rPr>
            <w:rFonts w:ascii="Soberana Sans Light" w:hAnsi="Soberana Sans Light"/>
            <w:noProof/>
            <w:lang w:val="es-ES"/>
          </w:rPr>
          <w:t>2</w:t>
        </w:r>
        <w:r w:rsidR="0037077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AA5D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A8F9F5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37077C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7077C" w:rsidRPr="008E3652">
          <w:rPr>
            <w:rFonts w:ascii="Soberana Sans Light" w:hAnsi="Soberana Sans Light"/>
          </w:rPr>
          <w:fldChar w:fldCharType="separate"/>
        </w:r>
        <w:r w:rsidR="003D6909" w:rsidRPr="003D6909">
          <w:rPr>
            <w:rFonts w:ascii="Soberana Sans Light" w:hAnsi="Soberana Sans Light"/>
            <w:noProof/>
            <w:lang w:val="es-ES"/>
          </w:rPr>
          <w:t>3</w:t>
        </w:r>
        <w:r w:rsidR="0037077C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C2B" w:rsidRDefault="004B3C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06C" w:rsidRDefault="00EF506C" w:rsidP="00EA5418">
      <w:pPr>
        <w:spacing w:after="0" w:line="240" w:lineRule="auto"/>
      </w:pPr>
      <w:r>
        <w:separator/>
      </w:r>
    </w:p>
  </w:footnote>
  <w:footnote w:type="continuationSeparator" w:id="0">
    <w:p w:rsidR="00EF506C" w:rsidRDefault="00EF506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AA5D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B3C2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B3C2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3B6B4125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AA5D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32F4B50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C2B" w:rsidRDefault="004B3C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7304"/>
    <w:rsid w:val="000315C3"/>
    <w:rsid w:val="00040466"/>
    <w:rsid w:val="00097225"/>
    <w:rsid w:val="00100844"/>
    <w:rsid w:val="00106817"/>
    <w:rsid w:val="0013011C"/>
    <w:rsid w:val="0016211D"/>
    <w:rsid w:val="001741F1"/>
    <w:rsid w:val="001B1B72"/>
    <w:rsid w:val="001E2637"/>
    <w:rsid w:val="002603E1"/>
    <w:rsid w:val="002A16AD"/>
    <w:rsid w:val="002A70B3"/>
    <w:rsid w:val="002D213C"/>
    <w:rsid w:val="002D41F3"/>
    <w:rsid w:val="00316BFF"/>
    <w:rsid w:val="003303C3"/>
    <w:rsid w:val="00356139"/>
    <w:rsid w:val="0037077C"/>
    <w:rsid w:val="00372F40"/>
    <w:rsid w:val="00397803"/>
    <w:rsid w:val="003A001B"/>
    <w:rsid w:val="003A4CC9"/>
    <w:rsid w:val="003B41E4"/>
    <w:rsid w:val="003D5DBF"/>
    <w:rsid w:val="003D6909"/>
    <w:rsid w:val="003E6C72"/>
    <w:rsid w:val="003E7FD0"/>
    <w:rsid w:val="0044253C"/>
    <w:rsid w:val="00456ED7"/>
    <w:rsid w:val="004643E4"/>
    <w:rsid w:val="00464D98"/>
    <w:rsid w:val="00486AE1"/>
    <w:rsid w:val="00497D8B"/>
    <w:rsid w:val="004B3C2B"/>
    <w:rsid w:val="004C19BD"/>
    <w:rsid w:val="004D41B8"/>
    <w:rsid w:val="004D5747"/>
    <w:rsid w:val="004E480F"/>
    <w:rsid w:val="004F6722"/>
    <w:rsid w:val="00502D8E"/>
    <w:rsid w:val="00506C11"/>
    <w:rsid w:val="005117F4"/>
    <w:rsid w:val="00522632"/>
    <w:rsid w:val="00531ECF"/>
    <w:rsid w:val="00534982"/>
    <w:rsid w:val="00540418"/>
    <w:rsid w:val="00580EB1"/>
    <w:rsid w:val="00582BB9"/>
    <w:rsid w:val="005859FA"/>
    <w:rsid w:val="005E0815"/>
    <w:rsid w:val="005E6879"/>
    <w:rsid w:val="005F0BDB"/>
    <w:rsid w:val="006048D2"/>
    <w:rsid w:val="00611E39"/>
    <w:rsid w:val="00646DA3"/>
    <w:rsid w:val="006A131D"/>
    <w:rsid w:val="006C7F6C"/>
    <w:rsid w:val="006D597C"/>
    <w:rsid w:val="006E483E"/>
    <w:rsid w:val="006E77DD"/>
    <w:rsid w:val="006F4383"/>
    <w:rsid w:val="006F7C20"/>
    <w:rsid w:val="0071235C"/>
    <w:rsid w:val="00743BE7"/>
    <w:rsid w:val="0074739C"/>
    <w:rsid w:val="00754454"/>
    <w:rsid w:val="0076513E"/>
    <w:rsid w:val="00793550"/>
    <w:rsid w:val="0079582C"/>
    <w:rsid w:val="007D6E9A"/>
    <w:rsid w:val="00834D45"/>
    <w:rsid w:val="008653CA"/>
    <w:rsid w:val="00882459"/>
    <w:rsid w:val="008931F5"/>
    <w:rsid w:val="008A627E"/>
    <w:rsid w:val="008A6E4D"/>
    <w:rsid w:val="008B0017"/>
    <w:rsid w:val="008D51D8"/>
    <w:rsid w:val="008E3652"/>
    <w:rsid w:val="0090599D"/>
    <w:rsid w:val="00927739"/>
    <w:rsid w:val="00951AFD"/>
    <w:rsid w:val="00970887"/>
    <w:rsid w:val="00982E21"/>
    <w:rsid w:val="009A70C6"/>
    <w:rsid w:val="009C3C1C"/>
    <w:rsid w:val="009E0777"/>
    <w:rsid w:val="00A10808"/>
    <w:rsid w:val="00A11215"/>
    <w:rsid w:val="00A56AC9"/>
    <w:rsid w:val="00AA5D9C"/>
    <w:rsid w:val="00AB13B7"/>
    <w:rsid w:val="00AC2AB0"/>
    <w:rsid w:val="00AC4EF9"/>
    <w:rsid w:val="00AD023A"/>
    <w:rsid w:val="00AD3FED"/>
    <w:rsid w:val="00B2516C"/>
    <w:rsid w:val="00B30281"/>
    <w:rsid w:val="00B63A61"/>
    <w:rsid w:val="00B849EE"/>
    <w:rsid w:val="00BD29FE"/>
    <w:rsid w:val="00BE1991"/>
    <w:rsid w:val="00C5707E"/>
    <w:rsid w:val="00C833D1"/>
    <w:rsid w:val="00CD5ED9"/>
    <w:rsid w:val="00CE3E35"/>
    <w:rsid w:val="00CF4494"/>
    <w:rsid w:val="00CF47EE"/>
    <w:rsid w:val="00D055EC"/>
    <w:rsid w:val="00D13740"/>
    <w:rsid w:val="00D146FB"/>
    <w:rsid w:val="00D51261"/>
    <w:rsid w:val="00D96CDF"/>
    <w:rsid w:val="00DA4E5E"/>
    <w:rsid w:val="00DD0C59"/>
    <w:rsid w:val="00E10339"/>
    <w:rsid w:val="00E32708"/>
    <w:rsid w:val="00E60D7D"/>
    <w:rsid w:val="00E87AAF"/>
    <w:rsid w:val="00E90F0C"/>
    <w:rsid w:val="00EA5418"/>
    <w:rsid w:val="00EC6507"/>
    <w:rsid w:val="00EC7521"/>
    <w:rsid w:val="00EE7411"/>
    <w:rsid w:val="00EF506C"/>
    <w:rsid w:val="00F26E25"/>
    <w:rsid w:val="00F31A37"/>
    <w:rsid w:val="00F432AD"/>
    <w:rsid w:val="00F57755"/>
    <w:rsid w:val="00F857F9"/>
    <w:rsid w:val="00F96944"/>
    <w:rsid w:val="00FC7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776D39-6454-4370-88D4-F1FE3213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3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736C3-C03C-47A9-AD52-6818B4C8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Danae</cp:lastModifiedBy>
  <cp:revision>5</cp:revision>
  <cp:lastPrinted>2017-01-03T19:49:00Z</cp:lastPrinted>
  <dcterms:created xsi:type="dcterms:W3CDTF">2017-01-11T17:02:00Z</dcterms:created>
  <dcterms:modified xsi:type="dcterms:W3CDTF">2017-01-12T21:26:00Z</dcterms:modified>
</cp:coreProperties>
</file>