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470806605"/>
    <w:bookmarkEnd w:id="1"/>
    <w:p w:rsidR="007D6E9A" w:rsidRPr="00B35013" w:rsidRDefault="00A13FA4" w:rsidP="003D5DBF">
      <w:pPr>
        <w:jc w:val="center"/>
      </w:pPr>
      <w:r w:rsidRPr="00B35013">
        <w:object w:dxaOrig="23555" w:dyaOrig="15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417.75pt" o:ole="">
            <v:imagedata r:id="rId8" o:title=""/>
          </v:shape>
          <o:OLEObject Type="Embed" ProgID="Excel.Sheet.12" ShapeID="_x0000_i1025" DrawAspect="Content" ObjectID="_1552915511" r:id="rId9"/>
        </w:object>
      </w:r>
    </w:p>
    <w:p w:rsidR="00EA5418" w:rsidRPr="00B35013" w:rsidRDefault="00EA5418" w:rsidP="00372F40">
      <w:pPr>
        <w:jc w:val="center"/>
      </w:pPr>
    </w:p>
    <w:p w:rsidR="00EA5418" w:rsidRPr="00B35013" w:rsidRDefault="00463B5C" w:rsidP="008706D6">
      <w:r>
        <w:rPr>
          <w:noProof/>
        </w:rPr>
        <w:lastRenderedPageBreak/>
        <w:object w:dxaOrig="1440" w:dyaOrig="1440">
          <v:shape id="_x0000_s1097" type="#_x0000_t75" style="position:absolute;margin-left:8.6pt;margin-top:0;width:674.85pt;height:421.2pt;z-index:251668480;mso-position-horizontal-relative:text;mso-position-vertical-relative:text">
            <v:imagedata r:id="rId10" o:title=""/>
            <w10:wrap type="square" side="right"/>
          </v:shape>
          <o:OLEObject Type="Embed" ProgID="Excel.Sheet.12" ShapeID="_x0000_s1097" DrawAspect="Content" ObjectID="_1552915516" r:id="rId11"/>
        </w:object>
      </w:r>
      <w:r w:rsidR="008706D6">
        <w:br w:type="textWrapping" w:clear="all"/>
      </w:r>
    </w:p>
    <w:bookmarkStart w:id="2" w:name="_MON_1470806992"/>
    <w:bookmarkEnd w:id="2"/>
    <w:p w:rsidR="00372F40" w:rsidRDefault="00AC2075" w:rsidP="003E7FD0">
      <w:pPr>
        <w:jc w:val="center"/>
      </w:pPr>
      <w:r w:rsidRPr="00B35013">
        <w:object w:dxaOrig="22018" w:dyaOrig="15482">
          <v:shape id="_x0000_i1027" type="#_x0000_t75" style="width:649.5pt;height:456.75pt" o:ole="">
            <v:imagedata r:id="rId12" o:title=""/>
          </v:shape>
          <o:OLEObject Type="Embed" ProgID="Excel.Sheet.12" ShapeID="_x0000_i1027" DrawAspect="Content" ObjectID="_1552915512" r:id="rId13"/>
        </w:object>
      </w:r>
    </w:p>
    <w:bookmarkStart w:id="3" w:name="_MON_1470807348"/>
    <w:bookmarkEnd w:id="3"/>
    <w:p w:rsidR="00A958C7" w:rsidRDefault="0093565A" w:rsidP="003E7FD0">
      <w:pPr>
        <w:jc w:val="center"/>
      </w:pPr>
      <w:r w:rsidRPr="00B35013">
        <w:object w:dxaOrig="17731" w:dyaOrig="12404">
          <v:shape id="_x0000_i1028" type="#_x0000_t75" style="width:645.75pt;height:451.5pt" o:ole="">
            <v:imagedata r:id="rId14" o:title=""/>
          </v:shape>
          <o:OLEObject Type="Embed" ProgID="Excel.Sheet.12" ShapeID="_x0000_i1028" DrawAspect="Content" ObjectID="_1552915513" r:id="rId15"/>
        </w:object>
      </w:r>
    </w:p>
    <w:bookmarkStart w:id="4" w:name="_MON_1470809138"/>
    <w:bookmarkEnd w:id="4"/>
    <w:p w:rsidR="00372F40" w:rsidRDefault="00173853" w:rsidP="00522632">
      <w:pPr>
        <w:jc w:val="center"/>
      </w:pPr>
      <w:r w:rsidRPr="00B35013">
        <w:object w:dxaOrig="17825" w:dyaOrig="12251">
          <v:shape id="_x0000_i1029" type="#_x0000_t75" style="width:633pt;height:432.75pt" o:ole="">
            <v:imagedata r:id="rId16" o:title=""/>
          </v:shape>
          <o:OLEObject Type="Embed" ProgID="Excel.Sheet.12" ShapeID="_x0000_i1029" DrawAspect="Content" ObjectID="_1552915514" r:id="rId17"/>
        </w:object>
      </w:r>
    </w:p>
    <w:p w:rsidR="00A958C7" w:rsidRPr="00B35013" w:rsidRDefault="00A958C7" w:rsidP="00522632">
      <w:pPr>
        <w:jc w:val="center"/>
      </w:pPr>
    </w:p>
    <w:p w:rsidR="00372F40" w:rsidRPr="00B35013" w:rsidRDefault="00372F40" w:rsidP="002A70B3">
      <w:pPr>
        <w:tabs>
          <w:tab w:val="left" w:pos="2430"/>
        </w:tabs>
      </w:pPr>
    </w:p>
    <w:p w:rsidR="00E32708" w:rsidRPr="00B35013" w:rsidRDefault="00463B5C" w:rsidP="009D2667">
      <w:pPr>
        <w:tabs>
          <w:tab w:val="left" w:pos="2430"/>
        </w:tabs>
      </w:pPr>
      <w:r>
        <w:rPr>
          <w:noProof/>
        </w:rPr>
        <w:object w:dxaOrig="1440" w:dyaOrig="1440">
          <v:shape id="_x0000_s1098" type="#_x0000_t75" style="position:absolute;margin-left:-.1pt;margin-top:0;width:697.45pt;height:377.55pt;z-index:251670528;mso-position-horizontal-relative:text;mso-position-vertical-relative:text">
            <v:imagedata r:id="rId18" o:title=""/>
            <w10:wrap type="square" side="right"/>
          </v:shape>
          <o:OLEObject Type="Embed" ProgID="Excel.Sheet.12" ShapeID="_x0000_s1098" DrawAspect="Content" ObjectID="_1552915517" r:id="rId19"/>
        </w:object>
      </w:r>
      <w:r w:rsidR="009D2667">
        <w:br w:type="textWrapping" w:clear="all"/>
      </w:r>
    </w:p>
    <w:bookmarkStart w:id="5" w:name="_MON_1470810366"/>
    <w:bookmarkEnd w:id="5"/>
    <w:p w:rsidR="00E32708" w:rsidRPr="00B35013" w:rsidRDefault="002F0CFD" w:rsidP="00E32708">
      <w:pPr>
        <w:tabs>
          <w:tab w:val="left" w:pos="2430"/>
        </w:tabs>
        <w:jc w:val="center"/>
      </w:pPr>
      <w:r w:rsidRPr="00B35013">
        <w:object w:dxaOrig="25950" w:dyaOrig="16771">
          <v:shape id="_x0000_i1031" type="#_x0000_t75" style="width:691.5pt;height:447.75pt" o:ole="">
            <v:imagedata r:id="rId20" o:title=""/>
          </v:shape>
          <o:OLEObject Type="Embed" ProgID="Excel.Sheet.12" ShapeID="_x0000_i1031" DrawAspect="Content" ObjectID="_1552915515" r:id="rId21"/>
        </w:object>
      </w:r>
    </w:p>
    <w:p w:rsidR="00372F40" w:rsidRPr="00B35013" w:rsidRDefault="00372F40"/>
    <w:p w:rsidR="009C18C6" w:rsidRPr="00B35013" w:rsidRDefault="009C18C6"/>
    <w:p w:rsidR="009C18C6" w:rsidRPr="00B35013" w:rsidRDefault="009C18C6" w:rsidP="00540418">
      <w:pPr>
        <w:jc w:val="center"/>
        <w:rPr>
          <w:rFonts w:ascii="Soberana Sans Light" w:hAnsi="Soberana Sans Light"/>
        </w:rPr>
      </w:pPr>
    </w:p>
    <w:p w:rsidR="00372F40" w:rsidRPr="00B35013" w:rsidRDefault="00540418" w:rsidP="00540418">
      <w:pPr>
        <w:jc w:val="center"/>
        <w:rPr>
          <w:rFonts w:ascii="Soberana Sans Light" w:hAnsi="Soberana Sans Light"/>
        </w:rPr>
      </w:pPr>
      <w:r w:rsidRPr="00B35013">
        <w:rPr>
          <w:rFonts w:ascii="Soberana Sans Light" w:hAnsi="Soberana Sans Light"/>
        </w:rPr>
        <w:t>Informe de Pasivos Contingentes</w:t>
      </w:r>
    </w:p>
    <w:p w:rsidR="00372F40" w:rsidRPr="00B35013" w:rsidRDefault="00372F40">
      <w:pPr>
        <w:rPr>
          <w:rFonts w:ascii="Soberana Sans Light" w:hAnsi="Soberana Sans Light"/>
        </w:rPr>
      </w:pPr>
    </w:p>
    <w:p w:rsidR="00372F40" w:rsidRPr="00B35013" w:rsidRDefault="002E455C" w:rsidP="0079582C">
      <w:pPr>
        <w:jc w:val="center"/>
        <w:rPr>
          <w:rFonts w:ascii="Soberana Sans Light" w:hAnsi="Soberana Sans Light"/>
        </w:rPr>
      </w:pPr>
      <w:r w:rsidRPr="00B35013">
        <w:rPr>
          <w:rFonts w:ascii="Soberana Sans Light" w:hAnsi="Soberana Sans Light"/>
        </w:rPr>
        <w:t>201</w:t>
      </w:r>
      <w:r w:rsidR="00E37A6C">
        <w:rPr>
          <w:rFonts w:ascii="Soberana Sans Light" w:hAnsi="Soberana Sans Light"/>
        </w:rPr>
        <w:t>7</w:t>
      </w:r>
    </w:p>
    <w:p w:rsidR="00540418" w:rsidRPr="00B35013" w:rsidRDefault="00540418">
      <w:pPr>
        <w:rPr>
          <w:rFonts w:ascii="Soberana Sans Light" w:hAnsi="Soberana Sans Light"/>
        </w:rPr>
      </w:pPr>
    </w:p>
    <w:p w:rsidR="0079582C" w:rsidRPr="00B35013" w:rsidRDefault="00E71557" w:rsidP="00E71557">
      <w:pPr>
        <w:pStyle w:val="Prrafodelista"/>
        <w:rPr>
          <w:rFonts w:ascii="Soberana Sans Light" w:hAnsi="Soberana Sans Light"/>
        </w:rPr>
      </w:pPr>
      <w:r w:rsidRPr="00B35013">
        <w:rPr>
          <w:rFonts w:ascii="Soberana Sans Light" w:hAnsi="Soberana Sans Light"/>
        </w:rPr>
        <w:t>Para el Ejercicio Fiscal 201</w:t>
      </w:r>
      <w:r w:rsidR="00E37A6C">
        <w:rPr>
          <w:rFonts w:ascii="Soberana Sans Light" w:hAnsi="Soberana Sans Light"/>
        </w:rPr>
        <w:t>7</w:t>
      </w:r>
      <w:r w:rsidRPr="00B35013">
        <w:rPr>
          <w:rFonts w:ascii="Soberana Sans Light" w:hAnsi="Soberana Sans Light"/>
        </w:rPr>
        <w:t>, el Colegio de Educación Profesional Técnica del Estado de Tlaxcala, no cuenta con Pasivos Contingentes.</w:t>
      </w: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p w:rsidR="00E71557" w:rsidRPr="00B35013"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0"/>
        <w:gridCol w:w="6910"/>
      </w:tblGrid>
      <w:tr w:rsidR="00E71557" w:rsidRPr="00B35013" w:rsidTr="00E71557">
        <w:trPr>
          <w:jc w:val="center"/>
        </w:trPr>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_______________________________</w:t>
            </w:r>
          </w:p>
        </w:tc>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________________________________</w:t>
            </w:r>
          </w:p>
        </w:tc>
      </w:tr>
      <w:tr w:rsidR="00E71557" w:rsidRPr="00B35013" w:rsidTr="00E71557">
        <w:trPr>
          <w:jc w:val="center"/>
        </w:trPr>
        <w:tc>
          <w:tcPr>
            <w:tcW w:w="6910" w:type="dxa"/>
          </w:tcPr>
          <w:p w:rsidR="00E71557" w:rsidRPr="00B35013" w:rsidRDefault="007E1E3D" w:rsidP="00E71557">
            <w:pPr>
              <w:pStyle w:val="Prrafodelista"/>
              <w:ind w:left="0"/>
              <w:jc w:val="center"/>
              <w:rPr>
                <w:rFonts w:ascii="Soberana Sans Light" w:hAnsi="Soberana Sans Light"/>
              </w:rPr>
            </w:pPr>
            <w:r w:rsidRPr="00B35013">
              <w:rPr>
                <w:rFonts w:ascii="Soberana Sans Light" w:hAnsi="Soberana Sans Light"/>
              </w:rPr>
              <w:t>Mtra. Irma González Benítez</w:t>
            </w:r>
          </w:p>
        </w:tc>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Lic. Mario Gabriel Sánchez Carbajal</w:t>
            </w:r>
          </w:p>
        </w:tc>
      </w:tr>
      <w:tr w:rsidR="00E71557" w:rsidRPr="00B35013" w:rsidTr="00E71557">
        <w:trPr>
          <w:jc w:val="center"/>
        </w:trPr>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Directora General</w:t>
            </w:r>
          </w:p>
        </w:tc>
        <w:tc>
          <w:tcPr>
            <w:tcW w:w="6910" w:type="dxa"/>
          </w:tcPr>
          <w:p w:rsidR="00E71557" w:rsidRPr="00B35013" w:rsidRDefault="00E71557" w:rsidP="00E71557">
            <w:pPr>
              <w:pStyle w:val="Prrafodelista"/>
              <w:ind w:left="0"/>
              <w:jc w:val="center"/>
              <w:rPr>
                <w:rFonts w:ascii="Soberana Sans Light" w:hAnsi="Soberana Sans Light"/>
              </w:rPr>
            </w:pPr>
            <w:r w:rsidRPr="00B35013">
              <w:rPr>
                <w:rFonts w:ascii="Soberana Sans Light" w:hAnsi="Soberana Sans Light"/>
              </w:rPr>
              <w:t>Director Administrativo</w:t>
            </w:r>
          </w:p>
        </w:tc>
      </w:tr>
    </w:tbl>
    <w:p w:rsidR="00E71557" w:rsidRPr="00B35013" w:rsidRDefault="00E71557" w:rsidP="00E71557">
      <w:pPr>
        <w:pStyle w:val="Prrafodelista"/>
        <w:rPr>
          <w:rFonts w:ascii="Soberana Sans Light" w:hAnsi="Soberana Sans Light"/>
        </w:rPr>
      </w:pPr>
    </w:p>
    <w:p w:rsidR="00540418" w:rsidRPr="00B35013" w:rsidRDefault="00540418" w:rsidP="003C5CC1">
      <w:pPr>
        <w:jc w:val="center"/>
        <w:rPr>
          <w:rFonts w:ascii="Soberana Sans Light" w:hAnsi="Soberana Sans Light"/>
          <w:b/>
        </w:rPr>
      </w:pPr>
      <w:r w:rsidRPr="00B35013">
        <w:rPr>
          <w:rFonts w:ascii="Soberana Sans Light" w:hAnsi="Soberana Sans Light"/>
        </w:rPr>
        <w:br w:type="page"/>
      </w:r>
      <w:r w:rsidRPr="00B35013">
        <w:rPr>
          <w:rFonts w:ascii="Soberana Sans Light" w:hAnsi="Soberana Sans Light"/>
          <w:b/>
        </w:rPr>
        <w:lastRenderedPageBreak/>
        <w:t>NOTAS A LOS ESTADOS FINANCIEROS</w:t>
      </w:r>
    </w:p>
    <w:p w:rsidR="00540418" w:rsidRPr="00B35013" w:rsidRDefault="00540418" w:rsidP="00540418">
      <w:pPr>
        <w:pStyle w:val="Texto"/>
        <w:spacing w:after="0" w:line="240" w:lineRule="exact"/>
        <w:jc w:val="center"/>
        <w:rPr>
          <w:rFonts w:ascii="Soberana Sans Light" w:hAnsi="Soberana Sans Light"/>
          <w:b/>
          <w:sz w:val="22"/>
          <w:szCs w:val="22"/>
          <w:lang w:val="es-MX"/>
        </w:rPr>
      </w:pPr>
    </w:p>
    <w:p w:rsidR="0079582C" w:rsidRPr="00B35013" w:rsidRDefault="0079582C" w:rsidP="00540418">
      <w:pPr>
        <w:pStyle w:val="Texto"/>
        <w:spacing w:after="0" w:line="240" w:lineRule="exact"/>
        <w:jc w:val="center"/>
        <w:rPr>
          <w:rFonts w:ascii="Soberana Sans Light" w:hAnsi="Soberana Sans Light"/>
          <w:b/>
          <w:sz w:val="22"/>
          <w:szCs w:val="22"/>
          <w:lang w:val="es-MX"/>
        </w:rPr>
      </w:pPr>
    </w:p>
    <w:p w:rsidR="00540418" w:rsidRPr="00B35013" w:rsidRDefault="00540418" w:rsidP="00540418">
      <w:pPr>
        <w:pStyle w:val="Texto"/>
        <w:spacing w:after="0" w:line="240" w:lineRule="exact"/>
        <w:jc w:val="center"/>
        <w:rPr>
          <w:rFonts w:ascii="Soberana Sans Light" w:hAnsi="Soberana Sans Light"/>
          <w:sz w:val="22"/>
          <w:szCs w:val="22"/>
          <w:lang w:val="es-MX"/>
        </w:rPr>
      </w:pPr>
      <w:r w:rsidRPr="00B35013">
        <w:rPr>
          <w:rFonts w:ascii="Soberana Sans Light" w:hAnsi="Soberana Sans Light"/>
          <w:b/>
          <w:sz w:val="22"/>
          <w:szCs w:val="22"/>
          <w:lang w:val="es-MX"/>
        </w:rPr>
        <w:t>a) NOTAS DE DESGLOSE</w:t>
      </w: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INCISO"/>
        <w:spacing w:after="0" w:line="240" w:lineRule="exact"/>
        <w:ind w:left="648"/>
        <w:rPr>
          <w:rFonts w:ascii="Soberana Sans Light" w:hAnsi="Soberana Sans Light"/>
          <w:b/>
          <w:smallCaps/>
          <w:sz w:val="22"/>
          <w:szCs w:val="22"/>
          <w:lang w:val="es-MX"/>
        </w:rPr>
      </w:pPr>
      <w:r w:rsidRPr="00B35013">
        <w:rPr>
          <w:rFonts w:ascii="Soberana Sans Light" w:hAnsi="Soberana Sans Light"/>
          <w:b/>
          <w:smallCaps/>
          <w:sz w:val="22"/>
          <w:szCs w:val="22"/>
          <w:lang w:val="es-MX"/>
        </w:rPr>
        <w:t>I)</w:t>
      </w:r>
      <w:r w:rsidRPr="00B35013">
        <w:rPr>
          <w:rFonts w:ascii="Soberana Sans Light" w:hAnsi="Soberana Sans Light"/>
          <w:b/>
          <w:smallCaps/>
          <w:sz w:val="22"/>
          <w:szCs w:val="22"/>
          <w:lang w:val="es-MX"/>
        </w:rPr>
        <w:tab/>
        <w:t>Notas al Estado de Situación Financiera</w:t>
      </w:r>
    </w:p>
    <w:p w:rsidR="00540418" w:rsidRPr="00B35013" w:rsidRDefault="00540418" w:rsidP="00540418">
      <w:pPr>
        <w:pStyle w:val="Texto"/>
        <w:spacing w:after="0" w:line="240" w:lineRule="exact"/>
        <w:rPr>
          <w:rFonts w:ascii="Soberana Sans Light" w:hAnsi="Soberana Sans Light"/>
          <w:b/>
          <w:sz w:val="22"/>
          <w:szCs w:val="22"/>
          <w:lang w:val="es-MX"/>
        </w:rPr>
      </w:pPr>
    </w:p>
    <w:p w:rsidR="00540418" w:rsidRPr="00B35013" w:rsidRDefault="00540418" w:rsidP="005B7ABF">
      <w:pPr>
        <w:pStyle w:val="Texto"/>
        <w:spacing w:after="0" w:line="240" w:lineRule="exact"/>
        <w:ind w:left="284" w:firstLine="0"/>
        <w:rPr>
          <w:rFonts w:ascii="Soberana Sans Light" w:hAnsi="Soberana Sans Light"/>
          <w:b/>
          <w:sz w:val="22"/>
          <w:szCs w:val="22"/>
          <w:lang w:val="es-MX"/>
        </w:rPr>
      </w:pPr>
      <w:r w:rsidRPr="00B35013">
        <w:rPr>
          <w:rFonts w:ascii="Soberana Sans Light" w:hAnsi="Soberana Sans Light"/>
          <w:b/>
          <w:sz w:val="22"/>
          <w:szCs w:val="22"/>
          <w:lang w:val="es-MX"/>
        </w:rPr>
        <w:t>Activo</w:t>
      </w:r>
    </w:p>
    <w:p w:rsidR="00522DB2" w:rsidRPr="00B35013" w:rsidRDefault="00D138C9" w:rsidP="00D138C9">
      <w:pPr>
        <w:pStyle w:val="Texto"/>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B35013" w:rsidRDefault="00540418" w:rsidP="00540418">
      <w:pPr>
        <w:pStyle w:val="Texto"/>
        <w:spacing w:after="0" w:line="240" w:lineRule="exact"/>
        <w:rPr>
          <w:rFonts w:ascii="Soberana Sans Light" w:hAnsi="Soberana Sans Light"/>
          <w:b/>
          <w:sz w:val="22"/>
          <w:szCs w:val="22"/>
          <w:lang w:val="es-MX"/>
        </w:rPr>
      </w:pPr>
    </w:p>
    <w:p w:rsidR="00540418" w:rsidRPr="00B35013" w:rsidRDefault="00540418" w:rsidP="00543F49">
      <w:pPr>
        <w:pStyle w:val="Texto"/>
        <w:spacing w:after="0" w:line="240" w:lineRule="exact"/>
        <w:ind w:firstLine="284"/>
        <w:rPr>
          <w:rFonts w:ascii="Soberana Sans Light" w:hAnsi="Soberana Sans Light"/>
          <w:b/>
          <w:sz w:val="22"/>
          <w:szCs w:val="22"/>
          <w:lang w:val="es-MX"/>
        </w:rPr>
      </w:pPr>
      <w:r w:rsidRPr="00B35013">
        <w:rPr>
          <w:rFonts w:ascii="Soberana Sans Light" w:hAnsi="Soberana Sans Light"/>
          <w:b/>
          <w:sz w:val="22"/>
          <w:szCs w:val="22"/>
          <w:lang w:val="es-MX"/>
        </w:rPr>
        <w:t>Efectivo y Equivalentes</w:t>
      </w:r>
    </w:p>
    <w:p w:rsidR="005B789D" w:rsidRPr="00B35013" w:rsidRDefault="00543F49" w:rsidP="00036B47">
      <w:pPr>
        <w:pStyle w:val="ROMANOS"/>
        <w:tabs>
          <w:tab w:val="clear" w:pos="720"/>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Su saldo representa el monto de dinero propiedad del Colegio </w:t>
      </w:r>
      <w:r w:rsidR="00036B47" w:rsidRPr="00B35013">
        <w:rPr>
          <w:rFonts w:ascii="Soberana Sans Light" w:hAnsi="Soberana Sans Light"/>
          <w:sz w:val="22"/>
          <w:szCs w:val="22"/>
          <w:lang w:val="es-MX"/>
        </w:rPr>
        <w:t>en instituciones bancarias y en caja, el total disponible asciende a la cantidad de</w:t>
      </w:r>
      <w:r w:rsidR="002A6BDC" w:rsidRPr="00B35013">
        <w:rPr>
          <w:rFonts w:ascii="Soberana Sans Light" w:hAnsi="Soberana Sans Light"/>
          <w:sz w:val="22"/>
          <w:szCs w:val="22"/>
          <w:lang w:val="es-MX"/>
        </w:rPr>
        <w:t xml:space="preserve"> </w:t>
      </w:r>
      <w:r w:rsidR="00036B47" w:rsidRPr="00B35013">
        <w:rPr>
          <w:rFonts w:ascii="Soberana Sans Light" w:hAnsi="Soberana Sans Light"/>
          <w:sz w:val="22"/>
          <w:szCs w:val="22"/>
          <w:lang w:val="es-MX"/>
        </w:rPr>
        <w:t xml:space="preserve">$ </w:t>
      </w:r>
      <w:r w:rsidR="006D2D26" w:rsidRPr="006D2D26">
        <w:rPr>
          <w:rFonts w:ascii="Soberana Sans Light" w:hAnsi="Soberana Sans Light"/>
          <w:color w:val="FF0000"/>
          <w:sz w:val="20"/>
          <w:szCs w:val="22"/>
          <w:lang w:val="es-MX"/>
        </w:rPr>
        <w:t>12’521,967</w:t>
      </w:r>
      <w:r w:rsidR="00036B47" w:rsidRPr="00B35013">
        <w:rPr>
          <w:rFonts w:ascii="Soberana Sans Light" w:hAnsi="Soberana Sans Light"/>
          <w:sz w:val="22"/>
          <w:szCs w:val="22"/>
          <w:lang w:val="es-MX"/>
        </w:rPr>
        <w:t xml:space="preserve">, mismos que presentan una variación del </w:t>
      </w:r>
      <w:r w:rsidR="00C506EB" w:rsidRPr="00E37A6C">
        <w:rPr>
          <w:rFonts w:ascii="Soberana Sans Light" w:hAnsi="Soberana Sans Light"/>
          <w:color w:val="FF0000"/>
          <w:sz w:val="22"/>
          <w:szCs w:val="22"/>
          <w:lang w:val="es-MX"/>
        </w:rPr>
        <w:t>-</w:t>
      </w:r>
      <w:r w:rsidR="00274DEA" w:rsidRPr="00E37A6C">
        <w:rPr>
          <w:rFonts w:ascii="Soberana Sans Light" w:hAnsi="Soberana Sans Light"/>
          <w:color w:val="FF0000"/>
          <w:sz w:val="22"/>
          <w:szCs w:val="22"/>
          <w:lang w:val="es-MX"/>
        </w:rPr>
        <w:t>25</w:t>
      </w:r>
      <w:r w:rsidR="00036B47" w:rsidRPr="00B35013">
        <w:rPr>
          <w:rFonts w:ascii="Soberana Sans Light" w:hAnsi="Soberana Sans Light"/>
          <w:sz w:val="22"/>
          <w:szCs w:val="22"/>
          <w:lang w:val="es-MX"/>
        </w:rPr>
        <w:t>% con respecto al ejercicio 201</w:t>
      </w:r>
      <w:r w:rsidR="00E37A6C">
        <w:rPr>
          <w:rFonts w:ascii="Soberana Sans Light" w:hAnsi="Soberana Sans Light"/>
          <w:sz w:val="22"/>
          <w:szCs w:val="22"/>
          <w:lang w:val="es-MX"/>
        </w:rPr>
        <w:t>6</w:t>
      </w:r>
      <w:r w:rsidR="00036B47" w:rsidRPr="00B35013">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p>
    <w:p w:rsidR="002E455C" w:rsidRPr="00B35013" w:rsidRDefault="002E455C"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B35013" w:rsidTr="00036B47">
        <w:tc>
          <w:tcPr>
            <w:tcW w:w="3119" w:type="dxa"/>
            <w:vMerge w:val="restart"/>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543F49" w:rsidRPr="00B35013" w:rsidRDefault="00E37A6C" w:rsidP="00543F4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543F49" w:rsidRPr="00B35013" w:rsidRDefault="00E37A6C" w:rsidP="00543F4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543F49" w:rsidRPr="00B35013" w:rsidTr="00036B47">
        <w:tc>
          <w:tcPr>
            <w:tcW w:w="3119" w:type="dxa"/>
            <w:vMerge/>
            <w:shd w:val="clear" w:color="auto" w:fill="006600"/>
          </w:tcPr>
          <w:p w:rsidR="00543F49" w:rsidRPr="00B35013"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543F49" w:rsidRPr="00B35013"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543F49" w:rsidRPr="00B35013"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543F49" w:rsidRPr="00B35013" w:rsidRDefault="00543F49" w:rsidP="00543F4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543F49" w:rsidRPr="00B35013" w:rsidTr="00543F49">
        <w:tc>
          <w:tcPr>
            <w:tcW w:w="3119" w:type="dxa"/>
          </w:tcPr>
          <w:p w:rsidR="00543F49" w:rsidRPr="00B35013" w:rsidRDefault="00543F49" w:rsidP="005B789D">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 xml:space="preserve">Fondo </w:t>
            </w:r>
            <w:proofErr w:type="spellStart"/>
            <w:r w:rsidRPr="00B35013">
              <w:rPr>
                <w:rFonts w:ascii="Soberana Sans Light" w:hAnsi="Soberana Sans Light"/>
                <w:sz w:val="20"/>
                <w:szCs w:val="22"/>
                <w:lang w:val="es-MX"/>
              </w:rPr>
              <w:t>Revolvente</w:t>
            </w:r>
            <w:proofErr w:type="spellEnd"/>
            <w:r w:rsidRPr="00B35013">
              <w:rPr>
                <w:rFonts w:ascii="Soberana Sans Light" w:hAnsi="Soberana Sans Light"/>
                <w:sz w:val="20"/>
                <w:szCs w:val="22"/>
                <w:lang w:val="es-MX"/>
              </w:rPr>
              <w:t xml:space="preserve"> / Bancos</w:t>
            </w:r>
          </w:p>
        </w:tc>
        <w:tc>
          <w:tcPr>
            <w:tcW w:w="1665" w:type="dxa"/>
          </w:tcPr>
          <w:p w:rsidR="00543F49" w:rsidRPr="00B35013" w:rsidRDefault="00543F49" w:rsidP="00D36FAF">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D743CE">
              <w:rPr>
                <w:rFonts w:ascii="Soberana Sans Light" w:hAnsi="Soberana Sans Light"/>
                <w:sz w:val="20"/>
                <w:szCs w:val="22"/>
                <w:lang w:val="es-MX"/>
              </w:rPr>
              <w:t xml:space="preserve"> </w:t>
            </w:r>
            <w:r w:rsidR="006D2D26">
              <w:rPr>
                <w:rFonts w:ascii="Soberana Sans Light" w:hAnsi="Soberana Sans Light"/>
                <w:sz w:val="20"/>
                <w:szCs w:val="22"/>
                <w:lang w:val="es-MX"/>
              </w:rPr>
              <w:t>12’521,967</w:t>
            </w:r>
            <w:r w:rsidRPr="00B35013">
              <w:rPr>
                <w:rFonts w:ascii="Soberana Sans Light" w:hAnsi="Soberana Sans Light"/>
                <w:sz w:val="20"/>
                <w:szCs w:val="22"/>
                <w:lang w:val="es-MX"/>
              </w:rPr>
              <w:t xml:space="preserve"> </w:t>
            </w:r>
          </w:p>
        </w:tc>
        <w:tc>
          <w:tcPr>
            <w:tcW w:w="2020" w:type="dxa"/>
          </w:tcPr>
          <w:p w:rsidR="00543F49" w:rsidRPr="00B35013" w:rsidRDefault="00E37A6C" w:rsidP="00543F4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Pr>
                <w:rFonts w:ascii="Soberana Sans Light" w:hAnsi="Soberana Sans Light"/>
                <w:sz w:val="20"/>
                <w:szCs w:val="22"/>
                <w:lang w:val="es-MX"/>
              </w:rPr>
              <w:t>7’534</w:t>
            </w:r>
            <w:r w:rsidRPr="00B35013">
              <w:rPr>
                <w:rFonts w:ascii="Soberana Sans Light" w:hAnsi="Soberana Sans Light"/>
                <w:sz w:val="20"/>
                <w:szCs w:val="22"/>
                <w:lang w:val="es-MX"/>
              </w:rPr>
              <w:t>,</w:t>
            </w:r>
            <w:r>
              <w:rPr>
                <w:rFonts w:ascii="Soberana Sans Light" w:hAnsi="Soberana Sans Light"/>
                <w:sz w:val="20"/>
                <w:szCs w:val="22"/>
                <w:lang w:val="es-MX"/>
              </w:rPr>
              <w:t>020</w:t>
            </w:r>
          </w:p>
        </w:tc>
        <w:tc>
          <w:tcPr>
            <w:tcW w:w="2268" w:type="dxa"/>
          </w:tcPr>
          <w:p w:rsidR="006D2D26" w:rsidRDefault="006D2D26" w:rsidP="006D2D26">
            <w:pPr>
              <w:jc w:val="right"/>
              <w:rPr>
                <w:rFonts w:ascii="Soberana Sans Light" w:hAnsi="Soberana Sans Light"/>
                <w:color w:val="000000"/>
                <w:sz w:val="20"/>
                <w:szCs w:val="20"/>
              </w:rPr>
            </w:pPr>
            <w:r>
              <w:rPr>
                <w:rFonts w:ascii="Soberana Sans Light" w:hAnsi="Soberana Sans Light"/>
                <w:color w:val="000000"/>
                <w:sz w:val="20"/>
                <w:szCs w:val="20"/>
              </w:rPr>
              <w:t>$ 4’987,947</w:t>
            </w:r>
          </w:p>
          <w:p w:rsidR="00543F49" w:rsidRPr="00B35013" w:rsidRDefault="00543F49" w:rsidP="00274DEA">
            <w:pPr>
              <w:pStyle w:val="ROMANOS"/>
              <w:spacing w:after="0" w:line="240" w:lineRule="exact"/>
              <w:ind w:left="0" w:firstLine="0"/>
              <w:jc w:val="right"/>
              <w:rPr>
                <w:rFonts w:ascii="Soberana Sans Light" w:hAnsi="Soberana Sans Light"/>
                <w:sz w:val="20"/>
                <w:szCs w:val="22"/>
                <w:lang w:val="es-MX"/>
              </w:rPr>
            </w:pPr>
          </w:p>
        </w:tc>
        <w:tc>
          <w:tcPr>
            <w:tcW w:w="1985" w:type="dxa"/>
          </w:tcPr>
          <w:p w:rsidR="00543F49" w:rsidRPr="00B35013" w:rsidRDefault="006D2D26" w:rsidP="00274DEA">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60</w:t>
            </w:r>
            <w:r w:rsidR="00543F49" w:rsidRPr="00B35013">
              <w:rPr>
                <w:rFonts w:ascii="Soberana Sans Light" w:hAnsi="Soberana Sans Light"/>
                <w:sz w:val="20"/>
                <w:szCs w:val="22"/>
                <w:lang w:val="es-MX"/>
              </w:rPr>
              <w:t>%</w:t>
            </w:r>
          </w:p>
        </w:tc>
      </w:tr>
    </w:tbl>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40418" w:rsidRPr="00B35013" w:rsidRDefault="00540418" w:rsidP="00D138C9">
      <w:pPr>
        <w:pStyle w:val="ROMANOS"/>
        <w:tabs>
          <w:tab w:val="clear" w:pos="720"/>
        </w:tabs>
        <w:spacing w:after="0" w:line="240" w:lineRule="exact"/>
        <w:ind w:left="284" w:hanging="138"/>
        <w:rPr>
          <w:rFonts w:ascii="Soberana Sans Light" w:hAnsi="Soberana Sans Light"/>
          <w:b/>
          <w:sz w:val="22"/>
          <w:szCs w:val="22"/>
          <w:lang w:val="es-MX"/>
        </w:rPr>
      </w:pPr>
      <w:r w:rsidRPr="00B35013">
        <w:rPr>
          <w:rFonts w:ascii="Soberana Sans Light" w:hAnsi="Soberana Sans Light"/>
          <w:b/>
          <w:sz w:val="22"/>
          <w:szCs w:val="22"/>
          <w:lang w:val="es-MX"/>
        </w:rPr>
        <w:tab/>
        <w:t>Derechos a recibir Efectivo y Equivalentes y Bienes o Servicios a Recibir</w:t>
      </w:r>
    </w:p>
    <w:p w:rsidR="00D138C9" w:rsidRDefault="00C401C0" w:rsidP="00D138C9">
      <w:pPr>
        <w:pStyle w:val="ROMANOS"/>
        <w:tabs>
          <w:tab w:val="clear" w:pos="720"/>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El monto de $ </w:t>
      </w:r>
      <w:r w:rsidR="00CC4844">
        <w:rPr>
          <w:rFonts w:ascii="Soberana Sans Light" w:hAnsi="Soberana Sans Light"/>
          <w:color w:val="FF0000"/>
          <w:sz w:val="22"/>
          <w:szCs w:val="22"/>
          <w:lang w:val="es-MX"/>
        </w:rPr>
        <w:t>5,936</w:t>
      </w:r>
      <w:r w:rsidRPr="00E37A6C">
        <w:rPr>
          <w:rFonts w:ascii="Soberana Sans Light" w:hAnsi="Soberana Sans Light"/>
          <w:color w:val="FF0000"/>
          <w:sz w:val="22"/>
          <w:szCs w:val="22"/>
          <w:lang w:val="es-MX"/>
        </w:rPr>
        <w:t xml:space="preserve"> </w:t>
      </w:r>
      <w:r w:rsidRPr="00B35013">
        <w:rPr>
          <w:rFonts w:ascii="Soberana Sans Light" w:hAnsi="Soberana Sans Light"/>
          <w:sz w:val="22"/>
          <w:szCs w:val="22"/>
          <w:lang w:val="es-MX"/>
        </w:rPr>
        <w:t xml:space="preserve">que se tiene al cierre del período corresponde </w:t>
      </w:r>
      <w:r w:rsidR="00795F1C" w:rsidRPr="00B35013">
        <w:rPr>
          <w:rFonts w:ascii="Soberana Sans Light" w:hAnsi="Soberana Sans Light"/>
          <w:sz w:val="22"/>
          <w:szCs w:val="22"/>
          <w:lang w:val="es-MX"/>
        </w:rPr>
        <w:t>al subsidio al empleo.</w:t>
      </w: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C401C0" w:rsidRPr="00B35013"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B35013" w:rsidTr="00B970B0">
        <w:tc>
          <w:tcPr>
            <w:tcW w:w="3119" w:type="dxa"/>
            <w:vMerge w:val="restart"/>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D138C9" w:rsidRPr="00B35013" w:rsidRDefault="00E37A6C"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D138C9" w:rsidRPr="00B35013" w:rsidRDefault="00E37A6C"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D138C9" w:rsidRPr="00B35013" w:rsidTr="00B970B0">
        <w:tc>
          <w:tcPr>
            <w:tcW w:w="3119" w:type="dxa"/>
            <w:vMerge/>
            <w:shd w:val="clear" w:color="auto" w:fill="006600"/>
          </w:tcPr>
          <w:p w:rsidR="00D138C9" w:rsidRPr="00B35013"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D138C9" w:rsidRPr="00B35013"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D138C9" w:rsidRPr="00B35013"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D138C9" w:rsidRPr="00B35013" w:rsidRDefault="00D138C9"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D138C9" w:rsidRPr="00B35013" w:rsidTr="00D138C9">
        <w:trPr>
          <w:trHeight w:val="80"/>
        </w:trPr>
        <w:tc>
          <w:tcPr>
            <w:tcW w:w="3119" w:type="dxa"/>
          </w:tcPr>
          <w:p w:rsidR="00D138C9" w:rsidRPr="00B35013" w:rsidRDefault="00D138C9" w:rsidP="00B970B0">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Derechos a Recibir Efectivo o Equivalentes</w:t>
            </w:r>
          </w:p>
        </w:tc>
        <w:tc>
          <w:tcPr>
            <w:tcW w:w="1665" w:type="dxa"/>
          </w:tcPr>
          <w:p w:rsidR="00D138C9" w:rsidRPr="00B35013" w:rsidRDefault="00D138C9" w:rsidP="00E37A6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D743CE">
              <w:rPr>
                <w:rFonts w:ascii="Soberana Sans Light" w:hAnsi="Soberana Sans Light"/>
                <w:sz w:val="20"/>
                <w:szCs w:val="22"/>
                <w:lang w:val="es-MX"/>
              </w:rPr>
              <w:t xml:space="preserve"> </w:t>
            </w:r>
            <w:r w:rsidR="006D2D26">
              <w:rPr>
                <w:rFonts w:ascii="Soberana Sans Light" w:hAnsi="Soberana Sans Light"/>
                <w:sz w:val="20"/>
                <w:szCs w:val="22"/>
                <w:lang w:val="es-MX"/>
              </w:rPr>
              <w:t>5,936</w:t>
            </w:r>
            <w:r w:rsidRPr="00B35013">
              <w:rPr>
                <w:rFonts w:ascii="Soberana Sans Light" w:hAnsi="Soberana Sans Light"/>
                <w:sz w:val="20"/>
                <w:szCs w:val="22"/>
                <w:lang w:val="es-MX"/>
              </w:rPr>
              <w:t xml:space="preserve"> </w:t>
            </w:r>
          </w:p>
        </w:tc>
        <w:tc>
          <w:tcPr>
            <w:tcW w:w="2020" w:type="dxa"/>
          </w:tcPr>
          <w:p w:rsidR="00D138C9" w:rsidRPr="00B35013" w:rsidRDefault="00E37A6C" w:rsidP="00B970B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$ 1,</w:t>
            </w:r>
            <w:r>
              <w:rPr>
                <w:rFonts w:ascii="Soberana Sans Light" w:hAnsi="Soberana Sans Light"/>
                <w:sz w:val="20"/>
                <w:szCs w:val="22"/>
                <w:lang w:val="es-MX"/>
              </w:rPr>
              <w:t>490</w:t>
            </w:r>
          </w:p>
        </w:tc>
        <w:tc>
          <w:tcPr>
            <w:tcW w:w="2268" w:type="dxa"/>
          </w:tcPr>
          <w:p w:rsidR="00D138C9" w:rsidRPr="00B35013" w:rsidRDefault="00D743CE" w:rsidP="00C506E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$ 4,446</w:t>
            </w:r>
          </w:p>
        </w:tc>
        <w:tc>
          <w:tcPr>
            <w:tcW w:w="1985" w:type="dxa"/>
          </w:tcPr>
          <w:p w:rsidR="00D138C9" w:rsidRPr="00B35013" w:rsidRDefault="00D743CE" w:rsidP="00C506E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25</w:t>
            </w:r>
            <w:r w:rsidR="00D138C9" w:rsidRPr="00B35013">
              <w:rPr>
                <w:rFonts w:ascii="Soberana Sans Light" w:hAnsi="Soberana Sans Light"/>
                <w:sz w:val="20"/>
                <w:szCs w:val="22"/>
                <w:lang w:val="es-MX"/>
              </w:rPr>
              <w:t>%</w:t>
            </w:r>
          </w:p>
        </w:tc>
      </w:tr>
    </w:tbl>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ind w:left="723" w:firstLine="0"/>
        <w:rPr>
          <w:rFonts w:ascii="Soberana Sans Light" w:hAnsi="Soberana Sans Light"/>
          <w:sz w:val="22"/>
          <w:szCs w:val="22"/>
          <w:lang w:val="es-MX"/>
        </w:rPr>
      </w:pPr>
    </w:p>
    <w:p w:rsidR="005B789D" w:rsidRPr="00B35013" w:rsidRDefault="005B789D" w:rsidP="005B789D">
      <w:pPr>
        <w:pStyle w:val="ROMANOS"/>
        <w:spacing w:after="0" w:line="240" w:lineRule="exact"/>
        <w:rPr>
          <w:rFonts w:ascii="Soberana Sans Light" w:hAnsi="Soberana Sans Light"/>
          <w:sz w:val="22"/>
          <w:szCs w:val="22"/>
          <w:lang w:val="es-MX"/>
        </w:rPr>
      </w:pPr>
    </w:p>
    <w:p w:rsidR="005B789D" w:rsidRPr="00B35013" w:rsidRDefault="005B789D" w:rsidP="005B789D">
      <w:pPr>
        <w:pStyle w:val="ROMANOS"/>
        <w:spacing w:after="0" w:line="240" w:lineRule="exact"/>
        <w:rPr>
          <w:rFonts w:ascii="Soberana Sans Light" w:hAnsi="Soberana Sans Light"/>
          <w:sz w:val="22"/>
          <w:szCs w:val="22"/>
          <w:lang w:val="es-MX"/>
        </w:rPr>
      </w:pPr>
    </w:p>
    <w:p w:rsidR="00540418" w:rsidRPr="00B35013" w:rsidRDefault="00540418" w:rsidP="00FC04D1">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Bienes Disponibles para su Transformación o Consumo (inventarios)</w:t>
      </w:r>
    </w:p>
    <w:p w:rsidR="00FC04D1" w:rsidRPr="00B35013"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 xml:space="preserve">Para el período que se reporta, el Colegio no cuenta con </w:t>
      </w:r>
      <w:r w:rsidR="00274DEA">
        <w:rPr>
          <w:rFonts w:ascii="Soberana Sans Light" w:hAnsi="Soberana Sans Light"/>
          <w:sz w:val="22"/>
          <w:szCs w:val="22"/>
          <w:lang w:val="es-MX"/>
        </w:rPr>
        <w:t>B</w:t>
      </w:r>
      <w:r>
        <w:rPr>
          <w:rFonts w:ascii="Soberana Sans Light" w:hAnsi="Soberana Sans Light"/>
          <w:sz w:val="22"/>
          <w:szCs w:val="22"/>
          <w:lang w:val="es-MX"/>
        </w:rPr>
        <w:t xml:space="preserve">ienes </w:t>
      </w:r>
      <w:r w:rsidR="00274DEA">
        <w:rPr>
          <w:rFonts w:ascii="Soberana Sans Light" w:hAnsi="Soberana Sans Light"/>
          <w:sz w:val="22"/>
          <w:szCs w:val="22"/>
          <w:lang w:val="es-MX"/>
        </w:rPr>
        <w:t>D</w:t>
      </w:r>
      <w:r>
        <w:rPr>
          <w:rFonts w:ascii="Soberana Sans Light" w:hAnsi="Soberana Sans Light"/>
          <w:sz w:val="22"/>
          <w:szCs w:val="22"/>
          <w:lang w:val="es-MX"/>
        </w:rPr>
        <w:t xml:space="preserve">isponibles para su </w:t>
      </w:r>
      <w:r w:rsidR="00274DEA">
        <w:rPr>
          <w:rFonts w:ascii="Soberana Sans Light" w:hAnsi="Soberana Sans Light"/>
          <w:sz w:val="22"/>
          <w:szCs w:val="22"/>
          <w:lang w:val="es-MX"/>
        </w:rPr>
        <w:t>T</w:t>
      </w:r>
      <w:r>
        <w:rPr>
          <w:rFonts w:ascii="Soberana Sans Light" w:hAnsi="Soberana Sans Light"/>
          <w:sz w:val="22"/>
          <w:szCs w:val="22"/>
          <w:lang w:val="es-MX"/>
        </w:rPr>
        <w:t xml:space="preserve">ransformación o </w:t>
      </w:r>
      <w:r w:rsidR="00274DEA">
        <w:rPr>
          <w:rFonts w:ascii="Soberana Sans Light" w:hAnsi="Soberana Sans Light"/>
          <w:sz w:val="22"/>
          <w:szCs w:val="22"/>
          <w:lang w:val="es-MX"/>
        </w:rPr>
        <w:t>C</w:t>
      </w:r>
      <w:r>
        <w:rPr>
          <w:rFonts w:ascii="Soberana Sans Light" w:hAnsi="Soberana Sans Light"/>
          <w:sz w:val="22"/>
          <w:szCs w:val="22"/>
          <w:lang w:val="es-MX"/>
        </w:rPr>
        <w:t>onsumo</w:t>
      </w:r>
      <w:r w:rsidR="00274DEA">
        <w:rPr>
          <w:rFonts w:ascii="Soberana Sans Light" w:hAnsi="Soberana Sans Light"/>
          <w:sz w:val="22"/>
          <w:szCs w:val="22"/>
          <w:lang w:val="es-MX"/>
        </w:rPr>
        <w:t xml:space="preserve"> (inventarios)</w:t>
      </w:r>
      <w:r>
        <w:rPr>
          <w:rFonts w:ascii="Soberana Sans Light" w:hAnsi="Soberana Sans Light"/>
          <w:sz w:val="22"/>
          <w:szCs w:val="22"/>
          <w:lang w:val="es-MX"/>
        </w:rPr>
        <w:t>.</w:t>
      </w:r>
    </w:p>
    <w:p w:rsidR="00FC04D1" w:rsidRPr="00B35013" w:rsidRDefault="00FC04D1" w:rsidP="00540418">
      <w:pPr>
        <w:pStyle w:val="ROMANOS"/>
        <w:spacing w:after="0" w:line="240" w:lineRule="exact"/>
        <w:rPr>
          <w:rFonts w:ascii="Soberana Sans Light" w:hAnsi="Soberana Sans Light"/>
          <w:b/>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Inversiones Financieras</w:t>
      </w:r>
    </w:p>
    <w:p w:rsidR="00FC04D1" w:rsidRPr="00B35013" w:rsidRDefault="0034387F"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Para el período que se reporta, el Colegio no tiene Inversiones Financieras.</w:t>
      </w:r>
    </w:p>
    <w:p w:rsidR="00FC04D1" w:rsidRPr="00B35013" w:rsidRDefault="00FC04D1" w:rsidP="00540418">
      <w:pPr>
        <w:pStyle w:val="ROMANOS"/>
        <w:spacing w:after="0" w:line="240" w:lineRule="exact"/>
        <w:rPr>
          <w:rFonts w:ascii="Soberana Sans Light" w:hAnsi="Soberana Sans Light"/>
          <w:b/>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Bienes Muebles, Inmuebles e Intangibles</w:t>
      </w:r>
    </w:p>
    <w:p w:rsidR="001B6054" w:rsidRPr="00B35013" w:rsidRDefault="00CD2472" w:rsidP="00CD2472">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 xml:space="preserve">En el rubro de Bienes Muebles se tiene un saldo de $ </w:t>
      </w:r>
      <w:r w:rsidR="007D0502" w:rsidRPr="00E37A6C">
        <w:rPr>
          <w:rFonts w:ascii="Soberana Sans Light" w:hAnsi="Soberana Sans Light"/>
          <w:color w:val="FF0000"/>
          <w:sz w:val="22"/>
          <w:szCs w:val="22"/>
          <w:lang w:val="es-MX"/>
        </w:rPr>
        <w:t>30</w:t>
      </w:r>
      <w:r w:rsidR="00CB5DB7" w:rsidRPr="00E37A6C">
        <w:rPr>
          <w:rFonts w:ascii="Soberana Sans Light" w:hAnsi="Soberana Sans Light"/>
          <w:color w:val="FF0000"/>
          <w:sz w:val="22"/>
          <w:szCs w:val="22"/>
          <w:lang w:val="es-MX"/>
        </w:rPr>
        <w:t>’</w:t>
      </w:r>
      <w:r w:rsidR="007E39A5" w:rsidRPr="00E37A6C">
        <w:rPr>
          <w:rFonts w:ascii="Soberana Sans Light" w:hAnsi="Soberana Sans Light"/>
          <w:color w:val="FF0000"/>
          <w:sz w:val="22"/>
          <w:szCs w:val="22"/>
          <w:lang w:val="es-MX"/>
        </w:rPr>
        <w:t>2</w:t>
      </w:r>
      <w:r w:rsidR="00CC4844">
        <w:rPr>
          <w:rFonts w:ascii="Soberana Sans Light" w:hAnsi="Soberana Sans Light"/>
          <w:color w:val="FF0000"/>
          <w:sz w:val="22"/>
          <w:szCs w:val="22"/>
          <w:lang w:val="es-MX"/>
        </w:rPr>
        <w:t>67</w:t>
      </w:r>
      <w:r w:rsidRPr="00E37A6C">
        <w:rPr>
          <w:rFonts w:ascii="Soberana Sans Light" w:hAnsi="Soberana Sans Light"/>
          <w:color w:val="FF0000"/>
          <w:sz w:val="22"/>
          <w:szCs w:val="22"/>
          <w:lang w:val="es-MX"/>
        </w:rPr>
        <w:t>,</w:t>
      </w:r>
      <w:r w:rsidR="00CC4844">
        <w:rPr>
          <w:rFonts w:ascii="Soberana Sans Light" w:hAnsi="Soberana Sans Light"/>
          <w:color w:val="FF0000"/>
          <w:sz w:val="22"/>
          <w:szCs w:val="22"/>
          <w:lang w:val="es-MX"/>
        </w:rPr>
        <w:t>234</w:t>
      </w:r>
      <w:r w:rsidRPr="00B35013">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B35013"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B35013" w:rsidTr="00B970B0">
        <w:tc>
          <w:tcPr>
            <w:tcW w:w="3119" w:type="dxa"/>
            <w:vMerge w:val="restart"/>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CD2472" w:rsidRPr="00B35013" w:rsidRDefault="00E37A6C"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CD2472" w:rsidRPr="00B35013" w:rsidRDefault="00CD2472" w:rsidP="00E37A6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w:t>
            </w:r>
            <w:r w:rsidR="00E37A6C">
              <w:rPr>
                <w:rFonts w:ascii="Soberana Sans Light" w:hAnsi="Soberana Sans Light"/>
                <w:b/>
                <w:sz w:val="20"/>
                <w:szCs w:val="22"/>
                <w:lang w:val="es-MX"/>
              </w:rPr>
              <w:t>6</w:t>
            </w:r>
          </w:p>
        </w:tc>
        <w:tc>
          <w:tcPr>
            <w:tcW w:w="4253" w:type="dxa"/>
            <w:gridSpan w:val="2"/>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CD2472" w:rsidRPr="00B35013" w:rsidTr="00B970B0">
        <w:tc>
          <w:tcPr>
            <w:tcW w:w="3119" w:type="dxa"/>
            <w:vMerge/>
            <w:shd w:val="clear" w:color="auto" w:fill="006600"/>
          </w:tcPr>
          <w:p w:rsidR="00CD2472" w:rsidRPr="00B35013"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CD2472" w:rsidRPr="00B35013"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CD2472" w:rsidRPr="00B35013"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CD2472" w:rsidRPr="00B35013" w:rsidRDefault="00CD2472"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CD2472" w:rsidRPr="00B35013" w:rsidTr="00B970B0">
        <w:trPr>
          <w:trHeight w:val="80"/>
        </w:trPr>
        <w:tc>
          <w:tcPr>
            <w:tcW w:w="3119" w:type="dxa"/>
          </w:tcPr>
          <w:p w:rsidR="00CD2472" w:rsidRPr="00B35013" w:rsidRDefault="00CD2472" w:rsidP="00B970B0">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Bienes Muebles</w:t>
            </w:r>
          </w:p>
        </w:tc>
        <w:tc>
          <w:tcPr>
            <w:tcW w:w="1665" w:type="dxa"/>
          </w:tcPr>
          <w:p w:rsidR="00CD2472" w:rsidRPr="00B35013" w:rsidRDefault="00CD2472" w:rsidP="00E37A6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CC4844">
              <w:rPr>
                <w:rFonts w:ascii="Soberana Sans Light" w:hAnsi="Soberana Sans Light"/>
                <w:sz w:val="20"/>
                <w:szCs w:val="22"/>
                <w:lang w:val="es-MX"/>
              </w:rPr>
              <w:t xml:space="preserve"> 30’267,234</w:t>
            </w:r>
            <w:r w:rsidRPr="00B35013">
              <w:rPr>
                <w:rFonts w:ascii="Soberana Sans Light" w:hAnsi="Soberana Sans Light"/>
                <w:sz w:val="20"/>
                <w:szCs w:val="22"/>
                <w:lang w:val="es-MX"/>
              </w:rPr>
              <w:t xml:space="preserve"> </w:t>
            </w:r>
          </w:p>
        </w:tc>
        <w:tc>
          <w:tcPr>
            <w:tcW w:w="2020" w:type="dxa"/>
          </w:tcPr>
          <w:p w:rsidR="00CD2472" w:rsidRPr="00B35013" w:rsidRDefault="00E37A6C" w:rsidP="007E39A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$ 30</w:t>
            </w:r>
            <w:r>
              <w:rPr>
                <w:rFonts w:ascii="Soberana Sans Light" w:hAnsi="Soberana Sans Light"/>
                <w:sz w:val="20"/>
                <w:szCs w:val="22"/>
                <w:lang w:val="es-MX"/>
              </w:rPr>
              <w:t>’</w:t>
            </w:r>
            <w:r w:rsidRPr="00B35013">
              <w:rPr>
                <w:rFonts w:ascii="Soberana Sans Light" w:hAnsi="Soberana Sans Light"/>
                <w:sz w:val="20"/>
                <w:szCs w:val="22"/>
                <w:lang w:val="es-MX"/>
              </w:rPr>
              <w:t>2</w:t>
            </w:r>
            <w:r>
              <w:rPr>
                <w:rFonts w:ascii="Soberana Sans Light" w:hAnsi="Soberana Sans Light"/>
                <w:sz w:val="20"/>
                <w:szCs w:val="22"/>
                <w:lang w:val="es-MX"/>
              </w:rPr>
              <w:t>30</w:t>
            </w:r>
            <w:r w:rsidRPr="00B35013">
              <w:rPr>
                <w:rFonts w:ascii="Soberana Sans Light" w:hAnsi="Soberana Sans Light"/>
                <w:sz w:val="20"/>
                <w:szCs w:val="22"/>
                <w:lang w:val="es-MX"/>
              </w:rPr>
              <w:t>,</w:t>
            </w:r>
            <w:r>
              <w:rPr>
                <w:rFonts w:ascii="Soberana Sans Light" w:hAnsi="Soberana Sans Light"/>
                <w:sz w:val="20"/>
                <w:szCs w:val="22"/>
                <w:lang w:val="es-MX"/>
              </w:rPr>
              <w:t>096</w:t>
            </w:r>
          </w:p>
        </w:tc>
        <w:tc>
          <w:tcPr>
            <w:tcW w:w="2268" w:type="dxa"/>
          </w:tcPr>
          <w:p w:rsidR="00CD2472" w:rsidRPr="00B35013" w:rsidRDefault="00D36FAF" w:rsidP="00D36FAF">
            <w:pPr>
              <w:pStyle w:val="ROMANOS"/>
              <w:tabs>
                <w:tab w:val="left" w:pos="322"/>
                <w:tab w:val="right" w:pos="2052"/>
              </w:tabs>
              <w:spacing w:after="0" w:line="240" w:lineRule="exact"/>
              <w:ind w:left="0" w:firstLine="0"/>
              <w:jc w:val="left"/>
              <w:rPr>
                <w:rFonts w:ascii="Soberana Sans Light" w:hAnsi="Soberana Sans Light"/>
                <w:sz w:val="20"/>
                <w:szCs w:val="22"/>
                <w:lang w:val="es-MX"/>
              </w:rPr>
            </w:pPr>
            <w:r>
              <w:rPr>
                <w:rFonts w:ascii="Soberana Sans Light" w:hAnsi="Soberana Sans Light"/>
                <w:sz w:val="20"/>
                <w:szCs w:val="22"/>
                <w:lang w:val="es-MX"/>
              </w:rPr>
              <w:tab/>
            </w:r>
            <w:r>
              <w:rPr>
                <w:rFonts w:ascii="Soberana Sans Light" w:hAnsi="Soberana Sans Light"/>
                <w:sz w:val="20"/>
                <w:szCs w:val="22"/>
                <w:lang w:val="es-MX"/>
              </w:rPr>
              <w:tab/>
            </w:r>
            <w:r>
              <w:rPr>
                <w:rFonts w:ascii="Soberana Sans Light" w:hAnsi="Soberana Sans Light"/>
                <w:sz w:val="20"/>
                <w:szCs w:val="22"/>
                <w:lang w:val="es-MX"/>
              </w:rPr>
              <w:tab/>
            </w:r>
            <w:r w:rsidR="00CD2472" w:rsidRPr="00B35013">
              <w:rPr>
                <w:rFonts w:ascii="Soberana Sans Light" w:hAnsi="Soberana Sans Light"/>
                <w:sz w:val="20"/>
                <w:szCs w:val="22"/>
                <w:lang w:val="es-MX"/>
              </w:rPr>
              <w:t>$</w:t>
            </w:r>
            <w:r w:rsidR="00CC4844">
              <w:rPr>
                <w:rFonts w:ascii="Soberana Sans Light" w:hAnsi="Soberana Sans Light"/>
                <w:sz w:val="20"/>
                <w:szCs w:val="22"/>
                <w:lang w:val="es-MX"/>
              </w:rPr>
              <w:t xml:space="preserve"> 37,138</w:t>
            </w:r>
          </w:p>
        </w:tc>
        <w:tc>
          <w:tcPr>
            <w:tcW w:w="1985" w:type="dxa"/>
          </w:tcPr>
          <w:p w:rsidR="00CD2472" w:rsidRPr="00B35013" w:rsidRDefault="00CC4844" w:rsidP="00B970B0">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0.001</w:t>
            </w:r>
            <w:r w:rsidR="00CD2472" w:rsidRPr="00B35013">
              <w:rPr>
                <w:rFonts w:ascii="Soberana Sans Light" w:hAnsi="Soberana Sans Light"/>
                <w:sz w:val="20"/>
                <w:szCs w:val="22"/>
                <w:lang w:val="es-MX"/>
              </w:rPr>
              <w:t>%</w:t>
            </w:r>
          </w:p>
        </w:tc>
      </w:tr>
    </w:tbl>
    <w:p w:rsidR="00FC04D1" w:rsidRPr="00B35013" w:rsidRDefault="00FC04D1" w:rsidP="00540418">
      <w:pPr>
        <w:pStyle w:val="ROMANOS"/>
        <w:spacing w:after="0" w:line="240" w:lineRule="exact"/>
        <w:rPr>
          <w:rFonts w:ascii="Soberana Sans Light" w:hAnsi="Soberana Sans Light"/>
          <w:b/>
          <w:sz w:val="22"/>
          <w:szCs w:val="22"/>
          <w:lang w:val="es-MX"/>
        </w:rPr>
      </w:pPr>
    </w:p>
    <w:p w:rsidR="00380122"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El saldo de $ 6´</w:t>
      </w:r>
      <w:r w:rsidR="002E278C" w:rsidRPr="00B35013">
        <w:rPr>
          <w:rFonts w:ascii="Soberana Sans Light" w:hAnsi="Soberana Sans Light"/>
          <w:sz w:val="22"/>
          <w:szCs w:val="22"/>
          <w:lang w:val="es-MX"/>
        </w:rPr>
        <w:t>468</w:t>
      </w:r>
      <w:r w:rsidRPr="00B35013">
        <w:rPr>
          <w:rFonts w:ascii="Soberana Sans Light" w:hAnsi="Soberana Sans Light"/>
          <w:sz w:val="22"/>
          <w:szCs w:val="22"/>
          <w:lang w:val="es-MX"/>
        </w:rPr>
        <w:t>,72</w:t>
      </w:r>
      <w:r w:rsidR="00274DEA">
        <w:rPr>
          <w:rFonts w:ascii="Soberana Sans Light" w:hAnsi="Soberana Sans Light"/>
          <w:sz w:val="22"/>
          <w:szCs w:val="22"/>
          <w:lang w:val="es-MX"/>
        </w:rPr>
        <w:t>7</w:t>
      </w:r>
      <w:r w:rsidRPr="00B35013">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B35013"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Actualmente no se encuentran otorgados en garantía de créditos y no están sujetos a depreciación.</w:t>
      </w:r>
    </w:p>
    <w:p w:rsidR="005B7ABF" w:rsidRPr="00B35013" w:rsidRDefault="005B7ABF" w:rsidP="00540418">
      <w:pPr>
        <w:pStyle w:val="ROMANOS"/>
        <w:spacing w:after="0" w:line="240" w:lineRule="exact"/>
        <w:rPr>
          <w:rFonts w:ascii="Soberana Sans Light" w:hAnsi="Soberana Sans Light"/>
          <w:b/>
          <w:sz w:val="22"/>
          <w:szCs w:val="22"/>
          <w:lang w:val="es-MX"/>
        </w:rPr>
      </w:pPr>
    </w:p>
    <w:p w:rsidR="00FC04D1" w:rsidRPr="00B35013" w:rsidRDefault="00B970B0"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B35013" w:rsidTr="00B970B0">
        <w:tc>
          <w:tcPr>
            <w:tcW w:w="3119" w:type="dxa"/>
            <w:vMerge w:val="restart"/>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B970B0" w:rsidRPr="00B35013" w:rsidRDefault="00E37A6C"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B970B0" w:rsidRPr="00B35013" w:rsidRDefault="00E37A6C"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B970B0" w:rsidRPr="00B35013" w:rsidTr="00B970B0">
        <w:tc>
          <w:tcPr>
            <w:tcW w:w="3119" w:type="dxa"/>
            <w:vMerge/>
            <w:shd w:val="clear" w:color="auto" w:fill="006600"/>
          </w:tcPr>
          <w:p w:rsidR="00B970B0" w:rsidRPr="00B35013"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B35013"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B35013"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B970B0" w:rsidRPr="00B35013" w:rsidRDefault="00B970B0" w:rsidP="00B970B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234D56" w:rsidRPr="00B35013" w:rsidTr="00B970B0">
        <w:trPr>
          <w:trHeight w:val="80"/>
        </w:trPr>
        <w:tc>
          <w:tcPr>
            <w:tcW w:w="3119" w:type="dxa"/>
          </w:tcPr>
          <w:p w:rsidR="00234D56" w:rsidRPr="00B35013" w:rsidRDefault="00234D56" w:rsidP="00234D5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Bienes Inmuebles</w:t>
            </w:r>
          </w:p>
        </w:tc>
        <w:tc>
          <w:tcPr>
            <w:tcW w:w="1665" w:type="dxa"/>
          </w:tcPr>
          <w:p w:rsidR="00234D56" w:rsidRPr="00B35013" w:rsidRDefault="00234D56" w:rsidP="00274DEA">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$ 6</w:t>
            </w:r>
            <w:r w:rsidR="007E39A5" w:rsidRPr="00B35013">
              <w:rPr>
                <w:rFonts w:ascii="Soberana Sans Light" w:hAnsi="Soberana Sans Light"/>
                <w:sz w:val="20"/>
                <w:szCs w:val="22"/>
                <w:lang w:val="es-MX"/>
              </w:rPr>
              <w:t>’</w:t>
            </w:r>
            <w:r w:rsidR="00B900D9" w:rsidRPr="00B35013">
              <w:rPr>
                <w:rFonts w:ascii="Soberana Sans Light" w:hAnsi="Soberana Sans Light"/>
                <w:sz w:val="20"/>
                <w:szCs w:val="22"/>
                <w:lang w:val="es-MX"/>
              </w:rPr>
              <w:t>468</w:t>
            </w:r>
            <w:r w:rsidRPr="00B35013">
              <w:rPr>
                <w:rFonts w:ascii="Soberana Sans Light" w:hAnsi="Soberana Sans Light"/>
                <w:sz w:val="20"/>
                <w:szCs w:val="22"/>
                <w:lang w:val="es-MX"/>
              </w:rPr>
              <w:t>,72</w:t>
            </w:r>
            <w:r w:rsidR="00274DEA">
              <w:rPr>
                <w:rFonts w:ascii="Soberana Sans Light" w:hAnsi="Soberana Sans Light"/>
                <w:sz w:val="20"/>
                <w:szCs w:val="22"/>
                <w:lang w:val="es-MX"/>
              </w:rPr>
              <w:t>7</w:t>
            </w:r>
          </w:p>
        </w:tc>
        <w:tc>
          <w:tcPr>
            <w:tcW w:w="2020" w:type="dxa"/>
          </w:tcPr>
          <w:p w:rsidR="00234D56" w:rsidRPr="00B35013" w:rsidRDefault="00E37A6C" w:rsidP="00274DEA">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$ 6’468,72</w:t>
            </w:r>
            <w:r>
              <w:rPr>
                <w:rFonts w:ascii="Soberana Sans Light" w:hAnsi="Soberana Sans Light"/>
                <w:sz w:val="20"/>
                <w:szCs w:val="22"/>
                <w:lang w:val="es-MX"/>
              </w:rPr>
              <w:t>7</w:t>
            </w:r>
          </w:p>
        </w:tc>
        <w:tc>
          <w:tcPr>
            <w:tcW w:w="2268" w:type="dxa"/>
          </w:tcPr>
          <w:p w:rsidR="00234D56" w:rsidRPr="00B35013" w:rsidRDefault="00234D56" w:rsidP="00E37A6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7E39A5" w:rsidRPr="00B35013">
              <w:rPr>
                <w:rFonts w:ascii="Soberana Sans Light" w:hAnsi="Soberana Sans Light"/>
                <w:sz w:val="20"/>
                <w:szCs w:val="22"/>
                <w:lang w:val="es-MX"/>
              </w:rPr>
              <w:t>0</w:t>
            </w:r>
          </w:p>
        </w:tc>
        <w:tc>
          <w:tcPr>
            <w:tcW w:w="1985" w:type="dxa"/>
          </w:tcPr>
          <w:p w:rsidR="00234D56" w:rsidRPr="00B35013" w:rsidRDefault="00E37A6C" w:rsidP="00234D5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234D56" w:rsidRPr="00B35013">
              <w:rPr>
                <w:rFonts w:ascii="Soberana Sans Light" w:hAnsi="Soberana Sans Light"/>
                <w:sz w:val="20"/>
                <w:szCs w:val="22"/>
                <w:lang w:val="es-MX"/>
              </w:rPr>
              <w:t>%</w:t>
            </w:r>
          </w:p>
        </w:tc>
      </w:tr>
    </w:tbl>
    <w:p w:rsidR="00540418" w:rsidRPr="00B35013" w:rsidRDefault="00540418" w:rsidP="00FC04D1">
      <w:pPr>
        <w:pStyle w:val="ROMANOS"/>
        <w:spacing w:after="0" w:line="240" w:lineRule="exact"/>
        <w:rPr>
          <w:rFonts w:ascii="Soberana Sans Light" w:hAnsi="Soberana Sans Light"/>
          <w:sz w:val="22"/>
          <w:szCs w:val="22"/>
          <w:lang w:val="es-MX"/>
        </w:rPr>
      </w:pPr>
    </w:p>
    <w:p w:rsidR="00540418" w:rsidRPr="00B35013" w:rsidRDefault="00540418" w:rsidP="00540418">
      <w:pPr>
        <w:pStyle w:val="ROMANOS"/>
        <w:spacing w:after="0" w:line="240" w:lineRule="exact"/>
        <w:rPr>
          <w:rFonts w:ascii="Soberana Sans Light" w:hAnsi="Soberana Sans Light"/>
          <w:sz w:val="22"/>
          <w:szCs w:val="22"/>
          <w:lang w:val="es-MX"/>
        </w:rPr>
      </w:pPr>
    </w:p>
    <w:p w:rsidR="00E37A6C"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B35013" w:rsidRDefault="00234D56"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lastRenderedPageBreak/>
        <w:t xml:space="preserve">De igual manera existe un saldo por la cantidad de $ </w:t>
      </w:r>
      <w:r w:rsidR="009C2BD0" w:rsidRPr="00B35013">
        <w:rPr>
          <w:rFonts w:ascii="Soberana Sans Light" w:hAnsi="Soberana Sans Light"/>
          <w:sz w:val="22"/>
          <w:szCs w:val="22"/>
          <w:lang w:val="es-MX"/>
        </w:rPr>
        <w:t>390,670 integrado por activos propiedad del Colegio constituido por software.</w:t>
      </w:r>
    </w:p>
    <w:p w:rsidR="00B970B0" w:rsidRPr="00B35013"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9C2BD0" w:rsidRPr="00B35013" w:rsidTr="005B7ABF">
        <w:tc>
          <w:tcPr>
            <w:tcW w:w="3119" w:type="dxa"/>
            <w:vMerge w:val="restart"/>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9C2BD0" w:rsidRPr="00B35013" w:rsidRDefault="00E37A6C" w:rsidP="005B7ABF">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9C2BD0" w:rsidRPr="00B35013" w:rsidRDefault="00E37A6C" w:rsidP="005B7ABF">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9C2BD0" w:rsidRPr="00B35013" w:rsidTr="005B7ABF">
        <w:tc>
          <w:tcPr>
            <w:tcW w:w="3119" w:type="dxa"/>
            <w:vMerge/>
            <w:shd w:val="clear" w:color="auto" w:fill="006600"/>
          </w:tcPr>
          <w:p w:rsidR="009C2BD0" w:rsidRPr="00B35013"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9C2BD0" w:rsidRPr="00B35013" w:rsidRDefault="009C2BD0"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9C2BD0" w:rsidRPr="00B35013" w:rsidRDefault="009C2BD0"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9C2BD0" w:rsidRPr="00B35013" w:rsidRDefault="009C2BD0"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9C2BD0" w:rsidRPr="00B35013" w:rsidTr="005B7ABF">
        <w:trPr>
          <w:trHeight w:val="80"/>
        </w:trPr>
        <w:tc>
          <w:tcPr>
            <w:tcW w:w="3119" w:type="dxa"/>
          </w:tcPr>
          <w:p w:rsidR="009C2BD0" w:rsidRPr="00B35013" w:rsidRDefault="009C2BD0" w:rsidP="005B7ABF">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Bienes Intangibles</w:t>
            </w:r>
          </w:p>
        </w:tc>
        <w:tc>
          <w:tcPr>
            <w:tcW w:w="1665" w:type="dxa"/>
          </w:tcPr>
          <w:p w:rsidR="009C2BD0" w:rsidRPr="00B35013" w:rsidRDefault="009C2BD0" w:rsidP="009C2BD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$ 390,670</w:t>
            </w:r>
          </w:p>
        </w:tc>
        <w:tc>
          <w:tcPr>
            <w:tcW w:w="2020" w:type="dxa"/>
          </w:tcPr>
          <w:p w:rsidR="009C2BD0" w:rsidRPr="00B35013" w:rsidRDefault="00E37A6C" w:rsidP="009C2BD0">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$ 390,670</w:t>
            </w:r>
          </w:p>
        </w:tc>
        <w:tc>
          <w:tcPr>
            <w:tcW w:w="2268" w:type="dxa"/>
          </w:tcPr>
          <w:p w:rsidR="009C2BD0" w:rsidRPr="00B35013" w:rsidRDefault="009C2BD0" w:rsidP="00E37A6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$ 0</w:t>
            </w:r>
          </w:p>
        </w:tc>
        <w:tc>
          <w:tcPr>
            <w:tcW w:w="1985" w:type="dxa"/>
          </w:tcPr>
          <w:p w:rsidR="009C2BD0" w:rsidRPr="00B35013" w:rsidRDefault="009C2BD0" w:rsidP="005B7ABF">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0%</w:t>
            </w:r>
          </w:p>
        </w:tc>
      </w:tr>
    </w:tbl>
    <w:p w:rsidR="009C2BD0" w:rsidRPr="00B35013" w:rsidRDefault="009C2BD0" w:rsidP="00540418">
      <w:pPr>
        <w:pStyle w:val="ROMANOS"/>
        <w:spacing w:after="0" w:line="240" w:lineRule="exact"/>
        <w:rPr>
          <w:rFonts w:ascii="Soberana Sans Light" w:hAnsi="Soberana Sans Light"/>
          <w:b/>
          <w:sz w:val="22"/>
          <w:szCs w:val="22"/>
          <w:lang w:val="es-MX"/>
        </w:rPr>
      </w:pPr>
    </w:p>
    <w:p w:rsidR="009C2BD0" w:rsidRPr="00B35013" w:rsidRDefault="009C2BD0" w:rsidP="00540418">
      <w:pPr>
        <w:pStyle w:val="ROMANOS"/>
        <w:spacing w:after="0" w:line="240" w:lineRule="exact"/>
        <w:rPr>
          <w:rFonts w:ascii="Soberana Sans Light" w:hAnsi="Soberana Sans Light"/>
          <w:b/>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Estimaciones y Deterioros</w:t>
      </w:r>
    </w:p>
    <w:p w:rsidR="00FC04D1" w:rsidRPr="00B35013" w:rsidRDefault="0034387F" w:rsidP="00540418">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El Colegio no tiene Estimaciones y Deterioros para el período que se reporta.</w:t>
      </w:r>
    </w:p>
    <w:p w:rsidR="00FC04D1" w:rsidRPr="00B35013" w:rsidRDefault="00FC04D1" w:rsidP="00540418">
      <w:pPr>
        <w:pStyle w:val="ROMANOS"/>
        <w:spacing w:after="0" w:line="240" w:lineRule="exact"/>
        <w:rPr>
          <w:rFonts w:ascii="Soberana Sans Light" w:hAnsi="Soberana Sans Light"/>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Otros Activos</w:t>
      </w:r>
    </w:p>
    <w:p w:rsidR="00B704E9" w:rsidRPr="00B35013" w:rsidRDefault="0034387F" w:rsidP="0034387F">
      <w:pPr>
        <w:pStyle w:val="ROMANOS"/>
        <w:spacing w:after="0" w:line="240" w:lineRule="exact"/>
        <w:ind w:left="432" w:hanging="148"/>
        <w:rPr>
          <w:rFonts w:ascii="Soberana Sans Light" w:hAnsi="Soberana Sans Light"/>
          <w:b/>
          <w:sz w:val="22"/>
          <w:szCs w:val="22"/>
          <w:lang w:val="es-MX"/>
        </w:rPr>
      </w:pPr>
      <w:r>
        <w:rPr>
          <w:rFonts w:ascii="Soberana Sans Light" w:hAnsi="Soberana Sans Light"/>
          <w:sz w:val="22"/>
          <w:szCs w:val="22"/>
          <w:lang w:val="es-MX"/>
        </w:rPr>
        <w:t>El Colegio no tiene Otros Activos para el período que se reporta.</w:t>
      </w:r>
    </w:p>
    <w:p w:rsidR="00CF4C9B" w:rsidRPr="00B35013" w:rsidRDefault="00CF4C9B" w:rsidP="00540418">
      <w:pPr>
        <w:pStyle w:val="ROMANOS"/>
        <w:spacing w:after="0" w:line="240" w:lineRule="exact"/>
        <w:ind w:left="432"/>
        <w:rPr>
          <w:rFonts w:ascii="Soberana Sans Light" w:hAnsi="Soberana Sans Light"/>
          <w:b/>
          <w:sz w:val="22"/>
          <w:szCs w:val="22"/>
          <w:lang w:val="es-MX"/>
        </w:rPr>
      </w:pPr>
    </w:p>
    <w:p w:rsidR="00540418" w:rsidRPr="00B35013" w:rsidRDefault="00540418" w:rsidP="005B7ABF">
      <w:pPr>
        <w:pStyle w:val="ROMANOS"/>
        <w:spacing w:after="0" w:line="240" w:lineRule="exact"/>
        <w:ind w:left="432" w:hanging="148"/>
        <w:rPr>
          <w:rFonts w:ascii="Soberana Sans Light" w:hAnsi="Soberana Sans Light"/>
          <w:b/>
          <w:sz w:val="22"/>
          <w:szCs w:val="22"/>
          <w:lang w:val="es-MX"/>
        </w:rPr>
      </w:pPr>
      <w:r w:rsidRPr="00B35013">
        <w:rPr>
          <w:rFonts w:ascii="Soberana Sans Light" w:hAnsi="Soberana Sans Light"/>
          <w:b/>
          <w:sz w:val="22"/>
          <w:szCs w:val="22"/>
          <w:lang w:val="es-MX"/>
        </w:rPr>
        <w:t>Pasivo</w:t>
      </w:r>
    </w:p>
    <w:p w:rsidR="00C4666F" w:rsidRPr="00B35013" w:rsidRDefault="00C4666F" w:rsidP="005B7ABF">
      <w:pPr>
        <w:pStyle w:val="ROMANO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B35013" w:rsidRDefault="00C066F4" w:rsidP="005B7ABF">
      <w:pPr>
        <w:pStyle w:val="ROMANOS"/>
        <w:spacing w:after="0" w:line="240" w:lineRule="exact"/>
        <w:ind w:left="0" w:hanging="148"/>
        <w:rPr>
          <w:rFonts w:ascii="Soberana Sans Light" w:hAnsi="Soberana Sans Light"/>
          <w:sz w:val="22"/>
          <w:szCs w:val="22"/>
          <w:lang w:val="es-MX"/>
        </w:rPr>
      </w:pPr>
    </w:p>
    <w:p w:rsidR="00C066F4" w:rsidRPr="00B35013" w:rsidRDefault="00C066F4" w:rsidP="005B7ABF">
      <w:pPr>
        <w:pStyle w:val="ROMANOS"/>
        <w:spacing w:after="0" w:line="240" w:lineRule="exact"/>
        <w:ind w:left="284" w:firstLine="0"/>
        <w:rPr>
          <w:rFonts w:ascii="Soberana Sans Light" w:hAnsi="Soberana Sans Light"/>
          <w:b/>
          <w:sz w:val="22"/>
          <w:szCs w:val="22"/>
          <w:lang w:val="es-MX"/>
        </w:rPr>
      </w:pPr>
      <w:r w:rsidRPr="00B35013">
        <w:rPr>
          <w:rFonts w:ascii="Soberana Sans Light" w:hAnsi="Soberana Sans Light"/>
          <w:b/>
          <w:sz w:val="22"/>
          <w:szCs w:val="22"/>
          <w:lang w:val="es-MX"/>
        </w:rPr>
        <w:t>Obligaciones a Corto Plazo</w:t>
      </w:r>
    </w:p>
    <w:p w:rsidR="001577D2" w:rsidRPr="00B35013" w:rsidRDefault="005B7ABF" w:rsidP="005B7ABF">
      <w:pPr>
        <w:pStyle w:val="ROMANO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El saldo de $ </w:t>
      </w:r>
      <w:r w:rsidR="00CC4844" w:rsidRPr="00CC4844">
        <w:rPr>
          <w:rFonts w:ascii="Soberana Sans Light" w:hAnsi="Soberana Sans Light"/>
          <w:color w:val="FF0000"/>
          <w:sz w:val="22"/>
          <w:szCs w:val="22"/>
          <w:lang w:val="es-MX"/>
        </w:rPr>
        <w:t>580,505</w:t>
      </w:r>
      <w:r w:rsidRPr="00CC4844">
        <w:rPr>
          <w:rFonts w:ascii="Soberana Sans Light" w:hAnsi="Soberana Sans Light"/>
          <w:color w:val="FF0000"/>
          <w:sz w:val="22"/>
          <w:szCs w:val="22"/>
          <w:lang w:val="es-MX"/>
        </w:rPr>
        <w:t xml:space="preserve"> </w:t>
      </w:r>
      <w:r w:rsidR="0009198E" w:rsidRPr="00B35013">
        <w:rPr>
          <w:rFonts w:ascii="Soberana Sans Light" w:hAnsi="Soberana Sans Light"/>
          <w:sz w:val="22"/>
          <w:szCs w:val="22"/>
          <w:lang w:val="es-MX"/>
        </w:rPr>
        <w:t>se integra principalmente por las retenciones realizadas a los trabajadores derivadas del pago de sueldos y salarios, que se enteran en el mes inmediato posterior en los plazos establecidos en las disposiciones legales que le son aplicables.</w:t>
      </w:r>
    </w:p>
    <w:p w:rsidR="00C066F4" w:rsidRPr="00B35013" w:rsidRDefault="00C066F4" w:rsidP="00C4666F">
      <w:pPr>
        <w:pStyle w:val="ROMANOS"/>
        <w:spacing w:after="0" w:line="240" w:lineRule="exact"/>
        <w:ind w:left="0" w:firstLine="0"/>
        <w:rPr>
          <w:rFonts w:ascii="Soberana Sans Light" w:hAnsi="Soberana Sans Light"/>
          <w:sz w:val="22"/>
          <w:szCs w:val="22"/>
          <w:lang w:val="es-MX"/>
        </w:rPr>
      </w:pPr>
    </w:p>
    <w:p w:rsidR="00C4666F" w:rsidRPr="00B35013"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B35013" w:rsidTr="005B7ABF">
        <w:tc>
          <w:tcPr>
            <w:tcW w:w="3119" w:type="dxa"/>
            <w:vMerge w:val="restart"/>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1577D2" w:rsidRPr="00B35013" w:rsidRDefault="00E37A6C" w:rsidP="005B7ABF">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1577D2" w:rsidRPr="00B35013" w:rsidRDefault="00E37A6C" w:rsidP="005B7ABF">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1577D2" w:rsidRPr="00B35013" w:rsidTr="005B7ABF">
        <w:tc>
          <w:tcPr>
            <w:tcW w:w="3119" w:type="dxa"/>
            <w:vMerge/>
            <w:shd w:val="clear" w:color="auto" w:fill="006600"/>
          </w:tcPr>
          <w:p w:rsidR="001577D2" w:rsidRPr="00B35013"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1577D2" w:rsidRPr="00B35013"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1577D2" w:rsidRPr="00B35013"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1577D2" w:rsidRPr="00B35013" w:rsidRDefault="001577D2" w:rsidP="005B7ABF">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1577D2" w:rsidRPr="00B35013" w:rsidTr="005B7ABF">
        <w:trPr>
          <w:trHeight w:val="80"/>
        </w:trPr>
        <w:tc>
          <w:tcPr>
            <w:tcW w:w="3119" w:type="dxa"/>
          </w:tcPr>
          <w:p w:rsidR="001577D2" w:rsidRPr="00B35013" w:rsidRDefault="001577D2" w:rsidP="005B7ABF">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Cuentas por pagar a Corto Plazo</w:t>
            </w:r>
          </w:p>
        </w:tc>
        <w:tc>
          <w:tcPr>
            <w:tcW w:w="1665" w:type="dxa"/>
          </w:tcPr>
          <w:p w:rsidR="001577D2" w:rsidRPr="00B35013" w:rsidRDefault="001577D2" w:rsidP="00E37A6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CC4844">
              <w:rPr>
                <w:rFonts w:ascii="Soberana Sans Light" w:hAnsi="Soberana Sans Light"/>
                <w:sz w:val="20"/>
                <w:szCs w:val="22"/>
                <w:lang w:val="es-MX"/>
              </w:rPr>
              <w:t xml:space="preserve"> 580,505</w:t>
            </w:r>
            <w:r w:rsidRPr="00B35013">
              <w:rPr>
                <w:rFonts w:ascii="Soberana Sans Light" w:hAnsi="Soberana Sans Light"/>
                <w:sz w:val="20"/>
                <w:szCs w:val="22"/>
                <w:lang w:val="es-MX"/>
              </w:rPr>
              <w:t xml:space="preserve"> </w:t>
            </w:r>
          </w:p>
        </w:tc>
        <w:tc>
          <w:tcPr>
            <w:tcW w:w="2020" w:type="dxa"/>
          </w:tcPr>
          <w:p w:rsidR="001577D2" w:rsidRPr="00B35013" w:rsidRDefault="00E37A6C" w:rsidP="00274DEA">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Pr>
                <w:rFonts w:ascii="Soberana Sans Light" w:hAnsi="Soberana Sans Light"/>
                <w:sz w:val="20"/>
                <w:szCs w:val="22"/>
                <w:lang w:val="es-MX"/>
              </w:rPr>
              <w:t>961</w:t>
            </w:r>
            <w:r w:rsidRPr="00B35013">
              <w:rPr>
                <w:rFonts w:ascii="Soberana Sans Light" w:hAnsi="Soberana Sans Light"/>
                <w:sz w:val="20"/>
                <w:szCs w:val="22"/>
                <w:lang w:val="es-MX"/>
              </w:rPr>
              <w:t>,</w:t>
            </w:r>
            <w:r>
              <w:rPr>
                <w:rFonts w:ascii="Soberana Sans Light" w:hAnsi="Soberana Sans Light"/>
                <w:sz w:val="20"/>
                <w:szCs w:val="22"/>
                <w:lang w:val="es-MX"/>
              </w:rPr>
              <w:t>820</w:t>
            </w:r>
          </w:p>
        </w:tc>
        <w:tc>
          <w:tcPr>
            <w:tcW w:w="2268" w:type="dxa"/>
          </w:tcPr>
          <w:p w:rsidR="001577D2" w:rsidRPr="00B35013" w:rsidRDefault="00D15776" w:rsidP="00E37A6C">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1577D2" w:rsidRPr="00B35013">
              <w:rPr>
                <w:rFonts w:ascii="Soberana Sans Light" w:hAnsi="Soberana Sans Light"/>
                <w:sz w:val="20"/>
                <w:szCs w:val="22"/>
                <w:lang w:val="es-MX"/>
              </w:rPr>
              <w:t>$</w:t>
            </w:r>
            <w:r w:rsidR="00CC4844">
              <w:rPr>
                <w:rFonts w:ascii="Soberana Sans Light" w:hAnsi="Soberana Sans Light"/>
                <w:sz w:val="20"/>
                <w:szCs w:val="22"/>
                <w:lang w:val="es-MX"/>
              </w:rPr>
              <w:t xml:space="preserve"> 381,515</w:t>
            </w:r>
            <w:r w:rsidR="001577D2" w:rsidRPr="00B35013">
              <w:rPr>
                <w:rFonts w:ascii="Soberana Sans Light" w:hAnsi="Soberana Sans Light"/>
                <w:sz w:val="20"/>
                <w:szCs w:val="22"/>
                <w:lang w:val="es-MX"/>
              </w:rPr>
              <w:t xml:space="preserve"> </w:t>
            </w:r>
          </w:p>
        </w:tc>
        <w:tc>
          <w:tcPr>
            <w:tcW w:w="1985" w:type="dxa"/>
          </w:tcPr>
          <w:p w:rsidR="001577D2" w:rsidRPr="00B35013" w:rsidRDefault="00417EBB" w:rsidP="00417EB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-40</w:t>
            </w:r>
            <w:r w:rsidR="00D15776">
              <w:rPr>
                <w:rFonts w:ascii="Soberana Sans Light" w:hAnsi="Soberana Sans Light"/>
                <w:sz w:val="20"/>
                <w:szCs w:val="22"/>
                <w:lang w:val="es-MX"/>
              </w:rPr>
              <w:t>%</w:t>
            </w:r>
            <w:r w:rsidR="001577D2" w:rsidRPr="00B35013">
              <w:rPr>
                <w:rFonts w:ascii="Soberana Sans Light" w:hAnsi="Soberana Sans Light"/>
                <w:sz w:val="20"/>
                <w:szCs w:val="22"/>
                <w:lang w:val="es-MX"/>
              </w:rPr>
              <w:t>%</w:t>
            </w:r>
          </w:p>
        </w:tc>
      </w:tr>
    </w:tbl>
    <w:p w:rsidR="00CF4C9B" w:rsidRPr="00B35013" w:rsidRDefault="00CF4C9B" w:rsidP="00540418">
      <w:pPr>
        <w:pStyle w:val="INCISO"/>
        <w:spacing w:after="0" w:line="240" w:lineRule="exact"/>
        <w:ind w:left="360"/>
        <w:rPr>
          <w:rFonts w:ascii="Soberana Sans Light" w:hAnsi="Soberana Sans Light"/>
          <w:b/>
          <w:smallCaps/>
          <w:sz w:val="22"/>
          <w:szCs w:val="22"/>
          <w:lang w:val="es-MX"/>
        </w:rPr>
      </w:pPr>
    </w:p>
    <w:p w:rsidR="00B10F9F" w:rsidRDefault="00B10F9F" w:rsidP="00540418">
      <w:pPr>
        <w:pStyle w:val="INCISO"/>
        <w:spacing w:after="0" w:line="240" w:lineRule="exact"/>
        <w:ind w:left="360"/>
        <w:rPr>
          <w:rFonts w:ascii="Soberana Sans Light" w:hAnsi="Soberana Sans Light"/>
          <w:b/>
          <w:smallCaps/>
          <w:sz w:val="22"/>
          <w:szCs w:val="22"/>
          <w:lang w:val="es-MX"/>
        </w:rPr>
      </w:pPr>
    </w:p>
    <w:p w:rsidR="00E37A6C" w:rsidRDefault="00E37A6C" w:rsidP="00540418">
      <w:pPr>
        <w:pStyle w:val="INCISO"/>
        <w:spacing w:after="0" w:line="240" w:lineRule="exact"/>
        <w:ind w:left="360"/>
        <w:rPr>
          <w:rFonts w:ascii="Soberana Sans Light" w:hAnsi="Soberana Sans Light"/>
          <w:b/>
          <w:smallCaps/>
          <w:sz w:val="22"/>
          <w:szCs w:val="22"/>
          <w:lang w:val="es-MX"/>
        </w:rPr>
      </w:pPr>
    </w:p>
    <w:p w:rsidR="00E37A6C" w:rsidRDefault="00E37A6C" w:rsidP="00540418">
      <w:pPr>
        <w:pStyle w:val="INCISO"/>
        <w:spacing w:after="0" w:line="240" w:lineRule="exact"/>
        <w:ind w:left="360"/>
        <w:rPr>
          <w:rFonts w:ascii="Soberana Sans Light" w:hAnsi="Soberana Sans Light"/>
          <w:b/>
          <w:smallCaps/>
          <w:sz w:val="22"/>
          <w:szCs w:val="22"/>
          <w:lang w:val="es-MX"/>
        </w:rPr>
      </w:pPr>
    </w:p>
    <w:p w:rsidR="00E37A6C" w:rsidRDefault="00E37A6C" w:rsidP="00540418">
      <w:pPr>
        <w:pStyle w:val="INCISO"/>
        <w:spacing w:after="0" w:line="240" w:lineRule="exact"/>
        <w:ind w:left="360"/>
        <w:rPr>
          <w:rFonts w:ascii="Soberana Sans Light" w:hAnsi="Soberana Sans Light"/>
          <w:b/>
          <w:smallCaps/>
          <w:sz w:val="22"/>
          <w:szCs w:val="22"/>
          <w:lang w:val="es-MX"/>
        </w:rPr>
      </w:pPr>
    </w:p>
    <w:p w:rsidR="00E37A6C" w:rsidRDefault="00E37A6C" w:rsidP="00540418">
      <w:pPr>
        <w:pStyle w:val="INCISO"/>
        <w:spacing w:after="0" w:line="240" w:lineRule="exact"/>
        <w:ind w:left="360"/>
        <w:rPr>
          <w:rFonts w:ascii="Soberana Sans Light" w:hAnsi="Soberana Sans Light"/>
          <w:b/>
          <w:smallCaps/>
          <w:sz w:val="22"/>
          <w:szCs w:val="22"/>
          <w:lang w:val="es-MX"/>
        </w:rPr>
      </w:pPr>
    </w:p>
    <w:p w:rsidR="00E37A6C" w:rsidRDefault="00E37A6C" w:rsidP="00540418">
      <w:pPr>
        <w:pStyle w:val="INCISO"/>
        <w:spacing w:after="0" w:line="240" w:lineRule="exact"/>
        <w:ind w:left="360"/>
        <w:rPr>
          <w:rFonts w:ascii="Soberana Sans Light" w:hAnsi="Soberana Sans Light"/>
          <w:b/>
          <w:smallCaps/>
          <w:sz w:val="22"/>
          <w:szCs w:val="22"/>
          <w:lang w:val="es-MX"/>
        </w:rPr>
      </w:pPr>
    </w:p>
    <w:p w:rsidR="00E37A6C" w:rsidRDefault="00E37A6C" w:rsidP="00540418">
      <w:pPr>
        <w:pStyle w:val="INCISO"/>
        <w:spacing w:after="0" w:line="240" w:lineRule="exact"/>
        <w:ind w:left="360"/>
        <w:rPr>
          <w:rFonts w:ascii="Soberana Sans Light" w:hAnsi="Soberana Sans Light"/>
          <w:b/>
          <w:smallCaps/>
          <w:sz w:val="22"/>
          <w:szCs w:val="22"/>
          <w:lang w:val="es-MX"/>
        </w:rPr>
      </w:pPr>
    </w:p>
    <w:p w:rsidR="00E37A6C" w:rsidRPr="00B35013" w:rsidRDefault="00E37A6C" w:rsidP="00540418">
      <w:pPr>
        <w:pStyle w:val="INCISO"/>
        <w:spacing w:after="0" w:line="240" w:lineRule="exact"/>
        <w:ind w:left="360"/>
        <w:rPr>
          <w:rFonts w:ascii="Soberana Sans Light" w:hAnsi="Soberana Sans Light"/>
          <w:b/>
          <w:smallCaps/>
          <w:sz w:val="22"/>
          <w:szCs w:val="22"/>
          <w:lang w:val="es-MX"/>
        </w:rPr>
      </w:pPr>
    </w:p>
    <w:p w:rsidR="00B10F9F" w:rsidRPr="00B35013" w:rsidRDefault="00B10F9F"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540418">
      <w:pPr>
        <w:pStyle w:val="INCISO"/>
        <w:spacing w:after="0" w:line="240" w:lineRule="exact"/>
        <w:ind w:left="360"/>
        <w:rPr>
          <w:rFonts w:ascii="Soberana Sans Light" w:hAnsi="Soberana Sans Light"/>
          <w:b/>
          <w:smallCaps/>
          <w:sz w:val="22"/>
          <w:szCs w:val="22"/>
          <w:lang w:val="es-MX"/>
        </w:rPr>
      </w:pPr>
      <w:r w:rsidRPr="00B35013">
        <w:rPr>
          <w:rFonts w:ascii="Soberana Sans Light" w:hAnsi="Soberana Sans Light"/>
          <w:b/>
          <w:smallCaps/>
          <w:sz w:val="22"/>
          <w:szCs w:val="22"/>
          <w:lang w:val="es-MX"/>
        </w:rPr>
        <w:t>II)</w:t>
      </w:r>
      <w:r w:rsidRPr="00B35013">
        <w:rPr>
          <w:rFonts w:ascii="Soberana Sans Light" w:hAnsi="Soberana Sans Light"/>
          <w:b/>
          <w:smallCaps/>
          <w:sz w:val="22"/>
          <w:szCs w:val="22"/>
          <w:lang w:val="es-MX"/>
        </w:rPr>
        <w:tab/>
        <w:t>Notas al Estado de Actividades</w:t>
      </w:r>
    </w:p>
    <w:p w:rsidR="005B78F0" w:rsidRPr="00B35013" w:rsidRDefault="00C34F6A" w:rsidP="00C34F6A">
      <w:pPr>
        <w:pStyle w:val="INCISO"/>
        <w:spacing w:after="0" w:line="240" w:lineRule="exact"/>
        <w:ind w:left="0" w:firstLine="0"/>
        <w:rPr>
          <w:rFonts w:ascii="Soberana Sans Light" w:hAnsi="Soberana Sans Light"/>
          <w:b/>
          <w:smallCaps/>
          <w:sz w:val="22"/>
          <w:szCs w:val="22"/>
          <w:lang w:val="es-MX"/>
        </w:rPr>
      </w:pPr>
      <w:r w:rsidRPr="00B35013">
        <w:rPr>
          <w:rFonts w:ascii="Soberana Sans Light" w:hAnsi="Soberana Sans Light"/>
          <w:sz w:val="22"/>
          <w:szCs w:val="22"/>
          <w:lang w:val="es-MX"/>
        </w:rPr>
        <w:t xml:space="preserve">En el Estado de Actividades </w:t>
      </w:r>
      <w:r w:rsidR="00633599" w:rsidRPr="00B35013">
        <w:rPr>
          <w:rFonts w:ascii="Soberana Sans Light" w:hAnsi="Soberana Sans Light"/>
          <w:sz w:val="22"/>
          <w:szCs w:val="22"/>
          <w:lang w:val="es-MX"/>
        </w:rPr>
        <w:t>se m</w:t>
      </w:r>
      <w:r w:rsidRPr="00B35013">
        <w:rPr>
          <w:rFonts w:ascii="Soberana Sans Light" w:hAnsi="Soberana Sans Light"/>
          <w:sz w:val="22"/>
          <w:szCs w:val="22"/>
          <w:lang w:val="es-MX"/>
        </w:rPr>
        <w:t xml:space="preserve">uestra la diferencia entre los ingresos generados y los gastos realizados. </w:t>
      </w:r>
      <w:r w:rsidR="006945F7" w:rsidRPr="00B35013">
        <w:rPr>
          <w:rFonts w:ascii="Soberana Sans Light" w:hAnsi="Soberana Sans Light"/>
          <w:sz w:val="22"/>
          <w:szCs w:val="22"/>
          <w:lang w:val="es-MX"/>
        </w:rPr>
        <w:t xml:space="preserve">Al </w:t>
      </w:r>
      <w:r w:rsidR="005D5525" w:rsidRPr="00B35013">
        <w:rPr>
          <w:rFonts w:ascii="Soberana Sans Light" w:hAnsi="Soberana Sans Light"/>
          <w:sz w:val="22"/>
          <w:szCs w:val="22"/>
          <w:lang w:val="es-MX"/>
        </w:rPr>
        <w:t>3</w:t>
      </w:r>
      <w:r w:rsidR="00380122">
        <w:rPr>
          <w:rFonts w:ascii="Soberana Sans Light" w:hAnsi="Soberana Sans Light"/>
          <w:sz w:val="22"/>
          <w:szCs w:val="22"/>
          <w:lang w:val="es-MX"/>
        </w:rPr>
        <w:t>1</w:t>
      </w:r>
      <w:r w:rsidR="005D5525" w:rsidRPr="00B35013">
        <w:rPr>
          <w:rFonts w:ascii="Soberana Sans Light" w:hAnsi="Soberana Sans Light"/>
          <w:sz w:val="22"/>
          <w:szCs w:val="22"/>
          <w:lang w:val="es-MX"/>
        </w:rPr>
        <w:t xml:space="preserve"> de </w:t>
      </w:r>
      <w:r w:rsidR="00E37A6C">
        <w:rPr>
          <w:rFonts w:ascii="Soberana Sans Light" w:hAnsi="Soberana Sans Light"/>
          <w:sz w:val="22"/>
          <w:szCs w:val="22"/>
          <w:lang w:val="es-MX"/>
        </w:rPr>
        <w:t>marzo</w:t>
      </w:r>
      <w:r w:rsidR="00633599" w:rsidRPr="00B35013">
        <w:rPr>
          <w:rFonts w:ascii="Soberana Sans Light" w:hAnsi="Soberana Sans Light"/>
          <w:sz w:val="22"/>
          <w:szCs w:val="22"/>
          <w:lang w:val="es-MX"/>
        </w:rPr>
        <w:t xml:space="preserve"> de 201</w:t>
      </w:r>
      <w:r w:rsidR="00E37A6C">
        <w:rPr>
          <w:rFonts w:ascii="Soberana Sans Light" w:hAnsi="Soberana Sans Light"/>
          <w:sz w:val="22"/>
          <w:szCs w:val="22"/>
          <w:lang w:val="es-MX"/>
        </w:rPr>
        <w:t>7</w:t>
      </w:r>
      <w:r w:rsidR="00633599" w:rsidRPr="00B35013">
        <w:rPr>
          <w:rFonts w:ascii="Soberana Sans Light" w:hAnsi="Soberana Sans Light"/>
          <w:sz w:val="22"/>
          <w:szCs w:val="22"/>
          <w:lang w:val="es-MX"/>
        </w:rPr>
        <w:t xml:space="preserve"> el Colegio obtuvo ingresos por un monto de $ </w:t>
      </w:r>
      <w:r w:rsidR="00D15776" w:rsidRPr="00D15776">
        <w:rPr>
          <w:rFonts w:ascii="Soberana Sans Light" w:hAnsi="Soberana Sans Light"/>
          <w:color w:val="FF0000"/>
          <w:sz w:val="22"/>
          <w:szCs w:val="22"/>
          <w:lang w:val="es-MX"/>
        </w:rPr>
        <w:t>15’948,015</w:t>
      </w:r>
      <w:r w:rsidR="00633599" w:rsidRPr="00B35013">
        <w:rPr>
          <w:rFonts w:ascii="Soberana Sans Light" w:hAnsi="Soberana Sans Light"/>
          <w:sz w:val="22"/>
          <w:szCs w:val="22"/>
          <w:lang w:val="es-MX"/>
        </w:rPr>
        <w:t xml:space="preserve">, y efectuó gastos de funcionamiento por un total de $ </w:t>
      </w:r>
      <w:r w:rsidR="00D15776">
        <w:rPr>
          <w:rFonts w:ascii="Soberana Sans Light" w:hAnsi="Soberana Sans Light"/>
          <w:color w:val="FF0000"/>
          <w:sz w:val="22"/>
          <w:szCs w:val="22"/>
          <w:lang w:val="es-MX"/>
        </w:rPr>
        <w:t>10’166,343</w:t>
      </w:r>
      <w:r w:rsidR="00633599" w:rsidRPr="00B35013">
        <w:rPr>
          <w:rFonts w:ascii="Soberana Sans Light" w:hAnsi="Soberana Sans Light"/>
          <w:sz w:val="22"/>
          <w:szCs w:val="22"/>
          <w:lang w:val="es-MX"/>
        </w:rPr>
        <w:t xml:space="preserve">, resultando un ahorro por $ </w:t>
      </w:r>
      <w:r w:rsidR="00274DEA" w:rsidRPr="00E37A6C">
        <w:rPr>
          <w:rFonts w:ascii="Soberana Sans Light" w:hAnsi="Soberana Sans Light"/>
          <w:color w:val="FF0000"/>
          <w:sz w:val="22"/>
          <w:szCs w:val="22"/>
          <w:lang w:val="es-MX"/>
        </w:rPr>
        <w:t>6</w:t>
      </w:r>
      <w:r w:rsidR="005D5525" w:rsidRPr="00E37A6C">
        <w:rPr>
          <w:rFonts w:ascii="Soberana Sans Light" w:hAnsi="Soberana Sans Light"/>
          <w:color w:val="FF0000"/>
          <w:sz w:val="22"/>
          <w:szCs w:val="22"/>
          <w:lang w:val="es-MX"/>
        </w:rPr>
        <w:t>’</w:t>
      </w:r>
      <w:r w:rsidR="00274DEA" w:rsidRPr="00E37A6C">
        <w:rPr>
          <w:rFonts w:ascii="Soberana Sans Light" w:hAnsi="Soberana Sans Light"/>
          <w:color w:val="FF0000"/>
          <w:sz w:val="22"/>
          <w:szCs w:val="22"/>
          <w:lang w:val="es-MX"/>
        </w:rPr>
        <w:t>213</w:t>
      </w:r>
      <w:r w:rsidR="00633599" w:rsidRPr="00E37A6C">
        <w:rPr>
          <w:rFonts w:ascii="Soberana Sans Light" w:hAnsi="Soberana Sans Light"/>
          <w:color w:val="FF0000"/>
          <w:sz w:val="22"/>
          <w:szCs w:val="22"/>
          <w:lang w:val="es-MX"/>
        </w:rPr>
        <w:t>,</w:t>
      </w:r>
      <w:r w:rsidR="00274DEA" w:rsidRPr="00E37A6C">
        <w:rPr>
          <w:rFonts w:ascii="Soberana Sans Light" w:hAnsi="Soberana Sans Light"/>
          <w:color w:val="FF0000"/>
          <w:sz w:val="22"/>
          <w:szCs w:val="22"/>
          <w:lang w:val="es-MX"/>
        </w:rPr>
        <w:t>121</w:t>
      </w:r>
      <w:r w:rsidR="00633599" w:rsidRPr="00B35013">
        <w:rPr>
          <w:rFonts w:ascii="Soberana Sans Light" w:hAnsi="Soberana Sans Light"/>
          <w:sz w:val="22"/>
          <w:szCs w:val="22"/>
          <w:lang w:val="es-MX"/>
        </w:rPr>
        <w:t xml:space="preserve">, cabe mencionar que el Colegio no efectúa inversión física y financiera. </w:t>
      </w:r>
    </w:p>
    <w:p w:rsidR="005B78F0" w:rsidRPr="00B35013" w:rsidRDefault="005B78F0"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7E099E">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t>Ingresos de Gestión</w:t>
      </w:r>
    </w:p>
    <w:p w:rsidR="00380122" w:rsidRDefault="0038012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B35013"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t>Productos</w:t>
      </w:r>
    </w:p>
    <w:p w:rsidR="00E45962" w:rsidRPr="00B35013" w:rsidRDefault="00E45962" w:rsidP="00E45962">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Su saldo representa el monto </w:t>
      </w:r>
      <w:r w:rsidR="004C0973" w:rsidRPr="00B35013">
        <w:rPr>
          <w:rFonts w:ascii="Soberana Sans Light" w:hAnsi="Soberana Sans Light"/>
          <w:sz w:val="22"/>
          <w:szCs w:val="22"/>
          <w:lang w:val="es-MX"/>
        </w:rPr>
        <w:t>de los ingresos obtenidos por los rendimientos generados</w:t>
      </w:r>
      <w:r w:rsidRPr="00B35013">
        <w:rPr>
          <w:rFonts w:ascii="Soberana Sans Light" w:hAnsi="Soberana Sans Light"/>
          <w:sz w:val="22"/>
          <w:szCs w:val="22"/>
          <w:lang w:val="es-MX"/>
        </w:rPr>
        <w:t xml:space="preserve">, cuyo monto asciende a $ </w:t>
      </w:r>
      <w:r w:rsidR="00D15776">
        <w:rPr>
          <w:rFonts w:ascii="Soberana Sans Light" w:hAnsi="Soberana Sans Light"/>
          <w:color w:val="FF0000"/>
          <w:sz w:val="22"/>
          <w:szCs w:val="22"/>
          <w:lang w:val="es-MX"/>
        </w:rPr>
        <w:t>6,482</w:t>
      </w:r>
      <w:r w:rsidR="004C0973" w:rsidRPr="00B35013">
        <w:rPr>
          <w:rFonts w:ascii="Soberana Sans Light" w:hAnsi="Soberana Sans Light"/>
          <w:sz w:val="22"/>
          <w:szCs w:val="22"/>
          <w:lang w:val="es-MX"/>
        </w:rPr>
        <w:t>.</w:t>
      </w:r>
    </w:p>
    <w:p w:rsidR="00E45962" w:rsidRPr="00B35013"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B35013"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B35013" w:rsidTr="00633599">
        <w:tc>
          <w:tcPr>
            <w:tcW w:w="3119"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45962" w:rsidRPr="00B35013" w:rsidRDefault="00E37A6C"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E45962" w:rsidRPr="00B35013" w:rsidRDefault="00E37A6C"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45962" w:rsidRPr="00B35013" w:rsidTr="00633599">
        <w:tc>
          <w:tcPr>
            <w:tcW w:w="3119"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45962" w:rsidRPr="00B35013" w:rsidTr="00633599">
        <w:trPr>
          <w:trHeight w:val="80"/>
        </w:trPr>
        <w:tc>
          <w:tcPr>
            <w:tcW w:w="3119" w:type="dxa"/>
          </w:tcPr>
          <w:p w:rsidR="00E45962" w:rsidRPr="00B35013" w:rsidRDefault="00E45962" w:rsidP="00633599">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Productos</w:t>
            </w:r>
          </w:p>
        </w:tc>
        <w:tc>
          <w:tcPr>
            <w:tcW w:w="1665" w:type="dxa"/>
          </w:tcPr>
          <w:p w:rsidR="00E45962" w:rsidRPr="00B35013" w:rsidRDefault="004C0973" w:rsidP="00E37A6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D15776">
              <w:rPr>
                <w:rFonts w:ascii="Soberana Sans Light" w:hAnsi="Soberana Sans Light"/>
                <w:sz w:val="20"/>
                <w:szCs w:val="22"/>
                <w:lang w:val="es-MX"/>
              </w:rPr>
              <w:t xml:space="preserve"> 6,482</w:t>
            </w:r>
            <w:r w:rsidRPr="00B35013">
              <w:rPr>
                <w:rFonts w:ascii="Soberana Sans Light" w:hAnsi="Soberana Sans Light"/>
                <w:sz w:val="20"/>
                <w:szCs w:val="22"/>
                <w:lang w:val="es-MX"/>
              </w:rPr>
              <w:t xml:space="preserve"> </w:t>
            </w:r>
          </w:p>
        </w:tc>
        <w:tc>
          <w:tcPr>
            <w:tcW w:w="2020" w:type="dxa"/>
          </w:tcPr>
          <w:p w:rsidR="00E45962" w:rsidRPr="00B35013" w:rsidRDefault="00E37A6C" w:rsidP="0063359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Pr>
                <w:rFonts w:ascii="Soberana Sans Light" w:hAnsi="Soberana Sans Light"/>
                <w:sz w:val="20"/>
                <w:szCs w:val="22"/>
                <w:lang w:val="es-MX"/>
              </w:rPr>
              <w:t>22</w:t>
            </w:r>
            <w:r w:rsidRPr="00B35013">
              <w:rPr>
                <w:rFonts w:ascii="Soberana Sans Light" w:hAnsi="Soberana Sans Light"/>
                <w:sz w:val="20"/>
                <w:szCs w:val="22"/>
                <w:lang w:val="es-MX"/>
              </w:rPr>
              <w:t>,</w:t>
            </w:r>
            <w:r>
              <w:rPr>
                <w:rFonts w:ascii="Soberana Sans Light" w:hAnsi="Soberana Sans Light"/>
                <w:sz w:val="20"/>
                <w:szCs w:val="22"/>
                <w:lang w:val="es-MX"/>
              </w:rPr>
              <w:t>454</w:t>
            </w:r>
          </w:p>
        </w:tc>
        <w:tc>
          <w:tcPr>
            <w:tcW w:w="2268" w:type="dxa"/>
          </w:tcPr>
          <w:p w:rsidR="00E45962" w:rsidRPr="00B35013" w:rsidRDefault="00D15776" w:rsidP="00E37A6C">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4C0973" w:rsidRPr="00B35013">
              <w:rPr>
                <w:rFonts w:ascii="Soberana Sans Light" w:hAnsi="Soberana Sans Light"/>
                <w:sz w:val="20"/>
                <w:szCs w:val="22"/>
                <w:lang w:val="es-MX"/>
              </w:rPr>
              <w:t>$</w:t>
            </w:r>
            <w:r>
              <w:rPr>
                <w:rFonts w:ascii="Soberana Sans Light" w:hAnsi="Soberana Sans Light"/>
                <w:sz w:val="20"/>
                <w:szCs w:val="22"/>
                <w:lang w:val="es-MX"/>
              </w:rPr>
              <w:t xml:space="preserve"> 15,972</w:t>
            </w:r>
            <w:r w:rsidR="004C0973" w:rsidRPr="00B35013">
              <w:rPr>
                <w:rFonts w:ascii="Soberana Sans Light" w:hAnsi="Soberana Sans Light"/>
                <w:sz w:val="20"/>
                <w:szCs w:val="22"/>
                <w:lang w:val="es-MX"/>
              </w:rPr>
              <w:t xml:space="preserve"> </w:t>
            </w:r>
          </w:p>
        </w:tc>
        <w:tc>
          <w:tcPr>
            <w:tcW w:w="1985" w:type="dxa"/>
          </w:tcPr>
          <w:p w:rsidR="00E45962" w:rsidRPr="00B35013" w:rsidRDefault="00D15776" w:rsidP="00417EB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417EBB">
              <w:rPr>
                <w:rFonts w:ascii="Soberana Sans Light" w:hAnsi="Soberana Sans Light"/>
                <w:sz w:val="20"/>
                <w:szCs w:val="22"/>
                <w:lang w:val="es-MX"/>
              </w:rPr>
              <w:t>71</w:t>
            </w:r>
            <w:r w:rsidR="00E45962" w:rsidRPr="00B35013">
              <w:rPr>
                <w:rFonts w:ascii="Soberana Sans Light" w:hAnsi="Soberana Sans Light"/>
                <w:sz w:val="20"/>
                <w:szCs w:val="22"/>
                <w:lang w:val="es-MX"/>
              </w:rPr>
              <w:t>%</w:t>
            </w:r>
          </w:p>
        </w:tc>
      </w:tr>
    </w:tbl>
    <w:p w:rsidR="00E45962" w:rsidRPr="00B35013"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B35013"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E617DF" w:rsidRPr="00B35013" w:rsidRDefault="00E617DF" w:rsidP="00E617DF">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t>Ingresos por venta de bienes y servicios</w:t>
      </w:r>
    </w:p>
    <w:p w:rsidR="00E617DF" w:rsidRPr="00B35013" w:rsidRDefault="00E617DF" w:rsidP="00E617DF">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Su saldo representa el monto de los ingresos obtenidos por la prestación de servicios educativos, servicios de capacitación y servicios adicionales, cuyo monto asciende a $ </w:t>
      </w:r>
      <w:r w:rsidR="002E278C" w:rsidRPr="00FA2DC7">
        <w:rPr>
          <w:rFonts w:ascii="Soberana Sans Light" w:hAnsi="Soberana Sans Light"/>
          <w:color w:val="FF0000"/>
          <w:sz w:val="22"/>
          <w:szCs w:val="22"/>
          <w:lang w:val="es-MX"/>
        </w:rPr>
        <w:t>8</w:t>
      </w:r>
      <w:r w:rsidR="005D5525" w:rsidRPr="00FA2DC7">
        <w:rPr>
          <w:rFonts w:ascii="Soberana Sans Light" w:hAnsi="Soberana Sans Light"/>
          <w:color w:val="FF0000"/>
          <w:sz w:val="22"/>
          <w:szCs w:val="22"/>
          <w:lang w:val="es-MX"/>
        </w:rPr>
        <w:t>’</w:t>
      </w:r>
      <w:r w:rsidR="002E278C" w:rsidRPr="00FA2DC7">
        <w:rPr>
          <w:rFonts w:ascii="Soberana Sans Light" w:hAnsi="Soberana Sans Light"/>
          <w:color w:val="FF0000"/>
          <w:sz w:val="22"/>
          <w:szCs w:val="22"/>
          <w:lang w:val="es-MX"/>
        </w:rPr>
        <w:t>6</w:t>
      </w:r>
      <w:r w:rsidR="007D0502" w:rsidRPr="00FA2DC7">
        <w:rPr>
          <w:rFonts w:ascii="Soberana Sans Light" w:hAnsi="Soberana Sans Light"/>
          <w:color w:val="FF0000"/>
          <w:sz w:val="22"/>
          <w:szCs w:val="22"/>
          <w:lang w:val="es-MX"/>
        </w:rPr>
        <w:t>5</w:t>
      </w:r>
      <w:r w:rsidR="005D5525" w:rsidRPr="00FA2DC7">
        <w:rPr>
          <w:rFonts w:ascii="Soberana Sans Light" w:hAnsi="Soberana Sans Light"/>
          <w:color w:val="FF0000"/>
          <w:sz w:val="22"/>
          <w:szCs w:val="22"/>
          <w:lang w:val="es-MX"/>
        </w:rPr>
        <w:t>8</w:t>
      </w:r>
      <w:r w:rsidRPr="00FA2DC7">
        <w:rPr>
          <w:rFonts w:ascii="Soberana Sans Light" w:hAnsi="Soberana Sans Light"/>
          <w:color w:val="FF0000"/>
          <w:sz w:val="22"/>
          <w:szCs w:val="22"/>
          <w:lang w:val="es-MX"/>
        </w:rPr>
        <w:t>,</w:t>
      </w:r>
      <w:r w:rsidR="005D5525" w:rsidRPr="00FA2DC7">
        <w:rPr>
          <w:rFonts w:ascii="Soberana Sans Light" w:hAnsi="Soberana Sans Light"/>
          <w:color w:val="FF0000"/>
          <w:sz w:val="22"/>
          <w:szCs w:val="22"/>
          <w:lang w:val="es-MX"/>
        </w:rPr>
        <w:t>388</w:t>
      </w:r>
      <w:r w:rsidRPr="00B35013">
        <w:rPr>
          <w:rFonts w:ascii="Soberana Sans Light" w:hAnsi="Soberana Sans Light"/>
          <w:sz w:val="22"/>
          <w:szCs w:val="22"/>
          <w:lang w:val="es-MX"/>
        </w:rPr>
        <w:t>.</w:t>
      </w:r>
    </w:p>
    <w:p w:rsidR="00E617DF" w:rsidRPr="00B35013" w:rsidRDefault="00E617DF" w:rsidP="00E617DF">
      <w:pPr>
        <w:pStyle w:val="ROMANOS"/>
        <w:tabs>
          <w:tab w:val="clear" w:pos="720"/>
        </w:tabs>
        <w:spacing w:after="0" w:line="240" w:lineRule="exact"/>
        <w:ind w:left="142" w:hanging="142"/>
        <w:rPr>
          <w:rFonts w:ascii="Soberana Sans Light" w:hAnsi="Soberana Sans Light"/>
          <w:sz w:val="22"/>
          <w:szCs w:val="22"/>
          <w:lang w:val="es-MX"/>
        </w:rPr>
      </w:pPr>
    </w:p>
    <w:p w:rsidR="00E617DF" w:rsidRPr="00B35013" w:rsidRDefault="00E617DF" w:rsidP="00E617DF">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617DF" w:rsidRPr="00B35013" w:rsidTr="00795F1C">
        <w:tc>
          <w:tcPr>
            <w:tcW w:w="3119" w:type="dxa"/>
            <w:vMerge w:val="restart"/>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617DF" w:rsidRPr="00B35013" w:rsidRDefault="00FA2DC7" w:rsidP="00795F1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E617DF" w:rsidRPr="00B35013" w:rsidRDefault="00FA2DC7" w:rsidP="00795F1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617DF" w:rsidRPr="00B35013" w:rsidTr="00795F1C">
        <w:tc>
          <w:tcPr>
            <w:tcW w:w="3119" w:type="dxa"/>
            <w:vMerge/>
            <w:shd w:val="clear" w:color="auto" w:fill="006600"/>
          </w:tcPr>
          <w:p w:rsidR="00E617DF" w:rsidRPr="00B35013" w:rsidRDefault="00E617DF" w:rsidP="00795F1C">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617DF" w:rsidRPr="00B35013" w:rsidRDefault="00E617DF" w:rsidP="00795F1C">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617DF" w:rsidRPr="00B35013" w:rsidRDefault="00E617DF" w:rsidP="00795F1C">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617DF" w:rsidRPr="00B35013" w:rsidRDefault="00E617DF" w:rsidP="00795F1C">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617DF" w:rsidRPr="00B35013" w:rsidTr="00795F1C">
        <w:trPr>
          <w:trHeight w:val="80"/>
        </w:trPr>
        <w:tc>
          <w:tcPr>
            <w:tcW w:w="3119" w:type="dxa"/>
          </w:tcPr>
          <w:p w:rsidR="00E617DF" w:rsidRPr="00B35013" w:rsidRDefault="00E617DF" w:rsidP="00795F1C">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Ingresos por venta de bienes y servicios</w:t>
            </w:r>
          </w:p>
        </w:tc>
        <w:tc>
          <w:tcPr>
            <w:tcW w:w="1665" w:type="dxa"/>
          </w:tcPr>
          <w:p w:rsidR="002E278C" w:rsidRPr="00B35013" w:rsidRDefault="00E617DF" w:rsidP="00FA2DC7">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D15776">
              <w:rPr>
                <w:rFonts w:ascii="Soberana Sans Light" w:hAnsi="Soberana Sans Light"/>
                <w:sz w:val="20"/>
                <w:szCs w:val="22"/>
                <w:lang w:val="es-MX"/>
              </w:rPr>
              <w:t xml:space="preserve"> 0</w:t>
            </w:r>
            <w:r w:rsidRPr="00B35013">
              <w:rPr>
                <w:rFonts w:ascii="Soberana Sans Light" w:hAnsi="Soberana Sans Light"/>
                <w:sz w:val="20"/>
                <w:szCs w:val="22"/>
                <w:lang w:val="es-MX"/>
              </w:rPr>
              <w:t xml:space="preserve"> </w:t>
            </w:r>
          </w:p>
        </w:tc>
        <w:tc>
          <w:tcPr>
            <w:tcW w:w="2020" w:type="dxa"/>
          </w:tcPr>
          <w:p w:rsidR="00E617DF" w:rsidRPr="00B35013" w:rsidRDefault="00FA2DC7" w:rsidP="005D552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$ 8’658,388</w:t>
            </w:r>
          </w:p>
        </w:tc>
        <w:tc>
          <w:tcPr>
            <w:tcW w:w="2268" w:type="dxa"/>
          </w:tcPr>
          <w:p w:rsidR="00E617DF" w:rsidRPr="00B35013" w:rsidRDefault="00E617DF" w:rsidP="005D5525">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D15776" w:rsidRPr="00B35013">
              <w:rPr>
                <w:rFonts w:ascii="Soberana Sans Light" w:hAnsi="Soberana Sans Light"/>
                <w:sz w:val="20"/>
                <w:szCs w:val="22"/>
                <w:lang w:val="es-MX"/>
              </w:rPr>
              <w:t>8’658,388</w:t>
            </w:r>
          </w:p>
        </w:tc>
        <w:tc>
          <w:tcPr>
            <w:tcW w:w="1985" w:type="dxa"/>
          </w:tcPr>
          <w:p w:rsidR="00E617DF" w:rsidRPr="00B35013" w:rsidRDefault="00D15776" w:rsidP="00E617D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-100</w:t>
            </w:r>
            <w:r w:rsidR="00E617DF" w:rsidRPr="00B35013">
              <w:rPr>
                <w:rFonts w:ascii="Soberana Sans Light" w:hAnsi="Soberana Sans Light"/>
                <w:sz w:val="20"/>
                <w:szCs w:val="22"/>
                <w:lang w:val="es-MX"/>
              </w:rPr>
              <w:t>%</w:t>
            </w:r>
          </w:p>
        </w:tc>
      </w:tr>
    </w:tbl>
    <w:p w:rsidR="00E617DF" w:rsidRPr="00B35013" w:rsidRDefault="00E617DF" w:rsidP="00E617DF">
      <w:pPr>
        <w:pStyle w:val="ROMANOS"/>
        <w:spacing w:after="0" w:line="240" w:lineRule="exact"/>
        <w:rPr>
          <w:rFonts w:ascii="Soberana Sans Light" w:hAnsi="Soberana Sans Light"/>
          <w:sz w:val="22"/>
          <w:szCs w:val="22"/>
          <w:lang w:val="es-MX"/>
        </w:rPr>
      </w:pPr>
    </w:p>
    <w:p w:rsidR="00380122" w:rsidRDefault="00380122" w:rsidP="003B3E24">
      <w:pPr>
        <w:pStyle w:val="ROMANOS"/>
        <w:tabs>
          <w:tab w:val="clear" w:pos="720"/>
        </w:tabs>
        <w:spacing w:after="0" w:line="240" w:lineRule="exact"/>
        <w:ind w:left="142" w:hanging="142"/>
        <w:rPr>
          <w:rFonts w:ascii="Soberana Sans Light" w:hAnsi="Soberana Sans Light"/>
          <w:b/>
          <w:sz w:val="22"/>
          <w:szCs w:val="22"/>
          <w:lang w:val="es-MX"/>
        </w:rPr>
      </w:pPr>
    </w:p>
    <w:p w:rsidR="00FA2DC7" w:rsidRDefault="00FA2DC7" w:rsidP="003B3E24">
      <w:pPr>
        <w:pStyle w:val="ROMANOS"/>
        <w:tabs>
          <w:tab w:val="clear" w:pos="720"/>
        </w:tabs>
        <w:spacing w:after="0" w:line="240" w:lineRule="exact"/>
        <w:ind w:left="142" w:hanging="142"/>
        <w:rPr>
          <w:rFonts w:ascii="Soberana Sans Light" w:hAnsi="Soberana Sans Light"/>
          <w:b/>
          <w:sz w:val="22"/>
          <w:szCs w:val="22"/>
          <w:lang w:val="es-MX"/>
        </w:rPr>
      </w:pPr>
    </w:p>
    <w:p w:rsidR="003B3E24" w:rsidRPr="00B35013"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B35013">
        <w:rPr>
          <w:rFonts w:ascii="Soberana Sans Light" w:hAnsi="Soberana Sans Light"/>
          <w:b/>
          <w:sz w:val="22"/>
          <w:szCs w:val="22"/>
          <w:lang w:val="es-MX"/>
        </w:rPr>
        <w:t>Participaciones</w:t>
      </w:r>
      <w:r w:rsidR="002C15D7" w:rsidRPr="00B35013">
        <w:rPr>
          <w:rFonts w:ascii="Soberana Sans Light" w:hAnsi="Soberana Sans Light"/>
          <w:b/>
          <w:sz w:val="22"/>
          <w:szCs w:val="22"/>
          <w:lang w:val="es-MX"/>
        </w:rPr>
        <w:t>, Aportaciones, Transferencias, Asignaciones, Subsidios y otras ayudas</w:t>
      </w:r>
    </w:p>
    <w:p w:rsidR="003B3E24" w:rsidRPr="00B35013"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Su saldo representa el monto de los ingresos autorizados en el Presupuesto de Egresos d</w:t>
      </w:r>
      <w:r w:rsidR="00D36FAF">
        <w:rPr>
          <w:rFonts w:ascii="Soberana Sans Light" w:hAnsi="Soberana Sans Light"/>
          <w:sz w:val="22"/>
          <w:szCs w:val="22"/>
          <w:lang w:val="es-MX"/>
        </w:rPr>
        <w:t>el Estado para el Ejercicio 2017</w:t>
      </w:r>
      <w:r w:rsidRPr="00B35013">
        <w:rPr>
          <w:rFonts w:ascii="Soberana Sans Light" w:hAnsi="Soberana Sans Light"/>
          <w:sz w:val="22"/>
          <w:szCs w:val="22"/>
          <w:lang w:val="es-MX"/>
        </w:rPr>
        <w:t xml:space="preserve">, cuyo monto al </w:t>
      </w:r>
      <w:r w:rsidR="00380122">
        <w:rPr>
          <w:rFonts w:ascii="Soberana Sans Light" w:hAnsi="Soberana Sans Light"/>
          <w:sz w:val="22"/>
          <w:szCs w:val="22"/>
          <w:lang w:val="es-MX"/>
        </w:rPr>
        <w:t>31</w:t>
      </w:r>
      <w:r w:rsidR="007213DA" w:rsidRPr="00B35013">
        <w:rPr>
          <w:rFonts w:ascii="Soberana Sans Light" w:hAnsi="Soberana Sans Light"/>
          <w:sz w:val="22"/>
          <w:szCs w:val="22"/>
          <w:lang w:val="es-MX"/>
        </w:rPr>
        <w:t xml:space="preserve"> de </w:t>
      </w:r>
      <w:r w:rsidR="00FA2DC7">
        <w:rPr>
          <w:rFonts w:ascii="Soberana Sans Light" w:hAnsi="Soberana Sans Light"/>
          <w:sz w:val="22"/>
          <w:szCs w:val="22"/>
          <w:lang w:val="es-MX"/>
        </w:rPr>
        <w:t>marzo</w:t>
      </w:r>
      <w:r w:rsidR="007213DA" w:rsidRPr="00B35013">
        <w:rPr>
          <w:rFonts w:ascii="Soberana Sans Light" w:hAnsi="Soberana Sans Light"/>
          <w:sz w:val="22"/>
          <w:szCs w:val="22"/>
          <w:lang w:val="es-MX"/>
        </w:rPr>
        <w:t xml:space="preserve"> </w:t>
      </w:r>
      <w:r w:rsidRPr="00B35013">
        <w:rPr>
          <w:rFonts w:ascii="Soberana Sans Light" w:hAnsi="Soberana Sans Light"/>
          <w:sz w:val="22"/>
          <w:szCs w:val="22"/>
          <w:lang w:val="es-MX"/>
        </w:rPr>
        <w:t>de 201</w:t>
      </w:r>
      <w:r w:rsidR="00FA2DC7">
        <w:rPr>
          <w:rFonts w:ascii="Soberana Sans Light" w:hAnsi="Soberana Sans Light"/>
          <w:sz w:val="22"/>
          <w:szCs w:val="22"/>
          <w:lang w:val="es-MX"/>
        </w:rPr>
        <w:t>7</w:t>
      </w:r>
      <w:r w:rsidRPr="00B35013">
        <w:rPr>
          <w:rFonts w:ascii="Soberana Sans Light" w:hAnsi="Soberana Sans Light"/>
          <w:sz w:val="22"/>
          <w:szCs w:val="22"/>
          <w:lang w:val="es-MX"/>
        </w:rPr>
        <w:t xml:space="preserve"> asciende a $ </w:t>
      </w:r>
      <w:r w:rsidR="00D15776">
        <w:rPr>
          <w:rFonts w:ascii="Soberana Sans Light" w:hAnsi="Soberana Sans Light"/>
          <w:color w:val="FF0000"/>
          <w:sz w:val="22"/>
          <w:szCs w:val="22"/>
          <w:lang w:val="es-MX"/>
        </w:rPr>
        <w:t>15</w:t>
      </w:r>
      <w:r w:rsidR="001840E0" w:rsidRPr="00FA2DC7">
        <w:rPr>
          <w:rFonts w:ascii="Soberana Sans Light" w:hAnsi="Soberana Sans Light"/>
          <w:color w:val="FF0000"/>
          <w:sz w:val="22"/>
          <w:szCs w:val="22"/>
          <w:lang w:val="es-MX"/>
        </w:rPr>
        <w:t>’</w:t>
      </w:r>
      <w:r w:rsidR="00D15776">
        <w:rPr>
          <w:rFonts w:ascii="Soberana Sans Light" w:hAnsi="Soberana Sans Light"/>
          <w:color w:val="FF0000"/>
          <w:sz w:val="22"/>
          <w:szCs w:val="22"/>
          <w:lang w:val="es-MX"/>
        </w:rPr>
        <w:t>941</w:t>
      </w:r>
      <w:r w:rsidRPr="00FA2DC7">
        <w:rPr>
          <w:rFonts w:ascii="Soberana Sans Light" w:hAnsi="Soberana Sans Light"/>
          <w:color w:val="FF0000"/>
          <w:sz w:val="22"/>
          <w:szCs w:val="22"/>
          <w:lang w:val="es-MX"/>
        </w:rPr>
        <w:t>,</w:t>
      </w:r>
      <w:r w:rsidR="00D15776">
        <w:rPr>
          <w:rFonts w:ascii="Soberana Sans Light" w:hAnsi="Soberana Sans Light"/>
          <w:color w:val="FF0000"/>
          <w:sz w:val="22"/>
          <w:szCs w:val="22"/>
          <w:lang w:val="es-MX"/>
        </w:rPr>
        <w:t>533</w:t>
      </w:r>
      <w:r w:rsidRPr="00B35013">
        <w:rPr>
          <w:rFonts w:ascii="Soberana Sans Light" w:hAnsi="Soberana Sans Light"/>
          <w:sz w:val="22"/>
          <w:szCs w:val="22"/>
          <w:lang w:val="es-MX"/>
        </w:rPr>
        <w:t>.</w:t>
      </w:r>
      <w:r w:rsidR="001840E0">
        <w:rPr>
          <w:rFonts w:ascii="Soberana Sans Light" w:hAnsi="Soberana Sans Light"/>
          <w:sz w:val="22"/>
          <w:szCs w:val="22"/>
          <w:lang w:val="es-MX"/>
        </w:rPr>
        <w:t xml:space="preserve"> </w:t>
      </w:r>
    </w:p>
    <w:p w:rsidR="003B3E24"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B35013"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B35013"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3B3E24" w:rsidRPr="00B35013" w:rsidTr="00B27F80">
        <w:tc>
          <w:tcPr>
            <w:tcW w:w="3119" w:type="dxa"/>
            <w:vMerge w:val="restart"/>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lastRenderedPageBreak/>
              <w:t>Concepto</w:t>
            </w:r>
          </w:p>
        </w:tc>
        <w:tc>
          <w:tcPr>
            <w:tcW w:w="1665" w:type="dxa"/>
            <w:vMerge w:val="restart"/>
            <w:shd w:val="clear" w:color="auto" w:fill="006600"/>
          </w:tcPr>
          <w:p w:rsidR="003B3E24" w:rsidRPr="00B35013" w:rsidRDefault="00D36FAF"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3B3E24" w:rsidRPr="00B35013" w:rsidRDefault="00D36FAF"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3B3E24" w:rsidRPr="00B35013" w:rsidTr="00B27F80">
        <w:tc>
          <w:tcPr>
            <w:tcW w:w="3119" w:type="dxa"/>
            <w:vMerge/>
            <w:shd w:val="clear" w:color="auto" w:fill="006600"/>
          </w:tcPr>
          <w:p w:rsidR="003B3E24" w:rsidRPr="00B35013"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3B3E24" w:rsidRPr="00B35013" w:rsidRDefault="003B3E24" w:rsidP="00B27F8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3B3E24" w:rsidRPr="00B35013" w:rsidRDefault="003B3E24" w:rsidP="00B27F80">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3B3E24" w:rsidRPr="00B35013" w:rsidRDefault="003B3E24" w:rsidP="00B27F80">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3B3E24" w:rsidRPr="00B35013" w:rsidTr="00B27F80">
        <w:trPr>
          <w:trHeight w:val="80"/>
        </w:trPr>
        <w:tc>
          <w:tcPr>
            <w:tcW w:w="3119" w:type="dxa"/>
          </w:tcPr>
          <w:p w:rsidR="003B3E24" w:rsidRPr="00B35013" w:rsidRDefault="003B3E24" w:rsidP="00B27F80">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Participaciones Estatales</w:t>
            </w:r>
          </w:p>
        </w:tc>
        <w:tc>
          <w:tcPr>
            <w:tcW w:w="1665" w:type="dxa"/>
          </w:tcPr>
          <w:p w:rsidR="003B3E24" w:rsidRPr="00B35013" w:rsidRDefault="00D36FAF" w:rsidP="00BB1798">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A05B78">
              <w:rPr>
                <w:rFonts w:ascii="Soberana Sans Light" w:hAnsi="Soberana Sans Light"/>
                <w:sz w:val="20"/>
                <w:szCs w:val="22"/>
                <w:lang w:val="es-MX"/>
              </w:rPr>
              <w:t xml:space="preserve"> 5’580,274</w:t>
            </w:r>
          </w:p>
        </w:tc>
        <w:tc>
          <w:tcPr>
            <w:tcW w:w="2020" w:type="dxa"/>
          </w:tcPr>
          <w:p w:rsidR="003B3E24" w:rsidRPr="00B35013" w:rsidRDefault="003B3E24" w:rsidP="007213DA">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D36FAF">
              <w:rPr>
                <w:rFonts w:ascii="Soberana Sans Light" w:hAnsi="Soberana Sans Light"/>
                <w:sz w:val="20"/>
                <w:szCs w:val="22"/>
                <w:lang w:val="es-MX"/>
              </w:rPr>
              <w:t>6’081</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209</w:t>
            </w:r>
          </w:p>
        </w:tc>
        <w:tc>
          <w:tcPr>
            <w:tcW w:w="2268" w:type="dxa"/>
          </w:tcPr>
          <w:p w:rsidR="003B3E24" w:rsidRPr="00B35013" w:rsidRDefault="00A05B78" w:rsidP="00D36FAF">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7213DA" w:rsidRPr="00B35013">
              <w:rPr>
                <w:rFonts w:ascii="Soberana Sans Light" w:hAnsi="Soberana Sans Light"/>
                <w:sz w:val="20"/>
                <w:szCs w:val="22"/>
                <w:lang w:val="es-MX"/>
              </w:rPr>
              <w:t>$</w:t>
            </w:r>
            <w:r>
              <w:rPr>
                <w:rFonts w:ascii="Soberana Sans Light" w:hAnsi="Soberana Sans Light"/>
                <w:sz w:val="20"/>
                <w:szCs w:val="22"/>
                <w:lang w:val="es-MX"/>
              </w:rPr>
              <w:t xml:space="preserve"> 500,935</w:t>
            </w:r>
            <w:r w:rsidR="007213DA" w:rsidRPr="00B35013">
              <w:rPr>
                <w:rFonts w:ascii="Soberana Sans Light" w:hAnsi="Soberana Sans Light"/>
                <w:sz w:val="20"/>
                <w:szCs w:val="22"/>
                <w:lang w:val="es-MX"/>
              </w:rPr>
              <w:t xml:space="preserve"> </w:t>
            </w:r>
          </w:p>
        </w:tc>
        <w:tc>
          <w:tcPr>
            <w:tcW w:w="1985" w:type="dxa"/>
          </w:tcPr>
          <w:p w:rsidR="003B3E24" w:rsidRPr="00B35013" w:rsidRDefault="00A05B78" w:rsidP="001840E0">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-8</w:t>
            </w:r>
            <w:r w:rsidR="003B3E24"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rPr>
          <w:rFonts w:ascii="Soberana Sans Light" w:hAnsi="Soberana Sans Light"/>
          <w:sz w:val="22"/>
          <w:szCs w:val="22"/>
          <w:lang w:val="es-MX"/>
        </w:rPr>
      </w:pPr>
    </w:p>
    <w:p w:rsidR="002C15D7" w:rsidRPr="00B35013"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B35013" w:rsidRDefault="002011C4" w:rsidP="00E45962">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El Colegio recibe recursos del Fondo de Aportaciones para la Educación Técnica y de Adultos, el saldo al </w:t>
      </w:r>
      <w:r w:rsidR="00380122">
        <w:rPr>
          <w:rFonts w:ascii="Soberana Sans Light" w:hAnsi="Soberana Sans Light"/>
          <w:sz w:val="22"/>
          <w:szCs w:val="22"/>
          <w:lang w:val="es-MX"/>
        </w:rPr>
        <w:t>31</w:t>
      </w:r>
      <w:r w:rsidR="007213DA" w:rsidRPr="00B35013">
        <w:rPr>
          <w:rFonts w:ascii="Soberana Sans Light" w:hAnsi="Soberana Sans Light"/>
          <w:sz w:val="22"/>
          <w:szCs w:val="22"/>
          <w:lang w:val="es-MX"/>
        </w:rPr>
        <w:t xml:space="preserve"> de </w:t>
      </w:r>
      <w:r w:rsidR="00D36FAF">
        <w:rPr>
          <w:rFonts w:ascii="Soberana Sans Light" w:hAnsi="Soberana Sans Light"/>
          <w:sz w:val="22"/>
          <w:szCs w:val="22"/>
          <w:lang w:val="es-MX"/>
        </w:rPr>
        <w:t>marzo</w:t>
      </w:r>
      <w:r w:rsidRPr="00B35013">
        <w:rPr>
          <w:rFonts w:ascii="Soberana Sans Light" w:hAnsi="Soberana Sans Light"/>
          <w:sz w:val="22"/>
          <w:szCs w:val="22"/>
          <w:lang w:val="es-MX"/>
        </w:rPr>
        <w:t xml:space="preserve"> </w:t>
      </w:r>
      <w:r w:rsidR="007213DA" w:rsidRPr="00B35013">
        <w:rPr>
          <w:rFonts w:ascii="Soberana Sans Light" w:hAnsi="Soberana Sans Light"/>
          <w:sz w:val="22"/>
          <w:szCs w:val="22"/>
          <w:lang w:val="es-MX"/>
        </w:rPr>
        <w:t>d</w:t>
      </w:r>
      <w:r w:rsidR="00D36FAF">
        <w:rPr>
          <w:rFonts w:ascii="Soberana Sans Light" w:hAnsi="Soberana Sans Light"/>
          <w:sz w:val="22"/>
          <w:szCs w:val="22"/>
          <w:lang w:val="es-MX"/>
        </w:rPr>
        <w:t>e 2017</w:t>
      </w:r>
      <w:r w:rsidRPr="00B35013">
        <w:rPr>
          <w:rFonts w:ascii="Soberana Sans Light" w:hAnsi="Soberana Sans Light"/>
          <w:sz w:val="22"/>
          <w:szCs w:val="22"/>
          <w:lang w:val="es-MX"/>
        </w:rPr>
        <w:t xml:space="preserve"> asciende a</w:t>
      </w:r>
      <w:r w:rsidR="007213DA" w:rsidRPr="00B35013">
        <w:rPr>
          <w:rFonts w:ascii="Soberana Sans Light" w:hAnsi="Soberana Sans Light"/>
          <w:sz w:val="22"/>
          <w:szCs w:val="22"/>
          <w:lang w:val="es-MX"/>
        </w:rPr>
        <w:t xml:space="preserve"> </w:t>
      </w:r>
      <w:r w:rsidRPr="002E0E73">
        <w:rPr>
          <w:rFonts w:ascii="Soberana Sans Light" w:hAnsi="Soberana Sans Light"/>
          <w:sz w:val="22"/>
          <w:szCs w:val="22"/>
          <w:lang w:val="es-MX"/>
        </w:rPr>
        <w:t xml:space="preserve">$ </w:t>
      </w:r>
      <w:r w:rsidR="002E0E73" w:rsidRPr="002E0E73">
        <w:rPr>
          <w:rFonts w:ascii="Soberana Sans Light" w:hAnsi="Soberana Sans Light"/>
          <w:sz w:val="22"/>
          <w:szCs w:val="22"/>
          <w:lang w:val="es-MX"/>
        </w:rPr>
        <w:t>10’361</w:t>
      </w:r>
      <w:r w:rsidR="00D33318" w:rsidRPr="002E0E73">
        <w:rPr>
          <w:rFonts w:ascii="Soberana Sans Light" w:hAnsi="Soberana Sans Light"/>
          <w:sz w:val="22"/>
          <w:szCs w:val="22"/>
          <w:lang w:val="es-MX"/>
        </w:rPr>
        <w:t>,</w:t>
      </w:r>
      <w:r w:rsidR="002E0E73" w:rsidRPr="002E0E73">
        <w:rPr>
          <w:rFonts w:ascii="Soberana Sans Light" w:hAnsi="Soberana Sans Light"/>
          <w:sz w:val="22"/>
          <w:szCs w:val="22"/>
          <w:lang w:val="es-MX"/>
        </w:rPr>
        <w:t>259</w:t>
      </w:r>
      <w:r w:rsidR="00D36FAF">
        <w:rPr>
          <w:rFonts w:ascii="Soberana Sans Light" w:hAnsi="Soberana Sans Light"/>
          <w:sz w:val="22"/>
          <w:szCs w:val="22"/>
          <w:lang w:val="es-MX"/>
        </w:rPr>
        <w:t xml:space="preserve"> y al cierre del ejercicio 2016</w:t>
      </w:r>
      <w:r w:rsidR="00D33318" w:rsidRPr="00B35013">
        <w:rPr>
          <w:rFonts w:ascii="Soberana Sans Light" w:hAnsi="Soberana Sans Light"/>
          <w:sz w:val="22"/>
          <w:szCs w:val="22"/>
          <w:lang w:val="es-MX"/>
        </w:rPr>
        <w:t xml:space="preserve"> fue de $ </w:t>
      </w:r>
      <w:r w:rsidR="00D36FAF">
        <w:rPr>
          <w:rFonts w:ascii="Soberana Sans Light" w:hAnsi="Soberana Sans Light"/>
          <w:sz w:val="22"/>
          <w:szCs w:val="22"/>
          <w:lang w:val="es-MX"/>
        </w:rPr>
        <w:t>40’424</w:t>
      </w:r>
      <w:r w:rsidR="00D36FAF" w:rsidRPr="00B35013">
        <w:rPr>
          <w:rFonts w:ascii="Soberana Sans Light" w:hAnsi="Soberana Sans Light"/>
          <w:sz w:val="22"/>
          <w:szCs w:val="22"/>
          <w:lang w:val="es-MX"/>
        </w:rPr>
        <w:t>,</w:t>
      </w:r>
      <w:r w:rsidR="00D36FAF">
        <w:rPr>
          <w:rFonts w:ascii="Soberana Sans Light" w:hAnsi="Soberana Sans Light"/>
          <w:sz w:val="22"/>
          <w:szCs w:val="22"/>
          <w:lang w:val="es-MX"/>
        </w:rPr>
        <w:t>162</w:t>
      </w:r>
      <w:r w:rsidR="00D33318" w:rsidRPr="00B35013">
        <w:rPr>
          <w:rFonts w:ascii="Soberana Sans Light" w:hAnsi="Soberana Sans Light"/>
          <w:sz w:val="22"/>
          <w:szCs w:val="22"/>
          <w:lang w:val="es-MX"/>
        </w:rPr>
        <w:t>.</w:t>
      </w:r>
      <w:r w:rsidR="00F90994" w:rsidRPr="00B35013">
        <w:rPr>
          <w:rFonts w:ascii="Soberana Sans Light" w:hAnsi="Soberana Sans Light"/>
          <w:sz w:val="22"/>
          <w:szCs w:val="22"/>
          <w:lang w:val="es-MX"/>
        </w:rPr>
        <w:t xml:space="preserve"> </w:t>
      </w:r>
    </w:p>
    <w:p w:rsidR="00E45962" w:rsidRPr="00B35013"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B35013"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B35013" w:rsidTr="00633599">
        <w:tc>
          <w:tcPr>
            <w:tcW w:w="3119"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45962" w:rsidRPr="00B35013" w:rsidRDefault="00D36FAF"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E45962" w:rsidRPr="00B35013" w:rsidRDefault="00D36FAF"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45962" w:rsidRPr="00B35013" w:rsidTr="00633599">
        <w:tc>
          <w:tcPr>
            <w:tcW w:w="3119"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45962" w:rsidRPr="00B35013" w:rsidTr="00633599">
        <w:trPr>
          <w:trHeight w:val="80"/>
        </w:trPr>
        <w:tc>
          <w:tcPr>
            <w:tcW w:w="3119" w:type="dxa"/>
          </w:tcPr>
          <w:p w:rsidR="00E45962" w:rsidRPr="00B35013" w:rsidRDefault="00E45962" w:rsidP="00633599">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Fondos de Aportación Federal</w:t>
            </w:r>
          </w:p>
        </w:tc>
        <w:tc>
          <w:tcPr>
            <w:tcW w:w="1665" w:type="dxa"/>
          </w:tcPr>
          <w:p w:rsidR="00E45962" w:rsidRPr="00B35013" w:rsidRDefault="00D33318" w:rsidP="00D36FAF">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A05B78">
              <w:rPr>
                <w:rFonts w:ascii="Soberana Sans Light" w:hAnsi="Soberana Sans Light"/>
                <w:sz w:val="20"/>
                <w:szCs w:val="22"/>
                <w:lang w:val="es-MX"/>
              </w:rPr>
              <w:t xml:space="preserve"> 10’361,259</w:t>
            </w:r>
            <w:r w:rsidRPr="00B35013">
              <w:rPr>
                <w:rFonts w:ascii="Soberana Sans Light" w:hAnsi="Soberana Sans Light"/>
                <w:sz w:val="20"/>
                <w:szCs w:val="22"/>
                <w:lang w:val="es-MX"/>
              </w:rPr>
              <w:t xml:space="preserve"> </w:t>
            </w:r>
          </w:p>
        </w:tc>
        <w:tc>
          <w:tcPr>
            <w:tcW w:w="2020" w:type="dxa"/>
          </w:tcPr>
          <w:p w:rsidR="00E45962" w:rsidRPr="00B35013" w:rsidRDefault="00D33318" w:rsidP="0063359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7213DA" w:rsidRPr="00B35013">
              <w:rPr>
                <w:rFonts w:ascii="Soberana Sans Light" w:hAnsi="Soberana Sans Light"/>
                <w:sz w:val="20"/>
                <w:szCs w:val="22"/>
                <w:lang w:val="es-MX"/>
              </w:rPr>
              <w:t xml:space="preserve"> </w:t>
            </w:r>
            <w:r w:rsidR="00D36FAF">
              <w:rPr>
                <w:rFonts w:ascii="Soberana Sans Light" w:hAnsi="Soberana Sans Light"/>
                <w:sz w:val="20"/>
                <w:szCs w:val="22"/>
                <w:lang w:val="es-MX"/>
              </w:rPr>
              <w:t>40</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424</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162</w:t>
            </w:r>
          </w:p>
        </w:tc>
        <w:tc>
          <w:tcPr>
            <w:tcW w:w="2268" w:type="dxa"/>
          </w:tcPr>
          <w:p w:rsidR="00E45962" w:rsidRPr="00417EBB" w:rsidRDefault="00417EBB" w:rsidP="00417EB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7213DA" w:rsidRPr="00B35013">
              <w:rPr>
                <w:rFonts w:ascii="Soberana Sans Light" w:hAnsi="Soberana Sans Light"/>
                <w:sz w:val="20"/>
                <w:szCs w:val="22"/>
                <w:lang w:val="es-MX"/>
              </w:rPr>
              <w:t>$</w:t>
            </w:r>
            <w:r>
              <w:rPr>
                <w:rFonts w:ascii="Soberana Sans Light" w:hAnsi="Soberana Sans Light"/>
                <w:sz w:val="20"/>
                <w:szCs w:val="22"/>
                <w:lang w:val="es-MX"/>
              </w:rPr>
              <w:t xml:space="preserve"> </w:t>
            </w:r>
            <w:r>
              <w:rPr>
                <w:rFonts w:ascii="Soberana Sans Light" w:hAnsi="Soberana Sans Light"/>
                <w:color w:val="000000"/>
                <w:sz w:val="20"/>
                <w:szCs w:val="20"/>
              </w:rPr>
              <w:t>30’062,903</w:t>
            </w:r>
            <w:r w:rsidR="007213DA" w:rsidRPr="00B35013">
              <w:rPr>
                <w:rFonts w:ascii="Soberana Sans Light" w:hAnsi="Soberana Sans Light"/>
                <w:sz w:val="20"/>
                <w:szCs w:val="22"/>
                <w:lang w:val="es-MX"/>
              </w:rPr>
              <w:t xml:space="preserve"> </w:t>
            </w:r>
          </w:p>
        </w:tc>
        <w:tc>
          <w:tcPr>
            <w:tcW w:w="1985" w:type="dxa"/>
          </w:tcPr>
          <w:p w:rsidR="00E45962" w:rsidRPr="00B35013" w:rsidRDefault="00417EBB" w:rsidP="00496BB5">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-74</w:t>
            </w:r>
            <w:r w:rsidR="00E45962"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rPr>
          <w:rFonts w:ascii="Soberana Sans Light" w:hAnsi="Soberana Sans Light"/>
          <w:sz w:val="22"/>
          <w:szCs w:val="22"/>
          <w:lang w:val="es-MX"/>
        </w:rPr>
      </w:pPr>
    </w:p>
    <w:p w:rsidR="00E45962" w:rsidRPr="00B35013"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E45962" w:rsidRPr="00B35013" w:rsidRDefault="00C8349D" w:rsidP="00E45962">
      <w:pPr>
        <w:pStyle w:val="ROMANOS"/>
        <w:tabs>
          <w:tab w:val="clear" w:pos="720"/>
        </w:tabs>
        <w:spacing w:after="0" w:line="240" w:lineRule="exact"/>
        <w:ind w:left="0" w:firstLine="0"/>
        <w:rPr>
          <w:rFonts w:ascii="Soberana Sans Light" w:hAnsi="Soberana Sans Light"/>
          <w:sz w:val="22"/>
          <w:szCs w:val="22"/>
          <w:lang w:val="es-MX"/>
        </w:rPr>
      </w:pPr>
      <w:r w:rsidRPr="00B35013">
        <w:rPr>
          <w:rFonts w:ascii="Soberana Sans Light" w:hAnsi="Soberana Sans Light"/>
          <w:sz w:val="22"/>
          <w:szCs w:val="22"/>
          <w:lang w:val="es-MX"/>
        </w:rPr>
        <w:t xml:space="preserve">El </w:t>
      </w:r>
      <w:r w:rsidR="00E45962" w:rsidRPr="00B35013">
        <w:rPr>
          <w:rFonts w:ascii="Soberana Sans Light" w:hAnsi="Soberana Sans Light"/>
          <w:sz w:val="22"/>
          <w:szCs w:val="22"/>
          <w:lang w:val="es-MX"/>
        </w:rPr>
        <w:t>saldo</w:t>
      </w:r>
      <w:r w:rsidRPr="00B35013">
        <w:rPr>
          <w:rFonts w:ascii="Soberana Sans Light" w:hAnsi="Soberana Sans Light"/>
          <w:sz w:val="22"/>
          <w:szCs w:val="22"/>
          <w:lang w:val="es-MX"/>
        </w:rPr>
        <w:t xml:space="preserve"> de convenios federales</w:t>
      </w:r>
      <w:r w:rsidR="00E45962" w:rsidRPr="00B35013">
        <w:rPr>
          <w:rFonts w:ascii="Soberana Sans Light" w:hAnsi="Soberana Sans Light"/>
          <w:sz w:val="22"/>
          <w:szCs w:val="22"/>
          <w:lang w:val="es-MX"/>
        </w:rPr>
        <w:t xml:space="preserve"> representa el monto de los ingresos obtenidos por la </w:t>
      </w:r>
      <w:r w:rsidR="00B27F80" w:rsidRPr="00B35013">
        <w:rPr>
          <w:rFonts w:ascii="Soberana Sans Light" w:hAnsi="Soberana Sans Light"/>
          <w:sz w:val="22"/>
          <w:szCs w:val="22"/>
          <w:lang w:val="es-MX"/>
        </w:rPr>
        <w:t>celebración</w:t>
      </w:r>
      <w:r w:rsidR="00D44061" w:rsidRPr="00B35013">
        <w:rPr>
          <w:rFonts w:ascii="Soberana Sans Light" w:hAnsi="Soberana Sans Light"/>
          <w:sz w:val="22"/>
          <w:szCs w:val="22"/>
          <w:lang w:val="es-MX"/>
        </w:rPr>
        <w:t xml:space="preserve"> de convenios con la federación, con la finalidad de apoyar proyectos y acciones en los planteles del Colegio. Durante el ejercicio 201</w:t>
      </w:r>
      <w:r w:rsidR="00274A61">
        <w:rPr>
          <w:rFonts w:ascii="Soberana Sans Light" w:hAnsi="Soberana Sans Light"/>
          <w:sz w:val="22"/>
          <w:szCs w:val="22"/>
          <w:lang w:val="es-MX"/>
        </w:rPr>
        <w:t>7</w:t>
      </w:r>
      <w:r w:rsidR="00D44061" w:rsidRPr="00B35013">
        <w:rPr>
          <w:rFonts w:ascii="Soberana Sans Light" w:hAnsi="Soberana Sans Light"/>
          <w:sz w:val="22"/>
          <w:szCs w:val="22"/>
          <w:lang w:val="es-MX"/>
        </w:rPr>
        <w:t xml:space="preserve"> el saldo </w:t>
      </w:r>
      <w:r w:rsidR="00BB22FB" w:rsidRPr="00B35013">
        <w:rPr>
          <w:rFonts w:ascii="Soberana Sans Light" w:hAnsi="Soberana Sans Light"/>
          <w:sz w:val="22"/>
          <w:szCs w:val="22"/>
          <w:lang w:val="es-MX"/>
        </w:rPr>
        <w:t xml:space="preserve">de ésta cuenta fue de $ </w:t>
      </w:r>
      <w:r w:rsidR="00274A61">
        <w:rPr>
          <w:rFonts w:ascii="Soberana Sans Light" w:hAnsi="Soberana Sans Light"/>
          <w:sz w:val="20"/>
          <w:szCs w:val="22"/>
          <w:lang w:val="es-MX"/>
        </w:rPr>
        <w:t>0.00</w:t>
      </w:r>
      <w:r w:rsidR="00D44061" w:rsidRPr="00B35013">
        <w:rPr>
          <w:rFonts w:ascii="Soberana Sans Light" w:hAnsi="Soberana Sans Light"/>
          <w:sz w:val="22"/>
          <w:szCs w:val="22"/>
          <w:lang w:val="es-MX"/>
        </w:rPr>
        <w:t>.</w:t>
      </w:r>
    </w:p>
    <w:p w:rsidR="00E45962" w:rsidRPr="00B35013"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B35013"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B35013" w:rsidTr="00633599">
        <w:tc>
          <w:tcPr>
            <w:tcW w:w="3119" w:type="dxa"/>
            <w:vMerge w:val="restart"/>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E45962" w:rsidRPr="00B35013" w:rsidRDefault="00D36FAF"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E45962" w:rsidRPr="00B35013" w:rsidRDefault="00D36FAF"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E45962" w:rsidRPr="00B35013" w:rsidTr="00633599">
        <w:tc>
          <w:tcPr>
            <w:tcW w:w="3119"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E45962" w:rsidRPr="00B35013"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E45962" w:rsidRPr="00B35013" w:rsidRDefault="00E45962" w:rsidP="0063359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E45962" w:rsidRPr="00B35013" w:rsidTr="00633599">
        <w:trPr>
          <w:trHeight w:val="80"/>
        </w:trPr>
        <w:tc>
          <w:tcPr>
            <w:tcW w:w="3119" w:type="dxa"/>
          </w:tcPr>
          <w:p w:rsidR="00E45962" w:rsidRPr="00B35013" w:rsidRDefault="00E45962" w:rsidP="00633599">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Convenios Federales</w:t>
            </w:r>
          </w:p>
        </w:tc>
        <w:tc>
          <w:tcPr>
            <w:tcW w:w="1665" w:type="dxa"/>
          </w:tcPr>
          <w:p w:rsidR="00E45962" w:rsidRPr="00B35013" w:rsidRDefault="00D44061" w:rsidP="00D36FAF">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p>
        </w:tc>
        <w:tc>
          <w:tcPr>
            <w:tcW w:w="2020" w:type="dxa"/>
          </w:tcPr>
          <w:p w:rsidR="00E45962" w:rsidRPr="00B35013" w:rsidRDefault="00D44061" w:rsidP="0063359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D36FAF">
              <w:rPr>
                <w:rFonts w:ascii="Soberana Sans Light" w:hAnsi="Soberana Sans Light"/>
                <w:sz w:val="20"/>
                <w:szCs w:val="22"/>
                <w:lang w:val="es-MX"/>
              </w:rPr>
              <w:t>850</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971</w:t>
            </w:r>
          </w:p>
        </w:tc>
        <w:tc>
          <w:tcPr>
            <w:tcW w:w="2268" w:type="dxa"/>
          </w:tcPr>
          <w:p w:rsidR="00E45962" w:rsidRPr="00B35013" w:rsidRDefault="00D36FAF" w:rsidP="001840E0">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D44061" w:rsidRPr="00B35013">
              <w:rPr>
                <w:rFonts w:ascii="Soberana Sans Light" w:hAnsi="Soberana Sans Light"/>
                <w:sz w:val="20"/>
                <w:szCs w:val="22"/>
                <w:lang w:val="es-MX"/>
              </w:rPr>
              <w:t xml:space="preserve">$ </w:t>
            </w:r>
            <w:r>
              <w:rPr>
                <w:rFonts w:ascii="Soberana Sans Light" w:hAnsi="Soberana Sans Light"/>
                <w:sz w:val="20"/>
                <w:szCs w:val="22"/>
                <w:lang w:val="es-MX"/>
              </w:rPr>
              <w:t>850</w:t>
            </w:r>
            <w:r w:rsidRPr="00B35013">
              <w:rPr>
                <w:rFonts w:ascii="Soberana Sans Light" w:hAnsi="Soberana Sans Light"/>
                <w:sz w:val="20"/>
                <w:szCs w:val="22"/>
                <w:lang w:val="es-MX"/>
              </w:rPr>
              <w:t>,</w:t>
            </w:r>
            <w:r>
              <w:rPr>
                <w:rFonts w:ascii="Soberana Sans Light" w:hAnsi="Soberana Sans Light"/>
                <w:sz w:val="20"/>
                <w:szCs w:val="22"/>
                <w:lang w:val="es-MX"/>
              </w:rPr>
              <w:t>971</w:t>
            </w:r>
          </w:p>
        </w:tc>
        <w:tc>
          <w:tcPr>
            <w:tcW w:w="1985" w:type="dxa"/>
          </w:tcPr>
          <w:p w:rsidR="00E45962" w:rsidRPr="00B35013" w:rsidRDefault="00D36FAF" w:rsidP="00D36FA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1840E0">
              <w:rPr>
                <w:rFonts w:ascii="Soberana Sans Light" w:hAnsi="Soberana Sans Light"/>
                <w:sz w:val="20"/>
                <w:szCs w:val="22"/>
                <w:lang w:val="es-MX"/>
              </w:rPr>
              <w:t>1</w:t>
            </w:r>
            <w:r>
              <w:rPr>
                <w:rFonts w:ascii="Soberana Sans Light" w:hAnsi="Soberana Sans Light"/>
                <w:sz w:val="20"/>
                <w:szCs w:val="22"/>
                <w:lang w:val="es-MX"/>
              </w:rPr>
              <w:t>00</w:t>
            </w:r>
            <w:r w:rsidR="00E45962" w:rsidRPr="00B35013">
              <w:rPr>
                <w:rFonts w:ascii="Soberana Sans Light" w:hAnsi="Soberana Sans Light"/>
                <w:sz w:val="20"/>
                <w:szCs w:val="22"/>
                <w:lang w:val="es-MX"/>
              </w:rPr>
              <w:t>%</w:t>
            </w:r>
          </w:p>
        </w:tc>
      </w:tr>
    </w:tbl>
    <w:p w:rsidR="00E45962" w:rsidRPr="00B35013" w:rsidRDefault="00E45962" w:rsidP="00B704E9">
      <w:pPr>
        <w:pStyle w:val="ROMANOS"/>
        <w:spacing w:after="0" w:line="240" w:lineRule="exact"/>
        <w:rPr>
          <w:rFonts w:ascii="Soberana Sans Light" w:hAnsi="Soberana Sans Light"/>
          <w:sz w:val="22"/>
          <w:szCs w:val="22"/>
          <w:lang w:val="es-MX"/>
        </w:rPr>
      </w:pPr>
    </w:p>
    <w:p w:rsidR="009C25DB" w:rsidRPr="00B35013" w:rsidRDefault="009C25DB" w:rsidP="00B704E9">
      <w:pPr>
        <w:pStyle w:val="ROMANOS"/>
        <w:spacing w:after="0" w:line="240" w:lineRule="exact"/>
        <w:rPr>
          <w:rFonts w:ascii="Soberana Sans Light" w:hAnsi="Soberana Sans Light"/>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Gastos y Otras Pérdidas:</w:t>
      </w:r>
    </w:p>
    <w:p w:rsidR="00BB22FB" w:rsidRPr="00B35013" w:rsidRDefault="00BB22FB" w:rsidP="00540418">
      <w:pPr>
        <w:pStyle w:val="ROMANOS"/>
        <w:spacing w:after="0" w:line="240" w:lineRule="exact"/>
        <w:rPr>
          <w:rFonts w:ascii="Soberana Sans Light" w:hAnsi="Soberana Sans Light"/>
          <w:b/>
          <w:sz w:val="22"/>
          <w:szCs w:val="22"/>
          <w:lang w:val="es-MX"/>
        </w:rPr>
      </w:pPr>
    </w:p>
    <w:p w:rsidR="004D7636" w:rsidRPr="00B35013" w:rsidRDefault="004D7636"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Servicios Personales</w:t>
      </w:r>
    </w:p>
    <w:p w:rsidR="004D7636" w:rsidRPr="00B35013" w:rsidRDefault="004D7636" w:rsidP="00540418">
      <w:pPr>
        <w:pStyle w:val="ROMANOS"/>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Durante el ejercicio 201</w:t>
      </w:r>
      <w:r w:rsidR="00D36FAF">
        <w:rPr>
          <w:rFonts w:ascii="Soberana Sans Light" w:hAnsi="Soberana Sans Light"/>
          <w:sz w:val="22"/>
          <w:szCs w:val="22"/>
          <w:lang w:val="es-MX"/>
        </w:rPr>
        <w:t>7</w:t>
      </w:r>
      <w:r w:rsidRPr="00B35013">
        <w:rPr>
          <w:rFonts w:ascii="Soberana Sans Light" w:hAnsi="Soberana Sans Light"/>
          <w:sz w:val="22"/>
          <w:szCs w:val="22"/>
          <w:lang w:val="es-MX"/>
        </w:rPr>
        <w:t xml:space="preserve"> se continúa con la política de austeridad y disciplina presupuestaria</w:t>
      </w:r>
      <w:r w:rsidR="007B0055" w:rsidRPr="00B35013">
        <w:rPr>
          <w:rFonts w:ascii="Soberana Sans Light" w:hAnsi="Soberana Sans Light"/>
          <w:sz w:val="22"/>
          <w:szCs w:val="22"/>
          <w:lang w:val="es-MX"/>
        </w:rPr>
        <w:t>.</w:t>
      </w:r>
    </w:p>
    <w:p w:rsidR="00B704E9" w:rsidRPr="00B35013" w:rsidRDefault="00B704E9" w:rsidP="00B704E9">
      <w:pPr>
        <w:pStyle w:val="ROMANOS"/>
        <w:spacing w:after="0" w:line="240" w:lineRule="exact"/>
        <w:ind w:left="648" w:firstLine="0"/>
        <w:rPr>
          <w:rFonts w:ascii="Soberana Sans Light" w:hAnsi="Soberana Sans Light"/>
          <w:b/>
          <w:sz w:val="22"/>
          <w:szCs w:val="22"/>
          <w:lang w:val="es-MX"/>
        </w:rPr>
      </w:pPr>
    </w:p>
    <w:p w:rsidR="004D7636" w:rsidRPr="00B35013"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B35013" w:rsidTr="00386FA6">
        <w:tc>
          <w:tcPr>
            <w:tcW w:w="3119" w:type="dxa"/>
            <w:vMerge w:val="restart"/>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4D7636" w:rsidRPr="00B35013" w:rsidRDefault="00D36FAF"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4D7636" w:rsidRPr="00B35013" w:rsidRDefault="00D36FAF"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2016</w:t>
            </w:r>
          </w:p>
        </w:tc>
        <w:tc>
          <w:tcPr>
            <w:tcW w:w="4253" w:type="dxa"/>
            <w:gridSpan w:val="2"/>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4D7636" w:rsidRPr="00B35013" w:rsidTr="00386FA6">
        <w:tc>
          <w:tcPr>
            <w:tcW w:w="3119" w:type="dxa"/>
            <w:vMerge/>
            <w:shd w:val="clear" w:color="auto" w:fill="006600"/>
          </w:tcPr>
          <w:p w:rsidR="004D7636" w:rsidRPr="00B35013"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4D7636" w:rsidRPr="00B35013"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4D7636" w:rsidRPr="00B35013"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4D7636" w:rsidRPr="00B35013" w:rsidRDefault="004D7636"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4D7636" w:rsidRPr="00B35013" w:rsidTr="00386FA6">
        <w:trPr>
          <w:trHeight w:val="80"/>
        </w:trPr>
        <w:tc>
          <w:tcPr>
            <w:tcW w:w="3119" w:type="dxa"/>
          </w:tcPr>
          <w:p w:rsidR="004D7636" w:rsidRPr="00B35013" w:rsidRDefault="004D7636" w:rsidP="00386FA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Servicios Personales</w:t>
            </w:r>
          </w:p>
        </w:tc>
        <w:tc>
          <w:tcPr>
            <w:tcW w:w="1665" w:type="dxa"/>
          </w:tcPr>
          <w:p w:rsidR="004D7636" w:rsidRPr="00B35013" w:rsidRDefault="004D7636" w:rsidP="00D36FAF">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417EBB">
              <w:rPr>
                <w:rFonts w:ascii="Soberana Sans Light" w:hAnsi="Soberana Sans Light"/>
                <w:sz w:val="20"/>
                <w:szCs w:val="22"/>
                <w:lang w:val="es-MX"/>
              </w:rPr>
              <w:t xml:space="preserve"> 8’865,190</w:t>
            </w:r>
            <w:r w:rsidRPr="00B35013">
              <w:rPr>
                <w:rFonts w:ascii="Soberana Sans Light" w:hAnsi="Soberana Sans Light"/>
                <w:sz w:val="20"/>
                <w:szCs w:val="22"/>
                <w:lang w:val="es-MX"/>
              </w:rPr>
              <w:t xml:space="preserve"> </w:t>
            </w:r>
          </w:p>
        </w:tc>
        <w:tc>
          <w:tcPr>
            <w:tcW w:w="2020" w:type="dxa"/>
          </w:tcPr>
          <w:p w:rsidR="004D7636" w:rsidRPr="00B35013" w:rsidRDefault="004D7636" w:rsidP="00386FA6">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D36FAF">
              <w:rPr>
                <w:rFonts w:ascii="Soberana Sans Light" w:hAnsi="Soberana Sans Light"/>
                <w:sz w:val="20"/>
                <w:szCs w:val="22"/>
                <w:lang w:val="es-MX"/>
              </w:rPr>
              <w:t>42</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086</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511</w:t>
            </w:r>
          </w:p>
        </w:tc>
        <w:tc>
          <w:tcPr>
            <w:tcW w:w="2268" w:type="dxa"/>
          </w:tcPr>
          <w:p w:rsidR="004D7636" w:rsidRPr="00274A61" w:rsidRDefault="00274A61" w:rsidP="00274A61">
            <w:pPr>
              <w:jc w:val="right"/>
              <w:rPr>
                <w:rFonts w:ascii="Soberana Sans Light" w:hAnsi="Soberana Sans Light"/>
                <w:color w:val="000000"/>
                <w:sz w:val="20"/>
                <w:szCs w:val="20"/>
              </w:rPr>
            </w:pPr>
            <w:r w:rsidRPr="00274A61">
              <w:rPr>
                <w:rFonts w:ascii="Soberana Sans Light" w:hAnsi="Soberana Sans Light"/>
                <w:sz w:val="20"/>
                <w:szCs w:val="20"/>
              </w:rPr>
              <w:t>-$</w:t>
            </w:r>
            <w:r>
              <w:rPr>
                <w:rFonts w:ascii="Soberana Sans Light" w:hAnsi="Soberana Sans Light"/>
                <w:sz w:val="20"/>
                <w:szCs w:val="20"/>
              </w:rPr>
              <w:t xml:space="preserve"> </w:t>
            </w:r>
            <w:r w:rsidRPr="00274A61">
              <w:rPr>
                <w:rFonts w:ascii="Soberana Sans Light" w:hAnsi="Soberana Sans Light"/>
                <w:sz w:val="20"/>
                <w:szCs w:val="20"/>
              </w:rPr>
              <w:t>33’221,321</w:t>
            </w:r>
            <w:r w:rsidR="009E2097" w:rsidRPr="00274A61">
              <w:rPr>
                <w:rFonts w:ascii="Soberana Sans Light" w:hAnsi="Soberana Sans Light"/>
                <w:sz w:val="20"/>
              </w:rPr>
              <w:t xml:space="preserve"> </w:t>
            </w:r>
          </w:p>
        </w:tc>
        <w:tc>
          <w:tcPr>
            <w:tcW w:w="1985" w:type="dxa"/>
          </w:tcPr>
          <w:p w:rsidR="004D7636" w:rsidRPr="00B35013" w:rsidRDefault="00274A61" w:rsidP="007A196F">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-79</w:t>
            </w:r>
            <w:r w:rsidR="004D7636"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9C25DB" w:rsidRPr="00B35013" w:rsidRDefault="009C25DB" w:rsidP="007B0055">
      <w:pPr>
        <w:pStyle w:val="ROMANOS"/>
        <w:spacing w:after="0" w:line="240" w:lineRule="exact"/>
        <w:rPr>
          <w:rFonts w:ascii="Soberana Sans Light" w:hAnsi="Soberana Sans Light"/>
          <w:b/>
          <w:sz w:val="22"/>
          <w:szCs w:val="22"/>
          <w:lang w:val="es-MX"/>
        </w:rPr>
      </w:pPr>
    </w:p>
    <w:p w:rsidR="007B0055" w:rsidRPr="00B35013" w:rsidRDefault="007B0055" w:rsidP="007B0055">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lastRenderedPageBreak/>
        <w:t>Materiales y suministros</w:t>
      </w:r>
    </w:p>
    <w:p w:rsidR="007B0055" w:rsidRPr="00B35013"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B35013">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B35013" w:rsidRDefault="007B0055" w:rsidP="007B0055">
      <w:pPr>
        <w:pStyle w:val="ROMANOS"/>
        <w:spacing w:after="0" w:line="240" w:lineRule="exact"/>
        <w:ind w:left="648" w:firstLine="0"/>
        <w:rPr>
          <w:rFonts w:ascii="Soberana Sans Light" w:hAnsi="Soberana Sans Light"/>
          <w:b/>
          <w:sz w:val="22"/>
          <w:szCs w:val="22"/>
          <w:lang w:val="es-MX"/>
        </w:rPr>
      </w:pPr>
    </w:p>
    <w:p w:rsidR="007B0055" w:rsidRPr="00B35013"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B35013" w:rsidTr="00386FA6">
        <w:tc>
          <w:tcPr>
            <w:tcW w:w="3119"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7B0055" w:rsidRPr="00B35013" w:rsidRDefault="008A0EB2"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7B0055" w:rsidRPr="00B35013" w:rsidRDefault="007B0055" w:rsidP="008A0EB2">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w:t>
            </w:r>
            <w:r w:rsidR="008A0EB2">
              <w:rPr>
                <w:rFonts w:ascii="Soberana Sans Light" w:hAnsi="Soberana Sans Light"/>
                <w:b/>
                <w:sz w:val="20"/>
                <w:szCs w:val="22"/>
                <w:lang w:val="es-MX"/>
              </w:rPr>
              <w:t>6</w:t>
            </w:r>
          </w:p>
        </w:tc>
        <w:tc>
          <w:tcPr>
            <w:tcW w:w="4253" w:type="dxa"/>
            <w:gridSpan w:val="2"/>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7B0055" w:rsidRPr="00B35013" w:rsidTr="00386FA6">
        <w:tc>
          <w:tcPr>
            <w:tcW w:w="3119"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7B0055" w:rsidRPr="00B35013" w:rsidTr="00386FA6">
        <w:trPr>
          <w:trHeight w:val="80"/>
        </w:trPr>
        <w:tc>
          <w:tcPr>
            <w:tcW w:w="3119" w:type="dxa"/>
          </w:tcPr>
          <w:p w:rsidR="007B0055" w:rsidRPr="00B35013" w:rsidRDefault="007B0055" w:rsidP="00386FA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Materiales y suministros</w:t>
            </w:r>
          </w:p>
        </w:tc>
        <w:tc>
          <w:tcPr>
            <w:tcW w:w="1665" w:type="dxa"/>
          </w:tcPr>
          <w:p w:rsidR="007B0055" w:rsidRPr="00B35013" w:rsidRDefault="007B0055" w:rsidP="00D36FAF">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883679">
              <w:rPr>
                <w:rFonts w:ascii="Soberana Sans Light" w:hAnsi="Soberana Sans Light"/>
                <w:sz w:val="20"/>
                <w:szCs w:val="22"/>
                <w:lang w:val="es-MX"/>
              </w:rPr>
              <w:t xml:space="preserve"> </w:t>
            </w:r>
            <w:r w:rsidR="00274A61">
              <w:rPr>
                <w:rFonts w:ascii="Soberana Sans Light" w:hAnsi="Soberana Sans Light"/>
                <w:sz w:val="20"/>
                <w:szCs w:val="22"/>
                <w:lang w:val="es-MX"/>
              </w:rPr>
              <w:t>535,757</w:t>
            </w:r>
            <w:r w:rsidRPr="00B35013">
              <w:rPr>
                <w:rFonts w:ascii="Soberana Sans Light" w:hAnsi="Soberana Sans Light"/>
                <w:sz w:val="20"/>
                <w:szCs w:val="22"/>
                <w:lang w:val="es-MX"/>
              </w:rPr>
              <w:t xml:space="preserve"> </w:t>
            </w:r>
          </w:p>
        </w:tc>
        <w:tc>
          <w:tcPr>
            <w:tcW w:w="2020" w:type="dxa"/>
          </w:tcPr>
          <w:p w:rsidR="007B0055" w:rsidRPr="00B35013" w:rsidRDefault="007B0055" w:rsidP="00C72D1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D36FAF">
              <w:rPr>
                <w:rFonts w:ascii="Soberana Sans Light" w:hAnsi="Soberana Sans Light"/>
                <w:sz w:val="20"/>
                <w:szCs w:val="22"/>
                <w:lang w:val="es-MX"/>
              </w:rPr>
              <w:t>2</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021</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942</w:t>
            </w:r>
          </w:p>
        </w:tc>
        <w:tc>
          <w:tcPr>
            <w:tcW w:w="2268" w:type="dxa"/>
          </w:tcPr>
          <w:p w:rsidR="007B0055" w:rsidRPr="00274A61" w:rsidRDefault="00274A61" w:rsidP="00883679">
            <w:pPr>
              <w:jc w:val="right"/>
              <w:rPr>
                <w:rFonts w:ascii="Soberana Sans Light" w:hAnsi="Soberana Sans Light"/>
                <w:color w:val="000000"/>
                <w:sz w:val="20"/>
                <w:szCs w:val="20"/>
              </w:rPr>
            </w:pPr>
            <w:r w:rsidRPr="00274A61">
              <w:rPr>
                <w:rFonts w:ascii="Soberana Sans Light" w:hAnsi="Soberana Sans Light"/>
                <w:sz w:val="20"/>
                <w:szCs w:val="20"/>
              </w:rPr>
              <w:t>-$1</w:t>
            </w:r>
            <w:r w:rsidR="00883679">
              <w:rPr>
                <w:rFonts w:ascii="Soberana Sans Light" w:hAnsi="Soberana Sans Light"/>
                <w:sz w:val="20"/>
                <w:szCs w:val="20"/>
              </w:rPr>
              <w:t>’</w:t>
            </w:r>
            <w:r w:rsidRPr="00274A61">
              <w:rPr>
                <w:rFonts w:ascii="Soberana Sans Light" w:hAnsi="Soberana Sans Light"/>
                <w:sz w:val="20"/>
                <w:szCs w:val="20"/>
              </w:rPr>
              <w:t>486,185</w:t>
            </w:r>
            <w:r w:rsidR="00C72D19" w:rsidRPr="00274A61">
              <w:rPr>
                <w:rFonts w:ascii="Soberana Sans Light" w:hAnsi="Soberana Sans Light"/>
                <w:sz w:val="20"/>
              </w:rPr>
              <w:t xml:space="preserve"> </w:t>
            </w:r>
          </w:p>
        </w:tc>
        <w:tc>
          <w:tcPr>
            <w:tcW w:w="1985" w:type="dxa"/>
          </w:tcPr>
          <w:p w:rsidR="007B0055" w:rsidRPr="00B35013" w:rsidRDefault="00274A61" w:rsidP="00BB1798">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-73</w:t>
            </w:r>
            <w:r w:rsidR="007B0055" w:rsidRPr="00B35013">
              <w:rPr>
                <w:rFonts w:ascii="Soberana Sans Light" w:hAnsi="Soberana Sans Light"/>
                <w:sz w:val="20"/>
                <w:szCs w:val="22"/>
                <w:lang w:val="es-MX"/>
              </w:rPr>
              <w:t>%</w:t>
            </w:r>
          </w:p>
        </w:tc>
      </w:tr>
    </w:tbl>
    <w:p w:rsidR="00A40920" w:rsidRPr="00B35013" w:rsidRDefault="00A40920" w:rsidP="007B0055">
      <w:pPr>
        <w:pStyle w:val="ROMANOS"/>
        <w:spacing w:after="0" w:line="240" w:lineRule="exact"/>
        <w:rPr>
          <w:rFonts w:ascii="Soberana Sans Light" w:hAnsi="Soberana Sans Light"/>
          <w:b/>
          <w:sz w:val="22"/>
          <w:szCs w:val="22"/>
          <w:lang w:val="es-MX"/>
        </w:rPr>
      </w:pPr>
    </w:p>
    <w:p w:rsidR="00A40920" w:rsidRPr="00B35013" w:rsidRDefault="00A40920" w:rsidP="007B0055">
      <w:pPr>
        <w:pStyle w:val="ROMANOS"/>
        <w:spacing w:after="0" w:line="240" w:lineRule="exact"/>
        <w:rPr>
          <w:rFonts w:ascii="Soberana Sans Light" w:hAnsi="Soberana Sans Light"/>
          <w:b/>
          <w:sz w:val="22"/>
          <w:szCs w:val="22"/>
          <w:lang w:val="es-MX"/>
        </w:rPr>
      </w:pPr>
    </w:p>
    <w:p w:rsidR="007B0055" w:rsidRPr="00B35013" w:rsidRDefault="007B0055" w:rsidP="007B0055">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Servicios Generales</w:t>
      </w:r>
    </w:p>
    <w:p w:rsidR="007B0055" w:rsidRPr="00B35013"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B35013">
        <w:rPr>
          <w:rFonts w:ascii="Soberana Sans Light" w:hAnsi="Soberana Sans Light"/>
          <w:sz w:val="22"/>
          <w:szCs w:val="22"/>
          <w:lang w:val="es-MX"/>
        </w:rPr>
        <w:t>servicios de educación profesional técnica.</w:t>
      </w:r>
    </w:p>
    <w:p w:rsidR="007B0055" w:rsidRPr="00B35013" w:rsidRDefault="007B0055" w:rsidP="007B0055">
      <w:pPr>
        <w:pStyle w:val="ROMANOS"/>
        <w:spacing w:after="0" w:line="240" w:lineRule="exact"/>
        <w:ind w:left="648" w:firstLine="0"/>
        <w:rPr>
          <w:rFonts w:ascii="Soberana Sans Light" w:hAnsi="Soberana Sans Light"/>
          <w:b/>
          <w:sz w:val="22"/>
          <w:szCs w:val="22"/>
          <w:lang w:val="es-MX"/>
        </w:rPr>
      </w:pPr>
    </w:p>
    <w:p w:rsidR="007B0055" w:rsidRPr="00B35013"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B35013" w:rsidTr="00386FA6">
        <w:tc>
          <w:tcPr>
            <w:tcW w:w="3119" w:type="dxa"/>
            <w:vMerge w:val="restart"/>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665" w:type="dxa"/>
            <w:vMerge w:val="restart"/>
            <w:shd w:val="clear" w:color="auto" w:fill="006600"/>
          </w:tcPr>
          <w:p w:rsidR="007B0055" w:rsidRPr="00B35013" w:rsidRDefault="008A0EB2"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7B0055" w:rsidRPr="00B35013" w:rsidRDefault="007B0055" w:rsidP="008A0EB2">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w:t>
            </w:r>
            <w:r w:rsidR="008A0EB2">
              <w:rPr>
                <w:rFonts w:ascii="Soberana Sans Light" w:hAnsi="Soberana Sans Light"/>
                <w:b/>
                <w:sz w:val="20"/>
                <w:szCs w:val="22"/>
                <w:lang w:val="es-MX"/>
              </w:rPr>
              <w:t>6</w:t>
            </w:r>
          </w:p>
        </w:tc>
        <w:tc>
          <w:tcPr>
            <w:tcW w:w="4253" w:type="dxa"/>
            <w:gridSpan w:val="2"/>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7B0055" w:rsidRPr="00B35013" w:rsidTr="00386FA6">
        <w:tc>
          <w:tcPr>
            <w:tcW w:w="3119"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7B0055" w:rsidRPr="00B35013"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7B0055" w:rsidRPr="00B35013" w:rsidRDefault="007B0055" w:rsidP="00386FA6">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7B0055" w:rsidRPr="00B35013" w:rsidTr="00386FA6">
        <w:trPr>
          <w:trHeight w:val="80"/>
        </w:trPr>
        <w:tc>
          <w:tcPr>
            <w:tcW w:w="3119" w:type="dxa"/>
          </w:tcPr>
          <w:p w:rsidR="007B0055" w:rsidRPr="00B35013" w:rsidRDefault="003765B4" w:rsidP="00386FA6">
            <w:pPr>
              <w:pStyle w:val="ROMANOS"/>
              <w:spacing w:after="0" w:line="240" w:lineRule="exact"/>
              <w:ind w:left="0" w:firstLine="0"/>
              <w:rPr>
                <w:rFonts w:ascii="Soberana Sans Light" w:hAnsi="Soberana Sans Light"/>
                <w:sz w:val="20"/>
                <w:szCs w:val="22"/>
                <w:lang w:val="es-MX"/>
              </w:rPr>
            </w:pPr>
            <w:r w:rsidRPr="00B35013">
              <w:rPr>
                <w:rFonts w:ascii="Soberana Sans Light" w:hAnsi="Soberana Sans Light"/>
                <w:sz w:val="20"/>
                <w:szCs w:val="22"/>
                <w:lang w:val="es-MX"/>
              </w:rPr>
              <w:t>Servicios Generales</w:t>
            </w:r>
          </w:p>
        </w:tc>
        <w:tc>
          <w:tcPr>
            <w:tcW w:w="1665" w:type="dxa"/>
          </w:tcPr>
          <w:p w:rsidR="007B0055" w:rsidRPr="00B35013" w:rsidRDefault="00883679" w:rsidP="00883679">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$ 765,396</w:t>
            </w:r>
          </w:p>
        </w:tc>
        <w:tc>
          <w:tcPr>
            <w:tcW w:w="2020" w:type="dxa"/>
          </w:tcPr>
          <w:p w:rsidR="007B0055" w:rsidRPr="00B35013" w:rsidRDefault="007B0055" w:rsidP="00C72D1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D36FAF">
              <w:rPr>
                <w:rFonts w:ascii="Soberana Sans Light" w:hAnsi="Soberana Sans Light"/>
                <w:sz w:val="20"/>
                <w:szCs w:val="22"/>
                <w:lang w:val="es-MX"/>
              </w:rPr>
              <w:t>5</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715</w:t>
            </w:r>
            <w:r w:rsidR="00D36FAF" w:rsidRPr="00B35013">
              <w:rPr>
                <w:rFonts w:ascii="Soberana Sans Light" w:hAnsi="Soberana Sans Light"/>
                <w:sz w:val="20"/>
                <w:szCs w:val="22"/>
                <w:lang w:val="es-MX"/>
              </w:rPr>
              <w:t>,</w:t>
            </w:r>
            <w:r w:rsidR="00D36FAF">
              <w:rPr>
                <w:rFonts w:ascii="Soberana Sans Light" w:hAnsi="Soberana Sans Light"/>
                <w:sz w:val="20"/>
                <w:szCs w:val="22"/>
                <w:lang w:val="es-MX"/>
              </w:rPr>
              <w:t>610</w:t>
            </w:r>
          </w:p>
        </w:tc>
        <w:tc>
          <w:tcPr>
            <w:tcW w:w="2268" w:type="dxa"/>
          </w:tcPr>
          <w:p w:rsidR="007B0055" w:rsidRPr="00B35013" w:rsidRDefault="00883679" w:rsidP="00D36FAF">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7B0055" w:rsidRPr="00B35013">
              <w:rPr>
                <w:rFonts w:ascii="Soberana Sans Light" w:hAnsi="Soberana Sans Light"/>
                <w:sz w:val="20"/>
                <w:szCs w:val="22"/>
                <w:lang w:val="es-MX"/>
              </w:rPr>
              <w:t>$</w:t>
            </w:r>
            <w:r>
              <w:rPr>
                <w:rFonts w:ascii="Soberana Sans Light" w:hAnsi="Soberana Sans Light"/>
                <w:sz w:val="20"/>
                <w:szCs w:val="22"/>
                <w:lang w:val="es-MX"/>
              </w:rPr>
              <w:t xml:space="preserve"> </w:t>
            </w:r>
            <w:r>
              <w:rPr>
                <w:rFonts w:ascii="Calibri" w:hAnsi="Calibri"/>
                <w:color w:val="000000"/>
                <w:sz w:val="22"/>
                <w:szCs w:val="22"/>
              </w:rPr>
              <w:t>4,950,214</w:t>
            </w:r>
            <w:r w:rsidR="007B0055" w:rsidRPr="00B35013">
              <w:rPr>
                <w:rFonts w:ascii="Soberana Sans Light" w:hAnsi="Soberana Sans Light"/>
                <w:sz w:val="20"/>
                <w:szCs w:val="22"/>
                <w:lang w:val="es-MX"/>
              </w:rPr>
              <w:t xml:space="preserve"> </w:t>
            </w:r>
          </w:p>
        </w:tc>
        <w:tc>
          <w:tcPr>
            <w:tcW w:w="1985" w:type="dxa"/>
          </w:tcPr>
          <w:p w:rsidR="007B0055" w:rsidRPr="00B35013" w:rsidRDefault="00883679" w:rsidP="00274DEA">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-87</w:t>
            </w:r>
            <w:r w:rsidR="007B0055" w:rsidRPr="00B35013">
              <w:rPr>
                <w:rFonts w:ascii="Soberana Sans Light" w:hAnsi="Soberana Sans Light"/>
                <w:sz w:val="20"/>
                <w:szCs w:val="22"/>
                <w:lang w:val="es-MX"/>
              </w:rPr>
              <w:t>%</w:t>
            </w:r>
          </w:p>
        </w:tc>
      </w:tr>
    </w:tbl>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B704E9" w:rsidRPr="00B35013" w:rsidRDefault="00B704E9" w:rsidP="00B704E9">
      <w:pPr>
        <w:pStyle w:val="ROMANOS"/>
        <w:spacing w:after="0" w:line="240" w:lineRule="exact"/>
        <w:ind w:left="648" w:firstLine="0"/>
        <w:rPr>
          <w:rFonts w:ascii="Soberana Sans Light" w:hAnsi="Soberana Sans Light"/>
          <w:sz w:val="22"/>
          <w:szCs w:val="22"/>
          <w:lang w:val="es-MX"/>
        </w:rPr>
      </w:pPr>
    </w:p>
    <w:p w:rsidR="00540418" w:rsidRPr="00B35013" w:rsidRDefault="00540418" w:rsidP="00426260">
      <w:pPr>
        <w:pStyle w:val="INCISO"/>
        <w:spacing w:after="0" w:line="240" w:lineRule="exact"/>
        <w:ind w:left="360" w:hanging="76"/>
        <w:rPr>
          <w:rFonts w:ascii="Soberana Sans Light" w:hAnsi="Soberana Sans Light"/>
          <w:b/>
          <w:smallCaps/>
          <w:sz w:val="22"/>
          <w:szCs w:val="22"/>
          <w:lang w:val="es-MX"/>
        </w:rPr>
      </w:pPr>
      <w:r w:rsidRPr="00B35013">
        <w:rPr>
          <w:rFonts w:ascii="Soberana Sans Light" w:hAnsi="Soberana Sans Light"/>
          <w:b/>
          <w:smallCaps/>
          <w:sz w:val="22"/>
          <w:szCs w:val="22"/>
          <w:lang w:val="es-MX"/>
        </w:rPr>
        <w:t>III)</w:t>
      </w:r>
      <w:r w:rsidRPr="00B35013">
        <w:rPr>
          <w:rFonts w:ascii="Soberana Sans Light" w:hAnsi="Soberana Sans Light"/>
          <w:b/>
          <w:smallCaps/>
          <w:sz w:val="22"/>
          <w:szCs w:val="22"/>
          <w:lang w:val="es-MX"/>
        </w:rPr>
        <w:tab/>
        <w:t>Notas al Estado de Variación en la Hacienda Pública</w:t>
      </w:r>
    </w:p>
    <w:p w:rsidR="00540418" w:rsidRPr="00B35013"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Éste estado representa </w:t>
      </w:r>
      <w:r w:rsidR="00C236CA" w:rsidRPr="00B35013">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B35013"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B35013"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B35013"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B35013">
        <w:rPr>
          <w:rFonts w:ascii="Soberana Sans Light" w:hAnsi="Soberana Sans Light"/>
          <w:b/>
          <w:sz w:val="22"/>
          <w:szCs w:val="22"/>
          <w:lang w:val="es-MX"/>
        </w:rPr>
        <w:t>Hacienda Pública Patrimonio/Patrimonio Contribuido</w:t>
      </w:r>
    </w:p>
    <w:p w:rsidR="007D4EDE" w:rsidRPr="00B35013"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 xml:space="preserve">Está compuesto principalmente por las modificaciones patrimoniales y los resultados de ejercicios anteriores. </w:t>
      </w:r>
      <w:r w:rsidR="004E644E" w:rsidRPr="00B35013">
        <w:rPr>
          <w:rFonts w:ascii="Soberana Sans Light" w:hAnsi="Soberana Sans Light"/>
          <w:sz w:val="22"/>
          <w:szCs w:val="22"/>
          <w:lang w:val="es-MX"/>
        </w:rPr>
        <w:t>El saldo al cierre del período es por la cantidad de $ 4</w:t>
      </w:r>
      <w:r w:rsidR="002E0E73">
        <w:rPr>
          <w:rFonts w:ascii="Soberana Sans Light" w:hAnsi="Soberana Sans Light"/>
          <w:sz w:val="22"/>
          <w:szCs w:val="22"/>
          <w:lang w:val="es-MX"/>
        </w:rPr>
        <w:t>9</w:t>
      </w:r>
      <w:r w:rsidR="008E4B34" w:rsidRPr="00B35013">
        <w:rPr>
          <w:rFonts w:ascii="Soberana Sans Light" w:hAnsi="Soberana Sans Light"/>
          <w:sz w:val="22"/>
          <w:szCs w:val="22"/>
          <w:lang w:val="es-MX"/>
        </w:rPr>
        <w:t>’</w:t>
      </w:r>
      <w:r w:rsidR="002E0E73">
        <w:rPr>
          <w:rFonts w:ascii="Soberana Sans Light" w:hAnsi="Soberana Sans Light"/>
          <w:sz w:val="22"/>
          <w:szCs w:val="22"/>
          <w:lang w:val="es-MX"/>
        </w:rPr>
        <w:t>074</w:t>
      </w:r>
      <w:r w:rsidR="004E644E" w:rsidRPr="00B35013">
        <w:rPr>
          <w:rFonts w:ascii="Soberana Sans Light" w:hAnsi="Soberana Sans Light"/>
          <w:sz w:val="22"/>
          <w:szCs w:val="22"/>
          <w:lang w:val="es-MX"/>
        </w:rPr>
        <w:t>,</w:t>
      </w:r>
      <w:r w:rsidR="002E0E73">
        <w:rPr>
          <w:rFonts w:ascii="Soberana Sans Light" w:hAnsi="Soberana Sans Light"/>
          <w:sz w:val="22"/>
          <w:szCs w:val="22"/>
          <w:lang w:val="es-MX"/>
        </w:rPr>
        <w:t>029</w:t>
      </w:r>
      <w:r w:rsidR="004E644E" w:rsidRPr="00B35013">
        <w:rPr>
          <w:rFonts w:ascii="Soberana Sans Light" w:hAnsi="Soberana Sans Light"/>
          <w:sz w:val="22"/>
          <w:szCs w:val="22"/>
          <w:lang w:val="es-MX"/>
        </w:rPr>
        <w:t xml:space="preserve">. El incremento del </w:t>
      </w:r>
      <w:r w:rsidR="002E0E73">
        <w:rPr>
          <w:rFonts w:ascii="Soberana Sans Light" w:hAnsi="Soberana Sans Light"/>
          <w:sz w:val="22"/>
          <w:szCs w:val="22"/>
          <w:lang w:val="es-MX"/>
        </w:rPr>
        <w:t>11</w:t>
      </w:r>
      <w:r w:rsidR="004E644E" w:rsidRPr="00B35013">
        <w:rPr>
          <w:rFonts w:ascii="Soberana Sans Light" w:hAnsi="Soberana Sans Light"/>
          <w:sz w:val="22"/>
          <w:szCs w:val="22"/>
          <w:lang w:val="es-MX"/>
        </w:rPr>
        <w:t>% obedece principalmente al incremento en el activo, como de los resultados de operación.</w:t>
      </w:r>
    </w:p>
    <w:p w:rsidR="004E644E" w:rsidRPr="00B35013"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16EC2" w:rsidRPr="00B35013" w:rsidRDefault="00716EC2"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B35013" w:rsidTr="004E644E">
        <w:tc>
          <w:tcPr>
            <w:tcW w:w="2977" w:type="dxa"/>
            <w:vMerge w:val="restart"/>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Concepto</w:t>
            </w:r>
          </w:p>
        </w:tc>
        <w:tc>
          <w:tcPr>
            <w:tcW w:w="1807" w:type="dxa"/>
            <w:vMerge w:val="restart"/>
            <w:shd w:val="clear" w:color="auto" w:fill="006600"/>
          </w:tcPr>
          <w:p w:rsidR="004E644E" w:rsidRPr="00B35013" w:rsidRDefault="00883679" w:rsidP="00CC2E28">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2020" w:type="dxa"/>
            <w:vMerge w:val="restart"/>
            <w:shd w:val="clear" w:color="auto" w:fill="006600"/>
          </w:tcPr>
          <w:p w:rsidR="004E644E" w:rsidRPr="00B35013" w:rsidRDefault="004E644E" w:rsidP="00883679">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201</w:t>
            </w:r>
            <w:r w:rsidR="00883679">
              <w:rPr>
                <w:rFonts w:ascii="Soberana Sans Light" w:hAnsi="Soberana Sans Light"/>
                <w:b/>
                <w:sz w:val="20"/>
                <w:szCs w:val="22"/>
                <w:lang w:val="es-MX"/>
              </w:rPr>
              <w:t>6</w:t>
            </w:r>
          </w:p>
        </w:tc>
        <w:tc>
          <w:tcPr>
            <w:tcW w:w="4253" w:type="dxa"/>
            <w:gridSpan w:val="2"/>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Variación</w:t>
            </w:r>
          </w:p>
        </w:tc>
      </w:tr>
      <w:tr w:rsidR="004E644E" w:rsidRPr="00B35013" w:rsidTr="004E644E">
        <w:tc>
          <w:tcPr>
            <w:tcW w:w="2977" w:type="dxa"/>
            <w:vMerge/>
            <w:shd w:val="clear" w:color="auto" w:fill="006600"/>
          </w:tcPr>
          <w:p w:rsidR="004E644E" w:rsidRPr="00B35013"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006600"/>
          </w:tcPr>
          <w:p w:rsidR="004E644E" w:rsidRPr="00B35013"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4E644E" w:rsidRPr="00B35013"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Importe</w:t>
            </w:r>
          </w:p>
        </w:tc>
        <w:tc>
          <w:tcPr>
            <w:tcW w:w="1985" w:type="dxa"/>
            <w:shd w:val="clear" w:color="auto" w:fill="006600"/>
          </w:tcPr>
          <w:p w:rsidR="004E644E" w:rsidRPr="00B35013" w:rsidRDefault="004E644E" w:rsidP="00CC2E28">
            <w:pPr>
              <w:pStyle w:val="ROMANOS"/>
              <w:spacing w:after="0" w:line="240" w:lineRule="exact"/>
              <w:ind w:left="0" w:firstLine="0"/>
              <w:jc w:val="center"/>
              <w:rPr>
                <w:rFonts w:ascii="Soberana Sans Light" w:hAnsi="Soberana Sans Light"/>
                <w:b/>
                <w:sz w:val="20"/>
                <w:szCs w:val="22"/>
                <w:lang w:val="es-MX"/>
              </w:rPr>
            </w:pPr>
            <w:r w:rsidRPr="00B35013">
              <w:rPr>
                <w:rFonts w:ascii="Soberana Sans Light" w:hAnsi="Soberana Sans Light"/>
                <w:b/>
                <w:sz w:val="20"/>
                <w:szCs w:val="22"/>
                <w:lang w:val="es-MX"/>
              </w:rPr>
              <w:t>Porcentaje</w:t>
            </w:r>
          </w:p>
        </w:tc>
      </w:tr>
      <w:tr w:rsidR="004E644E" w:rsidRPr="00B35013" w:rsidTr="004E644E">
        <w:trPr>
          <w:trHeight w:val="80"/>
        </w:trPr>
        <w:tc>
          <w:tcPr>
            <w:tcW w:w="2977" w:type="dxa"/>
          </w:tcPr>
          <w:p w:rsidR="004E644E" w:rsidRPr="00B35013" w:rsidRDefault="004E644E" w:rsidP="004E644E">
            <w:pPr>
              <w:pStyle w:val="ROMANOS"/>
              <w:spacing w:after="0" w:line="240" w:lineRule="exact"/>
              <w:ind w:left="0" w:firstLine="0"/>
              <w:jc w:val="center"/>
              <w:rPr>
                <w:rFonts w:ascii="Soberana Sans Light" w:hAnsi="Soberana Sans Light"/>
                <w:sz w:val="20"/>
                <w:szCs w:val="22"/>
                <w:lang w:val="es-MX"/>
              </w:rPr>
            </w:pPr>
            <w:r w:rsidRPr="00B35013">
              <w:rPr>
                <w:rFonts w:ascii="Soberana Sans Light" w:hAnsi="Soberana Sans Light"/>
                <w:sz w:val="20"/>
                <w:szCs w:val="22"/>
                <w:lang w:val="es-MX"/>
              </w:rPr>
              <w:t>Hacienda Pública Patrimonio/Patrimonio Contribuido</w:t>
            </w:r>
          </w:p>
        </w:tc>
        <w:tc>
          <w:tcPr>
            <w:tcW w:w="1807" w:type="dxa"/>
          </w:tcPr>
          <w:p w:rsidR="004E644E" w:rsidRPr="00B35013"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B35013" w:rsidRDefault="004E644E" w:rsidP="002E0E73">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2E0E73">
              <w:rPr>
                <w:rFonts w:ascii="Soberana Sans Light" w:hAnsi="Soberana Sans Light"/>
                <w:sz w:val="20"/>
                <w:szCs w:val="22"/>
                <w:lang w:val="es-MX"/>
              </w:rPr>
              <w:t xml:space="preserve"> </w:t>
            </w:r>
            <w:r w:rsidR="002E0E73" w:rsidRPr="00B35013">
              <w:rPr>
                <w:rFonts w:ascii="Soberana Sans Light" w:hAnsi="Soberana Sans Light"/>
                <w:sz w:val="22"/>
                <w:szCs w:val="22"/>
                <w:lang w:val="es-MX"/>
              </w:rPr>
              <w:t>4</w:t>
            </w:r>
            <w:r w:rsidR="002E0E73">
              <w:rPr>
                <w:rFonts w:ascii="Soberana Sans Light" w:hAnsi="Soberana Sans Light"/>
                <w:sz w:val="22"/>
                <w:szCs w:val="22"/>
                <w:lang w:val="es-MX"/>
              </w:rPr>
              <w:t>9</w:t>
            </w:r>
            <w:r w:rsidR="002E0E73" w:rsidRPr="00B35013">
              <w:rPr>
                <w:rFonts w:ascii="Soberana Sans Light" w:hAnsi="Soberana Sans Light"/>
                <w:sz w:val="22"/>
                <w:szCs w:val="22"/>
                <w:lang w:val="es-MX"/>
              </w:rPr>
              <w:t>’</w:t>
            </w:r>
            <w:r w:rsidR="002E0E73">
              <w:rPr>
                <w:rFonts w:ascii="Soberana Sans Light" w:hAnsi="Soberana Sans Light"/>
                <w:sz w:val="22"/>
                <w:szCs w:val="22"/>
                <w:lang w:val="es-MX"/>
              </w:rPr>
              <w:t>074</w:t>
            </w:r>
            <w:r w:rsidR="002E0E73" w:rsidRPr="00B35013">
              <w:rPr>
                <w:rFonts w:ascii="Soberana Sans Light" w:hAnsi="Soberana Sans Light"/>
                <w:sz w:val="22"/>
                <w:szCs w:val="22"/>
                <w:lang w:val="es-MX"/>
              </w:rPr>
              <w:t>,</w:t>
            </w:r>
            <w:r w:rsidR="002E0E73">
              <w:rPr>
                <w:rFonts w:ascii="Soberana Sans Light" w:hAnsi="Soberana Sans Light"/>
                <w:sz w:val="22"/>
                <w:szCs w:val="22"/>
                <w:lang w:val="es-MX"/>
              </w:rPr>
              <w:t>029</w:t>
            </w:r>
            <w:r w:rsidRPr="00B35013">
              <w:rPr>
                <w:rFonts w:ascii="Soberana Sans Light" w:hAnsi="Soberana Sans Light"/>
                <w:sz w:val="20"/>
                <w:szCs w:val="22"/>
                <w:lang w:val="es-MX"/>
              </w:rPr>
              <w:t xml:space="preserve"> </w:t>
            </w:r>
          </w:p>
        </w:tc>
        <w:tc>
          <w:tcPr>
            <w:tcW w:w="2020" w:type="dxa"/>
          </w:tcPr>
          <w:p w:rsidR="004E644E" w:rsidRPr="00B35013"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B35013" w:rsidRDefault="004E644E" w:rsidP="00446F5C">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 xml:space="preserve">$ </w:t>
            </w:r>
            <w:r w:rsidR="00883679" w:rsidRPr="00B35013">
              <w:rPr>
                <w:rFonts w:ascii="Soberana Sans Light" w:hAnsi="Soberana Sans Light"/>
                <w:sz w:val="20"/>
                <w:szCs w:val="22"/>
                <w:lang w:val="es-MX"/>
              </w:rPr>
              <w:t>4</w:t>
            </w:r>
            <w:r w:rsidR="00883679">
              <w:rPr>
                <w:rFonts w:ascii="Soberana Sans Light" w:hAnsi="Soberana Sans Light"/>
                <w:sz w:val="20"/>
                <w:szCs w:val="22"/>
                <w:lang w:val="es-MX"/>
              </w:rPr>
              <w:t>3</w:t>
            </w:r>
            <w:r w:rsidR="00883679" w:rsidRPr="00B35013">
              <w:rPr>
                <w:rFonts w:ascii="Soberana Sans Light" w:hAnsi="Soberana Sans Light"/>
                <w:sz w:val="20"/>
                <w:szCs w:val="22"/>
                <w:lang w:val="es-MX"/>
              </w:rPr>
              <w:t>’</w:t>
            </w:r>
            <w:r w:rsidR="00883679">
              <w:rPr>
                <w:rFonts w:ascii="Soberana Sans Light" w:hAnsi="Soberana Sans Light"/>
                <w:sz w:val="20"/>
                <w:szCs w:val="22"/>
                <w:lang w:val="es-MX"/>
              </w:rPr>
              <w:t>663</w:t>
            </w:r>
            <w:r w:rsidR="00883679" w:rsidRPr="00B35013">
              <w:rPr>
                <w:rFonts w:ascii="Soberana Sans Light" w:hAnsi="Soberana Sans Light"/>
                <w:sz w:val="20"/>
                <w:szCs w:val="22"/>
                <w:lang w:val="es-MX"/>
              </w:rPr>
              <w:t>,</w:t>
            </w:r>
            <w:r w:rsidR="00883679">
              <w:rPr>
                <w:rFonts w:ascii="Soberana Sans Light" w:hAnsi="Soberana Sans Light"/>
                <w:sz w:val="20"/>
                <w:szCs w:val="22"/>
                <w:lang w:val="es-MX"/>
              </w:rPr>
              <w:t>183</w:t>
            </w:r>
          </w:p>
        </w:tc>
        <w:tc>
          <w:tcPr>
            <w:tcW w:w="2268" w:type="dxa"/>
          </w:tcPr>
          <w:p w:rsidR="004E644E" w:rsidRPr="00B35013" w:rsidRDefault="004E644E" w:rsidP="00CC2E28">
            <w:pPr>
              <w:pStyle w:val="ROMANOS"/>
              <w:spacing w:after="0" w:line="240" w:lineRule="exact"/>
              <w:ind w:left="0" w:firstLine="0"/>
              <w:jc w:val="right"/>
              <w:rPr>
                <w:rFonts w:ascii="Soberana Sans Light" w:hAnsi="Soberana Sans Light"/>
                <w:sz w:val="20"/>
                <w:szCs w:val="22"/>
                <w:lang w:val="es-MX"/>
              </w:rPr>
            </w:pPr>
          </w:p>
          <w:p w:rsidR="004E644E" w:rsidRPr="00B35013" w:rsidRDefault="00A40920" w:rsidP="00883679">
            <w:pPr>
              <w:pStyle w:val="ROMANOS"/>
              <w:spacing w:after="0" w:line="240" w:lineRule="exact"/>
              <w:ind w:left="0" w:firstLine="0"/>
              <w:jc w:val="right"/>
              <w:rPr>
                <w:rFonts w:ascii="Soberana Sans Light" w:hAnsi="Soberana Sans Light"/>
                <w:sz w:val="20"/>
                <w:szCs w:val="22"/>
                <w:lang w:val="es-MX"/>
              </w:rPr>
            </w:pPr>
            <w:r w:rsidRPr="00B35013">
              <w:rPr>
                <w:rFonts w:ascii="Soberana Sans Light" w:hAnsi="Soberana Sans Light"/>
                <w:sz w:val="20"/>
                <w:szCs w:val="22"/>
                <w:lang w:val="es-MX"/>
              </w:rPr>
              <w:t>$</w:t>
            </w:r>
            <w:r w:rsidR="002E0E73">
              <w:rPr>
                <w:rFonts w:ascii="Soberana Sans Light" w:hAnsi="Soberana Sans Light"/>
                <w:sz w:val="20"/>
                <w:szCs w:val="22"/>
                <w:lang w:val="es-MX"/>
              </w:rPr>
              <w:t xml:space="preserve"> 5’410,846</w:t>
            </w:r>
            <w:r w:rsidRPr="00B35013">
              <w:rPr>
                <w:rFonts w:ascii="Soberana Sans Light" w:hAnsi="Soberana Sans Light"/>
                <w:sz w:val="20"/>
                <w:szCs w:val="22"/>
                <w:lang w:val="es-MX"/>
              </w:rPr>
              <w:t xml:space="preserve"> </w:t>
            </w:r>
          </w:p>
        </w:tc>
        <w:tc>
          <w:tcPr>
            <w:tcW w:w="1985" w:type="dxa"/>
          </w:tcPr>
          <w:p w:rsidR="004E644E" w:rsidRPr="00B35013" w:rsidRDefault="004E644E" w:rsidP="00CC2E28">
            <w:pPr>
              <w:pStyle w:val="ROMANOS"/>
              <w:spacing w:after="0" w:line="240" w:lineRule="exact"/>
              <w:ind w:left="0" w:firstLine="0"/>
              <w:jc w:val="center"/>
              <w:rPr>
                <w:rFonts w:ascii="Soberana Sans Light" w:hAnsi="Soberana Sans Light"/>
                <w:sz w:val="20"/>
                <w:szCs w:val="22"/>
                <w:lang w:val="es-MX"/>
              </w:rPr>
            </w:pPr>
          </w:p>
          <w:p w:rsidR="004E644E" w:rsidRPr="00B35013" w:rsidRDefault="002E0E73" w:rsidP="00230631">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11</w:t>
            </w:r>
            <w:r w:rsidR="004E644E" w:rsidRPr="00B35013">
              <w:rPr>
                <w:rFonts w:ascii="Soberana Sans Light" w:hAnsi="Soberana Sans Light"/>
                <w:sz w:val="20"/>
                <w:szCs w:val="22"/>
                <w:lang w:val="es-MX"/>
              </w:rPr>
              <w:t>%</w:t>
            </w:r>
          </w:p>
        </w:tc>
      </w:tr>
    </w:tbl>
    <w:p w:rsidR="004E644E" w:rsidRPr="00B35013"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540418" w:rsidRPr="00B35013" w:rsidRDefault="00540418" w:rsidP="004E644E">
      <w:pPr>
        <w:pStyle w:val="INCISO"/>
        <w:spacing w:after="0" w:line="240" w:lineRule="exact"/>
        <w:ind w:left="360" w:hanging="76"/>
        <w:rPr>
          <w:rFonts w:ascii="Soberana Sans Light" w:hAnsi="Soberana Sans Light"/>
          <w:b/>
          <w:smallCaps/>
          <w:sz w:val="22"/>
          <w:szCs w:val="22"/>
          <w:lang w:val="es-MX"/>
        </w:rPr>
      </w:pPr>
      <w:r w:rsidRPr="00B35013">
        <w:rPr>
          <w:rFonts w:ascii="Soberana Sans Light" w:hAnsi="Soberana Sans Light"/>
          <w:b/>
          <w:smallCaps/>
          <w:sz w:val="22"/>
          <w:szCs w:val="22"/>
          <w:lang w:val="es-MX"/>
        </w:rPr>
        <w:t>IV)</w:t>
      </w:r>
      <w:r w:rsidRPr="00B35013">
        <w:rPr>
          <w:rFonts w:ascii="Soberana Sans Light" w:hAnsi="Soberana Sans Light"/>
          <w:b/>
          <w:smallCaps/>
          <w:sz w:val="22"/>
          <w:szCs w:val="22"/>
          <w:lang w:val="es-MX"/>
        </w:rPr>
        <w:tab/>
        <w:t xml:space="preserve">Notas al Estado de Flujos de Efectivo </w:t>
      </w: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Efectivo y equivalentes</w:t>
      </w:r>
    </w:p>
    <w:p w:rsidR="004E644E"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B35013">
        <w:rPr>
          <w:rFonts w:ascii="Soberana Sans Light" w:hAnsi="Soberana Sans Light"/>
          <w:sz w:val="22"/>
          <w:szCs w:val="22"/>
          <w:lang w:val="es-MX"/>
        </w:rPr>
        <w:t>Saldos al 3</w:t>
      </w:r>
      <w:r w:rsidR="0034387F">
        <w:rPr>
          <w:rFonts w:ascii="Soberana Sans Light" w:hAnsi="Soberana Sans Light"/>
          <w:sz w:val="22"/>
          <w:szCs w:val="22"/>
          <w:lang w:val="es-MX"/>
        </w:rPr>
        <w:t>1</w:t>
      </w:r>
      <w:r w:rsidRPr="00B35013">
        <w:rPr>
          <w:rFonts w:ascii="Soberana Sans Light" w:hAnsi="Soberana Sans Light"/>
          <w:sz w:val="22"/>
          <w:szCs w:val="22"/>
          <w:lang w:val="es-MX"/>
        </w:rPr>
        <w:t xml:space="preserve"> de </w:t>
      </w:r>
      <w:r w:rsidR="00604D58">
        <w:rPr>
          <w:rFonts w:ascii="Soberana Sans Light" w:hAnsi="Soberana Sans Light"/>
          <w:sz w:val="22"/>
          <w:szCs w:val="22"/>
          <w:lang w:val="es-MX"/>
        </w:rPr>
        <w:t>marzo de 2017</w:t>
      </w:r>
      <w:r w:rsidRPr="00B35013">
        <w:rPr>
          <w:rFonts w:ascii="Soberana Sans Light" w:hAnsi="Soberana Sans Light"/>
          <w:sz w:val="22"/>
          <w:szCs w:val="22"/>
          <w:lang w:val="es-MX"/>
        </w:rPr>
        <w:t>.</w:t>
      </w:r>
    </w:p>
    <w:p w:rsidR="005322A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B35013"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B35013"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B35013" w:rsidRDefault="00604D58"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2017</w:t>
            </w:r>
          </w:p>
        </w:tc>
        <w:tc>
          <w:tcPr>
            <w:tcW w:w="1418" w:type="dxa"/>
            <w:vMerge w:val="restart"/>
            <w:tcBorders>
              <w:top w:val="single" w:sz="6" w:space="0" w:color="auto"/>
              <w:left w:val="single" w:sz="6" w:space="0" w:color="auto"/>
              <w:right w:val="single" w:sz="6" w:space="0" w:color="auto"/>
            </w:tcBorders>
          </w:tcPr>
          <w:p w:rsidR="006F0683" w:rsidRPr="00B35013" w:rsidRDefault="006F0683" w:rsidP="00604D5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201</w:t>
            </w:r>
            <w:r w:rsidR="00604D58">
              <w:rPr>
                <w:rFonts w:ascii="Soberana Sans Light" w:hAnsi="Soberana Sans Light"/>
                <w:b/>
                <w:sz w:val="22"/>
                <w:szCs w:val="22"/>
                <w:lang w:val="es-MX"/>
              </w:rPr>
              <w:t>6</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B35013" w:rsidRDefault="006F0683" w:rsidP="002E455C">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Variación</w:t>
            </w:r>
          </w:p>
        </w:tc>
      </w:tr>
      <w:tr w:rsidR="00987DAA" w:rsidRPr="00B35013" w:rsidTr="00716EC2">
        <w:trPr>
          <w:cantSplit/>
          <w:jc w:val="center"/>
        </w:trPr>
        <w:tc>
          <w:tcPr>
            <w:tcW w:w="4091" w:type="dxa"/>
            <w:vMerge/>
            <w:tcBorders>
              <w:left w:val="single" w:sz="6" w:space="0" w:color="auto"/>
              <w:bottom w:val="single" w:sz="6" w:space="0" w:color="auto"/>
              <w:right w:val="single" w:sz="6" w:space="0" w:color="auto"/>
            </w:tcBorders>
          </w:tcPr>
          <w:p w:rsidR="00987DAA" w:rsidRPr="00B35013"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B35013"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6F0683" w:rsidP="002E455C">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6F0683" w:rsidP="002E455C">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Porcentaje</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604D58">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04D58" w:rsidRPr="00B35013" w:rsidRDefault="00604D58"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12’521967</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604D58"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w:t>
            </w:r>
            <w:r w:rsidRPr="00B35013">
              <w:rPr>
                <w:rFonts w:ascii="Soberana Sans Light" w:hAnsi="Soberana Sans Light"/>
                <w:sz w:val="22"/>
                <w:szCs w:val="22"/>
                <w:lang w:val="es-MX"/>
              </w:rPr>
              <w:t>’</w:t>
            </w:r>
            <w:r>
              <w:rPr>
                <w:rFonts w:ascii="Soberana Sans Light" w:hAnsi="Soberana Sans Light"/>
                <w:sz w:val="22"/>
                <w:szCs w:val="22"/>
                <w:lang w:val="es-MX"/>
              </w:rPr>
              <w:t>534</w:t>
            </w:r>
            <w:r w:rsidRPr="00B35013">
              <w:rPr>
                <w:rFonts w:ascii="Soberana Sans Light" w:hAnsi="Soberana Sans Light"/>
                <w:sz w:val="22"/>
                <w:szCs w:val="22"/>
                <w:lang w:val="es-MX"/>
              </w:rPr>
              <w:t>,</w:t>
            </w:r>
            <w:r>
              <w:rPr>
                <w:rFonts w:ascii="Soberana Sans Light" w:hAnsi="Soberana Sans Light"/>
                <w:sz w:val="22"/>
                <w:szCs w:val="22"/>
                <w:lang w:val="es-MX"/>
              </w:rPr>
              <w:t>020</w:t>
            </w:r>
          </w:p>
        </w:tc>
        <w:tc>
          <w:tcPr>
            <w:tcW w:w="1559" w:type="dxa"/>
            <w:tcBorders>
              <w:top w:val="single" w:sz="6" w:space="0" w:color="auto"/>
              <w:left w:val="single" w:sz="6" w:space="0" w:color="auto"/>
              <w:bottom w:val="single" w:sz="6" w:space="0" w:color="auto"/>
              <w:right w:val="single" w:sz="6" w:space="0" w:color="auto"/>
            </w:tcBorders>
          </w:tcPr>
          <w:p w:rsidR="00987DAA" w:rsidRPr="00604D58" w:rsidRDefault="00604D58" w:rsidP="00604D58">
            <w:pPr>
              <w:pStyle w:val="Texto"/>
              <w:spacing w:after="0" w:line="240" w:lineRule="exact"/>
              <w:ind w:firstLine="0"/>
              <w:jc w:val="center"/>
              <w:rPr>
                <w:rFonts w:ascii="Calibri" w:hAnsi="Calibri"/>
                <w:color w:val="000000"/>
                <w:sz w:val="22"/>
                <w:szCs w:val="22"/>
                <w:lang w:val="es-MX"/>
              </w:rPr>
            </w:pPr>
            <w:r w:rsidRPr="00604D58">
              <w:rPr>
                <w:rFonts w:ascii="Soberana Sans Light" w:hAnsi="Soberana Sans Light"/>
                <w:sz w:val="22"/>
                <w:szCs w:val="22"/>
                <w:lang w:val="es-MX"/>
              </w:rPr>
              <w:t>4’987</w:t>
            </w:r>
            <w:r>
              <w:rPr>
                <w:rFonts w:ascii="Calibri" w:hAnsi="Calibri"/>
                <w:color w:val="000000"/>
                <w:sz w:val="22"/>
                <w:szCs w:val="22"/>
              </w:rPr>
              <w:t>,947</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604D58"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60</w:t>
            </w:r>
            <w:r w:rsidR="006F0683" w:rsidRPr="00B35013">
              <w:rPr>
                <w:rFonts w:ascii="Soberana Sans Light" w:hAnsi="Soberana Sans Light"/>
                <w:sz w:val="22"/>
                <w:szCs w:val="22"/>
                <w:lang w:val="es-MX"/>
              </w:rPr>
              <w:t>%</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987DAA"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B35013" w:rsidRDefault="00987DAA"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B35013" w:rsidRDefault="001C6F6E"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604D58" w:rsidRPr="00B35013"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604D58" w:rsidRPr="00B35013" w:rsidRDefault="00604D58" w:rsidP="00604D58">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604D58" w:rsidRPr="00B35013" w:rsidRDefault="00604D58"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12’521967</w:t>
            </w:r>
          </w:p>
        </w:tc>
        <w:tc>
          <w:tcPr>
            <w:tcW w:w="1418" w:type="dxa"/>
            <w:tcBorders>
              <w:top w:val="single" w:sz="6" w:space="0" w:color="auto"/>
              <w:left w:val="single" w:sz="6" w:space="0" w:color="auto"/>
              <w:bottom w:val="single" w:sz="6" w:space="0" w:color="auto"/>
              <w:right w:val="single" w:sz="6" w:space="0" w:color="auto"/>
            </w:tcBorders>
          </w:tcPr>
          <w:p w:rsidR="00604D58" w:rsidRPr="00B35013" w:rsidRDefault="00604D58"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w:t>
            </w:r>
            <w:r w:rsidRPr="00B35013">
              <w:rPr>
                <w:rFonts w:ascii="Soberana Sans Light" w:hAnsi="Soberana Sans Light"/>
                <w:sz w:val="22"/>
                <w:szCs w:val="22"/>
                <w:lang w:val="es-MX"/>
              </w:rPr>
              <w:t>’</w:t>
            </w:r>
            <w:r>
              <w:rPr>
                <w:rFonts w:ascii="Soberana Sans Light" w:hAnsi="Soberana Sans Light"/>
                <w:sz w:val="22"/>
                <w:szCs w:val="22"/>
                <w:lang w:val="es-MX"/>
              </w:rPr>
              <w:t>534</w:t>
            </w:r>
            <w:r w:rsidRPr="00B35013">
              <w:rPr>
                <w:rFonts w:ascii="Soberana Sans Light" w:hAnsi="Soberana Sans Light"/>
                <w:sz w:val="22"/>
                <w:szCs w:val="22"/>
                <w:lang w:val="es-MX"/>
              </w:rPr>
              <w:t>,</w:t>
            </w:r>
            <w:r>
              <w:rPr>
                <w:rFonts w:ascii="Soberana Sans Light" w:hAnsi="Soberana Sans Light"/>
                <w:sz w:val="22"/>
                <w:szCs w:val="22"/>
                <w:lang w:val="es-MX"/>
              </w:rPr>
              <w:t>020</w:t>
            </w:r>
          </w:p>
        </w:tc>
        <w:tc>
          <w:tcPr>
            <w:tcW w:w="1559" w:type="dxa"/>
            <w:tcBorders>
              <w:top w:val="single" w:sz="6" w:space="0" w:color="auto"/>
              <w:left w:val="single" w:sz="6" w:space="0" w:color="auto"/>
              <w:bottom w:val="single" w:sz="6" w:space="0" w:color="auto"/>
              <w:right w:val="single" w:sz="6" w:space="0" w:color="auto"/>
            </w:tcBorders>
          </w:tcPr>
          <w:p w:rsidR="00604D58" w:rsidRPr="00604D58" w:rsidRDefault="00604D58" w:rsidP="00604D58">
            <w:pPr>
              <w:pStyle w:val="Texto"/>
              <w:spacing w:after="0" w:line="240" w:lineRule="exact"/>
              <w:ind w:firstLine="0"/>
              <w:jc w:val="center"/>
              <w:rPr>
                <w:rFonts w:ascii="Calibri" w:hAnsi="Calibri"/>
                <w:color w:val="000000"/>
                <w:sz w:val="22"/>
                <w:szCs w:val="22"/>
                <w:lang w:val="es-MX"/>
              </w:rPr>
            </w:pPr>
            <w:r w:rsidRPr="00604D58">
              <w:rPr>
                <w:rFonts w:ascii="Soberana Sans Light" w:hAnsi="Soberana Sans Light"/>
                <w:sz w:val="22"/>
                <w:szCs w:val="22"/>
                <w:lang w:val="es-MX"/>
              </w:rPr>
              <w:t>4’987</w:t>
            </w:r>
            <w:r>
              <w:rPr>
                <w:rFonts w:ascii="Calibri" w:hAnsi="Calibri"/>
                <w:color w:val="000000"/>
                <w:sz w:val="22"/>
                <w:szCs w:val="22"/>
              </w:rPr>
              <w:t>,947</w:t>
            </w:r>
          </w:p>
        </w:tc>
        <w:tc>
          <w:tcPr>
            <w:tcW w:w="1559" w:type="dxa"/>
            <w:tcBorders>
              <w:top w:val="single" w:sz="6" w:space="0" w:color="auto"/>
              <w:left w:val="single" w:sz="6" w:space="0" w:color="auto"/>
              <w:bottom w:val="single" w:sz="6" w:space="0" w:color="auto"/>
              <w:right w:val="single" w:sz="6" w:space="0" w:color="auto"/>
            </w:tcBorders>
          </w:tcPr>
          <w:p w:rsidR="00604D58" w:rsidRPr="00B35013" w:rsidRDefault="00604D58" w:rsidP="00604D58">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60</w:t>
            </w:r>
            <w:r w:rsidRPr="00B35013">
              <w:rPr>
                <w:rFonts w:ascii="Soberana Sans Light" w:hAnsi="Soberana Sans Light"/>
                <w:sz w:val="22"/>
                <w:szCs w:val="22"/>
                <w:lang w:val="es-MX"/>
              </w:rPr>
              <w:t>%</w:t>
            </w:r>
          </w:p>
        </w:tc>
      </w:tr>
    </w:tbl>
    <w:p w:rsidR="00540418" w:rsidRPr="00B35013" w:rsidRDefault="00540418" w:rsidP="00540418">
      <w:pPr>
        <w:pStyle w:val="Texto"/>
        <w:spacing w:after="0" w:line="240" w:lineRule="exact"/>
        <w:rPr>
          <w:rFonts w:ascii="Soberana Sans Light" w:hAnsi="Soberana Sans Light"/>
          <w:sz w:val="22"/>
          <w:szCs w:val="22"/>
          <w:lang w:val="es-MX"/>
        </w:rPr>
      </w:pPr>
    </w:p>
    <w:p w:rsidR="009B2B60" w:rsidRPr="00B35013" w:rsidRDefault="009B2B60"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ROMANOS"/>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 xml:space="preserve">Ahorro/Desahorro antes de Rubros Extraordinarios. </w:t>
      </w:r>
    </w:p>
    <w:p w:rsidR="00716EC2" w:rsidRPr="00B35013"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B35013"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B35013" w:rsidRDefault="00CC2E28" w:rsidP="00CC2E2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B35013" w:rsidRDefault="00604D58"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2017</w:t>
            </w:r>
          </w:p>
        </w:tc>
        <w:tc>
          <w:tcPr>
            <w:tcW w:w="1559" w:type="dxa"/>
            <w:vMerge w:val="restart"/>
            <w:tcBorders>
              <w:top w:val="single" w:sz="6" w:space="0" w:color="auto"/>
              <w:left w:val="single" w:sz="6" w:space="0" w:color="auto"/>
              <w:right w:val="single" w:sz="6" w:space="0" w:color="auto"/>
            </w:tcBorders>
          </w:tcPr>
          <w:p w:rsidR="00CC2E28" w:rsidRPr="00B35013" w:rsidRDefault="00CC2E28" w:rsidP="00604D5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201</w:t>
            </w:r>
            <w:r w:rsidR="00604D58">
              <w:rPr>
                <w:rFonts w:ascii="Soberana Sans Light" w:hAnsi="Soberana Sans Light"/>
                <w:b/>
                <w:sz w:val="22"/>
                <w:szCs w:val="22"/>
                <w:lang w:val="es-MX"/>
              </w:rPr>
              <w:t>6</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Variación</w:t>
            </w:r>
          </w:p>
        </w:tc>
      </w:tr>
      <w:tr w:rsidR="00CC2E28" w:rsidRPr="00B35013" w:rsidTr="00716EC2">
        <w:trPr>
          <w:cantSplit/>
          <w:jc w:val="center"/>
        </w:trPr>
        <w:tc>
          <w:tcPr>
            <w:tcW w:w="4779" w:type="dxa"/>
            <w:vMerge/>
            <w:tcBorders>
              <w:left w:val="single" w:sz="6" w:space="0" w:color="auto"/>
              <w:bottom w:val="single" w:sz="6" w:space="0" w:color="auto"/>
              <w:right w:val="single" w:sz="6" w:space="0" w:color="auto"/>
            </w:tcBorders>
          </w:tcPr>
          <w:p w:rsidR="00CC2E28" w:rsidRPr="00B35013"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B35013"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B35013" w:rsidRDefault="00CC2E28" w:rsidP="007E1E3D">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Porcentaje</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b/>
                <w:sz w:val="22"/>
                <w:szCs w:val="22"/>
                <w:lang w:val="es-MX"/>
              </w:rPr>
            </w:pPr>
            <w:r w:rsidRPr="00B35013">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604D58" w:rsidP="00604D58">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5’781</w:t>
            </w:r>
            <w:r w:rsidR="00CE45A6" w:rsidRPr="00B35013">
              <w:rPr>
                <w:rFonts w:ascii="Soberana Sans Light" w:hAnsi="Soberana Sans Light"/>
                <w:b/>
                <w:sz w:val="22"/>
                <w:szCs w:val="22"/>
                <w:lang w:val="es-MX"/>
              </w:rPr>
              <w:t>,</w:t>
            </w:r>
            <w:r>
              <w:rPr>
                <w:rFonts w:ascii="Soberana Sans Light" w:hAnsi="Soberana Sans Light"/>
                <w:b/>
                <w:sz w:val="22"/>
                <w:szCs w:val="22"/>
                <w:lang w:val="es-MX"/>
              </w:rPr>
              <w:t>672</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604D58"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6</w:t>
            </w:r>
            <w:r w:rsidRPr="00B35013">
              <w:rPr>
                <w:rFonts w:ascii="Soberana Sans Light" w:hAnsi="Soberana Sans Light"/>
                <w:b/>
                <w:sz w:val="22"/>
                <w:szCs w:val="22"/>
                <w:lang w:val="es-MX"/>
              </w:rPr>
              <w:t>’</w:t>
            </w:r>
            <w:r>
              <w:rPr>
                <w:rFonts w:ascii="Soberana Sans Light" w:hAnsi="Soberana Sans Light"/>
                <w:b/>
                <w:sz w:val="22"/>
                <w:szCs w:val="22"/>
                <w:lang w:val="es-MX"/>
              </w:rPr>
              <w:t>213</w:t>
            </w:r>
            <w:r w:rsidRPr="00B35013">
              <w:rPr>
                <w:rFonts w:ascii="Soberana Sans Light" w:hAnsi="Soberana Sans Light"/>
                <w:b/>
                <w:sz w:val="22"/>
                <w:szCs w:val="22"/>
                <w:lang w:val="es-MX"/>
              </w:rPr>
              <w:t>,</w:t>
            </w:r>
            <w:r>
              <w:rPr>
                <w:rFonts w:ascii="Soberana Sans Light" w:hAnsi="Soberana Sans Light"/>
                <w:b/>
                <w:sz w:val="22"/>
                <w:szCs w:val="22"/>
                <w:lang w:val="es-MX"/>
              </w:rPr>
              <w:t>121</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604D58" w:rsidP="005322AF">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431,449</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1E2B50"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7</w:t>
            </w:r>
            <w:r w:rsidR="00CE45A6" w:rsidRPr="00B35013">
              <w:rPr>
                <w:rFonts w:ascii="Soberana Sans Light" w:hAnsi="Soberana Sans Light"/>
                <w:b/>
                <w:sz w:val="22"/>
                <w:szCs w:val="22"/>
                <w:lang w:val="es-MX"/>
              </w:rPr>
              <w:t>%</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i/>
                <w:sz w:val="22"/>
                <w:szCs w:val="22"/>
                <w:lang w:val="es-MX"/>
              </w:rPr>
            </w:pPr>
            <w:r w:rsidRPr="00B35013">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r w:rsidR="002B10C2" w:rsidRPr="00B35013"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B35013" w:rsidRDefault="002B10C2" w:rsidP="004513B4">
            <w:pPr>
              <w:pStyle w:val="Texto"/>
              <w:spacing w:after="0" w:line="240" w:lineRule="exact"/>
              <w:ind w:firstLine="0"/>
              <w:rPr>
                <w:rFonts w:ascii="Soberana Sans Light" w:hAnsi="Soberana Sans Light"/>
                <w:sz w:val="22"/>
                <w:szCs w:val="22"/>
                <w:lang w:val="es-MX"/>
              </w:rPr>
            </w:pPr>
            <w:r w:rsidRPr="00B35013">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B35013" w:rsidRDefault="00CC2E28"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B35013" w:rsidRDefault="00CE45A6" w:rsidP="004513B4">
            <w:pPr>
              <w:pStyle w:val="Texto"/>
              <w:spacing w:after="0" w:line="240" w:lineRule="exact"/>
              <w:ind w:firstLine="0"/>
              <w:jc w:val="center"/>
              <w:rPr>
                <w:rFonts w:ascii="Soberana Sans Light" w:hAnsi="Soberana Sans Light"/>
                <w:sz w:val="22"/>
                <w:szCs w:val="22"/>
                <w:lang w:val="es-MX"/>
              </w:rPr>
            </w:pPr>
            <w:r w:rsidRPr="00B35013">
              <w:rPr>
                <w:rFonts w:ascii="Soberana Sans Light" w:hAnsi="Soberana Sans Light"/>
                <w:sz w:val="22"/>
                <w:szCs w:val="22"/>
                <w:lang w:val="es-MX"/>
              </w:rPr>
              <w:t>0%</w:t>
            </w:r>
          </w:p>
        </w:tc>
      </w:tr>
    </w:tbl>
    <w:p w:rsidR="00540418" w:rsidRPr="00B35013" w:rsidRDefault="00540418" w:rsidP="00540418">
      <w:pPr>
        <w:pStyle w:val="Texto"/>
        <w:spacing w:after="0" w:line="240" w:lineRule="exact"/>
        <w:rPr>
          <w:rFonts w:ascii="Soberana Sans Light" w:hAnsi="Soberana Sans Light"/>
          <w:sz w:val="22"/>
          <w:szCs w:val="22"/>
          <w:lang w:val="es-MX"/>
        </w:rPr>
      </w:pPr>
    </w:p>
    <w:p w:rsidR="00064580" w:rsidRPr="00B35013" w:rsidRDefault="00064580"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INCISO"/>
        <w:spacing w:after="0" w:line="240" w:lineRule="exact"/>
        <w:ind w:left="360"/>
        <w:rPr>
          <w:rFonts w:ascii="Soberana Sans Light" w:hAnsi="Soberana Sans Light"/>
          <w:b/>
          <w:smallCaps/>
          <w:sz w:val="22"/>
          <w:szCs w:val="22"/>
          <w:lang w:val="es-MX"/>
        </w:rPr>
      </w:pPr>
      <w:r w:rsidRPr="00B35013">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B35013" w:rsidRDefault="00E615AD" w:rsidP="00540418">
      <w:pPr>
        <w:pStyle w:val="INCISO"/>
        <w:spacing w:after="0" w:line="240" w:lineRule="exact"/>
        <w:ind w:left="360"/>
        <w:rPr>
          <w:rFonts w:ascii="Soberana Sans Light" w:hAnsi="Soberana Sans Light"/>
          <w:b/>
          <w:smallCaps/>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E615AD" w:rsidRPr="00B35013" w:rsidRDefault="00463B5C" w:rsidP="00540418">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118.6pt;margin-top:14.65pt;width:490.65pt;height:245.15pt;z-index:251663360;mso-position-horizontal-relative:text;mso-position-vertical-relative:text;mso-width-relative:page;mso-height-relative:page">
            <v:imagedata r:id="rId22" o:title=""/>
            <w10:wrap type="topAndBottom"/>
          </v:shape>
          <o:OLEObject Type="Embed" ProgID="Excel.Sheet.12" ShapeID="_x0000_s1028" DrawAspect="Content" ObjectID="_1552915518" r:id="rId23"/>
        </w:object>
      </w:r>
    </w:p>
    <w:p w:rsidR="007E1E3D" w:rsidRPr="00B35013" w:rsidRDefault="007E1E3D" w:rsidP="00B849EE">
      <w:pPr>
        <w:pStyle w:val="Texto"/>
        <w:spacing w:after="0" w:line="240" w:lineRule="exact"/>
        <w:ind w:firstLine="0"/>
        <w:rPr>
          <w:rFonts w:ascii="Soberana Sans Light" w:hAnsi="Soberana Sans Light"/>
          <w:sz w:val="22"/>
          <w:szCs w:val="22"/>
          <w:lang w:val="es-MX"/>
        </w:rPr>
      </w:pPr>
    </w:p>
    <w:p w:rsidR="00CE6657" w:rsidRDefault="00CE6657"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Default="00463B5C" w:rsidP="00B849EE">
      <w:pPr>
        <w:pStyle w:val="Texto"/>
        <w:spacing w:after="0" w:line="240" w:lineRule="exact"/>
        <w:ind w:firstLine="0"/>
        <w:rPr>
          <w:rFonts w:ascii="Soberana Sans Light" w:hAnsi="Soberana Sans Light"/>
          <w:sz w:val="22"/>
          <w:szCs w:val="22"/>
          <w:lang w:val="es-MX"/>
        </w:rPr>
      </w:pPr>
    </w:p>
    <w:p w:rsidR="00463B5C" w:rsidRPr="00B35013" w:rsidRDefault="00463B5C" w:rsidP="00B849EE">
      <w:pPr>
        <w:pStyle w:val="Texto"/>
        <w:spacing w:after="0" w:line="240" w:lineRule="exact"/>
        <w:ind w:firstLine="0"/>
        <w:rPr>
          <w:rFonts w:ascii="Soberana Sans Light" w:hAnsi="Soberana Sans Light"/>
          <w:sz w:val="22"/>
          <w:szCs w:val="22"/>
          <w:lang w:val="es-MX"/>
        </w:rPr>
      </w:pPr>
    </w:p>
    <w:p w:rsidR="001F1F50" w:rsidRPr="00B35013" w:rsidRDefault="00463B5C" w:rsidP="00540418">
      <w:pPr>
        <w:pStyle w:val="Texto"/>
        <w:spacing w:after="0" w:line="240" w:lineRule="exact"/>
        <w:jc w:val="center"/>
        <w:rPr>
          <w:rFonts w:ascii="Soberana Sans Light" w:hAnsi="Soberana Sans Light"/>
          <w:b/>
          <w:smallCaps/>
          <w:sz w:val="22"/>
          <w:szCs w:val="22"/>
          <w:lang w:val="es-MX"/>
        </w:rPr>
      </w:pPr>
      <w:r>
        <w:rPr>
          <w:rFonts w:ascii="Soberana Sans Light" w:hAnsi="Soberana Sans Light"/>
          <w:b/>
          <w:smallCaps/>
          <w:noProof/>
          <w:sz w:val="22"/>
          <w:szCs w:val="22"/>
          <w:lang w:val="es-MX" w:eastAsia="es-MX"/>
        </w:rPr>
        <w:object w:dxaOrig="1440" w:dyaOrig="1440">
          <v:shape id="_x0000_s1089" type="#_x0000_t75" style="position:absolute;left:0;text-align:left;margin-left:121.45pt;margin-top:12pt;width:562.45pt;height:350.4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089" DrawAspect="Content" ObjectID="_1552915519" r:id="rId25"/>
        </w:object>
      </w:r>
    </w:p>
    <w:p w:rsidR="001F1F50" w:rsidRPr="00B35013" w:rsidRDefault="001F1F50" w:rsidP="00540418">
      <w:pPr>
        <w:pStyle w:val="Texto"/>
        <w:spacing w:after="0" w:line="240" w:lineRule="exact"/>
        <w:jc w:val="center"/>
        <w:rPr>
          <w:rFonts w:ascii="Soberana Sans Light" w:hAnsi="Soberana Sans Light"/>
          <w:b/>
          <w:smallCaps/>
          <w:sz w:val="22"/>
          <w:szCs w:val="22"/>
          <w:lang w:val="es-MX"/>
        </w:rPr>
      </w:pPr>
    </w:p>
    <w:p w:rsidR="00E615AD" w:rsidRPr="00B35013" w:rsidRDefault="00E615AD" w:rsidP="00540418">
      <w:pPr>
        <w:pStyle w:val="Texto"/>
        <w:spacing w:after="0" w:line="240" w:lineRule="exact"/>
        <w:jc w:val="center"/>
        <w:rPr>
          <w:rFonts w:ascii="Soberana Sans Light" w:hAnsi="Soberana Sans Light"/>
          <w:b/>
          <w:smallCaps/>
          <w:sz w:val="22"/>
          <w:szCs w:val="22"/>
          <w:lang w:val="es-MX"/>
        </w:rPr>
      </w:pP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43300E" w:rsidRDefault="0043300E" w:rsidP="00540418">
      <w:pPr>
        <w:pStyle w:val="Texto"/>
        <w:spacing w:after="0" w:line="240" w:lineRule="exact"/>
        <w:jc w:val="center"/>
        <w:rPr>
          <w:rFonts w:ascii="Soberana Sans Light" w:hAnsi="Soberana Sans Light"/>
          <w:b/>
          <w:smallCaps/>
          <w:sz w:val="22"/>
          <w:szCs w:val="22"/>
          <w:lang w:val="es-MX"/>
        </w:rPr>
      </w:pPr>
    </w:p>
    <w:p w:rsidR="0043300E" w:rsidRPr="00B35013" w:rsidRDefault="0043300E" w:rsidP="00540418">
      <w:pPr>
        <w:pStyle w:val="Texto"/>
        <w:spacing w:after="0" w:line="240" w:lineRule="exact"/>
        <w:jc w:val="center"/>
        <w:rPr>
          <w:rFonts w:ascii="Soberana Sans Light" w:hAnsi="Soberana Sans Light"/>
          <w:b/>
          <w:smallCaps/>
          <w:sz w:val="22"/>
          <w:szCs w:val="22"/>
          <w:lang w:val="es-MX"/>
        </w:rPr>
      </w:pPr>
    </w:p>
    <w:p w:rsidR="007765D0" w:rsidRPr="00B35013" w:rsidRDefault="007765D0" w:rsidP="00540418">
      <w:pPr>
        <w:pStyle w:val="Texto"/>
        <w:spacing w:after="0" w:line="240" w:lineRule="exact"/>
        <w:jc w:val="center"/>
        <w:rPr>
          <w:rFonts w:ascii="Soberana Sans Light" w:hAnsi="Soberana Sans Light"/>
          <w:b/>
          <w:smallCaps/>
          <w:sz w:val="22"/>
          <w:szCs w:val="22"/>
          <w:lang w:val="es-MX"/>
        </w:rPr>
      </w:pPr>
    </w:p>
    <w:p w:rsidR="0034387F" w:rsidRDefault="0034387F" w:rsidP="00540418">
      <w:pPr>
        <w:pStyle w:val="Texto"/>
        <w:spacing w:after="0" w:line="240" w:lineRule="exact"/>
        <w:ind w:firstLine="0"/>
        <w:jc w:val="center"/>
        <w:rPr>
          <w:rFonts w:ascii="Soberana Sans Light" w:hAnsi="Soberana Sans Light"/>
          <w:sz w:val="22"/>
          <w:szCs w:val="22"/>
          <w:lang w:val="es-MX"/>
        </w:rPr>
      </w:pPr>
    </w:p>
    <w:p w:rsidR="00540418" w:rsidRPr="00B35013" w:rsidRDefault="00540418" w:rsidP="0054041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sz w:val="22"/>
          <w:szCs w:val="22"/>
          <w:lang w:val="es-MX"/>
        </w:rPr>
        <w:t xml:space="preserve"> </w:t>
      </w:r>
      <w:r w:rsidRPr="00B35013">
        <w:rPr>
          <w:rFonts w:ascii="Soberana Sans Light" w:hAnsi="Soberana Sans Light"/>
          <w:b/>
          <w:sz w:val="22"/>
          <w:szCs w:val="22"/>
          <w:lang w:val="es-MX"/>
        </w:rPr>
        <w:t>b)</w:t>
      </w:r>
      <w:r w:rsidRPr="00B35013">
        <w:rPr>
          <w:rFonts w:ascii="Soberana Sans Light" w:hAnsi="Soberana Sans Light"/>
          <w:sz w:val="22"/>
          <w:szCs w:val="22"/>
          <w:lang w:val="es-MX"/>
        </w:rPr>
        <w:t xml:space="preserve"> </w:t>
      </w:r>
      <w:r w:rsidRPr="00B35013">
        <w:rPr>
          <w:rFonts w:ascii="Soberana Sans Light" w:hAnsi="Soberana Sans Light"/>
          <w:b/>
          <w:sz w:val="22"/>
          <w:szCs w:val="22"/>
          <w:lang w:val="es-MX"/>
        </w:rPr>
        <w:t>NOTAS DE MEMORIA (CUENTAS DE ORDEN)</w:t>
      </w:r>
    </w:p>
    <w:p w:rsidR="00540418" w:rsidRPr="00B35013" w:rsidRDefault="00540418" w:rsidP="00540418">
      <w:pPr>
        <w:pStyle w:val="Texto"/>
        <w:spacing w:after="0" w:line="240" w:lineRule="exact"/>
        <w:ind w:firstLine="0"/>
        <w:rPr>
          <w:rFonts w:ascii="Soberana Sans Light" w:hAnsi="Soberana Sans Light"/>
          <w:b/>
          <w:sz w:val="22"/>
          <w:szCs w:val="22"/>
          <w:lang w:val="es-MX"/>
        </w:rPr>
      </w:pPr>
    </w:p>
    <w:p w:rsidR="00B849EE" w:rsidRPr="00B35013" w:rsidRDefault="00B849EE" w:rsidP="00540418">
      <w:pPr>
        <w:pStyle w:val="Texto"/>
        <w:spacing w:after="0" w:line="240" w:lineRule="exact"/>
        <w:ind w:firstLine="0"/>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Cuentas de Orden Contables</w:t>
      </w:r>
    </w:p>
    <w:p w:rsidR="00572E71" w:rsidRPr="00B35013" w:rsidRDefault="00572E71" w:rsidP="00540418">
      <w:pPr>
        <w:pStyle w:val="Texto"/>
        <w:spacing w:after="0" w:line="240" w:lineRule="exact"/>
        <w:rPr>
          <w:rFonts w:ascii="Soberana Sans Light" w:hAnsi="Soberana Sans Light"/>
          <w:sz w:val="22"/>
          <w:szCs w:val="22"/>
          <w:lang w:val="es-MX"/>
        </w:rPr>
      </w:pPr>
    </w:p>
    <w:p w:rsidR="00572E71" w:rsidRPr="00B35013" w:rsidRDefault="0034387F" w:rsidP="00540418">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Colegio no tiene cuentas de orden contables para el período que se reporta.</w:t>
      </w:r>
    </w:p>
    <w:p w:rsidR="00CE45A6" w:rsidRPr="00B35013" w:rsidRDefault="00CE45A6" w:rsidP="00540418">
      <w:pPr>
        <w:pStyle w:val="Texto"/>
        <w:spacing w:after="0" w:line="240" w:lineRule="exact"/>
        <w:rPr>
          <w:rFonts w:ascii="Soberana Sans Light" w:hAnsi="Soberana Sans Light"/>
          <w:b/>
          <w:sz w:val="22"/>
          <w:szCs w:val="22"/>
          <w:lang w:val="es-MX"/>
        </w:rPr>
      </w:pPr>
    </w:p>
    <w:p w:rsidR="002C7ECC" w:rsidRPr="00B35013" w:rsidRDefault="002C7ECC" w:rsidP="00540418">
      <w:pPr>
        <w:pStyle w:val="Texto"/>
        <w:spacing w:after="0" w:line="240" w:lineRule="exact"/>
        <w:rPr>
          <w:rFonts w:ascii="Soberana Sans Light" w:hAnsi="Soberana Sans Light"/>
          <w:b/>
          <w:sz w:val="22"/>
          <w:szCs w:val="22"/>
          <w:lang w:val="es-MX"/>
        </w:rPr>
      </w:pPr>
    </w:p>
    <w:p w:rsidR="00540418" w:rsidRPr="00B35013" w:rsidRDefault="00572E71"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Cuentas de Orden Presupuestarias</w:t>
      </w:r>
    </w:p>
    <w:p w:rsidR="00540418" w:rsidRPr="00B35013" w:rsidRDefault="00540418" w:rsidP="00540418">
      <w:pPr>
        <w:pStyle w:val="Texto"/>
        <w:spacing w:after="0" w:line="240" w:lineRule="exact"/>
        <w:ind w:left="2160" w:hanging="540"/>
        <w:rPr>
          <w:rFonts w:ascii="Soberana Sans Light" w:hAnsi="Soberana Sans Light"/>
          <w:sz w:val="22"/>
          <w:szCs w:val="22"/>
          <w:lang w:val="es-MX"/>
        </w:rPr>
      </w:pPr>
    </w:p>
    <w:p w:rsidR="002C7ECC" w:rsidRPr="00B35013" w:rsidRDefault="002C7ECC" w:rsidP="00540418">
      <w:pPr>
        <w:pStyle w:val="Texto"/>
        <w:spacing w:after="0" w:line="240" w:lineRule="exact"/>
        <w:ind w:left="2160" w:hanging="540"/>
        <w:rPr>
          <w:rFonts w:ascii="Soberana Sans Light" w:hAnsi="Soberana Sans Light"/>
          <w:sz w:val="22"/>
          <w:szCs w:val="22"/>
          <w:lang w:val="es-MX"/>
        </w:rPr>
      </w:pPr>
    </w:p>
    <w:p w:rsidR="00540418" w:rsidRPr="00B35013" w:rsidRDefault="00317C10"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Al inicio del ejercicio 201</w:t>
      </w:r>
      <w:r w:rsidR="001E2B50">
        <w:rPr>
          <w:rFonts w:ascii="Soberana Sans Light" w:hAnsi="Soberana Sans Light"/>
          <w:sz w:val="22"/>
          <w:szCs w:val="22"/>
          <w:lang w:val="es-MX"/>
        </w:rPr>
        <w:t>7</w:t>
      </w:r>
      <w:r w:rsidRPr="00B35013">
        <w:rPr>
          <w:rFonts w:ascii="Soberana Sans Light" w:hAnsi="Soberana Sans Light"/>
          <w:sz w:val="22"/>
          <w:szCs w:val="22"/>
          <w:lang w:val="es-MX"/>
        </w:rPr>
        <w:t>, se aprobó un presupuesto de ingresos de $ 5</w:t>
      </w:r>
      <w:r w:rsidR="001E2B50">
        <w:rPr>
          <w:rFonts w:ascii="Soberana Sans Light" w:hAnsi="Soberana Sans Light"/>
          <w:sz w:val="22"/>
          <w:szCs w:val="22"/>
          <w:lang w:val="es-MX"/>
        </w:rPr>
        <w:t>4</w:t>
      </w:r>
      <w:r w:rsidRPr="00B35013">
        <w:rPr>
          <w:rFonts w:ascii="Soberana Sans Light" w:hAnsi="Soberana Sans Light"/>
          <w:sz w:val="22"/>
          <w:szCs w:val="22"/>
          <w:lang w:val="es-MX"/>
        </w:rPr>
        <w:t>´</w:t>
      </w:r>
      <w:r w:rsidR="001E2B50">
        <w:rPr>
          <w:rFonts w:ascii="Soberana Sans Light" w:hAnsi="Soberana Sans Light"/>
          <w:sz w:val="22"/>
          <w:szCs w:val="22"/>
          <w:lang w:val="es-MX"/>
        </w:rPr>
        <w:t>948</w:t>
      </w:r>
      <w:r w:rsidRPr="00B35013">
        <w:rPr>
          <w:rFonts w:ascii="Soberana Sans Light" w:hAnsi="Soberana Sans Light"/>
          <w:sz w:val="22"/>
          <w:szCs w:val="22"/>
          <w:lang w:val="es-MX"/>
        </w:rPr>
        <w:t>,</w:t>
      </w:r>
      <w:r w:rsidR="001E2B50">
        <w:rPr>
          <w:rFonts w:ascii="Soberana Sans Light" w:hAnsi="Soberana Sans Light"/>
          <w:sz w:val="22"/>
          <w:szCs w:val="22"/>
          <w:lang w:val="es-MX"/>
        </w:rPr>
        <w:t>015</w:t>
      </w:r>
      <w:r w:rsidR="00E5377C" w:rsidRPr="00B35013">
        <w:rPr>
          <w:rFonts w:ascii="Soberana Sans Light" w:hAnsi="Soberana Sans Light"/>
          <w:sz w:val="22"/>
          <w:szCs w:val="22"/>
          <w:lang w:val="es-MX"/>
        </w:rPr>
        <w:t xml:space="preserve">. Los ingresos recaudados durante el período del 1 de enero al </w:t>
      </w:r>
      <w:r w:rsidR="00380122">
        <w:rPr>
          <w:rFonts w:ascii="Soberana Sans Light" w:hAnsi="Soberana Sans Light"/>
          <w:sz w:val="22"/>
          <w:szCs w:val="22"/>
          <w:lang w:val="es-MX"/>
        </w:rPr>
        <w:t>31</w:t>
      </w:r>
      <w:r w:rsidR="00E5377C" w:rsidRPr="00B35013">
        <w:rPr>
          <w:rFonts w:ascii="Soberana Sans Light" w:hAnsi="Soberana Sans Light"/>
          <w:sz w:val="22"/>
          <w:szCs w:val="22"/>
          <w:lang w:val="es-MX"/>
        </w:rPr>
        <w:t xml:space="preserve"> de </w:t>
      </w:r>
      <w:r w:rsidR="001E2B50">
        <w:rPr>
          <w:rFonts w:ascii="Soberana Sans Light" w:hAnsi="Soberana Sans Light"/>
          <w:sz w:val="22"/>
          <w:szCs w:val="22"/>
          <w:lang w:val="es-MX"/>
        </w:rPr>
        <w:t>marzo</w:t>
      </w:r>
      <w:r w:rsidR="00E5377C" w:rsidRPr="00B35013">
        <w:rPr>
          <w:rFonts w:ascii="Soberana Sans Light" w:hAnsi="Soberana Sans Light"/>
          <w:sz w:val="22"/>
          <w:szCs w:val="22"/>
          <w:lang w:val="es-MX"/>
        </w:rPr>
        <w:t xml:space="preserve"> de 201</w:t>
      </w:r>
      <w:r w:rsidR="001E2B50">
        <w:rPr>
          <w:rFonts w:ascii="Soberana Sans Light" w:hAnsi="Soberana Sans Light"/>
          <w:sz w:val="22"/>
          <w:szCs w:val="22"/>
          <w:lang w:val="es-MX"/>
        </w:rPr>
        <w:t>7</w:t>
      </w:r>
      <w:r w:rsidR="00DF7B2E">
        <w:rPr>
          <w:rFonts w:ascii="Soberana Sans Light" w:hAnsi="Soberana Sans Light"/>
          <w:sz w:val="22"/>
          <w:szCs w:val="22"/>
          <w:lang w:val="es-MX"/>
        </w:rPr>
        <w:t xml:space="preserve">, ascendieron a la cantidad de </w:t>
      </w:r>
      <w:r w:rsidR="00E5377C" w:rsidRPr="00B35013">
        <w:rPr>
          <w:rFonts w:ascii="Soberana Sans Light" w:hAnsi="Soberana Sans Light"/>
          <w:sz w:val="22"/>
          <w:szCs w:val="22"/>
          <w:lang w:val="es-MX"/>
        </w:rPr>
        <w:t>$</w:t>
      </w:r>
      <w:r w:rsidR="001E2B50">
        <w:rPr>
          <w:rFonts w:ascii="Soberana Sans Light" w:hAnsi="Soberana Sans Light"/>
          <w:sz w:val="22"/>
          <w:szCs w:val="22"/>
          <w:lang w:val="es-MX"/>
        </w:rPr>
        <w:t>15’948,015</w:t>
      </w:r>
      <w:r w:rsidR="00E5377C" w:rsidRPr="00B35013">
        <w:rPr>
          <w:rFonts w:ascii="Soberana Sans Light" w:hAnsi="Soberana Sans Light"/>
          <w:sz w:val="22"/>
          <w:szCs w:val="22"/>
          <w:lang w:val="es-MX"/>
        </w:rPr>
        <w:t>.</w:t>
      </w:r>
    </w:p>
    <w:p w:rsidR="00E5377C" w:rsidRPr="00B35013" w:rsidRDefault="00E5377C" w:rsidP="00540418">
      <w:pPr>
        <w:pStyle w:val="Texto"/>
        <w:spacing w:after="0" w:line="240" w:lineRule="exact"/>
        <w:rPr>
          <w:rFonts w:ascii="Soberana Sans Light" w:hAnsi="Soberana Sans Light"/>
          <w:sz w:val="22"/>
          <w:szCs w:val="22"/>
          <w:lang w:val="es-MX"/>
        </w:rPr>
      </w:pPr>
    </w:p>
    <w:p w:rsidR="00E5377C" w:rsidRPr="00B35013" w:rsidRDefault="00E5377C"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Éstos se integran por: Ingresos Estatales, cuyo monto asciende a $ </w:t>
      </w:r>
      <w:r w:rsidR="003B1963">
        <w:rPr>
          <w:rFonts w:ascii="Soberana Sans Light" w:hAnsi="Soberana Sans Light"/>
          <w:sz w:val="22"/>
          <w:szCs w:val="22"/>
          <w:lang w:val="es-MX"/>
        </w:rPr>
        <w:t>5</w:t>
      </w:r>
      <w:r w:rsidR="001F1F50" w:rsidRPr="00B35013">
        <w:rPr>
          <w:rFonts w:ascii="Soberana Sans Light" w:hAnsi="Soberana Sans Light"/>
          <w:sz w:val="22"/>
          <w:szCs w:val="22"/>
          <w:lang w:val="es-MX"/>
        </w:rPr>
        <w:t>’</w:t>
      </w:r>
      <w:r w:rsidR="003B1963">
        <w:rPr>
          <w:rFonts w:ascii="Soberana Sans Light" w:hAnsi="Soberana Sans Light"/>
          <w:sz w:val="22"/>
          <w:szCs w:val="22"/>
          <w:lang w:val="es-MX"/>
        </w:rPr>
        <w:t>580</w:t>
      </w:r>
      <w:r w:rsidRPr="00B35013">
        <w:rPr>
          <w:rFonts w:ascii="Soberana Sans Light" w:hAnsi="Soberana Sans Light"/>
          <w:sz w:val="22"/>
          <w:szCs w:val="22"/>
          <w:lang w:val="es-MX"/>
        </w:rPr>
        <w:t>,</w:t>
      </w:r>
      <w:r w:rsidR="00DF7B2E">
        <w:rPr>
          <w:rFonts w:ascii="Soberana Sans Light" w:hAnsi="Soberana Sans Light"/>
          <w:sz w:val="22"/>
          <w:szCs w:val="22"/>
          <w:lang w:val="es-MX"/>
        </w:rPr>
        <w:t>2</w:t>
      </w:r>
      <w:r w:rsidR="003B1963">
        <w:rPr>
          <w:rFonts w:ascii="Soberana Sans Light" w:hAnsi="Soberana Sans Light"/>
          <w:sz w:val="22"/>
          <w:szCs w:val="22"/>
          <w:lang w:val="es-MX"/>
        </w:rPr>
        <w:t>74</w:t>
      </w:r>
      <w:r w:rsidR="008138DD">
        <w:rPr>
          <w:rFonts w:ascii="Soberana Sans Light" w:hAnsi="Soberana Sans Light"/>
          <w:sz w:val="22"/>
          <w:szCs w:val="22"/>
          <w:lang w:val="es-MX"/>
        </w:rPr>
        <w:t xml:space="preserve"> que representa un 35</w:t>
      </w:r>
      <w:r w:rsidRPr="00B35013">
        <w:rPr>
          <w:rFonts w:ascii="Soberana Sans Light" w:hAnsi="Soberana Sans Light"/>
          <w:sz w:val="22"/>
          <w:szCs w:val="22"/>
          <w:lang w:val="es-MX"/>
        </w:rPr>
        <w:t xml:space="preserve">% de la recaudación, Aportaciones Federales </w:t>
      </w:r>
      <w:r w:rsidR="00E53D78" w:rsidRPr="00B35013">
        <w:rPr>
          <w:rFonts w:ascii="Soberana Sans Light" w:hAnsi="Soberana Sans Light"/>
          <w:sz w:val="22"/>
          <w:szCs w:val="22"/>
          <w:lang w:val="es-MX"/>
        </w:rPr>
        <w:t>por $</w:t>
      </w:r>
      <w:r w:rsidR="003B1963">
        <w:rPr>
          <w:rFonts w:ascii="Soberana Sans Light" w:hAnsi="Soberana Sans Light"/>
          <w:sz w:val="22"/>
          <w:szCs w:val="22"/>
          <w:lang w:val="es-MX"/>
        </w:rPr>
        <w:t>1</w:t>
      </w:r>
      <w:r w:rsidR="00DF7B2E">
        <w:rPr>
          <w:rFonts w:ascii="Soberana Sans Light" w:hAnsi="Soberana Sans Light"/>
          <w:sz w:val="22"/>
          <w:szCs w:val="22"/>
          <w:lang w:val="es-MX"/>
        </w:rPr>
        <w:t>0</w:t>
      </w:r>
      <w:r w:rsidR="007B1758" w:rsidRPr="00B35013">
        <w:rPr>
          <w:rFonts w:ascii="Soberana Sans Light" w:hAnsi="Soberana Sans Light"/>
          <w:sz w:val="22"/>
          <w:szCs w:val="22"/>
          <w:lang w:val="es-MX"/>
        </w:rPr>
        <w:t>’</w:t>
      </w:r>
      <w:r w:rsidR="003B1963">
        <w:rPr>
          <w:rFonts w:ascii="Soberana Sans Light" w:hAnsi="Soberana Sans Light"/>
          <w:sz w:val="22"/>
          <w:szCs w:val="22"/>
          <w:lang w:val="es-MX"/>
        </w:rPr>
        <w:t>361</w:t>
      </w:r>
      <w:r w:rsidR="00E53D78" w:rsidRPr="00B35013">
        <w:rPr>
          <w:rFonts w:ascii="Soberana Sans Light" w:hAnsi="Soberana Sans Light"/>
          <w:sz w:val="22"/>
          <w:szCs w:val="22"/>
          <w:lang w:val="es-MX"/>
        </w:rPr>
        <w:t>,</w:t>
      </w:r>
      <w:r w:rsidR="003B1963">
        <w:rPr>
          <w:rFonts w:ascii="Soberana Sans Light" w:hAnsi="Soberana Sans Light"/>
          <w:sz w:val="22"/>
          <w:szCs w:val="22"/>
          <w:lang w:val="es-MX"/>
        </w:rPr>
        <w:t>259</w:t>
      </w:r>
      <w:r w:rsidR="00E53D78" w:rsidRPr="00B35013">
        <w:rPr>
          <w:rFonts w:ascii="Soberana Sans Light" w:hAnsi="Soberana Sans Light"/>
          <w:sz w:val="22"/>
          <w:szCs w:val="22"/>
          <w:lang w:val="es-MX"/>
        </w:rPr>
        <w:t xml:space="preserve"> rubro que representa el </w:t>
      </w:r>
      <w:r w:rsidR="008138DD">
        <w:rPr>
          <w:rFonts w:ascii="Soberana Sans Light" w:hAnsi="Soberana Sans Light"/>
          <w:sz w:val="22"/>
          <w:szCs w:val="22"/>
          <w:lang w:val="es-MX"/>
        </w:rPr>
        <w:t>65</w:t>
      </w:r>
      <w:r w:rsidR="00E53D78" w:rsidRPr="00B35013">
        <w:rPr>
          <w:rFonts w:ascii="Soberana Sans Light" w:hAnsi="Soberana Sans Light"/>
          <w:sz w:val="22"/>
          <w:szCs w:val="22"/>
          <w:lang w:val="es-MX"/>
        </w:rPr>
        <w:t>% del total de los ingresos captados por el Colegio.</w:t>
      </w:r>
    </w:p>
    <w:p w:rsidR="00E53D78" w:rsidRPr="00B35013" w:rsidRDefault="00E53D78" w:rsidP="00540418">
      <w:pPr>
        <w:pStyle w:val="Texto"/>
        <w:spacing w:after="0" w:line="240" w:lineRule="exact"/>
        <w:rPr>
          <w:rFonts w:ascii="Soberana Sans Light" w:hAnsi="Soberana Sans Light"/>
          <w:sz w:val="22"/>
          <w:szCs w:val="22"/>
          <w:lang w:val="es-MX"/>
        </w:rPr>
      </w:pPr>
    </w:p>
    <w:p w:rsidR="00E53D78" w:rsidRPr="00B35013" w:rsidRDefault="00E53D78"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Estado del </w:t>
      </w:r>
      <w:r w:rsidR="00C0036F" w:rsidRPr="00B35013">
        <w:rPr>
          <w:rFonts w:ascii="Soberana Sans Light" w:hAnsi="Soberana Sans Light"/>
          <w:sz w:val="22"/>
          <w:szCs w:val="22"/>
          <w:lang w:val="es-MX"/>
        </w:rPr>
        <w:t>Ejercicio del Presupuesto</w:t>
      </w:r>
      <w:r w:rsidR="005A28D7" w:rsidRPr="00B35013">
        <w:rPr>
          <w:rFonts w:ascii="Soberana Sans Light" w:hAnsi="Soberana Sans Light"/>
          <w:sz w:val="22"/>
          <w:szCs w:val="22"/>
          <w:lang w:val="es-MX"/>
        </w:rPr>
        <w:t xml:space="preserve">, </w:t>
      </w:r>
      <w:r w:rsidR="0010747A" w:rsidRPr="00B35013">
        <w:rPr>
          <w:rFonts w:ascii="Soberana Sans Light" w:hAnsi="Soberana Sans Light"/>
          <w:sz w:val="22"/>
          <w:szCs w:val="22"/>
          <w:lang w:val="es-MX"/>
        </w:rPr>
        <w:t xml:space="preserve">refleja al </w:t>
      </w:r>
      <w:r w:rsidR="00380122">
        <w:rPr>
          <w:rFonts w:ascii="Soberana Sans Light" w:hAnsi="Soberana Sans Light"/>
          <w:sz w:val="22"/>
          <w:szCs w:val="22"/>
          <w:lang w:val="es-MX"/>
        </w:rPr>
        <w:t>31</w:t>
      </w:r>
      <w:r w:rsidR="007B1758" w:rsidRPr="00B35013">
        <w:rPr>
          <w:rFonts w:ascii="Soberana Sans Light" w:hAnsi="Soberana Sans Light"/>
          <w:sz w:val="22"/>
          <w:szCs w:val="22"/>
          <w:lang w:val="es-MX"/>
        </w:rPr>
        <w:t xml:space="preserve"> de </w:t>
      </w:r>
      <w:r w:rsidR="00125C91">
        <w:rPr>
          <w:rFonts w:ascii="Soberana Sans Light" w:hAnsi="Soberana Sans Light"/>
          <w:sz w:val="22"/>
          <w:szCs w:val="22"/>
          <w:lang w:val="es-MX"/>
        </w:rPr>
        <w:t>marzo de 2017</w:t>
      </w:r>
      <w:r w:rsidR="0010747A" w:rsidRPr="00B35013">
        <w:rPr>
          <w:rFonts w:ascii="Soberana Sans Light" w:hAnsi="Soberana Sans Light"/>
          <w:sz w:val="22"/>
          <w:szCs w:val="22"/>
          <w:lang w:val="es-MX"/>
        </w:rPr>
        <w:t xml:space="preserve"> un saldo ejercido </w:t>
      </w:r>
      <w:r w:rsidR="00BC3256" w:rsidRPr="00B35013">
        <w:rPr>
          <w:rFonts w:ascii="Soberana Sans Light" w:hAnsi="Soberana Sans Light"/>
          <w:sz w:val="22"/>
          <w:szCs w:val="22"/>
          <w:lang w:val="es-MX"/>
        </w:rPr>
        <w:t>por $</w:t>
      </w:r>
      <w:r w:rsidR="00125C91">
        <w:rPr>
          <w:rFonts w:ascii="Soberana Sans Light" w:hAnsi="Soberana Sans Light"/>
          <w:sz w:val="22"/>
          <w:szCs w:val="22"/>
          <w:lang w:val="es-MX"/>
        </w:rPr>
        <w:t>1</w:t>
      </w:r>
      <w:r w:rsidR="00DF7B2E">
        <w:rPr>
          <w:rFonts w:ascii="Soberana Sans Light" w:hAnsi="Soberana Sans Light"/>
          <w:sz w:val="22"/>
          <w:szCs w:val="22"/>
          <w:lang w:val="es-MX"/>
        </w:rPr>
        <w:t>0</w:t>
      </w:r>
      <w:r w:rsidR="007B1758" w:rsidRPr="00B35013">
        <w:rPr>
          <w:rFonts w:ascii="Soberana Sans Light" w:hAnsi="Soberana Sans Light"/>
          <w:sz w:val="22"/>
          <w:szCs w:val="22"/>
          <w:lang w:val="es-MX"/>
        </w:rPr>
        <w:t>’</w:t>
      </w:r>
      <w:r w:rsidR="00125C91">
        <w:rPr>
          <w:rFonts w:ascii="Soberana Sans Light" w:hAnsi="Soberana Sans Light"/>
          <w:sz w:val="22"/>
          <w:szCs w:val="22"/>
          <w:lang w:val="es-MX"/>
        </w:rPr>
        <w:t>203</w:t>
      </w:r>
      <w:r w:rsidR="0010747A" w:rsidRPr="00B35013">
        <w:rPr>
          <w:rFonts w:ascii="Soberana Sans Light" w:hAnsi="Soberana Sans Light"/>
          <w:sz w:val="22"/>
          <w:szCs w:val="22"/>
          <w:lang w:val="es-MX"/>
        </w:rPr>
        <w:t>,</w:t>
      </w:r>
      <w:r w:rsidR="00125C91">
        <w:rPr>
          <w:rFonts w:ascii="Soberana Sans Light" w:hAnsi="Soberana Sans Light"/>
          <w:sz w:val="22"/>
          <w:szCs w:val="22"/>
          <w:lang w:val="es-MX"/>
        </w:rPr>
        <w:t>481</w:t>
      </w:r>
      <w:r w:rsidR="0010747A" w:rsidRPr="00B35013">
        <w:rPr>
          <w:rFonts w:ascii="Soberana Sans Light" w:hAnsi="Soberana Sans Light"/>
          <w:sz w:val="22"/>
          <w:szCs w:val="22"/>
          <w:lang w:val="es-MX"/>
        </w:rPr>
        <w:t xml:space="preserve">, respecto del Presupuesto Aprobado Anual de $ </w:t>
      </w:r>
      <w:r w:rsidR="00BC3256" w:rsidRPr="00B35013">
        <w:rPr>
          <w:rFonts w:ascii="Soberana Sans Light" w:hAnsi="Soberana Sans Light"/>
          <w:sz w:val="22"/>
          <w:szCs w:val="22"/>
          <w:lang w:val="es-MX"/>
        </w:rPr>
        <w:t>5</w:t>
      </w:r>
      <w:r w:rsidR="00125C91">
        <w:rPr>
          <w:rFonts w:ascii="Soberana Sans Light" w:hAnsi="Soberana Sans Light"/>
          <w:sz w:val="22"/>
          <w:szCs w:val="22"/>
          <w:lang w:val="es-MX"/>
        </w:rPr>
        <w:t>4’973,202</w:t>
      </w:r>
      <w:r w:rsidR="00BC3256" w:rsidRPr="00B35013">
        <w:rPr>
          <w:rFonts w:ascii="Soberana Sans Light" w:hAnsi="Soberana Sans Light"/>
          <w:sz w:val="22"/>
          <w:szCs w:val="22"/>
          <w:lang w:val="es-MX"/>
        </w:rPr>
        <w:t xml:space="preserve">, lo que representa un </w:t>
      </w:r>
      <w:r w:rsidR="003B1963">
        <w:rPr>
          <w:rFonts w:ascii="Soberana Sans Light" w:hAnsi="Soberana Sans Light"/>
          <w:sz w:val="22"/>
          <w:szCs w:val="22"/>
          <w:lang w:val="es-MX"/>
        </w:rPr>
        <w:t>19</w:t>
      </w:r>
      <w:r w:rsidR="00BC3256" w:rsidRPr="00B35013">
        <w:rPr>
          <w:rFonts w:ascii="Soberana Sans Light" w:hAnsi="Soberana Sans Light"/>
          <w:sz w:val="22"/>
          <w:szCs w:val="22"/>
          <w:lang w:val="es-MX"/>
        </w:rPr>
        <w:t>%.</w:t>
      </w:r>
    </w:p>
    <w:p w:rsidR="002E455C" w:rsidRPr="00B35013" w:rsidRDefault="002E455C" w:rsidP="00540418">
      <w:pPr>
        <w:pStyle w:val="Texto"/>
        <w:spacing w:after="0" w:line="240" w:lineRule="exact"/>
        <w:rPr>
          <w:rFonts w:ascii="Soberana Sans Light" w:hAnsi="Soberana Sans Light"/>
          <w:sz w:val="22"/>
          <w:szCs w:val="22"/>
          <w:lang w:val="es-MX"/>
        </w:rPr>
      </w:pPr>
    </w:p>
    <w:p w:rsidR="00BC3256" w:rsidRPr="00B35013" w:rsidRDefault="00BC3256"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presupuesto devengado a la fecha que se informa fue de $ </w:t>
      </w:r>
      <w:r w:rsidR="00125C91">
        <w:rPr>
          <w:rFonts w:ascii="Soberana Sans Light" w:hAnsi="Soberana Sans Light"/>
          <w:sz w:val="22"/>
          <w:szCs w:val="22"/>
          <w:lang w:val="es-MX"/>
        </w:rPr>
        <w:t>10</w:t>
      </w:r>
      <w:r w:rsidR="00125C91" w:rsidRPr="00B35013">
        <w:rPr>
          <w:rFonts w:ascii="Soberana Sans Light" w:hAnsi="Soberana Sans Light"/>
          <w:sz w:val="22"/>
          <w:szCs w:val="22"/>
          <w:lang w:val="es-MX"/>
        </w:rPr>
        <w:t>’</w:t>
      </w:r>
      <w:r w:rsidR="00125C91">
        <w:rPr>
          <w:rFonts w:ascii="Soberana Sans Light" w:hAnsi="Soberana Sans Light"/>
          <w:sz w:val="22"/>
          <w:szCs w:val="22"/>
          <w:lang w:val="es-MX"/>
        </w:rPr>
        <w:t>203</w:t>
      </w:r>
      <w:r w:rsidR="00125C91" w:rsidRPr="00B35013">
        <w:rPr>
          <w:rFonts w:ascii="Soberana Sans Light" w:hAnsi="Soberana Sans Light"/>
          <w:sz w:val="22"/>
          <w:szCs w:val="22"/>
          <w:lang w:val="es-MX"/>
        </w:rPr>
        <w:t>,</w:t>
      </w:r>
      <w:r w:rsidR="00125C91">
        <w:rPr>
          <w:rFonts w:ascii="Soberana Sans Light" w:hAnsi="Soberana Sans Light"/>
          <w:sz w:val="22"/>
          <w:szCs w:val="22"/>
          <w:lang w:val="es-MX"/>
        </w:rPr>
        <w:t>481</w:t>
      </w:r>
      <w:r w:rsidRPr="00B35013">
        <w:rPr>
          <w:rFonts w:ascii="Soberana Sans Light" w:hAnsi="Soberana Sans Light"/>
          <w:sz w:val="22"/>
          <w:szCs w:val="22"/>
          <w:lang w:val="es-MX"/>
        </w:rPr>
        <w:t xml:space="preserve">, de los cuales se </w:t>
      </w:r>
      <w:r w:rsidR="0034387F" w:rsidRPr="00B35013">
        <w:rPr>
          <w:rFonts w:ascii="Soberana Sans Light" w:hAnsi="Soberana Sans Light"/>
          <w:sz w:val="22"/>
          <w:szCs w:val="22"/>
          <w:lang w:val="es-MX"/>
        </w:rPr>
        <w:t xml:space="preserve">aplicaron </w:t>
      </w:r>
      <w:r w:rsidR="0034387F">
        <w:rPr>
          <w:rFonts w:ascii="Soberana Sans Light" w:hAnsi="Soberana Sans Light"/>
          <w:sz w:val="22"/>
          <w:szCs w:val="22"/>
          <w:lang w:val="es-MX"/>
        </w:rPr>
        <w:t>$</w:t>
      </w:r>
      <w:r w:rsidR="00125C91">
        <w:rPr>
          <w:rFonts w:ascii="Soberana Sans Light" w:hAnsi="Soberana Sans Light"/>
          <w:sz w:val="22"/>
          <w:szCs w:val="22"/>
          <w:lang w:val="es-MX"/>
        </w:rPr>
        <w:t>8</w:t>
      </w:r>
      <w:r w:rsidR="00125C91" w:rsidRPr="00B35013">
        <w:rPr>
          <w:rFonts w:ascii="Soberana Sans Light" w:hAnsi="Soberana Sans Light"/>
          <w:sz w:val="22"/>
          <w:szCs w:val="22"/>
          <w:lang w:val="es-MX"/>
        </w:rPr>
        <w:t>’</w:t>
      </w:r>
      <w:r w:rsidR="00F17B07">
        <w:rPr>
          <w:rFonts w:ascii="Soberana Sans Light" w:hAnsi="Soberana Sans Light"/>
          <w:sz w:val="22"/>
          <w:szCs w:val="22"/>
          <w:lang w:val="es-MX"/>
        </w:rPr>
        <w:t>865</w:t>
      </w:r>
      <w:r w:rsidR="00125C91" w:rsidRPr="00B35013">
        <w:rPr>
          <w:rFonts w:ascii="Soberana Sans Light" w:hAnsi="Soberana Sans Light"/>
          <w:sz w:val="22"/>
          <w:szCs w:val="22"/>
          <w:lang w:val="es-MX"/>
        </w:rPr>
        <w:t>,</w:t>
      </w:r>
      <w:r w:rsidR="00F17B07">
        <w:rPr>
          <w:rFonts w:ascii="Soberana Sans Light" w:hAnsi="Soberana Sans Light"/>
          <w:sz w:val="22"/>
          <w:szCs w:val="22"/>
          <w:lang w:val="es-MX"/>
        </w:rPr>
        <w:t>190</w:t>
      </w:r>
      <w:r w:rsidRPr="00B35013">
        <w:rPr>
          <w:rFonts w:ascii="Soberana Sans Light" w:hAnsi="Soberana Sans Light"/>
          <w:sz w:val="22"/>
          <w:szCs w:val="22"/>
          <w:lang w:val="es-MX"/>
        </w:rPr>
        <w:t xml:space="preserve"> en el capítulo 1000 Servicios Personales, representando el </w:t>
      </w:r>
      <w:r w:rsidR="00E45CDE" w:rsidRPr="00B35013">
        <w:rPr>
          <w:rFonts w:ascii="Soberana Sans Light" w:hAnsi="Soberana Sans Light"/>
          <w:sz w:val="22"/>
          <w:szCs w:val="22"/>
          <w:lang w:val="es-MX"/>
        </w:rPr>
        <w:t>8</w:t>
      </w:r>
      <w:r w:rsidR="00F17B07">
        <w:rPr>
          <w:rFonts w:ascii="Soberana Sans Light" w:hAnsi="Soberana Sans Light"/>
          <w:sz w:val="22"/>
          <w:szCs w:val="22"/>
          <w:lang w:val="es-MX"/>
        </w:rPr>
        <w:t>7</w:t>
      </w:r>
      <w:r w:rsidR="00E45CDE" w:rsidRPr="00B35013">
        <w:rPr>
          <w:rFonts w:ascii="Soberana Sans Light" w:hAnsi="Soberana Sans Light"/>
          <w:sz w:val="22"/>
          <w:szCs w:val="22"/>
          <w:lang w:val="es-MX"/>
        </w:rPr>
        <w:t xml:space="preserve">%, asimismo en el capítulo 2000 Materiales y suministros se destinaron $ </w:t>
      </w:r>
      <w:r w:rsidR="00F17B07">
        <w:rPr>
          <w:rFonts w:ascii="Soberana Sans Light" w:hAnsi="Soberana Sans Light"/>
          <w:sz w:val="22"/>
          <w:szCs w:val="22"/>
          <w:lang w:val="es-MX"/>
        </w:rPr>
        <w:t>535,757</w:t>
      </w:r>
      <w:r w:rsidR="00E45CDE" w:rsidRPr="00B35013">
        <w:rPr>
          <w:rFonts w:ascii="Soberana Sans Light" w:hAnsi="Soberana Sans Light"/>
          <w:sz w:val="22"/>
          <w:szCs w:val="22"/>
          <w:lang w:val="es-MX"/>
        </w:rPr>
        <w:t xml:space="preserve">, que representa el </w:t>
      </w:r>
      <w:r w:rsidR="00F17B07">
        <w:rPr>
          <w:rFonts w:ascii="Soberana Sans Light" w:hAnsi="Soberana Sans Light"/>
          <w:sz w:val="22"/>
          <w:szCs w:val="22"/>
          <w:lang w:val="es-MX"/>
        </w:rPr>
        <w:t>5</w:t>
      </w:r>
      <w:r w:rsidR="00E45CDE" w:rsidRPr="00B35013">
        <w:rPr>
          <w:rFonts w:ascii="Soberana Sans Light" w:hAnsi="Soberana Sans Light"/>
          <w:sz w:val="22"/>
          <w:szCs w:val="22"/>
          <w:lang w:val="es-MX"/>
        </w:rPr>
        <w:t xml:space="preserve">% del total devengado, además de un importe de $ </w:t>
      </w:r>
      <w:r w:rsidR="00F17B07">
        <w:rPr>
          <w:rFonts w:ascii="Soberana Sans Light" w:hAnsi="Soberana Sans Light"/>
          <w:sz w:val="22"/>
          <w:szCs w:val="22"/>
          <w:lang w:val="es-MX"/>
        </w:rPr>
        <w:t xml:space="preserve">765,396 </w:t>
      </w:r>
      <w:r w:rsidR="00E45CDE" w:rsidRPr="00B35013">
        <w:rPr>
          <w:rFonts w:ascii="Soberana Sans Light" w:hAnsi="Soberana Sans Light"/>
          <w:sz w:val="22"/>
          <w:szCs w:val="22"/>
          <w:lang w:val="es-MX"/>
        </w:rPr>
        <w:t xml:space="preserve">en el capítulo 3000 Servicios generales, que constituye un </w:t>
      </w:r>
      <w:r w:rsidR="00F17B07">
        <w:rPr>
          <w:rFonts w:ascii="Soberana Sans Light" w:hAnsi="Soberana Sans Light"/>
          <w:sz w:val="22"/>
          <w:szCs w:val="22"/>
          <w:lang w:val="es-MX"/>
        </w:rPr>
        <w:t>8</w:t>
      </w:r>
      <w:r w:rsidR="00E45CDE" w:rsidRPr="00B35013">
        <w:rPr>
          <w:rFonts w:ascii="Soberana Sans Light" w:hAnsi="Soberana Sans Light"/>
          <w:sz w:val="22"/>
          <w:szCs w:val="22"/>
          <w:lang w:val="es-MX"/>
        </w:rPr>
        <w:t>% del total.</w:t>
      </w:r>
    </w:p>
    <w:p w:rsidR="002E455C" w:rsidRPr="00B35013" w:rsidRDefault="002E455C" w:rsidP="00540418">
      <w:pPr>
        <w:pStyle w:val="Texto"/>
        <w:spacing w:after="0" w:line="240" w:lineRule="exact"/>
        <w:rPr>
          <w:rFonts w:ascii="Soberana Sans Light" w:hAnsi="Soberana Sans Light"/>
          <w:sz w:val="22"/>
          <w:szCs w:val="22"/>
          <w:lang w:val="es-MX"/>
        </w:rPr>
      </w:pPr>
    </w:p>
    <w:p w:rsidR="002E455C" w:rsidRPr="00B35013" w:rsidRDefault="002E455C" w:rsidP="00540418">
      <w:pPr>
        <w:pStyle w:val="Texto"/>
        <w:spacing w:after="0" w:line="240" w:lineRule="exact"/>
        <w:rPr>
          <w:rFonts w:ascii="Soberana Sans Light" w:hAnsi="Soberana Sans Light"/>
          <w:sz w:val="22"/>
          <w:szCs w:val="22"/>
          <w:lang w:val="es-MX"/>
        </w:rPr>
      </w:pPr>
    </w:p>
    <w:p w:rsidR="002E455C" w:rsidRPr="00B35013" w:rsidRDefault="002E455C" w:rsidP="00540418">
      <w:pPr>
        <w:pStyle w:val="Texto"/>
        <w:spacing w:after="0" w:line="240" w:lineRule="exact"/>
        <w:rPr>
          <w:rFonts w:ascii="Soberana Sans Light" w:hAnsi="Soberana Sans Light"/>
          <w:sz w:val="22"/>
          <w:szCs w:val="22"/>
          <w:lang w:val="es-MX"/>
        </w:rPr>
      </w:pPr>
    </w:p>
    <w:p w:rsidR="002E455C" w:rsidRDefault="002E455C" w:rsidP="00540418">
      <w:pPr>
        <w:pStyle w:val="Texto"/>
        <w:spacing w:after="0" w:line="240" w:lineRule="exact"/>
        <w:rPr>
          <w:rFonts w:ascii="Soberana Sans Light" w:hAnsi="Soberana Sans Light"/>
          <w:sz w:val="22"/>
          <w:szCs w:val="22"/>
          <w:lang w:val="es-MX"/>
        </w:rPr>
      </w:pPr>
    </w:p>
    <w:p w:rsidR="00A058B3" w:rsidRDefault="00A058B3" w:rsidP="00540418">
      <w:pPr>
        <w:pStyle w:val="Texto"/>
        <w:spacing w:after="0" w:line="240" w:lineRule="exact"/>
        <w:rPr>
          <w:rFonts w:ascii="Soberana Sans Light" w:hAnsi="Soberana Sans Light"/>
          <w:sz w:val="22"/>
          <w:szCs w:val="22"/>
          <w:lang w:val="es-MX"/>
        </w:rPr>
      </w:pPr>
    </w:p>
    <w:p w:rsidR="00A058B3" w:rsidRDefault="00A058B3" w:rsidP="00540418">
      <w:pPr>
        <w:pStyle w:val="Texto"/>
        <w:spacing w:after="0" w:line="240" w:lineRule="exact"/>
        <w:rPr>
          <w:rFonts w:ascii="Soberana Sans Light" w:hAnsi="Soberana Sans Light"/>
          <w:sz w:val="22"/>
          <w:szCs w:val="22"/>
          <w:lang w:val="es-MX"/>
        </w:rPr>
      </w:pPr>
    </w:p>
    <w:p w:rsidR="00A058B3" w:rsidRPr="00B35013" w:rsidRDefault="00A058B3"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ind w:firstLine="0"/>
        <w:jc w:val="center"/>
        <w:rPr>
          <w:rFonts w:ascii="Soberana Sans Light" w:hAnsi="Soberana Sans Light"/>
          <w:b/>
          <w:sz w:val="22"/>
          <w:szCs w:val="22"/>
          <w:lang w:val="es-MX"/>
        </w:rPr>
      </w:pPr>
      <w:r w:rsidRPr="00B35013">
        <w:rPr>
          <w:rFonts w:ascii="Soberana Sans Light" w:hAnsi="Soberana Sans Light"/>
          <w:b/>
          <w:sz w:val="22"/>
          <w:szCs w:val="22"/>
          <w:lang w:val="es-MX"/>
        </w:rPr>
        <w:t>c) NOTAS DE GESTIÓN ADMINISTRATIVA</w:t>
      </w:r>
    </w:p>
    <w:p w:rsidR="00540418" w:rsidRPr="00B35013"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Introducción</w:t>
      </w:r>
    </w:p>
    <w:p w:rsidR="002C7ECC" w:rsidRPr="00B35013" w:rsidRDefault="002C7ECC" w:rsidP="00540418">
      <w:pPr>
        <w:pStyle w:val="Texto"/>
        <w:spacing w:after="0" w:line="240" w:lineRule="exact"/>
        <w:rPr>
          <w:rFonts w:ascii="Soberana Sans Light" w:hAnsi="Soberana Sans Light"/>
          <w:sz w:val="22"/>
          <w:szCs w:val="22"/>
          <w:lang w:val="es-MX"/>
        </w:rPr>
      </w:pPr>
    </w:p>
    <w:p w:rsidR="00540418" w:rsidRPr="00B35013" w:rsidRDefault="001B1361"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B35013">
        <w:rPr>
          <w:rFonts w:ascii="Soberana Sans Light" w:hAnsi="Soberana Sans Light"/>
          <w:sz w:val="22"/>
          <w:szCs w:val="22"/>
          <w:lang w:val="es-MX"/>
        </w:rPr>
        <w:t xml:space="preserve">l Técnica de Estado de Tlaxcala, es facultad del Colegio </w:t>
      </w:r>
      <w:r w:rsidR="0024299D" w:rsidRPr="00B35013">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B35013">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B35013">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B35013" w:rsidRDefault="003942D6" w:rsidP="00540418">
      <w:pPr>
        <w:pStyle w:val="Texto"/>
        <w:spacing w:after="0" w:line="240" w:lineRule="exact"/>
        <w:rPr>
          <w:rFonts w:ascii="Soberana Sans Light" w:hAnsi="Soberana Sans Light"/>
          <w:sz w:val="22"/>
          <w:szCs w:val="22"/>
          <w:lang w:val="es-MX"/>
        </w:rPr>
      </w:pPr>
    </w:p>
    <w:p w:rsidR="003942D6" w:rsidRPr="00B35013" w:rsidRDefault="003942D6"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Plan de Desarrollo 2011-2016, es el documento rector en el cual se indican los ejes, objetivos y líneas de acción de la administración pública, siendo éste el Eje Rector de la Políticas y por el cual se establecen las acciones a realizar.</w:t>
      </w:r>
    </w:p>
    <w:p w:rsidR="00CC23C9" w:rsidRPr="00B35013" w:rsidRDefault="00CC23C9" w:rsidP="00540418">
      <w:pPr>
        <w:pStyle w:val="Texto"/>
        <w:spacing w:after="0" w:line="240" w:lineRule="exact"/>
        <w:rPr>
          <w:rFonts w:ascii="Soberana Sans Light" w:hAnsi="Soberana Sans Light"/>
          <w:sz w:val="22"/>
          <w:szCs w:val="22"/>
          <w:lang w:val="es-MX"/>
        </w:rPr>
      </w:pPr>
    </w:p>
    <w:p w:rsidR="00CC23C9" w:rsidRPr="00B35013" w:rsidRDefault="00CC23C9"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B35013" w:rsidRDefault="00CC23C9" w:rsidP="00540418">
      <w:pPr>
        <w:pStyle w:val="Texto"/>
        <w:spacing w:after="0" w:line="240" w:lineRule="exact"/>
        <w:rPr>
          <w:rFonts w:ascii="Soberana Sans Light" w:hAnsi="Soberana Sans Light"/>
          <w:sz w:val="22"/>
          <w:szCs w:val="22"/>
          <w:lang w:val="es-MX"/>
        </w:rPr>
      </w:pPr>
    </w:p>
    <w:p w:rsidR="00CC23C9" w:rsidRPr="00B35013" w:rsidRDefault="00CC23C9"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Los Postulados Básicos de Contabilidad Gubernamental, representan </w:t>
      </w:r>
      <w:r w:rsidR="00113371" w:rsidRPr="00B35013">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p>
    <w:p w:rsidR="0042624C" w:rsidRPr="00B35013" w:rsidRDefault="0042624C" w:rsidP="00540418">
      <w:pPr>
        <w:pStyle w:val="Texto"/>
        <w:spacing w:after="0" w:line="240" w:lineRule="exact"/>
        <w:rPr>
          <w:rFonts w:ascii="Soberana Sans Light" w:hAnsi="Soberana Sans Light"/>
          <w:sz w:val="22"/>
          <w:szCs w:val="22"/>
          <w:lang w:val="es-MX"/>
        </w:rPr>
      </w:pPr>
    </w:p>
    <w:p w:rsidR="0042624C" w:rsidRDefault="0042624C" w:rsidP="00540418">
      <w:pPr>
        <w:pStyle w:val="Texto"/>
        <w:spacing w:after="0" w:line="240" w:lineRule="exact"/>
        <w:rPr>
          <w:rFonts w:ascii="Soberana Sans Light" w:hAnsi="Soberana Sans Light"/>
          <w:sz w:val="22"/>
          <w:szCs w:val="22"/>
          <w:lang w:val="es-MX"/>
        </w:rPr>
      </w:pPr>
    </w:p>
    <w:p w:rsidR="005322AF" w:rsidRPr="00B35013" w:rsidRDefault="005322AF" w:rsidP="00540418">
      <w:pPr>
        <w:pStyle w:val="Texto"/>
        <w:spacing w:after="0" w:line="240" w:lineRule="exact"/>
        <w:rPr>
          <w:rFonts w:ascii="Soberana Sans Light" w:hAnsi="Soberana Sans Light"/>
          <w:sz w:val="22"/>
          <w:szCs w:val="22"/>
          <w:lang w:val="es-MX"/>
        </w:rPr>
      </w:pPr>
    </w:p>
    <w:p w:rsidR="00540418" w:rsidRDefault="00540418" w:rsidP="00540418">
      <w:pPr>
        <w:pStyle w:val="Texto"/>
        <w:spacing w:after="0" w:line="240" w:lineRule="exact"/>
        <w:rPr>
          <w:rFonts w:ascii="Soberana Sans Light" w:hAnsi="Soberana Sans Light"/>
          <w:sz w:val="22"/>
          <w:szCs w:val="22"/>
          <w:lang w:val="es-MX"/>
        </w:rPr>
      </w:pPr>
    </w:p>
    <w:p w:rsidR="0043300E" w:rsidRDefault="0043300E" w:rsidP="00540418">
      <w:pPr>
        <w:pStyle w:val="Texto"/>
        <w:spacing w:after="0" w:line="240" w:lineRule="exact"/>
        <w:rPr>
          <w:rFonts w:ascii="Soberana Sans Light" w:hAnsi="Soberana Sans Light"/>
          <w:sz w:val="22"/>
          <w:szCs w:val="22"/>
          <w:lang w:val="es-MX"/>
        </w:rPr>
      </w:pPr>
    </w:p>
    <w:p w:rsidR="0043300E" w:rsidRPr="00B35013" w:rsidRDefault="0043300E"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Panorama Económico y Financiero</w:t>
      </w:r>
    </w:p>
    <w:p w:rsidR="002E455C" w:rsidRPr="00B35013" w:rsidRDefault="002E455C" w:rsidP="00540418">
      <w:pPr>
        <w:pStyle w:val="Texto"/>
        <w:spacing w:after="0" w:line="240" w:lineRule="exact"/>
        <w:rPr>
          <w:rFonts w:ascii="Soberana Sans Light" w:hAnsi="Soberana Sans Light"/>
          <w:sz w:val="22"/>
          <w:szCs w:val="22"/>
          <w:lang w:val="es-MX"/>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 xml:space="preserve">Actualmente el CONALEP cuenta con 3 planteles en el Estado de Tlaxcala: </w:t>
      </w:r>
      <w:proofErr w:type="spellStart"/>
      <w:r w:rsidRPr="00B35013">
        <w:rPr>
          <w:rFonts w:ascii="Soberana Sans Light" w:eastAsia="Times New Roman" w:hAnsi="Soberana Sans Light" w:cs="Arial"/>
          <w:lang w:eastAsia="es-ES"/>
        </w:rPr>
        <w:t>Amaxac</w:t>
      </w:r>
      <w:proofErr w:type="spellEnd"/>
      <w:r w:rsidRPr="00B35013">
        <w:rPr>
          <w:rFonts w:ascii="Soberana Sans Light" w:eastAsia="Times New Roman" w:hAnsi="Soberana Sans Light" w:cs="Arial"/>
          <w:lang w:eastAsia="es-ES"/>
        </w:rPr>
        <w:t xml:space="preserve"> de Guerrero, Zacualpan y </w:t>
      </w:r>
      <w:proofErr w:type="spellStart"/>
      <w:r w:rsidRPr="00B35013">
        <w:rPr>
          <w:rFonts w:ascii="Soberana Sans Light" w:eastAsia="Times New Roman" w:hAnsi="Soberana Sans Light" w:cs="Arial"/>
          <w:lang w:eastAsia="es-ES"/>
        </w:rPr>
        <w:t>Teacalco</w:t>
      </w:r>
      <w:proofErr w:type="spellEnd"/>
      <w:r w:rsidRPr="00B35013">
        <w:rPr>
          <w:rFonts w:ascii="Soberana Sans Light" w:eastAsia="Times New Roman" w:hAnsi="Soberana Sans Light" w:cs="Arial"/>
          <w:lang w:eastAsia="es-ES"/>
        </w:rPr>
        <w:t>, mismos que se encuentran incorporados al Sistema Nacional de Bachillerato (SNB) y que para el ejercicio 2016 atienden al 6% de los egresados de nivel básico. Para el ciclo escolar 201</w:t>
      </w:r>
      <w:r w:rsidR="0042624C" w:rsidRPr="00B35013">
        <w:rPr>
          <w:rFonts w:ascii="Soberana Sans Light" w:eastAsia="Times New Roman" w:hAnsi="Soberana Sans Light" w:cs="Arial"/>
          <w:lang w:eastAsia="es-ES"/>
        </w:rPr>
        <w:t>6</w:t>
      </w:r>
      <w:r w:rsidRPr="00B35013">
        <w:rPr>
          <w:rFonts w:ascii="Soberana Sans Light" w:eastAsia="Times New Roman" w:hAnsi="Soberana Sans Light" w:cs="Arial"/>
          <w:lang w:eastAsia="es-ES"/>
        </w:rPr>
        <w:t>-201</w:t>
      </w:r>
      <w:r w:rsidR="0042624C" w:rsidRPr="00B35013">
        <w:rPr>
          <w:rFonts w:ascii="Soberana Sans Light" w:eastAsia="Times New Roman" w:hAnsi="Soberana Sans Light" w:cs="Arial"/>
          <w:lang w:eastAsia="es-ES"/>
        </w:rPr>
        <w:t>7</w:t>
      </w:r>
      <w:r w:rsidRPr="00B35013">
        <w:rPr>
          <w:rFonts w:ascii="Soberana Sans Light" w:eastAsia="Times New Roman" w:hAnsi="Soberana Sans Light" w:cs="Arial"/>
          <w:lang w:eastAsia="es-ES"/>
        </w:rPr>
        <w:t xml:space="preserve"> el Colegio cuenta con una matrícula de </w:t>
      </w:r>
      <w:r w:rsidR="0042624C" w:rsidRPr="00B35013">
        <w:rPr>
          <w:rFonts w:ascii="Soberana Sans Light" w:eastAsia="Times New Roman" w:hAnsi="Soberana Sans Light" w:cs="Arial"/>
          <w:lang w:eastAsia="es-ES"/>
        </w:rPr>
        <w:t>3</w:t>
      </w:r>
      <w:r w:rsidRPr="00B35013">
        <w:rPr>
          <w:rFonts w:ascii="Soberana Sans Light" w:eastAsia="Times New Roman" w:hAnsi="Soberana Sans Light" w:cs="Arial"/>
          <w:lang w:eastAsia="es-ES"/>
        </w:rPr>
        <w:t>,</w:t>
      </w:r>
      <w:r w:rsidR="0042624C" w:rsidRPr="00B35013">
        <w:rPr>
          <w:rFonts w:ascii="Soberana Sans Light" w:eastAsia="Times New Roman" w:hAnsi="Soberana Sans Light" w:cs="Arial"/>
          <w:lang w:eastAsia="es-ES"/>
        </w:rPr>
        <w:t>036</w:t>
      </w:r>
      <w:r w:rsidRPr="00B35013">
        <w:rPr>
          <w:rFonts w:ascii="Soberana Sans Light" w:eastAsia="Times New Roman" w:hAnsi="Soberana Sans Light" w:cs="Arial"/>
          <w:lang w:eastAsia="es-ES"/>
        </w:rPr>
        <w:t xml:space="preserve"> alumnos.</w:t>
      </w:r>
    </w:p>
    <w:p w:rsidR="0042624C" w:rsidRPr="00B35013"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Del año 2011 al 2016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B35013"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B35013"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B35013"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B35013" w:rsidRDefault="005F40F5"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B35013" w:rsidRDefault="002E455C" w:rsidP="00540418">
      <w:pPr>
        <w:pStyle w:val="Texto"/>
        <w:spacing w:after="0" w:line="240" w:lineRule="exact"/>
        <w:rPr>
          <w:rFonts w:ascii="Soberana Sans Light" w:hAnsi="Soberana Sans Light"/>
          <w:sz w:val="22"/>
          <w:szCs w:val="22"/>
          <w:lang w:val="es-MX"/>
        </w:rPr>
      </w:pPr>
    </w:p>
    <w:p w:rsidR="00540418" w:rsidRPr="00B35013" w:rsidRDefault="005F40F5"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R</w:t>
      </w:r>
      <w:r w:rsidR="001C456B" w:rsidRPr="00B35013">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B35013">
        <w:rPr>
          <w:rFonts w:ascii="Soberana Sans Light" w:hAnsi="Soberana Sans Light"/>
          <w:sz w:val="22"/>
          <w:szCs w:val="22"/>
          <w:lang w:val="es-MX"/>
        </w:rPr>
        <w:t xml:space="preserve">n el estado, en el ejercicio 2013, comenzó la aplicación de la prestación por jubilación, concepto por el </w:t>
      </w:r>
      <w:r w:rsidRPr="00B35013">
        <w:rPr>
          <w:rFonts w:ascii="Soberana Sans Light" w:hAnsi="Soberana Sans Light"/>
          <w:sz w:val="22"/>
          <w:szCs w:val="22"/>
          <w:lang w:val="es-MX"/>
        </w:rPr>
        <w:lastRenderedPageBreak/>
        <w:t>cual tampoco se recibe recurso para ser cubierta, por lo que se han realizado las gestiones en las instancias correspondientes, para poder cubrir dicha situación.</w:t>
      </w:r>
    </w:p>
    <w:p w:rsidR="0042624C" w:rsidRPr="00B35013" w:rsidRDefault="0042624C" w:rsidP="00540418">
      <w:pPr>
        <w:pStyle w:val="Texto"/>
        <w:spacing w:after="0" w:line="240" w:lineRule="exact"/>
        <w:rPr>
          <w:rFonts w:ascii="Soberana Sans Light" w:hAnsi="Soberana Sans Light"/>
          <w:sz w:val="22"/>
          <w:szCs w:val="22"/>
          <w:lang w:val="es-MX"/>
        </w:rPr>
      </w:pPr>
    </w:p>
    <w:p w:rsidR="0042624C" w:rsidRPr="00B35013" w:rsidRDefault="0042624C"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B35013" w:rsidRDefault="00805B30" w:rsidP="00540418">
      <w:pPr>
        <w:pStyle w:val="Texto"/>
        <w:spacing w:after="0" w:line="240" w:lineRule="exact"/>
        <w:rPr>
          <w:rFonts w:ascii="Soberana Sans Light" w:hAnsi="Soberana Sans Light"/>
          <w:sz w:val="22"/>
          <w:szCs w:val="22"/>
          <w:lang w:val="es-MX"/>
        </w:rPr>
      </w:pPr>
    </w:p>
    <w:p w:rsidR="00522EF3" w:rsidRPr="00B35013" w:rsidRDefault="00522EF3" w:rsidP="00540418">
      <w:pPr>
        <w:pStyle w:val="Texto"/>
        <w:spacing w:after="0" w:line="240" w:lineRule="exact"/>
        <w:rPr>
          <w:rFonts w:ascii="Soberana Sans Light" w:hAnsi="Soberana Sans Light"/>
          <w:sz w:val="22"/>
          <w:szCs w:val="22"/>
          <w:lang w:val="es-MX"/>
        </w:rPr>
      </w:pPr>
    </w:p>
    <w:p w:rsidR="00805B30" w:rsidRPr="00B35013" w:rsidRDefault="00805B30" w:rsidP="00805B30">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Autorización e Historia</w:t>
      </w:r>
    </w:p>
    <w:p w:rsidR="00481282" w:rsidRPr="00B35013" w:rsidRDefault="00481282" w:rsidP="00805B30">
      <w:pPr>
        <w:pStyle w:val="Texto"/>
        <w:spacing w:after="0" w:line="240" w:lineRule="exact"/>
        <w:rPr>
          <w:rFonts w:ascii="Soberana Sans Light" w:hAnsi="Soberana Sans Light"/>
          <w:b/>
          <w:sz w:val="22"/>
          <w:szCs w:val="22"/>
          <w:lang w:val="es-MX"/>
        </w:rPr>
      </w:pPr>
    </w:p>
    <w:p w:rsidR="005F40F5" w:rsidRPr="00B35013" w:rsidRDefault="005F40F5" w:rsidP="00805B30">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B35013">
        <w:rPr>
          <w:rFonts w:ascii="Soberana Sans Light" w:hAnsi="Soberana Sans Light"/>
          <w:sz w:val="22"/>
          <w:szCs w:val="22"/>
          <w:lang w:val="es-MX"/>
        </w:rPr>
        <w:t xml:space="preserve"> </w:t>
      </w:r>
      <w:r w:rsidRPr="00B35013">
        <w:rPr>
          <w:rFonts w:ascii="Soberana Sans Light" w:hAnsi="Soberana Sans Light"/>
          <w:sz w:val="22"/>
          <w:szCs w:val="22"/>
          <w:lang w:val="es-MX"/>
        </w:rPr>
        <w:t xml:space="preserve">El Colegio cuenta con tres planteles en los municipios de </w:t>
      </w:r>
      <w:proofErr w:type="spellStart"/>
      <w:r w:rsidRPr="00B35013">
        <w:rPr>
          <w:rFonts w:ascii="Soberana Sans Light" w:hAnsi="Soberana Sans Light"/>
          <w:sz w:val="22"/>
          <w:szCs w:val="22"/>
          <w:lang w:val="es-MX"/>
        </w:rPr>
        <w:t>Amaxac</w:t>
      </w:r>
      <w:proofErr w:type="spellEnd"/>
      <w:r w:rsidRPr="00B35013">
        <w:rPr>
          <w:rFonts w:ascii="Soberana Sans Light" w:hAnsi="Soberana Sans Light"/>
          <w:sz w:val="22"/>
          <w:szCs w:val="22"/>
          <w:lang w:val="es-MX"/>
        </w:rPr>
        <w:t xml:space="preserve"> de Guerrero, Santa Apolonia </w:t>
      </w:r>
      <w:proofErr w:type="spellStart"/>
      <w:r w:rsidRPr="00B35013">
        <w:rPr>
          <w:rFonts w:ascii="Soberana Sans Light" w:hAnsi="Soberana Sans Light"/>
          <w:sz w:val="22"/>
          <w:szCs w:val="22"/>
          <w:lang w:val="es-MX"/>
        </w:rPr>
        <w:t>Teacalco</w:t>
      </w:r>
      <w:proofErr w:type="spellEnd"/>
      <w:r w:rsidRPr="00B35013">
        <w:rPr>
          <w:rFonts w:ascii="Soberana Sans Light" w:hAnsi="Soberana Sans Light"/>
          <w:sz w:val="22"/>
          <w:szCs w:val="22"/>
          <w:lang w:val="es-MX"/>
        </w:rPr>
        <w:t xml:space="preserve"> y San Jerónimo Zacualpan, así como la Dirección General, misma que se encuentra en la localidad de </w:t>
      </w:r>
      <w:proofErr w:type="spellStart"/>
      <w:r w:rsidRPr="00B35013">
        <w:rPr>
          <w:rFonts w:ascii="Soberana Sans Light" w:hAnsi="Soberana Sans Light"/>
          <w:sz w:val="22"/>
          <w:szCs w:val="22"/>
          <w:lang w:val="es-MX"/>
        </w:rPr>
        <w:t>Ixtulco</w:t>
      </w:r>
      <w:proofErr w:type="spellEnd"/>
      <w:r w:rsidRPr="00B35013">
        <w:rPr>
          <w:rFonts w:ascii="Soberana Sans Light" w:hAnsi="Soberana Sans Light"/>
          <w:sz w:val="22"/>
          <w:szCs w:val="22"/>
          <w:lang w:val="es-MX"/>
        </w:rPr>
        <w:t>, municipio de Tlaxcala.</w:t>
      </w:r>
    </w:p>
    <w:p w:rsidR="00481282" w:rsidRPr="00B35013" w:rsidRDefault="00481282" w:rsidP="00805B30">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Plantel </w:t>
      </w:r>
      <w:proofErr w:type="spellStart"/>
      <w:r w:rsidRPr="00B35013">
        <w:rPr>
          <w:rFonts w:ascii="Soberana Sans Light" w:hAnsi="Soberana Sans Light"/>
          <w:sz w:val="22"/>
          <w:szCs w:val="22"/>
          <w:lang w:val="es-MX"/>
        </w:rPr>
        <w:t>Amaxac</w:t>
      </w:r>
      <w:proofErr w:type="spellEnd"/>
      <w:r w:rsidRPr="00B35013">
        <w:rPr>
          <w:rFonts w:ascii="Soberana Sans Light" w:hAnsi="Soberana Sans Light"/>
          <w:sz w:val="22"/>
          <w:szCs w:val="22"/>
          <w:lang w:val="es-MX"/>
        </w:rPr>
        <w:t xml:space="preserve"> de Guerrero se encuentra ubicado en la calle Vic</w:t>
      </w:r>
      <w:r w:rsidR="0042624C" w:rsidRPr="00B35013">
        <w:rPr>
          <w:rFonts w:ascii="Soberana Sans Light" w:hAnsi="Soberana Sans Light"/>
          <w:sz w:val="22"/>
          <w:szCs w:val="22"/>
          <w:lang w:val="es-MX"/>
        </w:rPr>
        <w:t>ente Guerrero # 59, Colonia C</w:t>
      </w:r>
      <w:r w:rsidRPr="00B35013">
        <w:rPr>
          <w:rFonts w:ascii="Soberana Sans Light" w:hAnsi="Soberana Sans Light"/>
          <w:sz w:val="22"/>
          <w:szCs w:val="22"/>
          <w:lang w:val="es-MX"/>
        </w:rPr>
        <w:t xml:space="preserve">entro, en el municipio de San Bernabé, </w:t>
      </w:r>
      <w:proofErr w:type="spellStart"/>
      <w:r w:rsidRPr="00B35013">
        <w:rPr>
          <w:rFonts w:ascii="Soberana Sans Light" w:hAnsi="Soberana Sans Light"/>
          <w:sz w:val="22"/>
          <w:szCs w:val="22"/>
          <w:lang w:val="es-MX"/>
        </w:rPr>
        <w:t>Amaxac</w:t>
      </w:r>
      <w:proofErr w:type="spellEnd"/>
      <w:r w:rsidRPr="00B35013">
        <w:rPr>
          <w:rFonts w:ascii="Soberana Sans Light" w:hAnsi="Soberana Sans Light"/>
          <w:sz w:val="22"/>
          <w:szCs w:val="22"/>
          <w:lang w:val="es-MX"/>
        </w:rPr>
        <w:t xml:space="preserve"> de Guerrero; se ubica en el altiplano central mexicano a 2,300 metros sobre el nivel del mar; colinda al norte con los municipios de </w:t>
      </w:r>
      <w:proofErr w:type="spellStart"/>
      <w:r w:rsidRPr="00B35013">
        <w:rPr>
          <w:rFonts w:ascii="Soberana Sans Light" w:hAnsi="Soberana Sans Light"/>
          <w:sz w:val="22"/>
          <w:szCs w:val="22"/>
          <w:lang w:val="es-MX"/>
        </w:rPr>
        <w:t>Xaltocan</w:t>
      </w:r>
      <w:proofErr w:type="spellEnd"/>
      <w:r w:rsidRPr="00B35013">
        <w:rPr>
          <w:rFonts w:ascii="Soberana Sans Light" w:hAnsi="Soberana Sans Light"/>
          <w:sz w:val="22"/>
          <w:szCs w:val="22"/>
          <w:lang w:val="es-MX"/>
        </w:rPr>
        <w:t xml:space="preserve">, </w:t>
      </w:r>
      <w:proofErr w:type="spellStart"/>
      <w:r w:rsidRPr="00B35013">
        <w:rPr>
          <w:rFonts w:ascii="Soberana Sans Light" w:hAnsi="Soberana Sans Light"/>
          <w:sz w:val="22"/>
          <w:szCs w:val="22"/>
          <w:lang w:val="es-MX"/>
        </w:rPr>
        <w:t>Yauhquemecan</w:t>
      </w:r>
      <w:proofErr w:type="spellEnd"/>
      <w:r w:rsidRPr="00B35013">
        <w:rPr>
          <w:rFonts w:ascii="Soberana Sans Light" w:hAnsi="Soberana Sans Light"/>
          <w:sz w:val="22"/>
          <w:szCs w:val="22"/>
          <w:lang w:val="es-MX"/>
        </w:rPr>
        <w:t xml:space="preserve"> y Apizaco; al sur con los municipios de </w:t>
      </w:r>
      <w:proofErr w:type="spellStart"/>
      <w:r w:rsidRPr="00B35013">
        <w:rPr>
          <w:rFonts w:ascii="Soberana Sans Light" w:hAnsi="Soberana Sans Light"/>
          <w:sz w:val="22"/>
          <w:szCs w:val="22"/>
          <w:lang w:val="es-MX"/>
        </w:rPr>
        <w:t>Apetatitlán</w:t>
      </w:r>
      <w:proofErr w:type="spellEnd"/>
      <w:r w:rsidRPr="00B35013">
        <w:rPr>
          <w:rFonts w:ascii="Soberana Sans Light" w:hAnsi="Soberana Sans Light"/>
          <w:sz w:val="22"/>
          <w:szCs w:val="22"/>
          <w:lang w:val="es-MX"/>
        </w:rPr>
        <w:t xml:space="preserve"> de Antonio Carvajal, </w:t>
      </w:r>
      <w:proofErr w:type="spellStart"/>
      <w:r w:rsidRPr="00B35013">
        <w:rPr>
          <w:rFonts w:ascii="Soberana Sans Light" w:hAnsi="Soberana Sans Light"/>
          <w:sz w:val="22"/>
          <w:szCs w:val="22"/>
          <w:lang w:val="es-MX"/>
        </w:rPr>
        <w:t>Totolac</w:t>
      </w:r>
      <w:proofErr w:type="spellEnd"/>
      <w:r w:rsidRPr="00B35013">
        <w:rPr>
          <w:rFonts w:ascii="Soberana Sans Light" w:hAnsi="Soberana Sans Light"/>
          <w:sz w:val="22"/>
          <w:szCs w:val="22"/>
          <w:lang w:val="es-MX"/>
        </w:rPr>
        <w:t xml:space="preserve"> y </w:t>
      </w:r>
      <w:proofErr w:type="spellStart"/>
      <w:r w:rsidRPr="00B35013">
        <w:rPr>
          <w:rFonts w:ascii="Soberana Sans Light" w:hAnsi="Soberana Sans Light"/>
          <w:sz w:val="22"/>
          <w:szCs w:val="22"/>
          <w:lang w:val="es-MX"/>
        </w:rPr>
        <w:t>Contla</w:t>
      </w:r>
      <w:proofErr w:type="spellEnd"/>
      <w:r w:rsidRPr="00B35013">
        <w:rPr>
          <w:rFonts w:ascii="Soberana Sans Light" w:hAnsi="Soberana Sans Light"/>
          <w:sz w:val="22"/>
          <w:szCs w:val="22"/>
          <w:lang w:val="es-MX"/>
        </w:rPr>
        <w:t xml:space="preserve"> de Juan </w:t>
      </w:r>
      <w:proofErr w:type="spellStart"/>
      <w:r w:rsidRPr="00B35013">
        <w:rPr>
          <w:rFonts w:ascii="Soberana Sans Light" w:hAnsi="Soberana Sans Light"/>
          <w:sz w:val="22"/>
          <w:szCs w:val="22"/>
          <w:lang w:val="es-MX"/>
        </w:rPr>
        <w:t>Cuamatzi</w:t>
      </w:r>
      <w:proofErr w:type="spellEnd"/>
      <w:r w:rsidRPr="00B35013">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B35013">
        <w:rPr>
          <w:rFonts w:ascii="Soberana Sans Light" w:hAnsi="Soberana Sans Light"/>
          <w:sz w:val="22"/>
          <w:szCs w:val="22"/>
          <w:lang w:val="es-MX"/>
        </w:rPr>
        <w:t>Xaltocan</w:t>
      </w:r>
      <w:proofErr w:type="spellEnd"/>
      <w:r w:rsidRPr="00B35013">
        <w:rPr>
          <w:rFonts w:ascii="Soberana Sans Light" w:hAnsi="Soberana Sans Light"/>
          <w:sz w:val="22"/>
          <w:szCs w:val="22"/>
          <w:lang w:val="es-MX"/>
        </w:rPr>
        <w:t>.</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proofErr w:type="spellStart"/>
      <w:r w:rsidRPr="00B35013">
        <w:rPr>
          <w:rFonts w:ascii="Soberana Sans Light" w:hAnsi="Soberana Sans Light"/>
          <w:sz w:val="22"/>
          <w:szCs w:val="22"/>
          <w:lang w:val="es-MX"/>
        </w:rPr>
        <w:t>Amaxac</w:t>
      </w:r>
      <w:proofErr w:type="spellEnd"/>
      <w:r w:rsidRPr="00B35013">
        <w:rPr>
          <w:rFonts w:ascii="Soberana Sans Light" w:hAnsi="Soberana Sans Light"/>
          <w:sz w:val="22"/>
          <w:szCs w:val="22"/>
          <w:lang w:val="es-MX"/>
        </w:rPr>
        <w:t xml:space="preserve"> es una palabra náhuatl que da nombre al municipio, proviene de los vocablos </w:t>
      </w:r>
      <w:proofErr w:type="spellStart"/>
      <w:r w:rsidRPr="00B35013">
        <w:rPr>
          <w:rFonts w:ascii="Soberana Sans Light" w:hAnsi="Soberana Sans Light"/>
          <w:sz w:val="22"/>
          <w:szCs w:val="22"/>
          <w:lang w:val="es-MX"/>
        </w:rPr>
        <w:t>Atl</w:t>
      </w:r>
      <w:proofErr w:type="spellEnd"/>
      <w:r w:rsidRPr="00B35013">
        <w:rPr>
          <w:rFonts w:ascii="Soberana Sans Light" w:hAnsi="Soberana Sans Light"/>
          <w:sz w:val="22"/>
          <w:szCs w:val="22"/>
          <w:lang w:val="es-MX"/>
        </w:rPr>
        <w:t xml:space="preserve">, que significa agua y </w:t>
      </w:r>
      <w:proofErr w:type="spellStart"/>
      <w:r w:rsidRPr="00B35013">
        <w:rPr>
          <w:rFonts w:ascii="Soberana Sans Light" w:hAnsi="Soberana Sans Light"/>
          <w:sz w:val="22"/>
          <w:szCs w:val="22"/>
          <w:lang w:val="es-MX"/>
        </w:rPr>
        <w:t>Maxactli</w:t>
      </w:r>
      <w:proofErr w:type="spellEnd"/>
      <w:r w:rsidRPr="00B35013">
        <w:rPr>
          <w:rFonts w:ascii="Soberana Sans Light" w:hAnsi="Soberana Sans Light"/>
          <w:sz w:val="22"/>
          <w:szCs w:val="22"/>
          <w:lang w:val="es-MX"/>
        </w:rPr>
        <w:t xml:space="preserve"> que refiere bifurcación, así como de la "C" final que denota lugar. Así que </w:t>
      </w:r>
      <w:proofErr w:type="spellStart"/>
      <w:r w:rsidRPr="00B35013">
        <w:rPr>
          <w:rFonts w:ascii="Soberana Sans Light" w:hAnsi="Soberana Sans Light"/>
          <w:sz w:val="22"/>
          <w:szCs w:val="22"/>
          <w:lang w:val="es-MX"/>
        </w:rPr>
        <w:t>Amaxac</w:t>
      </w:r>
      <w:proofErr w:type="spellEnd"/>
      <w:r w:rsidRPr="00B35013">
        <w:rPr>
          <w:rFonts w:ascii="Soberana Sans Light" w:hAnsi="Soberana Sans Light"/>
          <w:sz w:val="22"/>
          <w:szCs w:val="22"/>
          <w:lang w:val="es-MX"/>
        </w:rPr>
        <w:t xml:space="preserve"> se traduce como "donde se bifurca el agua".</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Plantel </w:t>
      </w:r>
      <w:proofErr w:type="spellStart"/>
      <w:r w:rsidRPr="00B35013">
        <w:rPr>
          <w:rFonts w:ascii="Soberana Sans Light" w:hAnsi="Soberana Sans Light"/>
          <w:sz w:val="22"/>
          <w:szCs w:val="22"/>
          <w:lang w:val="es-MX"/>
        </w:rPr>
        <w:t>Amaxac</w:t>
      </w:r>
      <w:proofErr w:type="spellEnd"/>
      <w:r w:rsidRPr="00B35013">
        <w:rPr>
          <w:rFonts w:ascii="Soberana Sans Light" w:hAnsi="Soberana Sans Light"/>
          <w:sz w:val="22"/>
          <w:szCs w:val="22"/>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B35013" w:rsidRDefault="0042624C"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matrícula inicial fue de 402 alumnos distribuidos en cuatro carreras.</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Zacualpan, proviene de la palabra Náhuatl "TZACUALPAN" que significa "Lugar de la tierra cerrada".</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municipio de San Jerónimo Zacualpan está ubicado en el </w:t>
      </w:r>
      <w:proofErr w:type="spellStart"/>
      <w:r w:rsidRPr="00B35013">
        <w:rPr>
          <w:rFonts w:ascii="Soberana Sans Light" w:hAnsi="Soberana Sans Light"/>
          <w:sz w:val="22"/>
          <w:szCs w:val="22"/>
          <w:lang w:val="es-MX"/>
        </w:rPr>
        <w:t>k.m</w:t>
      </w:r>
      <w:proofErr w:type="spellEnd"/>
      <w:r w:rsidRPr="00B35013">
        <w:rPr>
          <w:rFonts w:ascii="Soberana Sans Light" w:hAnsi="Soberana Sans Light"/>
          <w:sz w:val="22"/>
          <w:szCs w:val="22"/>
          <w:lang w:val="es-MX"/>
        </w:rPr>
        <w:t xml:space="preserve">. 3.5 </w:t>
      </w:r>
      <w:proofErr w:type="spellStart"/>
      <w:r w:rsidRPr="00B35013">
        <w:rPr>
          <w:rFonts w:ascii="Soberana Sans Light" w:hAnsi="Soberana Sans Light"/>
          <w:sz w:val="22"/>
          <w:szCs w:val="22"/>
          <w:lang w:val="es-MX"/>
        </w:rPr>
        <w:t>Carr</w:t>
      </w:r>
      <w:proofErr w:type="spellEnd"/>
      <w:r w:rsidRPr="00B35013">
        <w:rPr>
          <w:rFonts w:ascii="Soberana Sans Light" w:hAnsi="Soberana Sans Light"/>
          <w:sz w:val="22"/>
          <w:szCs w:val="22"/>
          <w:lang w:val="es-MX"/>
        </w:rPr>
        <w:t xml:space="preserve">. </w:t>
      </w:r>
      <w:proofErr w:type="spellStart"/>
      <w:r w:rsidRPr="00B35013">
        <w:rPr>
          <w:rFonts w:ascii="Soberana Sans Light" w:hAnsi="Soberana Sans Light"/>
          <w:sz w:val="22"/>
          <w:szCs w:val="22"/>
          <w:lang w:val="es-MX"/>
        </w:rPr>
        <w:t>Tepeyanco</w:t>
      </w:r>
      <w:proofErr w:type="spellEnd"/>
      <w:r w:rsidRPr="00B35013">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B35013">
        <w:rPr>
          <w:rFonts w:ascii="Soberana Sans Light" w:hAnsi="Soberana Sans Light"/>
          <w:sz w:val="22"/>
          <w:szCs w:val="22"/>
          <w:lang w:val="es-MX"/>
        </w:rPr>
        <w:lastRenderedPageBreak/>
        <w:t>Cuamilpa</w:t>
      </w:r>
      <w:proofErr w:type="spellEnd"/>
      <w:r w:rsidRPr="00B35013">
        <w:rPr>
          <w:rFonts w:ascii="Soberana Sans Light" w:hAnsi="Soberana Sans Light"/>
          <w:sz w:val="22"/>
          <w:szCs w:val="22"/>
          <w:lang w:val="es-MX"/>
        </w:rPr>
        <w:t xml:space="preserve">, al sur con San Juan </w:t>
      </w:r>
      <w:proofErr w:type="spellStart"/>
      <w:r w:rsidRPr="00B35013">
        <w:rPr>
          <w:rFonts w:ascii="Soberana Sans Light" w:hAnsi="Soberana Sans Light"/>
          <w:sz w:val="22"/>
          <w:szCs w:val="22"/>
          <w:lang w:val="es-MX"/>
        </w:rPr>
        <w:t>Huactzinco</w:t>
      </w:r>
      <w:proofErr w:type="spellEnd"/>
      <w:r w:rsidRPr="00B35013">
        <w:rPr>
          <w:rFonts w:ascii="Soberana Sans Light" w:hAnsi="Soberana Sans Light"/>
          <w:sz w:val="22"/>
          <w:szCs w:val="22"/>
          <w:lang w:val="es-MX"/>
        </w:rPr>
        <w:t xml:space="preserve">, al oeste con San Francisco </w:t>
      </w:r>
      <w:proofErr w:type="spellStart"/>
      <w:r w:rsidRPr="00B35013">
        <w:rPr>
          <w:rFonts w:ascii="Soberana Sans Light" w:hAnsi="Soberana Sans Light"/>
          <w:sz w:val="22"/>
          <w:szCs w:val="22"/>
          <w:lang w:val="es-MX"/>
        </w:rPr>
        <w:t>Tepeyanco</w:t>
      </w:r>
      <w:proofErr w:type="spellEnd"/>
      <w:r w:rsidRPr="00B35013">
        <w:rPr>
          <w:rFonts w:ascii="Soberana Sans Light" w:hAnsi="Soberana Sans Light"/>
          <w:sz w:val="22"/>
          <w:szCs w:val="22"/>
          <w:lang w:val="es-MX"/>
        </w:rPr>
        <w:t xml:space="preserve"> y al poniente con Santa Isabel </w:t>
      </w:r>
      <w:proofErr w:type="spellStart"/>
      <w:r w:rsidRPr="00B35013">
        <w:rPr>
          <w:rFonts w:ascii="Soberana Sans Light" w:hAnsi="Soberana Sans Light"/>
          <w:sz w:val="22"/>
          <w:szCs w:val="22"/>
          <w:lang w:val="es-MX"/>
        </w:rPr>
        <w:t>Tetlatlahuca</w:t>
      </w:r>
      <w:proofErr w:type="spellEnd"/>
      <w:r w:rsidRPr="00B35013">
        <w:rPr>
          <w:rFonts w:ascii="Soberana Sans Light" w:hAnsi="Soberana Sans Light"/>
          <w:sz w:val="22"/>
          <w:szCs w:val="22"/>
          <w:lang w:val="es-MX"/>
        </w:rPr>
        <w:t>, con una extensión territorial de 7,560 Km2.</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inauguración del plantel, estuvo a cargo del Gobernador constitucional del Estado de Tlaxcala Lic. Tulio Hernández Gómez.</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La oferta educativa inicial fue:</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Profesional Técnico en Máquinas-Herramienta.</w:t>
      </w: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Profesional Técnico en Productividad.</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proofErr w:type="spellStart"/>
      <w:r w:rsidRPr="00B35013">
        <w:rPr>
          <w:rFonts w:ascii="Soberana Sans Light" w:hAnsi="Soberana Sans Light"/>
          <w:sz w:val="22"/>
          <w:szCs w:val="22"/>
          <w:lang w:val="es-MX"/>
        </w:rPr>
        <w:t>Teacalco</w:t>
      </w:r>
      <w:proofErr w:type="spellEnd"/>
      <w:r w:rsidRPr="00B35013">
        <w:rPr>
          <w:rFonts w:ascii="Soberana Sans Light" w:hAnsi="Soberana Sans Light"/>
          <w:sz w:val="22"/>
          <w:szCs w:val="22"/>
          <w:lang w:val="es-MX"/>
        </w:rPr>
        <w:t xml:space="preserve">, palabra que da nombre al municipio, proviene de la lengua náhuatl. Esta se integra con los vocablos </w:t>
      </w:r>
      <w:proofErr w:type="spellStart"/>
      <w:r w:rsidRPr="00B35013">
        <w:rPr>
          <w:rFonts w:ascii="Soberana Sans Light" w:hAnsi="Soberana Sans Light"/>
          <w:sz w:val="22"/>
          <w:szCs w:val="22"/>
          <w:lang w:val="es-MX"/>
        </w:rPr>
        <w:t>tetl</w:t>
      </w:r>
      <w:proofErr w:type="spellEnd"/>
      <w:r w:rsidRPr="00B35013">
        <w:rPr>
          <w:rFonts w:ascii="Soberana Sans Light" w:hAnsi="Soberana Sans Light"/>
          <w:sz w:val="22"/>
          <w:szCs w:val="22"/>
          <w:lang w:val="es-MX"/>
        </w:rPr>
        <w:t xml:space="preserve"> que significa piedra, de </w:t>
      </w:r>
      <w:proofErr w:type="spellStart"/>
      <w:r w:rsidRPr="00B35013">
        <w:rPr>
          <w:rFonts w:ascii="Soberana Sans Light" w:hAnsi="Soberana Sans Light"/>
          <w:sz w:val="22"/>
          <w:szCs w:val="22"/>
          <w:lang w:val="es-MX"/>
        </w:rPr>
        <w:t>acalli</w:t>
      </w:r>
      <w:proofErr w:type="spellEnd"/>
      <w:r w:rsidRPr="00B35013">
        <w:rPr>
          <w:rFonts w:ascii="Soberana Sans Light" w:hAnsi="Soberana Sans Light"/>
          <w:sz w:val="22"/>
          <w:szCs w:val="22"/>
          <w:lang w:val="es-MX"/>
        </w:rPr>
        <w:t xml:space="preserve"> que quiere decir canoa (proviene, a su vez, de </w:t>
      </w:r>
      <w:proofErr w:type="spellStart"/>
      <w:r w:rsidRPr="00B35013">
        <w:rPr>
          <w:rFonts w:ascii="Soberana Sans Light" w:hAnsi="Soberana Sans Light"/>
          <w:sz w:val="22"/>
          <w:szCs w:val="22"/>
          <w:lang w:val="es-MX"/>
        </w:rPr>
        <w:t>atl</w:t>
      </w:r>
      <w:proofErr w:type="spellEnd"/>
      <w:r w:rsidRPr="00B35013">
        <w:rPr>
          <w:rFonts w:ascii="Soberana Sans Light" w:hAnsi="Soberana Sans Light"/>
          <w:sz w:val="22"/>
          <w:szCs w:val="22"/>
          <w:lang w:val="es-MX"/>
        </w:rPr>
        <w:t xml:space="preserve">, agua y </w:t>
      </w:r>
      <w:proofErr w:type="spellStart"/>
      <w:r w:rsidRPr="00B35013">
        <w:rPr>
          <w:rFonts w:ascii="Soberana Sans Light" w:hAnsi="Soberana Sans Light"/>
          <w:sz w:val="22"/>
          <w:szCs w:val="22"/>
          <w:lang w:val="es-MX"/>
        </w:rPr>
        <w:t>calli</w:t>
      </w:r>
      <w:proofErr w:type="spellEnd"/>
      <w:r w:rsidRPr="00B35013">
        <w:rPr>
          <w:rFonts w:ascii="Soberana Sans Light" w:hAnsi="Soberana Sans Light"/>
          <w:sz w:val="22"/>
          <w:szCs w:val="22"/>
          <w:lang w:val="es-MX"/>
        </w:rPr>
        <w:t xml:space="preserve">, casa), así como de </w:t>
      </w:r>
      <w:proofErr w:type="spellStart"/>
      <w:r w:rsidRPr="00B35013">
        <w:rPr>
          <w:rFonts w:ascii="Soberana Sans Light" w:hAnsi="Soberana Sans Light"/>
          <w:sz w:val="22"/>
          <w:szCs w:val="22"/>
          <w:lang w:val="es-MX"/>
        </w:rPr>
        <w:t>co</w:t>
      </w:r>
      <w:proofErr w:type="spellEnd"/>
      <w:r w:rsidRPr="00B35013">
        <w:rPr>
          <w:rFonts w:ascii="Soberana Sans Light" w:hAnsi="Soberana Sans Light"/>
          <w:sz w:val="22"/>
          <w:szCs w:val="22"/>
          <w:lang w:val="es-MX"/>
        </w:rPr>
        <w:t xml:space="preserve"> que denota lugar. De tal manera que </w:t>
      </w:r>
      <w:proofErr w:type="spellStart"/>
      <w:r w:rsidRPr="00B35013">
        <w:rPr>
          <w:rFonts w:ascii="Soberana Sans Light" w:hAnsi="Soberana Sans Light"/>
          <w:sz w:val="22"/>
          <w:szCs w:val="22"/>
          <w:lang w:val="es-MX"/>
        </w:rPr>
        <w:t>Teacalco</w:t>
      </w:r>
      <w:proofErr w:type="spellEnd"/>
      <w:r w:rsidRPr="00B35013">
        <w:rPr>
          <w:rFonts w:ascii="Soberana Sans Light" w:hAnsi="Soberana Sans Light"/>
          <w:sz w:val="22"/>
          <w:szCs w:val="22"/>
          <w:lang w:val="es-MX"/>
        </w:rPr>
        <w:t xml:space="preserve"> se traduce como "en la canoa de piedra".</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Está ubicado en Boulevard </w:t>
      </w:r>
      <w:proofErr w:type="spellStart"/>
      <w:r w:rsidRPr="00B35013">
        <w:rPr>
          <w:rFonts w:ascii="Soberana Sans Light" w:hAnsi="Soberana Sans Light"/>
          <w:sz w:val="22"/>
          <w:szCs w:val="22"/>
          <w:lang w:val="es-MX"/>
        </w:rPr>
        <w:t>Leonarda</w:t>
      </w:r>
      <w:proofErr w:type="spellEnd"/>
      <w:r w:rsidRPr="00B35013">
        <w:rPr>
          <w:rFonts w:ascii="Soberana Sans Light" w:hAnsi="Soberana Sans Light"/>
          <w:sz w:val="22"/>
          <w:szCs w:val="22"/>
          <w:lang w:val="es-MX"/>
        </w:rPr>
        <w:t xml:space="preserve"> Gómez Blanco S/N. C. P. 90710</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B35013">
        <w:rPr>
          <w:rFonts w:ascii="Soberana Sans Light" w:hAnsi="Soberana Sans Light"/>
          <w:sz w:val="22"/>
          <w:szCs w:val="22"/>
          <w:lang w:val="es-MX"/>
        </w:rPr>
        <w:t>Hernández</w:t>
      </w:r>
      <w:proofErr w:type="spellEnd"/>
      <w:r w:rsidRPr="00B35013">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sz w:val="22"/>
          <w:szCs w:val="22"/>
          <w:lang w:val="es-MX"/>
        </w:rPr>
      </w:pPr>
    </w:p>
    <w:p w:rsidR="00481282" w:rsidRPr="00B35013" w:rsidRDefault="00481282" w:rsidP="00805B30">
      <w:pPr>
        <w:pStyle w:val="Texto"/>
        <w:spacing w:after="0" w:line="240" w:lineRule="exact"/>
        <w:rPr>
          <w:rFonts w:ascii="Soberana Sans Light" w:hAnsi="Soberana Sans Light"/>
          <w:sz w:val="22"/>
          <w:szCs w:val="22"/>
          <w:lang w:val="es-MX"/>
        </w:rPr>
      </w:pPr>
    </w:p>
    <w:p w:rsidR="00540418" w:rsidRPr="00B35013" w:rsidRDefault="00540418" w:rsidP="00540418">
      <w:pPr>
        <w:pStyle w:val="INCISO"/>
        <w:spacing w:after="0" w:line="240" w:lineRule="exact"/>
        <w:rPr>
          <w:rFonts w:ascii="Soberana Sans Light" w:hAnsi="Soberana Sans Light"/>
          <w:sz w:val="22"/>
          <w:szCs w:val="22"/>
          <w:lang w:val="es-MX"/>
        </w:rPr>
      </w:pPr>
    </w:p>
    <w:p w:rsidR="0042624C" w:rsidRPr="00B35013" w:rsidRDefault="0042624C" w:rsidP="00540418">
      <w:pPr>
        <w:pStyle w:val="INCISO"/>
        <w:spacing w:after="0" w:line="240" w:lineRule="exact"/>
        <w:rPr>
          <w:rFonts w:ascii="Soberana Sans Light" w:hAnsi="Soberana Sans Light"/>
          <w:sz w:val="22"/>
          <w:szCs w:val="22"/>
          <w:lang w:val="es-MX"/>
        </w:rPr>
      </w:pPr>
    </w:p>
    <w:p w:rsidR="002E455C" w:rsidRPr="00B35013" w:rsidRDefault="002E455C" w:rsidP="00540418">
      <w:pPr>
        <w:pStyle w:val="INCISO"/>
        <w:spacing w:after="0" w:line="240" w:lineRule="exact"/>
        <w:rPr>
          <w:rFonts w:ascii="Soberana Sans Light" w:hAnsi="Soberana Sans Light"/>
          <w:sz w:val="22"/>
          <w:szCs w:val="22"/>
          <w:lang w:val="es-MX"/>
        </w:rPr>
      </w:pPr>
    </w:p>
    <w:p w:rsidR="002E455C" w:rsidRPr="00B35013" w:rsidRDefault="002E455C" w:rsidP="00540418">
      <w:pPr>
        <w:pStyle w:val="INCISO"/>
        <w:spacing w:after="0" w:line="240" w:lineRule="exact"/>
        <w:rPr>
          <w:rFonts w:ascii="Soberana Sans Light" w:hAnsi="Soberana Sans Light"/>
          <w:sz w:val="22"/>
          <w:szCs w:val="22"/>
          <w:lang w:val="es-MX"/>
        </w:rPr>
      </w:pPr>
    </w:p>
    <w:p w:rsidR="00481282" w:rsidRPr="00B35013" w:rsidRDefault="00481282" w:rsidP="00481282">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Organización y Objeto Social</w:t>
      </w:r>
    </w:p>
    <w:p w:rsidR="00481282" w:rsidRPr="00B35013" w:rsidRDefault="00481282" w:rsidP="00481282">
      <w:pPr>
        <w:pStyle w:val="Texto"/>
        <w:spacing w:after="0" w:line="240" w:lineRule="exact"/>
        <w:rPr>
          <w:rFonts w:ascii="Soberana Sans Light" w:hAnsi="Soberana Sans Light"/>
          <w:b/>
          <w:sz w:val="22"/>
          <w:szCs w:val="22"/>
          <w:lang w:val="es-MX"/>
        </w:rPr>
      </w:pPr>
    </w:p>
    <w:p w:rsidR="00540418" w:rsidRPr="00B35013"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B35013">
        <w:rPr>
          <w:rFonts w:ascii="Soberana Sans Light" w:hAnsi="Soberana Sans Light"/>
          <w:sz w:val="22"/>
          <w:lang w:val="es-MX"/>
        </w:rPr>
        <w:t>El Conalep tiene por objeto prestar Servicios d</w:t>
      </w:r>
      <w:r w:rsidRPr="00B35013">
        <w:rPr>
          <w:rFonts w:ascii="Soberana Sans Light" w:hAnsi="Soberana Sans Light"/>
          <w:sz w:val="22"/>
          <w:lang w:val="es-MX"/>
        </w:rPr>
        <w:t>e Educación Profesional Técnica y su p</w:t>
      </w:r>
      <w:r w:rsidR="00540418" w:rsidRPr="00B35013">
        <w:rPr>
          <w:rFonts w:ascii="Soberana Sans Light" w:hAnsi="Soberana Sans Light"/>
          <w:sz w:val="22"/>
          <w:szCs w:val="22"/>
          <w:lang w:val="es-MX"/>
        </w:rPr>
        <w:t>rincipal actividad</w:t>
      </w:r>
      <w:r w:rsidRPr="00B35013">
        <w:rPr>
          <w:rFonts w:ascii="Soberana Sans Light" w:hAnsi="Soberana Sans Light"/>
          <w:sz w:val="22"/>
          <w:szCs w:val="22"/>
          <w:lang w:val="es-MX"/>
        </w:rPr>
        <w:t xml:space="preserve"> consiste en la </w:t>
      </w:r>
      <w:r w:rsidR="0042624C" w:rsidRPr="00B35013">
        <w:rPr>
          <w:rFonts w:ascii="Soberana Sans Light" w:eastAsiaTheme="minorHAnsi" w:hAnsi="Soberana Sans Light" w:cstheme="minorBidi"/>
          <w:sz w:val="22"/>
          <w:szCs w:val="22"/>
          <w:lang w:val="es-MX" w:eastAsia="en-US"/>
        </w:rPr>
        <w:t>impartición</w:t>
      </w:r>
      <w:r w:rsidR="005F40F5" w:rsidRPr="00B35013">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B35013"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B35013" w:rsidRDefault="005F40F5" w:rsidP="005F40F5">
      <w:pPr>
        <w:spacing w:after="0" w:line="240" w:lineRule="auto"/>
        <w:jc w:val="both"/>
        <w:rPr>
          <w:rFonts w:ascii="Soberana Sans Light" w:hAnsi="Soberana Sans Light"/>
        </w:rPr>
      </w:pPr>
      <w:r w:rsidRPr="00B35013">
        <w:rPr>
          <w:rFonts w:ascii="Soberana Sans Light" w:hAnsi="Soberana Sans Light"/>
        </w:rPr>
        <w:t xml:space="preserve">     El Conalep Tlaxcala está regido por un Consejo Directivo el cual está integrado de la siguiente forma:</w:t>
      </w:r>
    </w:p>
    <w:p w:rsidR="005F40F5" w:rsidRPr="00B35013" w:rsidRDefault="005F40F5" w:rsidP="005F40F5">
      <w:pPr>
        <w:spacing w:after="0" w:line="240" w:lineRule="auto"/>
        <w:jc w:val="both"/>
        <w:rPr>
          <w:rFonts w:ascii="Soberana Sans Light" w:hAnsi="Soberana Sans Light"/>
        </w:rPr>
      </w:pPr>
    </w:p>
    <w:p w:rsidR="005F40F5" w:rsidRPr="00B35013" w:rsidRDefault="005F40F5" w:rsidP="005F40F5">
      <w:pPr>
        <w:spacing w:after="0" w:line="240" w:lineRule="auto"/>
        <w:ind w:left="708"/>
        <w:jc w:val="both"/>
        <w:rPr>
          <w:rFonts w:ascii="Soberana Sans Light" w:hAnsi="Soberana Sans Light"/>
        </w:rPr>
      </w:pPr>
      <w:r w:rsidRPr="00B35013">
        <w:rPr>
          <w:rFonts w:ascii="Soberana Sans Light" w:hAnsi="Soberana Sans Light"/>
        </w:rPr>
        <w:t xml:space="preserve">      Presidente: Secretario de Educación Pública.</w:t>
      </w:r>
    </w:p>
    <w:p w:rsidR="005F40F5" w:rsidRPr="00B35013" w:rsidRDefault="005F40F5" w:rsidP="005F40F5">
      <w:pPr>
        <w:spacing w:after="0" w:line="240" w:lineRule="auto"/>
        <w:ind w:left="708"/>
        <w:jc w:val="both"/>
        <w:rPr>
          <w:rFonts w:ascii="Soberana Sans Light" w:hAnsi="Soberana Sans Light"/>
        </w:rPr>
      </w:pPr>
      <w:r w:rsidRPr="00B35013">
        <w:rPr>
          <w:rFonts w:ascii="Soberana Sans Light" w:hAnsi="Soberana Sans Light"/>
        </w:rPr>
        <w:t xml:space="preserve">      Secretario: Director de Conalep</w:t>
      </w:r>
    </w:p>
    <w:p w:rsidR="005F40F5" w:rsidRPr="00B35013" w:rsidRDefault="005F40F5" w:rsidP="005F40F5">
      <w:pPr>
        <w:spacing w:after="0" w:line="240" w:lineRule="auto"/>
        <w:ind w:firstLine="708"/>
        <w:jc w:val="both"/>
        <w:rPr>
          <w:rFonts w:ascii="Soberana Sans Light" w:hAnsi="Soberana Sans Light"/>
        </w:rPr>
      </w:pPr>
      <w:r w:rsidRPr="00B35013">
        <w:rPr>
          <w:rFonts w:ascii="Soberana Sans Light" w:hAnsi="Soberana Sans Light"/>
        </w:rPr>
        <w:t xml:space="preserve">      Comisario: Representante de la Secretaría de Finanzas</w:t>
      </w:r>
    </w:p>
    <w:p w:rsidR="005F40F5" w:rsidRPr="00B35013" w:rsidRDefault="005F40F5" w:rsidP="005F40F5">
      <w:pPr>
        <w:spacing w:after="0" w:line="240" w:lineRule="auto"/>
        <w:ind w:firstLine="708"/>
        <w:jc w:val="both"/>
        <w:rPr>
          <w:rFonts w:ascii="Soberana Sans Light" w:hAnsi="Soberana Sans Light"/>
        </w:rPr>
      </w:pPr>
      <w:r w:rsidRPr="00B35013">
        <w:rPr>
          <w:rFonts w:ascii="Soberana Sans Light" w:hAnsi="Soberana Sans Light"/>
        </w:rPr>
        <w:t xml:space="preserve">      Vocales:</w:t>
      </w:r>
    </w:p>
    <w:p w:rsidR="005F40F5" w:rsidRPr="00B35013" w:rsidRDefault="005F40F5" w:rsidP="005F40F5">
      <w:pPr>
        <w:spacing w:after="0" w:line="240" w:lineRule="auto"/>
        <w:jc w:val="both"/>
        <w:rPr>
          <w:rFonts w:ascii="Soberana Sans Light" w:hAnsi="Soberana Sans Light"/>
        </w:rPr>
      </w:pP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Secretario Desarrollo Industrial.</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Director de Servicio Estatal de Formación y Apoyo del Empleo y Desarrollo Comunitario.</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Tres representantes de los sectores público, privado y social.</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Representante de la Secretaría de Educación Pública.</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Representante del Colegio Nacional.</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Tres representantes Municipales donde se encuentran ubicados los planteles del Conalep.</w:t>
      </w:r>
    </w:p>
    <w:p w:rsidR="005F40F5" w:rsidRPr="00B35013" w:rsidRDefault="005F40F5" w:rsidP="005F40F5">
      <w:pPr>
        <w:numPr>
          <w:ilvl w:val="0"/>
          <w:numId w:val="8"/>
        </w:numPr>
        <w:spacing w:after="0" w:line="240" w:lineRule="auto"/>
        <w:jc w:val="both"/>
        <w:rPr>
          <w:rFonts w:ascii="Soberana Sans Light" w:hAnsi="Soberana Sans Light"/>
        </w:rPr>
      </w:pPr>
      <w:r w:rsidRPr="00B35013">
        <w:rPr>
          <w:rFonts w:ascii="Soberana Sans Light" w:hAnsi="Soberana Sans Light"/>
        </w:rPr>
        <w:t>Representante del Poder Legislativo.</w:t>
      </w:r>
    </w:p>
    <w:p w:rsidR="005F40F5" w:rsidRPr="00B35013" w:rsidRDefault="005F40F5" w:rsidP="005F40F5">
      <w:pPr>
        <w:spacing w:after="0" w:line="240" w:lineRule="auto"/>
        <w:jc w:val="both"/>
        <w:rPr>
          <w:rFonts w:ascii="Soberana Sans Light" w:hAnsi="Soberana Sans Light"/>
        </w:rPr>
      </w:pPr>
    </w:p>
    <w:p w:rsidR="005F40F5" w:rsidRPr="00B35013" w:rsidRDefault="005F40F5" w:rsidP="005F40F5">
      <w:pPr>
        <w:spacing w:after="0" w:line="240" w:lineRule="auto"/>
        <w:ind w:left="360" w:firstLine="708"/>
        <w:jc w:val="both"/>
        <w:rPr>
          <w:rFonts w:ascii="Soberana Sans Light" w:hAnsi="Soberana Sans Light"/>
        </w:rPr>
      </w:pPr>
      <w:r w:rsidRPr="00B35013">
        <w:rPr>
          <w:rFonts w:ascii="Soberana Sans Light" w:hAnsi="Soberana Sans Light"/>
        </w:rPr>
        <w:t>Los integrantes del Consejo Directivo, tienen voz y voto, excepto el Secretario y Comisario, quienes sólo participan con voz.</w:t>
      </w:r>
    </w:p>
    <w:p w:rsidR="00481282" w:rsidRPr="00B35013" w:rsidRDefault="00481282" w:rsidP="005F40F5">
      <w:pPr>
        <w:spacing w:after="0" w:line="240" w:lineRule="auto"/>
        <w:ind w:left="360" w:firstLine="708"/>
        <w:jc w:val="both"/>
        <w:rPr>
          <w:rFonts w:ascii="Soberana Sans Light" w:hAnsi="Soberana Sans Light"/>
        </w:rPr>
      </w:pPr>
    </w:p>
    <w:p w:rsidR="005F40F5" w:rsidRPr="00B35013"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B35013"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B35013"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lastRenderedPageBreak/>
        <w:tab/>
        <w:t>Asimismo, no está obligado a registrar efectos diferidos o anticipados de Impuesto sobre la Renta, así como, Participación de los Trabajadores en las Utilidades.</w:t>
      </w:r>
    </w:p>
    <w:p w:rsidR="00481282" w:rsidRPr="00B35013"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B35013"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rsidR="00481282" w:rsidRPr="00B35013"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B35013"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ab/>
      </w:r>
      <w:r w:rsidR="005F40F5" w:rsidRPr="00B35013">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B35013"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540418" w:rsidRPr="00B35013" w:rsidRDefault="00540418" w:rsidP="00322576">
      <w:pPr>
        <w:pStyle w:val="INCISO"/>
        <w:spacing w:after="0" w:line="240" w:lineRule="exact"/>
        <w:jc w:val="center"/>
        <w:rPr>
          <w:rFonts w:ascii="Soberana Sans Light" w:hAnsi="Soberana Sans Light"/>
          <w:b/>
          <w:sz w:val="22"/>
          <w:szCs w:val="22"/>
          <w:lang w:val="es-MX"/>
        </w:rPr>
      </w:pPr>
      <w:r w:rsidRPr="00B35013">
        <w:rPr>
          <w:rFonts w:ascii="Soberana Sans Light" w:hAnsi="Soberana Sans Light"/>
          <w:b/>
          <w:sz w:val="22"/>
          <w:szCs w:val="22"/>
          <w:lang w:val="es-MX"/>
        </w:rPr>
        <w:t>Estructura organizacional básica</w:t>
      </w: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r w:rsidRPr="00B35013">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178C8ABC" wp14:editId="05B31F26">
            <wp:simplePos x="0" y="0"/>
            <wp:positionH relativeFrom="column">
              <wp:posOffset>1845462</wp:posOffset>
            </wp:positionH>
            <wp:positionV relativeFrom="paragraph">
              <wp:posOffset>6615</wp:posOffset>
            </wp:positionV>
            <wp:extent cx="4871720" cy="2108200"/>
            <wp:effectExtent l="38100" t="0" r="24130" b="6350"/>
            <wp:wrapTight wrapText="bothSides">
              <wp:wrapPolygon edited="0">
                <wp:start x="8277" y="0"/>
                <wp:lineTo x="8277" y="6636"/>
                <wp:lineTo x="5490" y="6636"/>
                <wp:lineTo x="5490" y="12882"/>
                <wp:lineTo x="-169" y="12882"/>
                <wp:lineTo x="-169" y="21470"/>
                <wp:lineTo x="21623" y="21470"/>
                <wp:lineTo x="21623" y="15224"/>
                <wp:lineTo x="18751" y="14443"/>
                <wp:lineTo x="11065" y="12882"/>
                <wp:lineTo x="11065" y="6636"/>
                <wp:lineTo x="12416" y="6636"/>
                <wp:lineTo x="13345" y="5270"/>
                <wp:lineTo x="13261" y="0"/>
                <wp:lineTo x="8277"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4513B4" w:rsidRPr="00B35013" w:rsidRDefault="004513B4" w:rsidP="00540418">
      <w:pPr>
        <w:pStyle w:val="INCISO"/>
        <w:spacing w:after="0" w:line="240" w:lineRule="exact"/>
        <w:rPr>
          <w:rFonts w:ascii="Soberana Sans Light" w:hAnsi="Soberana Sans Light"/>
          <w:sz w:val="22"/>
          <w:szCs w:val="22"/>
          <w:lang w:val="es-MX"/>
        </w:rPr>
      </w:pPr>
    </w:p>
    <w:p w:rsidR="007E1E3D" w:rsidRPr="00B35013" w:rsidRDefault="007E1E3D" w:rsidP="003A0303">
      <w:pPr>
        <w:pStyle w:val="INCISO"/>
        <w:spacing w:after="0" w:line="240" w:lineRule="exact"/>
        <w:rPr>
          <w:rFonts w:ascii="Soberana Sans Light" w:hAnsi="Soberana Sans Light"/>
          <w:sz w:val="22"/>
          <w:szCs w:val="22"/>
          <w:lang w:val="es-MX"/>
        </w:rPr>
      </w:pPr>
    </w:p>
    <w:p w:rsidR="00F22CBD" w:rsidRPr="00B35013" w:rsidRDefault="00F22CBD" w:rsidP="003A0303">
      <w:pPr>
        <w:pStyle w:val="INCISO"/>
        <w:spacing w:after="0" w:line="240" w:lineRule="exact"/>
        <w:rPr>
          <w:rFonts w:ascii="Soberana Sans Light" w:hAnsi="Soberana Sans Light"/>
          <w:sz w:val="22"/>
          <w:szCs w:val="22"/>
          <w:lang w:val="es-MX"/>
        </w:rPr>
      </w:pPr>
    </w:p>
    <w:p w:rsidR="00F22CBD" w:rsidRPr="00B35013" w:rsidRDefault="00F22CBD" w:rsidP="003A0303">
      <w:pPr>
        <w:pStyle w:val="INCISO"/>
        <w:spacing w:after="0" w:line="240" w:lineRule="exact"/>
        <w:rPr>
          <w:rFonts w:ascii="Soberana Sans Light" w:hAnsi="Soberana Sans Light"/>
          <w:sz w:val="22"/>
          <w:szCs w:val="22"/>
          <w:lang w:val="es-MX"/>
        </w:rPr>
      </w:pPr>
    </w:p>
    <w:p w:rsidR="007E1E3D" w:rsidRPr="00B35013" w:rsidRDefault="007E1E3D"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380122" w:rsidRDefault="00380122" w:rsidP="00540418">
      <w:pPr>
        <w:pStyle w:val="Texto"/>
        <w:spacing w:after="0" w:line="240" w:lineRule="exact"/>
        <w:rPr>
          <w:rFonts w:ascii="Soberana Sans Light" w:hAnsi="Soberana Sans Light"/>
          <w:b/>
          <w:sz w:val="22"/>
          <w:szCs w:val="22"/>
          <w:lang w:val="es-MX"/>
        </w:rPr>
      </w:pPr>
    </w:p>
    <w:p w:rsidR="00380122" w:rsidRDefault="00380122" w:rsidP="00540418">
      <w:pPr>
        <w:pStyle w:val="Texto"/>
        <w:spacing w:after="0" w:line="240" w:lineRule="exact"/>
        <w:rPr>
          <w:rFonts w:ascii="Soberana Sans Light" w:hAnsi="Soberana Sans Light"/>
          <w:b/>
          <w:sz w:val="22"/>
          <w:szCs w:val="22"/>
          <w:lang w:val="es-MX"/>
        </w:rPr>
      </w:pPr>
    </w:p>
    <w:p w:rsidR="00380122" w:rsidRDefault="00380122"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Bases de Preparación de los Estados Financieros</w:t>
      </w:r>
    </w:p>
    <w:p w:rsidR="00EB1B36" w:rsidRDefault="00EB1B36" w:rsidP="00540418">
      <w:pPr>
        <w:pStyle w:val="Texto"/>
        <w:spacing w:after="0" w:line="240" w:lineRule="exact"/>
        <w:rPr>
          <w:rFonts w:ascii="Soberana Sans Light" w:hAnsi="Soberana Sans Light"/>
          <w:b/>
          <w:sz w:val="22"/>
          <w:szCs w:val="22"/>
          <w:lang w:val="es-MX"/>
        </w:rPr>
      </w:pPr>
    </w:p>
    <w:p w:rsidR="00D96298" w:rsidRPr="00B35013" w:rsidRDefault="00D96298" w:rsidP="00540418">
      <w:pPr>
        <w:pStyle w:val="Texto"/>
        <w:spacing w:after="0" w:line="240" w:lineRule="exact"/>
        <w:rPr>
          <w:rFonts w:ascii="Soberana Sans Light" w:hAnsi="Soberana Sans Light"/>
          <w:b/>
          <w:sz w:val="22"/>
          <w:szCs w:val="22"/>
          <w:lang w:val="es-MX"/>
        </w:rPr>
      </w:pPr>
    </w:p>
    <w:p w:rsidR="00540418" w:rsidRPr="00B35013"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B35013"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B35013"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 xml:space="preserve">Los estados financieros </w:t>
      </w:r>
      <w:r w:rsidR="0018645D" w:rsidRPr="00B35013">
        <w:rPr>
          <w:rFonts w:ascii="Soberana Sans Light" w:eastAsiaTheme="minorHAnsi" w:hAnsi="Soberana Sans Light" w:cstheme="minorBidi"/>
          <w:sz w:val="22"/>
          <w:szCs w:val="22"/>
          <w:lang w:val="es-MX" w:eastAsia="en-US"/>
        </w:rPr>
        <w:t xml:space="preserve">del Colegio son: </w:t>
      </w:r>
      <w:r w:rsidR="00F23597" w:rsidRPr="00B35013">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B35013"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B35013"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 xml:space="preserve">Los Estados financieros del Colegio </w:t>
      </w:r>
      <w:r w:rsidR="004513B4" w:rsidRPr="00B35013">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B35013" w:rsidRDefault="004513B4" w:rsidP="004513B4">
      <w:pPr>
        <w:spacing w:after="0" w:line="240" w:lineRule="auto"/>
        <w:ind w:left="709"/>
        <w:jc w:val="both"/>
        <w:rPr>
          <w:rFonts w:ascii="Soberana Sans Light" w:hAnsi="Soberana Sans Light"/>
        </w:rPr>
      </w:pPr>
    </w:p>
    <w:p w:rsidR="000B4689" w:rsidRPr="00B35013" w:rsidRDefault="004513B4" w:rsidP="004513B4">
      <w:pPr>
        <w:tabs>
          <w:tab w:val="left" w:pos="1440"/>
        </w:tabs>
        <w:spacing w:after="0" w:line="240" w:lineRule="auto"/>
        <w:jc w:val="both"/>
        <w:rPr>
          <w:rFonts w:ascii="Soberana Sans Light" w:hAnsi="Soberana Sans Light"/>
        </w:rPr>
      </w:pPr>
      <w:r w:rsidRPr="00B35013">
        <w:rPr>
          <w:rFonts w:ascii="Soberana Sans Light" w:hAnsi="Soberana Sans Light"/>
        </w:rPr>
        <w:t xml:space="preserve">          </w:t>
      </w:r>
    </w:p>
    <w:p w:rsidR="004513B4" w:rsidRPr="00B35013" w:rsidRDefault="004513B4" w:rsidP="004513B4">
      <w:pPr>
        <w:tabs>
          <w:tab w:val="left" w:pos="1440"/>
        </w:tabs>
        <w:spacing w:after="0" w:line="240" w:lineRule="auto"/>
        <w:jc w:val="both"/>
        <w:rPr>
          <w:rFonts w:ascii="Soberana Sans Light" w:hAnsi="Soberana Sans Light"/>
        </w:rPr>
      </w:pPr>
      <w:r w:rsidRPr="00B35013">
        <w:rPr>
          <w:rFonts w:ascii="Soberana Sans Light" w:hAnsi="Soberana Sans Light"/>
        </w:rPr>
        <w:t xml:space="preserve">    VALORES DE INMEDIATA REALIZACIÓN</w:t>
      </w:r>
    </w:p>
    <w:p w:rsidR="004513B4" w:rsidRPr="00B35013" w:rsidRDefault="004513B4" w:rsidP="004513B4">
      <w:pPr>
        <w:tabs>
          <w:tab w:val="left" w:pos="1440"/>
        </w:tabs>
        <w:spacing w:after="0" w:line="240" w:lineRule="auto"/>
        <w:jc w:val="both"/>
        <w:rPr>
          <w:rFonts w:ascii="Soberana Sans Light" w:hAnsi="Soberana Sans Light"/>
        </w:rPr>
      </w:pPr>
    </w:p>
    <w:p w:rsidR="004513B4" w:rsidRPr="00B35013"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 xml:space="preserve">Está integrado al 100% por la cuenta </w:t>
      </w:r>
      <w:r w:rsidR="00380122">
        <w:rPr>
          <w:rFonts w:ascii="Soberana Sans Light" w:eastAsiaTheme="minorHAnsi" w:hAnsi="Soberana Sans Light" w:cstheme="minorBidi"/>
          <w:sz w:val="22"/>
          <w:szCs w:val="22"/>
          <w:lang w:val="es-MX" w:eastAsia="en-US"/>
        </w:rPr>
        <w:t>1.1.1</w:t>
      </w:r>
      <w:r w:rsidRPr="00B35013">
        <w:rPr>
          <w:rFonts w:ascii="Soberana Sans Light" w:eastAsiaTheme="minorHAnsi" w:hAnsi="Soberana Sans Light" w:cstheme="minorBidi"/>
          <w:sz w:val="22"/>
          <w:szCs w:val="22"/>
          <w:lang w:val="es-MX" w:eastAsia="en-US"/>
        </w:rPr>
        <w:t xml:space="preserve"> </w:t>
      </w:r>
      <w:r w:rsidR="00380122">
        <w:rPr>
          <w:rFonts w:ascii="Soberana Sans Light" w:eastAsiaTheme="minorHAnsi" w:hAnsi="Soberana Sans Light" w:cstheme="minorBidi"/>
          <w:sz w:val="22"/>
          <w:szCs w:val="22"/>
          <w:lang w:val="es-MX" w:eastAsia="en-US"/>
        </w:rPr>
        <w:t>Efectivo y Equivalentes</w:t>
      </w:r>
      <w:r w:rsidRPr="00B35013">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B35013" w:rsidRDefault="004513B4" w:rsidP="004513B4">
      <w:pPr>
        <w:spacing w:after="0" w:line="240" w:lineRule="auto"/>
        <w:jc w:val="both"/>
        <w:rPr>
          <w:rFonts w:ascii="Soberana Sans Light" w:hAnsi="Soberana Sans Light"/>
        </w:rPr>
      </w:pPr>
    </w:p>
    <w:p w:rsidR="0034217D" w:rsidRPr="00B35013" w:rsidRDefault="0034217D" w:rsidP="004513B4">
      <w:pPr>
        <w:spacing w:after="0" w:line="240" w:lineRule="auto"/>
        <w:ind w:firstLine="708"/>
        <w:jc w:val="both"/>
        <w:rPr>
          <w:rFonts w:ascii="Soberana Sans Light" w:hAnsi="Soberana Sans Light"/>
        </w:rPr>
      </w:pPr>
    </w:p>
    <w:p w:rsidR="004513B4" w:rsidRPr="00B35013" w:rsidRDefault="004513B4" w:rsidP="004513B4">
      <w:pPr>
        <w:spacing w:after="0" w:line="240" w:lineRule="auto"/>
        <w:ind w:firstLine="708"/>
        <w:jc w:val="both"/>
        <w:rPr>
          <w:rFonts w:ascii="Soberana Sans Light" w:hAnsi="Soberana Sans Light"/>
        </w:rPr>
      </w:pPr>
      <w:r w:rsidRPr="00B35013">
        <w:rPr>
          <w:rFonts w:ascii="Soberana Sans Light" w:hAnsi="Soberana Sans Light"/>
        </w:rPr>
        <w:t>ACTIVO FIJO</w:t>
      </w:r>
    </w:p>
    <w:p w:rsidR="004513B4" w:rsidRPr="00B35013" w:rsidRDefault="004513B4" w:rsidP="004513B4">
      <w:pPr>
        <w:spacing w:after="0" w:line="240" w:lineRule="auto"/>
        <w:ind w:firstLine="708"/>
        <w:jc w:val="both"/>
        <w:rPr>
          <w:rFonts w:ascii="Soberana Sans Light" w:hAnsi="Soberana Sans Light"/>
        </w:rPr>
      </w:pPr>
      <w:r w:rsidRPr="00B35013">
        <w:rPr>
          <w:rFonts w:ascii="Soberana Sans Light" w:hAnsi="Soberana Sans Light"/>
        </w:rPr>
        <w:t>Los bienes son registrados a su costo de adquisición, atendiendo al principio denominado “Costo Histórico”.</w:t>
      </w:r>
    </w:p>
    <w:p w:rsidR="004513B4" w:rsidRPr="00B35013" w:rsidRDefault="004513B4" w:rsidP="004513B4">
      <w:pPr>
        <w:spacing w:after="0" w:line="240" w:lineRule="auto"/>
        <w:ind w:left="709"/>
        <w:jc w:val="both"/>
        <w:rPr>
          <w:rFonts w:ascii="Soberana Sans Light" w:hAnsi="Soberana Sans Light"/>
        </w:rPr>
      </w:pPr>
    </w:p>
    <w:p w:rsidR="004513B4" w:rsidRPr="00B35013" w:rsidRDefault="00197DCF" w:rsidP="004513B4">
      <w:pPr>
        <w:tabs>
          <w:tab w:val="left" w:pos="1440"/>
        </w:tabs>
        <w:spacing w:after="0" w:line="240" w:lineRule="auto"/>
        <w:jc w:val="both"/>
        <w:rPr>
          <w:rFonts w:ascii="Soberana Sans Light" w:hAnsi="Soberana Sans Light"/>
        </w:rPr>
      </w:pPr>
      <w:r>
        <w:rPr>
          <w:rFonts w:ascii="Soberana Sans Light" w:hAnsi="Soberana Sans Light"/>
        </w:rPr>
        <w:t xml:space="preserve">     </w:t>
      </w:r>
      <w:r w:rsidR="004513B4" w:rsidRPr="00B35013">
        <w:rPr>
          <w:rFonts w:ascii="Soberana Sans Light" w:hAnsi="Soberana Sans Light"/>
        </w:rPr>
        <w:t xml:space="preserve">INMUEBLES, PROPIEDADES Y EQUIPO </w:t>
      </w:r>
    </w:p>
    <w:p w:rsidR="004513B4" w:rsidRPr="00B35013"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B35013" w:rsidRDefault="004513B4" w:rsidP="004513B4">
      <w:pPr>
        <w:spacing w:after="0" w:line="240" w:lineRule="auto"/>
        <w:ind w:left="709"/>
        <w:jc w:val="both"/>
        <w:rPr>
          <w:rFonts w:ascii="Soberana Sans Light" w:hAnsi="Soberana Sans Light"/>
        </w:rPr>
      </w:pPr>
    </w:p>
    <w:p w:rsidR="004513B4" w:rsidRPr="00B35013" w:rsidRDefault="004513B4" w:rsidP="004513B4">
      <w:pPr>
        <w:spacing w:after="0" w:line="240" w:lineRule="auto"/>
        <w:ind w:firstLine="708"/>
        <w:jc w:val="both"/>
        <w:rPr>
          <w:rFonts w:ascii="Soberana Sans Light" w:hAnsi="Soberana Sans Light"/>
        </w:rPr>
      </w:pPr>
      <w:r w:rsidRPr="00B35013">
        <w:rPr>
          <w:rFonts w:ascii="Soberana Sans Light" w:hAnsi="Soberana Sans Light"/>
        </w:rPr>
        <w:t>INGRESOS Y EGRESOS</w:t>
      </w:r>
    </w:p>
    <w:p w:rsidR="004513B4" w:rsidRPr="00B35013"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lastRenderedPageBreak/>
        <w:t>El Conalep, reconoce y registra sus gastos en el momento en que se devengan y los ingresos cuando se realizan, atendiendo al principio de contabilidad gubernamental “Base de Registro”.</w:t>
      </w:r>
    </w:p>
    <w:p w:rsidR="00540418" w:rsidRPr="00B35013" w:rsidRDefault="00540418" w:rsidP="00540418">
      <w:pPr>
        <w:pStyle w:val="INCISO"/>
        <w:spacing w:after="0" w:line="240" w:lineRule="exact"/>
        <w:rPr>
          <w:rFonts w:ascii="Soberana Sans Light" w:hAnsi="Soberana Sans Light"/>
          <w:sz w:val="22"/>
          <w:szCs w:val="22"/>
          <w:lang w:val="es-MX"/>
        </w:rPr>
      </w:pPr>
    </w:p>
    <w:p w:rsidR="00540418" w:rsidRPr="00B35013" w:rsidRDefault="00540418" w:rsidP="004513B4">
      <w:pPr>
        <w:pStyle w:val="INCISO"/>
        <w:numPr>
          <w:ilvl w:val="0"/>
          <w:numId w:val="10"/>
        </w:numPr>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Postulados básicos.</w:t>
      </w:r>
      <w:r w:rsidR="004513B4" w:rsidRPr="00B35013">
        <w:rPr>
          <w:rFonts w:ascii="Soberana Sans Light" w:hAnsi="Soberana Sans Light"/>
          <w:sz w:val="22"/>
          <w:szCs w:val="22"/>
          <w:lang w:val="es-MX"/>
        </w:rPr>
        <w:t xml:space="preserve"> </w:t>
      </w:r>
    </w:p>
    <w:p w:rsidR="004513B4" w:rsidRPr="00B35013"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NORMAS DE INFORMACIÓN FINANCIERA (NIF)</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hAnsi="Soberana Sans Light"/>
        </w:rPr>
        <w:t>A partir del 1 de junio de 2004, el Instituto Mexicano de Contadores Públicos, A.C. (IMCP), efectuó la entrega formal de la función y</w:t>
      </w:r>
      <w:r w:rsidRPr="00B35013">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Derivado de lo anterior, la estructura de las NIF es la siguiente:</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1) Las NIF y las INIF emitidas por la CINIF;</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2) Los Boletines emitidos por la CPC, que no han sido modificados, sustituidos o derogados por las nuevas NIF; y</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 xml:space="preserve">3) Las nuevas Normas Internacionales </w:t>
      </w:r>
      <w:r w:rsidR="007E1E3D" w:rsidRPr="00B35013">
        <w:rPr>
          <w:rFonts w:ascii="Soberana Sans Light" w:eastAsia="Times New Roman" w:hAnsi="Soberana Sans Light" w:cs="Arial"/>
          <w:lang w:eastAsia="es-ES"/>
        </w:rPr>
        <w:t>de Información</w:t>
      </w:r>
      <w:r w:rsidRPr="00B35013">
        <w:rPr>
          <w:rFonts w:ascii="Soberana Sans Light" w:eastAsia="Times New Roman" w:hAnsi="Soberana Sans Light" w:cs="Arial"/>
          <w:lang w:eastAsia="es-ES"/>
        </w:rPr>
        <w:t xml:space="preserve"> Financiera (NIIF) aplicables de manera supletoria.</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Los principales cambios que establecen estas normas</w:t>
      </w:r>
      <w:r w:rsidR="007E1E3D" w:rsidRPr="00B35013">
        <w:rPr>
          <w:rFonts w:ascii="Soberana Sans Light" w:eastAsia="Times New Roman" w:hAnsi="Soberana Sans Light" w:cs="Arial"/>
          <w:lang w:eastAsia="es-ES"/>
        </w:rPr>
        <w:t>, y</w:t>
      </w:r>
      <w:r w:rsidRPr="00B35013">
        <w:rPr>
          <w:rFonts w:ascii="Soberana Sans Light" w:eastAsia="Times New Roman" w:hAnsi="Soberana Sans Light" w:cs="Arial"/>
          <w:lang w:eastAsia="es-ES"/>
        </w:rPr>
        <w:t xml:space="preserve"> que se atienden en la elaboración de los presentes estados financieros son: </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NIF A-3 Necesidades de los usuarios y objetivos de los estados financieros:</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determinación  del estado de flujo de efectivo. </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lastRenderedPageBreak/>
        <w:t>NIF A-5 Elementos básicos de los estados financieros:</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r w:rsidRPr="00B35013">
        <w:rPr>
          <w:rFonts w:ascii="Soberana Sans Light" w:eastAsia="Times New Roman" w:hAnsi="Soberana Sans Light" w:cs="Arial"/>
          <w:lang w:eastAsia="es-ES"/>
        </w:rPr>
        <w:t>NIF A-7 Presentación y revelación:</w:t>
      </w:r>
    </w:p>
    <w:p w:rsidR="004513B4" w:rsidRPr="00B35013"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B35013" w:rsidRDefault="004513B4" w:rsidP="004513B4">
      <w:pPr>
        <w:pStyle w:val="INCISO"/>
        <w:spacing w:after="0" w:line="240" w:lineRule="exact"/>
        <w:ind w:left="1068" w:firstLine="0"/>
        <w:rPr>
          <w:rFonts w:ascii="Soberana Sans Light" w:hAnsi="Soberana Sans Light"/>
          <w:sz w:val="22"/>
          <w:szCs w:val="22"/>
          <w:lang w:val="es-MX"/>
        </w:rPr>
      </w:pPr>
      <w:r w:rsidRPr="00B35013">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B35013" w:rsidRDefault="004513B4" w:rsidP="004513B4">
      <w:pPr>
        <w:pStyle w:val="INCISO"/>
        <w:spacing w:after="0" w:line="240" w:lineRule="exact"/>
        <w:ind w:left="1068" w:firstLine="0"/>
        <w:rPr>
          <w:rFonts w:ascii="Soberana Sans Light" w:hAnsi="Soberana Sans Light"/>
          <w:sz w:val="22"/>
          <w:szCs w:val="22"/>
          <w:lang w:val="es-MX"/>
        </w:rPr>
      </w:pPr>
    </w:p>
    <w:p w:rsidR="00540418" w:rsidRPr="00B35013" w:rsidRDefault="00540418" w:rsidP="00540418">
      <w:pPr>
        <w:pStyle w:val="Texto"/>
        <w:spacing w:after="0" w:line="240" w:lineRule="exact"/>
        <w:ind w:left="1440" w:hanging="360"/>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Políticas de Contabilidad Significativas</w:t>
      </w:r>
    </w:p>
    <w:p w:rsidR="00CC39B7" w:rsidRPr="00B35013" w:rsidRDefault="00CC39B7" w:rsidP="00540418">
      <w:pPr>
        <w:pStyle w:val="INCISO"/>
        <w:spacing w:after="0" w:line="240" w:lineRule="exact"/>
        <w:rPr>
          <w:rFonts w:ascii="Soberana Sans Light" w:hAnsi="Soberana Sans Light"/>
          <w:sz w:val="22"/>
          <w:szCs w:val="22"/>
          <w:lang w:val="es-MX"/>
        </w:rPr>
      </w:pPr>
    </w:p>
    <w:p w:rsidR="00540418"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B35013"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B35013"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B35013">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B35013"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B35013"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Reporte de la Recaudación</w:t>
      </w:r>
    </w:p>
    <w:p w:rsidR="004D67A9" w:rsidRPr="00B35013" w:rsidRDefault="004D67A9" w:rsidP="00540418">
      <w:pPr>
        <w:pStyle w:val="Texto"/>
        <w:spacing w:after="0" w:line="240" w:lineRule="exact"/>
        <w:rPr>
          <w:rFonts w:ascii="Soberana Sans Light" w:hAnsi="Soberana Sans Light"/>
          <w:b/>
          <w:sz w:val="22"/>
          <w:szCs w:val="22"/>
          <w:lang w:val="es-MX"/>
        </w:rPr>
      </w:pPr>
    </w:p>
    <w:p w:rsidR="004513B4" w:rsidRDefault="004513B4"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r w:rsidRPr="0043300E">
        <w:rPr>
          <w:noProof/>
          <w:lang w:val="es-MX" w:eastAsia="es-MX"/>
        </w:rPr>
        <w:drawing>
          <wp:anchor distT="0" distB="0" distL="114300" distR="114300" simplePos="0" relativeHeight="251660288" behindDoc="1" locked="0" layoutInCell="1" allowOverlap="1">
            <wp:simplePos x="0" y="0"/>
            <wp:positionH relativeFrom="column">
              <wp:posOffset>316381</wp:posOffset>
            </wp:positionH>
            <wp:positionV relativeFrom="paragraph">
              <wp:posOffset>4877</wp:posOffset>
            </wp:positionV>
            <wp:extent cx="7915047" cy="14935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15885" cy="1493678"/>
                    </a:xfrm>
                    <a:prstGeom prst="rect">
                      <a:avLst/>
                    </a:prstGeom>
                    <a:noFill/>
                    <a:ln>
                      <a:noFill/>
                    </a:ln>
                  </pic:spPr>
                </pic:pic>
              </a:graphicData>
            </a:graphic>
            <wp14:sizeRelH relativeFrom="margin">
              <wp14:pctWidth>0</wp14:pctWidth>
            </wp14:sizeRelH>
          </wp:anchor>
        </w:drawing>
      </w: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Default="0043300E" w:rsidP="00540418">
      <w:pPr>
        <w:pStyle w:val="INCISO"/>
        <w:spacing w:after="0" w:line="240" w:lineRule="exact"/>
        <w:rPr>
          <w:rFonts w:ascii="Soberana Sans Light" w:hAnsi="Soberana Sans Light"/>
          <w:sz w:val="22"/>
          <w:szCs w:val="22"/>
          <w:lang w:val="es-MX"/>
        </w:rPr>
      </w:pPr>
    </w:p>
    <w:p w:rsidR="0043300E" w:rsidRPr="00B35013" w:rsidRDefault="0043300E" w:rsidP="00540418">
      <w:pPr>
        <w:pStyle w:val="INCISO"/>
        <w:spacing w:after="0" w:line="240" w:lineRule="exact"/>
        <w:rPr>
          <w:rFonts w:ascii="Soberana Sans Light" w:hAnsi="Soberana Sans Light"/>
          <w:sz w:val="22"/>
          <w:szCs w:val="22"/>
          <w:lang w:val="es-MX"/>
        </w:rPr>
      </w:pPr>
    </w:p>
    <w:p w:rsidR="00540418" w:rsidRPr="00B35013" w:rsidRDefault="00540418" w:rsidP="00540418">
      <w:pPr>
        <w:pStyle w:val="INCISO"/>
        <w:spacing w:after="0" w:line="240" w:lineRule="exact"/>
        <w:ind w:left="0" w:firstLine="0"/>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Información sobre la Deuda y el Reporte Analítico de la Deuda</w:t>
      </w:r>
    </w:p>
    <w:p w:rsidR="0034217D" w:rsidRPr="00B35013" w:rsidRDefault="0034217D" w:rsidP="00540418">
      <w:pPr>
        <w:pStyle w:val="Texto"/>
        <w:spacing w:after="0" w:line="240" w:lineRule="exact"/>
        <w:rPr>
          <w:rFonts w:ascii="Soberana Sans Light" w:hAnsi="Soberana Sans Light"/>
          <w:b/>
          <w:sz w:val="22"/>
          <w:szCs w:val="22"/>
          <w:lang w:val="es-MX"/>
        </w:rPr>
      </w:pPr>
    </w:p>
    <w:p w:rsidR="00540418" w:rsidRPr="00B35013" w:rsidRDefault="00A84C9C" w:rsidP="00540418">
      <w:pPr>
        <w:pStyle w:val="INCIS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El Colegio no tiene Deuda.</w:t>
      </w:r>
      <w:r w:rsidR="004B1EF6">
        <w:rPr>
          <w:rFonts w:ascii="Soberana Sans Light" w:hAnsi="Soberana Sans Light"/>
          <w:sz w:val="22"/>
          <w:szCs w:val="22"/>
          <w:lang w:val="es-MX"/>
        </w:rPr>
        <w:t xml:space="preserve"> </w:t>
      </w:r>
    </w:p>
    <w:p w:rsidR="00540418" w:rsidRPr="00B35013" w:rsidRDefault="00540418" w:rsidP="00540418">
      <w:pPr>
        <w:pStyle w:val="INCIS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sz w:val="22"/>
          <w:szCs w:val="22"/>
          <w:lang w:val="es-MX"/>
        </w:rPr>
      </w:pPr>
    </w:p>
    <w:p w:rsidR="00540418" w:rsidRPr="00B35013" w:rsidRDefault="00540418" w:rsidP="00540418">
      <w:pPr>
        <w:pStyle w:val="Texto"/>
        <w:spacing w:after="0" w:line="240" w:lineRule="exact"/>
        <w:rPr>
          <w:rFonts w:ascii="Soberana Sans Light" w:hAnsi="Soberana Sans Light"/>
          <w:b/>
          <w:sz w:val="22"/>
          <w:szCs w:val="22"/>
          <w:lang w:val="es-MX"/>
        </w:rPr>
      </w:pPr>
      <w:r w:rsidRPr="00B35013">
        <w:rPr>
          <w:rFonts w:ascii="Soberana Sans Light" w:hAnsi="Soberana Sans Light"/>
          <w:b/>
          <w:sz w:val="22"/>
          <w:szCs w:val="22"/>
          <w:lang w:val="es-MX"/>
        </w:rPr>
        <w:t>Partes Relacionadas</w:t>
      </w:r>
    </w:p>
    <w:p w:rsidR="00DF2215" w:rsidRPr="00B35013" w:rsidRDefault="00DF2215" w:rsidP="00540418">
      <w:pPr>
        <w:pStyle w:val="Texto"/>
        <w:spacing w:after="0" w:line="240" w:lineRule="exact"/>
        <w:rPr>
          <w:rFonts w:ascii="Soberana Sans Light" w:hAnsi="Soberana Sans Light"/>
          <w:b/>
          <w:sz w:val="22"/>
          <w:szCs w:val="22"/>
          <w:lang w:val="es-MX"/>
        </w:rPr>
      </w:pPr>
    </w:p>
    <w:p w:rsidR="00540418" w:rsidRPr="00B35013" w:rsidRDefault="000A3D50" w:rsidP="00540418">
      <w:pPr>
        <w:pStyle w:val="Texto"/>
        <w:spacing w:after="0" w:line="240" w:lineRule="exact"/>
        <w:rPr>
          <w:rFonts w:ascii="Soberana Sans Light" w:hAnsi="Soberana Sans Light"/>
          <w:sz w:val="22"/>
          <w:szCs w:val="22"/>
          <w:lang w:val="es-MX"/>
        </w:rPr>
      </w:pPr>
      <w:r w:rsidRPr="00B35013">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B35013" w:rsidRDefault="00001107" w:rsidP="00540418">
      <w:pPr>
        <w:pStyle w:val="Texto"/>
        <w:spacing w:after="0" w:line="240" w:lineRule="exact"/>
        <w:rPr>
          <w:rFonts w:ascii="Soberana Sans Light" w:hAnsi="Soberana Sans Light"/>
          <w:sz w:val="22"/>
          <w:szCs w:val="22"/>
          <w:lang w:val="es-MX"/>
        </w:rPr>
      </w:pPr>
    </w:p>
    <w:p w:rsidR="00DF2215" w:rsidRPr="00B35013" w:rsidRDefault="00DF2215" w:rsidP="00540418">
      <w:pPr>
        <w:pStyle w:val="Texto"/>
        <w:spacing w:after="0" w:line="240" w:lineRule="exact"/>
        <w:rPr>
          <w:rFonts w:ascii="Soberana Sans Light" w:hAnsi="Soberana Sans Light"/>
          <w:sz w:val="22"/>
          <w:szCs w:val="22"/>
          <w:lang w:val="es-MX"/>
        </w:rPr>
      </w:pPr>
    </w:p>
    <w:p w:rsidR="002E455C" w:rsidRPr="00B35013" w:rsidRDefault="00463B5C" w:rsidP="00540418">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0.95pt;margin-top:20.95pt;width:661.75pt;height:52.25pt;z-index:251665408;mso-position-horizontal-relative:text;mso-position-vertical-relative:text;mso-width-relative:page;mso-height-relative:page">
            <v:imagedata r:id="rId32" o:title=""/>
            <w10:wrap type="topAndBottom"/>
          </v:shape>
          <o:OLEObject Type="Embed" ProgID="Excel.Sheet.12" ShapeID="_x0000_s1038" DrawAspect="Content" ObjectID="_1552915520" r:id="rId33"/>
        </w:object>
      </w:r>
    </w:p>
    <w:p w:rsidR="007765D0" w:rsidRPr="00B35013" w:rsidRDefault="007765D0" w:rsidP="00540418">
      <w:pPr>
        <w:pStyle w:val="Texto"/>
        <w:spacing w:after="0" w:line="240" w:lineRule="exact"/>
        <w:rPr>
          <w:rFonts w:ascii="Soberana Sans Light" w:hAnsi="Soberana Sans Light"/>
          <w:sz w:val="22"/>
          <w:szCs w:val="22"/>
          <w:lang w:val="es-MX"/>
        </w:rPr>
      </w:pPr>
    </w:p>
    <w:p w:rsidR="00001107" w:rsidRPr="00B35013" w:rsidRDefault="00001107" w:rsidP="00540418">
      <w:pPr>
        <w:pStyle w:val="Texto"/>
        <w:spacing w:after="0" w:line="240" w:lineRule="exact"/>
        <w:rPr>
          <w:rFonts w:ascii="Soberana Sans Light" w:hAnsi="Soberana Sans Light"/>
          <w:sz w:val="22"/>
          <w:szCs w:val="22"/>
          <w:lang w:val="es-MX"/>
        </w:rPr>
      </w:pPr>
    </w:p>
    <w:sectPr w:rsidR="00001107" w:rsidRPr="00B35013" w:rsidSect="008E3652">
      <w:headerReference w:type="even" r:id="rId34"/>
      <w:headerReference w:type="default" r:id="rId35"/>
      <w:footerReference w:type="even" r:id="rId36"/>
      <w:footerReference w:type="default" r:id="rId3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1B0" w:rsidRDefault="00DA71B0" w:rsidP="00EA5418">
      <w:pPr>
        <w:spacing w:after="0" w:line="240" w:lineRule="auto"/>
      </w:pPr>
      <w:r>
        <w:separator/>
      </w:r>
    </w:p>
  </w:endnote>
  <w:endnote w:type="continuationSeparator" w:id="0">
    <w:p w:rsidR="00DA71B0" w:rsidRDefault="00DA71B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A98" w:rsidRPr="0013011C" w:rsidRDefault="00100A9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EB7A3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463B5C" w:rsidRPr="00463B5C">
          <w:rPr>
            <w:rFonts w:ascii="Soberana Sans Light" w:hAnsi="Soberana Sans Light"/>
            <w:noProof/>
            <w:lang w:val="es-ES"/>
          </w:rPr>
          <w:t>2</w:t>
        </w:r>
        <w:r w:rsidRPr="0013011C">
          <w:rPr>
            <w:rFonts w:ascii="Soberana Sans Light" w:hAnsi="Soberana Sans Light"/>
          </w:rPr>
          <w:fldChar w:fldCharType="end"/>
        </w:r>
      </w:sdtContent>
    </w:sdt>
  </w:p>
  <w:p w:rsidR="00100A98" w:rsidRDefault="00100A9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A98" w:rsidRPr="008E3652" w:rsidRDefault="00100A9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6A2A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463B5C" w:rsidRPr="00463B5C">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1B0" w:rsidRDefault="00DA71B0" w:rsidP="00EA5418">
      <w:pPr>
        <w:spacing w:after="0" w:line="240" w:lineRule="auto"/>
      </w:pPr>
      <w:r>
        <w:separator/>
      </w:r>
    </w:p>
  </w:footnote>
  <w:footnote w:type="continuationSeparator" w:id="0">
    <w:p w:rsidR="00DA71B0" w:rsidRDefault="00DA71B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A98" w:rsidRDefault="00100A98">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A98" w:rsidRDefault="00100A9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0A98" w:rsidRDefault="00100A9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0A98" w:rsidRPr="00275FC6" w:rsidRDefault="00100A9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0A98" w:rsidRDefault="00100A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100A98" w:rsidRDefault="00100A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00A98" w:rsidRPr="00275FC6" w:rsidRDefault="00100A9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100A98" w:rsidRDefault="00100A9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100A98" w:rsidRDefault="00100A9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00A98" w:rsidRPr="00275FC6" w:rsidRDefault="00100A9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100A98" w:rsidRDefault="00100A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100A98" w:rsidRDefault="00100A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100A98" w:rsidRPr="00275FC6" w:rsidRDefault="00100A9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A3094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A98" w:rsidRPr="0013011C" w:rsidRDefault="00100A9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B8ADC"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6"/>
  </w:num>
  <w:num w:numId="6">
    <w:abstractNumId w:val="11"/>
  </w:num>
  <w:num w:numId="7">
    <w:abstractNumId w:val="9"/>
  </w:num>
  <w:num w:numId="8">
    <w:abstractNumId w:val="4"/>
  </w:num>
  <w:num w:numId="9">
    <w:abstractNumId w:val="2"/>
  </w:num>
  <w:num w:numId="10">
    <w:abstractNumId w:val="13"/>
  </w:num>
  <w:num w:numId="11">
    <w:abstractNumId w:val="7"/>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32C51"/>
    <w:rsid w:val="00036B47"/>
    <w:rsid w:val="00036CBB"/>
    <w:rsid w:val="00040466"/>
    <w:rsid w:val="000416B9"/>
    <w:rsid w:val="00045A10"/>
    <w:rsid w:val="0005301E"/>
    <w:rsid w:val="00056DA4"/>
    <w:rsid w:val="00064580"/>
    <w:rsid w:val="0008596E"/>
    <w:rsid w:val="0009198E"/>
    <w:rsid w:val="000A0F20"/>
    <w:rsid w:val="000A3D50"/>
    <w:rsid w:val="000B4689"/>
    <w:rsid w:val="000B5135"/>
    <w:rsid w:val="000C6484"/>
    <w:rsid w:val="000D23EE"/>
    <w:rsid w:val="000D3A1D"/>
    <w:rsid w:val="00100A98"/>
    <w:rsid w:val="0010747A"/>
    <w:rsid w:val="00113371"/>
    <w:rsid w:val="00125C91"/>
    <w:rsid w:val="0013011C"/>
    <w:rsid w:val="00140419"/>
    <w:rsid w:val="00150717"/>
    <w:rsid w:val="001577D2"/>
    <w:rsid w:val="001654CC"/>
    <w:rsid w:val="00165BB4"/>
    <w:rsid w:val="00173853"/>
    <w:rsid w:val="00175E05"/>
    <w:rsid w:val="001813CB"/>
    <w:rsid w:val="001840E0"/>
    <w:rsid w:val="0018632D"/>
    <w:rsid w:val="0018645D"/>
    <w:rsid w:val="00197DCF"/>
    <w:rsid w:val="001A7588"/>
    <w:rsid w:val="001B1361"/>
    <w:rsid w:val="001B1B72"/>
    <w:rsid w:val="001B6054"/>
    <w:rsid w:val="001C456B"/>
    <w:rsid w:val="001C54A1"/>
    <w:rsid w:val="001C6F6E"/>
    <w:rsid w:val="001C6FD8"/>
    <w:rsid w:val="001D16EC"/>
    <w:rsid w:val="001E2B50"/>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192"/>
    <w:rsid w:val="0024299D"/>
    <w:rsid w:val="00244468"/>
    <w:rsid w:val="00244AE0"/>
    <w:rsid w:val="00245213"/>
    <w:rsid w:val="0025124A"/>
    <w:rsid w:val="0025507C"/>
    <w:rsid w:val="00264426"/>
    <w:rsid w:val="00274A61"/>
    <w:rsid w:val="00274DEA"/>
    <w:rsid w:val="002767BA"/>
    <w:rsid w:val="00281325"/>
    <w:rsid w:val="0028701B"/>
    <w:rsid w:val="0029351F"/>
    <w:rsid w:val="002976F3"/>
    <w:rsid w:val="002A0E88"/>
    <w:rsid w:val="002A6BDC"/>
    <w:rsid w:val="002A70B3"/>
    <w:rsid w:val="002B10C2"/>
    <w:rsid w:val="002B3EBB"/>
    <w:rsid w:val="002C15D7"/>
    <w:rsid w:val="002C7ECC"/>
    <w:rsid w:val="002E0E73"/>
    <w:rsid w:val="002E278C"/>
    <w:rsid w:val="002E313B"/>
    <w:rsid w:val="002E455C"/>
    <w:rsid w:val="002F0CFD"/>
    <w:rsid w:val="00302A4C"/>
    <w:rsid w:val="00317C10"/>
    <w:rsid w:val="00322576"/>
    <w:rsid w:val="00336A89"/>
    <w:rsid w:val="0034217D"/>
    <w:rsid w:val="0034387F"/>
    <w:rsid w:val="00350B70"/>
    <w:rsid w:val="00363D0E"/>
    <w:rsid w:val="00370885"/>
    <w:rsid w:val="00372F40"/>
    <w:rsid w:val="00374B38"/>
    <w:rsid w:val="003765B4"/>
    <w:rsid w:val="00380122"/>
    <w:rsid w:val="00384982"/>
    <w:rsid w:val="00386FA6"/>
    <w:rsid w:val="0039237D"/>
    <w:rsid w:val="00393C8B"/>
    <w:rsid w:val="003942D6"/>
    <w:rsid w:val="00396C2B"/>
    <w:rsid w:val="003A0303"/>
    <w:rsid w:val="003A4433"/>
    <w:rsid w:val="003B1963"/>
    <w:rsid w:val="003B3E24"/>
    <w:rsid w:val="003B5140"/>
    <w:rsid w:val="003C228B"/>
    <w:rsid w:val="003C5CC1"/>
    <w:rsid w:val="003C6674"/>
    <w:rsid w:val="003D29A7"/>
    <w:rsid w:val="003D5DBF"/>
    <w:rsid w:val="003E7FD0"/>
    <w:rsid w:val="003F0AA7"/>
    <w:rsid w:val="003F0EA4"/>
    <w:rsid w:val="003F7B2C"/>
    <w:rsid w:val="004103E7"/>
    <w:rsid w:val="00410C85"/>
    <w:rsid w:val="00417EBB"/>
    <w:rsid w:val="00420410"/>
    <w:rsid w:val="0042624C"/>
    <w:rsid w:val="00426260"/>
    <w:rsid w:val="00426807"/>
    <w:rsid w:val="004311BE"/>
    <w:rsid w:val="0043300E"/>
    <w:rsid w:val="0044253C"/>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202DC"/>
    <w:rsid w:val="00522632"/>
    <w:rsid w:val="00522DB2"/>
    <w:rsid w:val="00522EF3"/>
    <w:rsid w:val="005322AF"/>
    <w:rsid w:val="005402F5"/>
    <w:rsid w:val="00540418"/>
    <w:rsid w:val="00542674"/>
    <w:rsid w:val="00543F49"/>
    <w:rsid w:val="00545736"/>
    <w:rsid w:val="0055296A"/>
    <w:rsid w:val="005562F3"/>
    <w:rsid w:val="0056673C"/>
    <w:rsid w:val="00572E71"/>
    <w:rsid w:val="00573756"/>
    <w:rsid w:val="00574266"/>
    <w:rsid w:val="005956A7"/>
    <w:rsid w:val="005A28D7"/>
    <w:rsid w:val="005A4970"/>
    <w:rsid w:val="005A7E93"/>
    <w:rsid w:val="005B26E2"/>
    <w:rsid w:val="005B789D"/>
    <w:rsid w:val="005B78F0"/>
    <w:rsid w:val="005B7ABF"/>
    <w:rsid w:val="005C5020"/>
    <w:rsid w:val="005C621F"/>
    <w:rsid w:val="005D3D25"/>
    <w:rsid w:val="005D5525"/>
    <w:rsid w:val="005F40F5"/>
    <w:rsid w:val="00604D58"/>
    <w:rsid w:val="00614E57"/>
    <w:rsid w:val="00614F30"/>
    <w:rsid w:val="00623CC2"/>
    <w:rsid w:val="00633599"/>
    <w:rsid w:val="00645480"/>
    <w:rsid w:val="006460B1"/>
    <w:rsid w:val="0064647A"/>
    <w:rsid w:val="006578BD"/>
    <w:rsid w:val="0067239A"/>
    <w:rsid w:val="00685CA6"/>
    <w:rsid w:val="006945F7"/>
    <w:rsid w:val="006A7CD6"/>
    <w:rsid w:val="006B1FE7"/>
    <w:rsid w:val="006B6C7C"/>
    <w:rsid w:val="006B7DAD"/>
    <w:rsid w:val="006C057C"/>
    <w:rsid w:val="006C110A"/>
    <w:rsid w:val="006C655E"/>
    <w:rsid w:val="006C7EEF"/>
    <w:rsid w:val="006D2D26"/>
    <w:rsid w:val="006D41B2"/>
    <w:rsid w:val="006D7194"/>
    <w:rsid w:val="006E77DD"/>
    <w:rsid w:val="006F052F"/>
    <w:rsid w:val="006F0683"/>
    <w:rsid w:val="0070729B"/>
    <w:rsid w:val="00716EC2"/>
    <w:rsid w:val="00717613"/>
    <w:rsid w:val="007209F2"/>
    <w:rsid w:val="007213DA"/>
    <w:rsid w:val="00722E42"/>
    <w:rsid w:val="007243AE"/>
    <w:rsid w:val="00741934"/>
    <w:rsid w:val="007563BA"/>
    <w:rsid w:val="007577BB"/>
    <w:rsid w:val="00763A9A"/>
    <w:rsid w:val="00772223"/>
    <w:rsid w:val="007765D0"/>
    <w:rsid w:val="0079582C"/>
    <w:rsid w:val="00795F1C"/>
    <w:rsid w:val="007A196F"/>
    <w:rsid w:val="007B0055"/>
    <w:rsid w:val="007B1758"/>
    <w:rsid w:val="007B7D8D"/>
    <w:rsid w:val="007C00B7"/>
    <w:rsid w:val="007C0583"/>
    <w:rsid w:val="007C526C"/>
    <w:rsid w:val="007C7F6A"/>
    <w:rsid w:val="007D0502"/>
    <w:rsid w:val="007D4EDE"/>
    <w:rsid w:val="007D6E9A"/>
    <w:rsid w:val="007E099E"/>
    <w:rsid w:val="007E1E3D"/>
    <w:rsid w:val="007E39A5"/>
    <w:rsid w:val="007F0D13"/>
    <w:rsid w:val="007F0EFE"/>
    <w:rsid w:val="00805B30"/>
    <w:rsid w:val="0080787F"/>
    <w:rsid w:val="00811DAC"/>
    <w:rsid w:val="008138DD"/>
    <w:rsid w:val="0082183C"/>
    <w:rsid w:val="0082438A"/>
    <w:rsid w:val="00832CCD"/>
    <w:rsid w:val="008358B8"/>
    <w:rsid w:val="00841F38"/>
    <w:rsid w:val="008564B4"/>
    <w:rsid w:val="00864F2C"/>
    <w:rsid w:val="00867FE7"/>
    <w:rsid w:val="008706D6"/>
    <w:rsid w:val="00872FA0"/>
    <w:rsid w:val="00883679"/>
    <w:rsid w:val="008853B3"/>
    <w:rsid w:val="0089054E"/>
    <w:rsid w:val="008909EA"/>
    <w:rsid w:val="008966DD"/>
    <w:rsid w:val="008A0EB2"/>
    <w:rsid w:val="008A6E4D"/>
    <w:rsid w:val="008A793D"/>
    <w:rsid w:val="008B0017"/>
    <w:rsid w:val="008B462D"/>
    <w:rsid w:val="008C0B3F"/>
    <w:rsid w:val="008C481A"/>
    <w:rsid w:val="008E3652"/>
    <w:rsid w:val="008E4B34"/>
    <w:rsid w:val="008F06B2"/>
    <w:rsid w:val="008F2C22"/>
    <w:rsid w:val="008F6D58"/>
    <w:rsid w:val="008F7013"/>
    <w:rsid w:val="00900D9D"/>
    <w:rsid w:val="009020F5"/>
    <w:rsid w:val="00904C81"/>
    <w:rsid w:val="00916ABE"/>
    <w:rsid w:val="00920DD6"/>
    <w:rsid w:val="00922D5C"/>
    <w:rsid w:val="0093492C"/>
    <w:rsid w:val="0093565A"/>
    <w:rsid w:val="00957043"/>
    <w:rsid w:val="009812AC"/>
    <w:rsid w:val="00987DAA"/>
    <w:rsid w:val="0099201C"/>
    <w:rsid w:val="009943DA"/>
    <w:rsid w:val="009B28D1"/>
    <w:rsid w:val="009B2B60"/>
    <w:rsid w:val="009B2CF4"/>
    <w:rsid w:val="009C12F2"/>
    <w:rsid w:val="009C18C6"/>
    <w:rsid w:val="009C25DB"/>
    <w:rsid w:val="009C2BD0"/>
    <w:rsid w:val="009D2667"/>
    <w:rsid w:val="009D5D4C"/>
    <w:rsid w:val="009D723B"/>
    <w:rsid w:val="009E2097"/>
    <w:rsid w:val="009E3AD5"/>
    <w:rsid w:val="009F23C4"/>
    <w:rsid w:val="00A00F9A"/>
    <w:rsid w:val="00A058B3"/>
    <w:rsid w:val="00A05B78"/>
    <w:rsid w:val="00A064AC"/>
    <w:rsid w:val="00A07046"/>
    <w:rsid w:val="00A13FA4"/>
    <w:rsid w:val="00A21F8B"/>
    <w:rsid w:val="00A334E4"/>
    <w:rsid w:val="00A35FF4"/>
    <w:rsid w:val="00A363B6"/>
    <w:rsid w:val="00A37D30"/>
    <w:rsid w:val="00A40920"/>
    <w:rsid w:val="00A46BF5"/>
    <w:rsid w:val="00A5619C"/>
    <w:rsid w:val="00A67D95"/>
    <w:rsid w:val="00A70A33"/>
    <w:rsid w:val="00A84C9C"/>
    <w:rsid w:val="00A92DD7"/>
    <w:rsid w:val="00A958C7"/>
    <w:rsid w:val="00AA3FE7"/>
    <w:rsid w:val="00AB0905"/>
    <w:rsid w:val="00AB66A8"/>
    <w:rsid w:val="00AC1C95"/>
    <w:rsid w:val="00AC2075"/>
    <w:rsid w:val="00AC320F"/>
    <w:rsid w:val="00AD0494"/>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849EE"/>
    <w:rsid w:val="00B84D02"/>
    <w:rsid w:val="00B900D9"/>
    <w:rsid w:val="00B90F3A"/>
    <w:rsid w:val="00B910F9"/>
    <w:rsid w:val="00B94F75"/>
    <w:rsid w:val="00B95917"/>
    <w:rsid w:val="00B970B0"/>
    <w:rsid w:val="00BA2940"/>
    <w:rsid w:val="00BA2E14"/>
    <w:rsid w:val="00BA6035"/>
    <w:rsid w:val="00BB1798"/>
    <w:rsid w:val="00BB22FB"/>
    <w:rsid w:val="00BB3924"/>
    <w:rsid w:val="00BB398B"/>
    <w:rsid w:val="00BB701F"/>
    <w:rsid w:val="00BC3256"/>
    <w:rsid w:val="00BD22F4"/>
    <w:rsid w:val="00BF5444"/>
    <w:rsid w:val="00C0036F"/>
    <w:rsid w:val="00C066F4"/>
    <w:rsid w:val="00C105B2"/>
    <w:rsid w:val="00C13CFD"/>
    <w:rsid w:val="00C16E53"/>
    <w:rsid w:val="00C21447"/>
    <w:rsid w:val="00C236CA"/>
    <w:rsid w:val="00C34F6A"/>
    <w:rsid w:val="00C35459"/>
    <w:rsid w:val="00C35C89"/>
    <w:rsid w:val="00C401C0"/>
    <w:rsid w:val="00C431B4"/>
    <w:rsid w:val="00C4666F"/>
    <w:rsid w:val="00C506EB"/>
    <w:rsid w:val="00C51CCB"/>
    <w:rsid w:val="00C541AA"/>
    <w:rsid w:val="00C5450F"/>
    <w:rsid w:val="00C63553"/>
    <w:rsid w:val="00C71EF2"/>
    <w:rsid w:val="00C72D19"/>
    <w:rsid w:val="00C8349D"/>
    <w:rsid w:val="00C86C59"/>
    <w:rsid w:val="00C91C5A"/>
    <w:rsid w:val="00CA0D51"/>
    <w:rsid w:val="00CB0F14"/>
    <w:rsid w:val="00CB5DB7"/>
    <w:rsid w:val="00CC19EE"/>
    <w:rsid w:val="00CC23C9"/>
    <w:rsid w:val="00CC2E28"/>
    <w:rsid w:val="00CC39B7"/>
    <w:rsid w:val="00CC4844"/>
    <w:rsid w:val="00CC5C87"/>
    <w:rsid w:val="00CC5E8E"/>
    <w:rsid w:val="00CD2472"/>
    <w:rsid w:val="00CD6D9A"/>
    <w:rsid w:val="00CE45A6"/>
    <w:rsid w:val="00CE533A"/>
    <w:rsid w:val="00CE6657"/>
    <w:rsid w:val="00CF4C9B"/>
    <w:rsid w:val="00D00E92"/>
    <w:rsid w:val="00D055EC"/>
    <w:rsid w:val="00D138C9"/>
    <w:rsid w:val="00D15776"/>
    <w:rsid w:val="00D24FA5"/>
    <w:rsid w:val="00D31AC6"/>
    <w:rsid w:val="00D33318"/>
    <w:rsid w:val="00D36FAF"/>
    <w:rsid w:val="00D44061"/>
    <w:rsid w:val="00D44728"/>
    <w:rsid w:val="00D53688"/>
    <w:rsid w:val="00D562FF"/>
    <w:rsid w:val="00D62C4D"/>
    <w:rsid w:val="00D723CB"/>
    <w:rsid w:val="00D743CE"/>
    <w:rsid w:val="00D754CA"/>
    <w:rsid w:val="00D85F92"/>
    <w:rsid w:val="00D96298"/>
    <w:rsid w:val="00DA71B0"/>
    <w:rsid w:val="00DB05EB"/>
    <w:rsid w:val="00DD0703"/>
    <w:rsid w:val="00DD13AD"/>
    <w:rsid w:val="00DE210D"/>
    <w:rsid w:val="00DE3A2C"/>
    <w:rsid w:val="00DF2215"/>
    <w:rsid w:val="00DF56C9"/>
    <w:rsid w:val="00DF7B2E"/>
    <w:rsid w:val="00E30318"/>
    <w:rsid w:val="00E32708"/>
    <w:rsid w:val="00E32CFD"/>
    <w:rsid w:val="00E370B0"/>
    <w:rsid w:val="00E37A6C"/>
    <w:rsid w:val="00E40ED6"/>
    <w:rsid w:val="00E420F2"/>
    <w:rsid w:val="00E45962"/>
    <w:rsid w:val="00E45CDE"/>
    <w:rsid w:val="00E5377C"/>
    <w:rsid w:val="00E53D78"/>
    <w:rsid w:val="00E615AD"/>
    <w:rsid w:val="00E617DF"/>
    <w:rsid w:val="00E67DD8"/>
    <w:rsid w:val="00E71557"/>
    <w:rsid w:val="00EA1717"/>
    <w:rsid w:val="00EA2DEB"/>
    <w:rsid w:val="00EA5418"/>
    <w:rsid w:val="00EB1B36"/>
    <w:rsid w:val="00EB5D45"/>
    <w:rsid w:val="00ED2BD3"/>
    <w:rsid w:val="00ED2DD3"/>
    <w:rsid w:val="00ED3935"/>
    <w:rsid w:val="00ED3993"/>
    <w:rsid w:val="00ED3B48"/>
    <w:rsid w:val="00ED417F"/>
    <w:rsid w:val="00EE46FB"/>
    <w:rsid w:val="00EF7275"/>
    <w:rsid w:val="00F17B07"/>
    <w:rsid w:val="00F17C0D"/>
    <w:rsid w:val="00F20FD0"/>
    <w:rsid w:val="00F215D2"/>
    <w:rsid w:val="00F22CBD"/>
    <w:rsid w:val="00F23597"/>
    <w:rsid w:val="00F26CF6"/>
    <w:rsid w:val="00F3468B"/>
    <w:rsid w:val="00F432F1"/>
    <w:rsid w:val="00F63D66"/>
    <w:rsid w:val="00F650A0"/>
    <w:rsid w:val="00F67FD1"/>
    <w:rsid w:val="00F755D0"/>
    <w:rsid w:val="00F82C9A"/>
    <w:rsid w:val="00F839A2"/>
    <w:rsid w:val="00F86EC6"/>
    <w:rsid w:val="00F90994"/>
    <w:rsid w:val="00FA2DC7"/>
    <w:rsid w:val="00FB09CC"/>
    <w:rsid w:val="00FB1010"/>
    <w:rsid w:val="00FB6CC1"/>
    <w:rsid w:val="00FC04D1"/>
    <w:rsid w:val="00FC3159"/>
    <w:rsid w:val="00FC70EB"/>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1C63D5-9F71-45B8-BA02-B966F16B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0.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3_5" csCatId="accent3"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2AD5D91-279D-4A2E-9A8C-8906ED06B8D6}">
      <dgm:prSet phldrT="[Texto]"/>
      <dgm:spPr/>
      <dgm:t>
        <a:bodyPr/>
        <a:lstStyle/>
        <a:p>
          <a:pPr algn="ctr"/>
          <a:r>
            <a:rPr lang="es-MX"/>
            <a:t>Unidad </a:t>
          </a:r>
        </a:p>
        <a:p>
          <a:pPr algn="ctr"/>
          <a:r>
            <a:rPr lang="es-MX"/>
            <a:t>Jurídica</a:t>
          </a:r>
        </a:p>
      </dgm:t>
    </dgm:pt>
    <dgm:pt modelId="{E6DACD80-06BD-4396-8471-520C4F158DD5}" type="parTrans" cxnId="{7FA0DD33-67FD-41F2-B1B4-FC83B357029E}">
      <dgm:prSet/>
      <dgm:spPr/>
      <dgm:t>
        <a:bodyPr/>
        <a:lstStyle/>
        <a:p>
          <a:pPr algn="ctr"/>
          <a:endParaRPr lang="es-MX"/>
        </a:p>
      </dgm:t>
    </dgm:pt>
    <dgm:pt modelId="{6D594AA7-DAE5-4085-BA0E-CCBE1190B01B}" type="sibTrans" cxnId="{7FA0DD33-67FD-41F2-B1B4-FC83B357029E}">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5"/>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4">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4"/>
      <dgm:spPr/>
      <dgm:t>
        <a:bodyPr/>
        <a:lstStyle/>
        <a:p>
          <a:endParaRPr lang="es-MX"/>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667A9499-2101-4C1C-A281-FE4B82E271E2}" type="pres">
      <dgm:prSet presAssocID="{E6DACD80-06BD-4396-8471-520C4F158DD5}" presName="Name37" presStyleLbl="parChTrans1D2" presStyleIdx="1" presStyleCnt="5"/>
      <dgm:spPr/>
      <dgm:t>
        <a:bodyPr/>
        <a:lstStyle/>
        <a:p>
          <a:endParaRPr lang="es-MX"/>
        </a:p>
      </dgm:t>
    </dgm:pt>
    <dgm:pt modelId="{AF6022D3-98EB-40FF-B0A2-2EC8EA175B91}" type="pres">
      <dgm:prSet presAssocID="{52AD5D91-279D-4A2E-9A8C-8906ED06B8D6}" presName="hierRoot2" presStyleCnt="0">
        <dgm:presLayoutVars>
          <dgm:hierBranch val="init"/>
        </dgm:presLayoutVars>
      </dgm:prSet>
      <dgm:spPr/>
    </dgm:pt>
    <dgm:pt modelId="{A42539E1-C258-4002-B56A-5F2B21731829}" type="pres">
      <dgm:prSet presAssocID="{52AD5D91-279D-4A2E-9A8C-8906ED06B8D6}" presName="rootComposite" presStyleCnt="0"/>
      <dgm:spPr/>
    </dgm:pt>
    <dgm:pt modelId="{7A1FFB6D-F01F-402D-BFDC-5C7540AE2329}" type="pres">
      <dgm:prSet presAssocID="{52AD5D91-279D-4A2E-9A8C-8906ED06B8D6}" presName="rootText" presStyleLbl="node2" presStyleIdx="1" presStyleCnt="4">
        <dgm:presLayoutVars>
          <dgm:chPref val="3"/>
        </dgm:presLayoutVars>
      </dgm:prSet>
      <dgm:spPr/>
      <dgm:t>
        <a:bodyPr/>
        <a:lstStyle/>
        <a:p>
          <a:endParaRPr lang="es-MX"/>
        </a:p>
      </dgm:t>
    </dgm:pt>
    <dgm:pt modelId="{0B22E5D7-2172-4A67-9AB6-3FF6EB632DFD}" type="pres">
      <dgm:prSet presAssocID="{52AD5D91-279D-4A2E-9A8C-8906ED06B8D6}" presName="rootConnector" presStyleLbl="node2" presStyleIdx="1" presStyleCnt="4"/>
      <dgm:spPr/>
      <dgm:t>
        <a:bodyPr/>
        <a:lstStyle/>
        <a:p>
          <a:endParaRPr lang="es-MX"/>
        </a:p>
      </dgm:t>
    </dgm:pt>
    <dgm:pt modelId="{2CAD29A8-1A2E-4E90-A7A1-85750193FC3C}" type="pres">
      <dgm:prSet presAssocID="{52AD5D91-279D-4A2E-9A8C-8906ED06B8D6}" presName="hierChild4" presStyleCnt="0"/>
      <dgm:spPr/>
    </dgm:pt>
    <dgm:pt modelId="{ED306E1B-F752-46F0-B895-5C4EBD7866E7}" type="pres">
      <dgm:prSet presAssocID="{52AD5D91-279D-4A2E-9A8C-8906ED06B8D6}" presName="hierChild5" presStyleCnt="0"/>
      <dgm:spPr/>
    </dgm:pt>
    <dgm:pt modelId="{1CD81A53-8169-4F57-88AA-2A66B3E7BCBE}" type="pres">
      <dgm:prSet presAssocID="{C6787001-C664-4DD2-B0F0-F42795167A20}" presName="Name37" presStyleLbl="parChTrans1D2" presStyleIdx="2" presStyleCnt="5"/>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2" presStyleCnt="4">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2" presStyleCnt="4"/>
      <dgm:spPr/>
      <dgm:t>
        <a:bodyPr/>
        <a:lstStyle/>
        <a:p>
          <a:endParaRPr lang="es-MX"/>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3" presStyleCnt="5"/>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3" presStyleCnt="4">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3" presStyleCnt="4"/>
      <dgm:spPr/>
      <dgm:t>
        <a:bodyPr/>
        <a:lstStyle/>
        <a:p>
          <a:endParaRPr lang="es-MX"/>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4" presStyleCnt="5"/>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BAFDC3A5-5CAA-4330-BB8B-72B7A6CA5196}" type="presOf" srcId="{093BCBBF-3F0D-4435-88C2-8EE8E91C8AF5}" destId="{5018B519-9DF7-47BF-9C0B-280FE540FC3B}" srcOrd="0" destOrd="0" presId="urn:microsoft.com/office/officeart/2005/8/layout/orgChart1"/>
    <dgm:cxn modelId="{7FA0DD33-67FD-41F2-B1B4-FC83B357029E}" srcId="{6D401391-BA5D-4B0A-A9E9-C9F883A5FB04}" destId="{52AD5D91-279D-4A2E-9A8C-8906ED06B8D6}" srcOrd="2" destOrd="0" parTransId="{E6DACD80-06BD-4396-8471-520C4F158DD5}" sibTransId="{6D594AA7-DAE5-4085-BA0E-CCBE1190B01B}"/>
    <dgm:cxn modelId="{563A9860-7AEB-4976-BB0B-A3AD824CEF9D}" type="presOf" srcId="{3285B5FA-D45D-40AB-8F68-1A37EF9430A2}" destId="{A9983D0A-DC36-4BBE-871A-25F9B8261118}" srcOrd="0" destOrd="0" presId="urn:microsoft.com/office/officeart/2005/8/layout/orgChart1"/>
    <dgm:cxn modelId="{DF18D1F3-6AFD-45A1-AAF7-DFFA9F293E29}" type="presOf" srcId="{093BCBBF-3F0D-4435-88C2-8EE8E91C8AF5}" destId="{3902DEAC-21FD-4105-9C19-66CE3BCF3C30}" srcOrd="1" destOrd="0" presId="urn:microsoft.com/office/officeart/2005/8/layout/orgChart1"/>
    <dgm:cxn modelId="{127A7AF7-DCA0-438F-B745-617668042898}" type="presOf" srcId="{75CD9B7B-9B85-4B3B-974A-9E640814F5C5}" destId="{1A96D9A3-17A9-4634-8306-6C146B0DA767}" srcOrd="0" destOrd="0" presId="urn:microsoft.com/office/officeart/2005/8/layout/orgChart1"/>
    <dgm:cxn modelId="{CA17D8B4-8694-40E6-B130-954EA44AED6E}" type="presOf" srcId="{B4B769FC-80E9-41CD-B223-208239AF5750}" destId="{728C518C-D19E-452E-B585-7948CF851072}" srcOrd="1" destOrd="0" presId="urn:microsoft.com/office/officeart/2005/8/layout/orgChart1"/>
    <dgm:cxn modelId="{38EC9871-62BE-4A75-B224-26118260D00D}" type="presOf" srcId="{52AD5D91-279D-4A2E-9A8C-8906ED06B8D6}" destId="{7A1FFB6D-F01F-402D-BFDC-5C7540AE2329}" srcOrd="0" destOrd="0" presId="urn:microsoft.com/office/officeart/2005/8/layout/orgChart1"/>
    <dgm:cxn modelId="{7CC9726E-C314-43C0-A57F-F5D2F3E817E9}" type="presOf" srcId="{C6787001-C664-4DD2-B0F0-F42795167A20}" destId="{1CD81A53-8169-4F57-88AA-2A66B3E7BCBE}" srcOrd="0" destOrd="0" presId="urn:microsoft.com/office/officeart/2005/8/layout/orgChart1"/>
    <dgm:cxn modelId="{45157DB0-01FE-4E4A-B5BF-BE7CADBF6929}" type="presOf" srcId="{E6DACD80-06BD-4396-8471-520C4F158DD5}" destId="{667A9499-2101-4C1C-A281-FE4B82E271E2}" srcOrd="0" destOrd="0" presId="urn:microsoft.com/office/officeart/2005/8/layout/orgChart1"/>
    <dgm:cxn modelId="{8B0FBFB9-0FCE-4232-8B31-B1AE80B8F90B}" srcId="{6D401391-BA5D-4B0A-A9E9-C9F883A5FB04}" destId="{572C9274-F807-407A-8326-F98D97AA05AE}" srcOrd="3" destOrd="0" parTransId="{C6787001-C664-4DD2-B0F0-F42795167A20}" sibTransId="{26BCAE67-AEEB-41F4-BADC-57B0F8348F30}"/>
    <dgm:cxn modelId="{FF7C008B-A013-4706-A1CA-46D0DFDC5CD4}" type="presOf" srcId="{B4B769FC-80E9-41CD-B223-208239AF5750}" destId="{9A96F328-2DFE-4832-96D9-8816370E7D4F}" srcOrd="0" destOrd="0" presId="urn:microsoft.com/office/officeart/2005/8/layout/orgChart1"/>
    <dgm:cxn modelId="{8B70FA3D-6A80-4524-AF6F-390F06399760}" type="presOf" srcId="{6D401391-BA5D-4B0A-A9E9-C9F883A5FB04}" destId="{18231A59-F4CF-435D-8A35-AFAFF478657D}"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CDB1F48A-6439-4179-8C9A-E3DA29CE7A1A}" type="presOf" srcId="{BAC14BD9-7483-4F2C-B5E2-CC1880F3C472}" destId="{A4E1274C-7D3D-42D4-9A5D-775E4B78B9B1}" srcOrd="1" destOrd="0" presId="urn:microsoft.com/office/officeart/2005/8/layout/orgChart1"/>
    <dgm:cxn modelId="{54461DFB-1AAC-426A-A02C-F1AD31A27463}" type="presOf" srcId="{6D401391-BA5D-4B0A-A9E9-C9F883A5FB04}" destId="{1D71FFA8-BD11-49FB-A3D9-4C76C84D8534}" srcOrd="0" destOrd="0" presId="urn:microsoft.com/office/officeart/2005/8/layout/orgChart1"/>
    <dgm:cxn modelId="{6484ACA5-D066-4429-AC73-8A1B1F484F65}" type="presOf" srcId="{572C9274-F807-407A-8326-F98D97AA05AE}" destId="{7DE863A7-6D75-4F80-B768-9E4F890DBCB9}" srcOrd="1" destOrd="0" presId="urn:microsoft.com/office/officeart/2005/8/layout/orgChart1"/>
    <dgm:cxn modelId="{DC45401E-9636-4A6E-8D0C-8A5E9C3A9839}" type="presOf" srcId="{BAC14BD9-7483-4F2C-B5E2-CC1880F3C472}" destId="{AA19D3C5-4283-41FB-9F06-3ACA1331274D}" srcOrd="0" destOrd="0" presId="urn:microsoft.com/office/officeart/2005/8/layout/orgChart1"/>
    <dgm:cxn modelId="{DBC4F321-38D4-4602-A12A-96D721DB742D}" srcId="{6D401391-BA5D-4B0A-A9E9-C9F883A5FB04}" destId="{B4B769FC-80E9-41CD-B223-208239AF5750}" srcOrd="4" destOrd="0" parTransId="{CB90A38C-59AD-4D4C-ADC5-49CCFBEDEB1B}" sibTransId="{CAEB100A-8068-4ECA-A34C-40F9661B6F56}"/>
    <dgm:cxn modelId="{256A69FA-2D11-440D-8550-33F5C1C78590}" type="presOf" srcId="{CB90A38C-59AD-4D4C-ADC5-49CCFBEDEB1B}" destId="{92D05C18-B103-4624-87FB-7A76AF4DE7F2}"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39917795-0244-4628-832C-9EC64F71820D}" type="presOf" srcId="{CB5B5FAD-3F26-4305-B789-03995BA6970B}" destId="{AD23476F-14D5-470A-9C77-B5900C9C6C7E}" srcOrd="0" destOrd="0" presId="urn:microsoft.com/office/officeart/2005/8/layout/orgChart1"/>
    <dgm:cxn modelId="{D6E8654D-D930-48DA-AAEE-FF0C7F8E22E8}" type="presOf" srcId="{52AD5D91-279D-4A2E-9A8C-8906ED06B8D6}" destId="{0B22E5D7-2172-4A67-9AB6-3FF6EB632DFD}" srcOrd="1" destOrd="0" presId="urn:microsoft.com/office/officeart/2005/8/layout/orgChart1"/>
    <dgm:cxn modelId="{AA1BEB27-5E9F-464C-8FA4-F5227A89B87A}" srcId="{6D401391-BA5D-4B0A-A9E9-C9F883A5FB04}" destId="{093BCBBF-3F0D-4435-88C2-8EE8E91C8AF5}" srcOrd="0" destOrd="0" parTransId="{CB5B5FAD-3F26-4305-B789-03995BA6970B}" sibTransId="{CA2E42FF-5F96-4D99-BF91-4ACBD03DB3A3}"/>
    <dgm:cxn modelId="{1662C56C-BFCB-4C35-B670-6522215DE75F}" type="presOf" srcId="{572C9274-F807-407A-8326-F98D97AA05AE}" destId="{8E41C4D3-BA15-47FE-BC7F-8F2328695DD8}" srcOrd="0" destOrd="0" presId="urn:microsoft.com/office/officeart/2005/8/layout/orgChart1"/>
    <dgm:cxn modelId="{D0BE0DE9-0992-41F0-BA25-A93F32F48C09}" type="presParOf" srcId="{1A96D9A3-17A9-4634-8306-6C146B0DA767}" destId="{05DE4FEE-44CA-4523-8C5C-463F01F17B40}" srcOrd="0" destOrd="0" presId="urn:microsoft.com/office/officeart/2005/8/layout/orgChart1"/>
    <dgm:cxn modelId="{51CCF957-A13A-44D3-852A-ED9881AA8FED}" type="presParOf" srcId="{05DE4FEE-44CA-4523-8C5C-463F01F17B40}" destId="{EF66CF6A-15E5-477C-B351-ABD913386A6C}" srcOrd="0" destOrd="0" presId="urn:microsoft.com/office/officeart/2005/8/layout/orgChart1"/>
    <dgm:cxn modelId="{DB0E93B5-EF0A-44C7-A954-75C27F8131C3}" type="presParOf" srcId="{EF66CF6A-15E5-477C-B351-ABD913386A6C}" destId="{1D71FFA8-BD11-49FB-A3D9-4C76C84D8534}" srcOrd="0" destOrd="0" presId="urn:microsoft.com/office/officeart/2005/8/layout/orgChart1"/>
    <dgm:cxn modelId="{C3C8C903-053E-4272-A13F-84E244605382}" type="presParOf" srcId="{EF66CF6A-15E5-477C-B351-ABD913386A6C}" destId="{18231A59-F4CF-435D-8A35-AFAFF478657D}" srcOrd="1" destOrd="0" presId="urn:microsoft.com/office/officeart/2005/8/layout/orgChart1"/>
    <dgm:cxn modelId="{D50C6E18-0E4F-436A-93EA-1BDDD2C3545F}" type="presParOf" srcId="{05DE4FEE-44CA-4523-8C5C-463F01F17B40}" destId="{C9A483AC-D6B3-4317-867C-9EFE71D456CD}" srcOrd="1" destOrd="0" presId="urn:microsoft.com/office/officeart/2005/8/layout/orgChart1"/>
    <dgm:cxn modelId="{6D60F30D-9983-4990-B01C-CEB2DAA4E5B9}" type="presParOf" srcId="{C9A483AC-D6B3-4317-867C-9EFE71D456CD}" destId="{A9983D0A-DC36-4BBE-871A-25F9B8261118}" srcOrd="0" destOrd="0" presId="urn:microsoft.com/office/officeart/2005/8/layout/orgChart1"/>
    <dgm:cxn modelId="{FAF275CE-14D1-4278-A6C8-E01926350671}" type="presParOf" srcId="{C9A483AC-D6B3-4317-867C-9EFE71D456CD}" destId="{AB8B8198-E401-41B7-970D-3411345245B0}" srcOrd="1" destOrd="0" presId="urn:microsoft.com/office/officeart/2005/8/layout/orgChart1"/>
    <dgm:cxn modelId="{DF59D04A-81B0-4F7C-A161-14C0DDBD1739}" type="presParOf" srcId="{AB8B8198-E401-41B7-970D-3411345245B0}" destId="{CBF9D820-1AEF-4302-901D-81BA4E9B96B5}" srcOrd="0" destOrd="0" presId="urn:microsoft.com/office/officeart/2005/8/layout/orgChart1"/>
    <dgm:cxn modelId="{12DF6601-4974-42C7-9F5D-716B8A29D769}" type="presParOf" srcId="{CBF9D820-1AEF-4302-901D-81BA4E9B96B5}" destId="{AA19D3C5-4283-41FB-9F06-3ACA1331274D}" srcOrd="0" destOrd="0" presId="urn:microsoft.com/office/officeart/2005/8/layout/orgChart1"/>
    <dgm:cxn modelId="{B67604CF-E3D3-4563-8775-EF850D9EF9B1}" type="presParOf" srcId="{CBF9D820-1AEF-4302-901D-81BA4E9B96B5}" destId="{A4E1274C-7D3D-42D4-9A5D-775E4B78B9B1}" srcOrd="1" destOrd="0" presId="urn:microsoft.com/office/officeart/2005/8/layout/orgChart1"/>
    <dgm:cxn modelId="{3C2CA3A2-E143-4290-A2CB-4C3C2C00FCC2}" type="presParOf" srcId="{AB8B8198-E401-41B7-970D-3411345245B0}" destId="{98031528-4323-4644-8070-5F79796E3119}" srcOrd="1" destOrd="0" presId="urn:microsoft.com/office/officeart/2005/8/layout/orgChart1"/>
    <dgm:cxn modelId="{A5A33593-B831-4D0F-A890-7A96D32F93A1}" type="presParOf" srcId="{AB8B8198-E401-41B7-970D-3411345245B0}" destId="{BD7B993F-9453-434F-819D-9F75D3CA5D5E}" srcOrd="2" destOrd="0" presId="urn:microsoft.com/office/officeart/2005/8/layout/orgChart1"/>
    <dgm:cxn modelId="{66FD1BFF-DEAA-40F9-8694-F369AC8BBB3D}" type="presParOf" srcId="{C9A483AC-D6B3-4317-867C-9EFE71D456CD}" destId="{667A9499-2101-4C1C-A281-FE4B82E271E2}" srcOrd="2" destOrd="0" presId="urn:microsoft.com/office/officeart/2005/8/layout/orgChart1"/>
    <dgm:cxn modelId="{B83CF44E-A5DD-457C-B1DA-9DAD465D36C6}" type="presParOf" srcId="{C9A483AC-D6B3-4317-867C-9EFE71D456CD}" destId="{AF6022D3-98EB-40FF-B0A2-2EC8EA175B91}" srcOrd="3" destOrd="0" presId="urn:microsoft.com/office/officeart/2005/8/layout/orgChart1"/>
    <dgm:cxn modelId="{DB22940C-E261-4C88-8CDD-669C0A8F48BE}" type="presParOf" srcId="{AF6022D3-98EB-40FF-B0A2-2EC8EA175B91}" destId="{A42539E1-C258-4002-B56A-5F2B21731829}" srcOrd="0" destOrd="0" presId="urn:microsoft.com/office/officeart/2005/8/layout/orgChart1"/>
    <dgm:cxn modelId="{FB263E75-3B77-4D70-8FA5-8F4D100500FD}" type="presParOf" srcId="{A42539E1-C258-4002-B56A-5F2B21731829}" destId="{7A1FFB6D-F01F-402D-BFDC-5C7540AE2329}" srcOrd="0" destOrd="0" presId="urn:microsoft.com/office/officeart/2005/8/layout/orgChart1"/>
    <dgm:cxn modelId="{2F105F40-9EBB-4BF9-8EFD-BA8940E07A3E}" type="presParOf" srcId="{A42539E1-C258-4002-B56A-5F2B21731829}" destId="{0B22E5D7-2172-4A67-9AB6-3FF6EB632DFD}" srcOrd="1" destOrd="0" presId="urn:microsoft.com/office/officeart/2005/8/layout/orgChart1"/>
    <dgm:cxn modelId="{028ECDBF-C896-4B1D-B5B2-23498412AC57}" type="presParOf" srcId="{AF6022D3-98EB-40FF-B0A2-2EC8EA175B91}" destId="{2CAD29A8-1A2E-4E90-A7A1-85750193FC3C}" srcOrd="1" destOrd="0" presId="urn:microsoft.com/office/officeart/2005/8/layout/orgChart1"/>
    <dgm:cxn modelId="{7C8EF1D2-6828-4DC4-AD1F-3EE5667EB795}" type="presParOf" srcId="{AF6022D3-98EB-40FF-B0A2-2EC8EA175B91}" destId="{ED306E1B-F752-46F0-B895-5C4EBD7866E7}" srcOrd="2" destOrd="0" presId="urn:microsoft.com/office/officeart/2005/8/layout/orgChart1"/>
    <dgm:cxn modelId="{6C26A505-F801-4C2B-901B-D8E599769109}" type="presParOf" srcId="{C9A483AC-D6B3-4317-867C-9EFE71D456CD}" destId="{1CD81A53-8169-4F57-88AA-2A66B3E7BCBE}" srcOrd="4" destOrd="0" presId="urn:microsoft.com/office/officeart/2005/8/layout/orgChart1"/>
    <dgm:cxn modelId="{87D4EF2B-7161-43E7-8940-98C8767BE3C2}" type="presParOf" srcId="{C9A483AC-D6B3-4317-867C-9EFE71D456CD}" destId="{A9986C5D-751A-4D22-9FC4-51ED72D59262}" srcOrd="5" destOrd="0" presId="urn:microsoft.com/office/officeart/2005/8/layout/orgChart1"/>
    <dgm:cxn modelId="{B3AEFCD0-83F5-4EC4-9E5A-9FEB2A52E101}" type="presParOf" srcId="{A9986C5D-751A-4D22-9FC4-51ED72D59262}" destId="{A9842068-07C5-417B-A4C3-3AC07B94DA46}" srcOrd="0" destOrd="0" presId="urn:microsoft.com/office/officeart/2005/8/layout/orgChart1"/>
    <dgm:cxn modelId="{C0BD3890-B0D1-4717-AA6F-A4F6C69B5629}" type="presParOf" srcId="{A9842068-07C5-417B-A4C3-3AC07B94DA46}" destId="{8E41C4D3-BA15-47FE-BC7F-8F2328695DD8}" srcOrd="0" destOrd="0" presId="urn:microsoft.com/office/officeart/2005/8/layout/orgChart1"/>
    <dgm:cxn modelId="{BA23E220-9D5A-4F92-8C91-0024210FA4EE}" type="presParOf" srcId="{A9842068-07C5-417B-A4C3-3AC07B94DA46}" destId="{7DE863A7-6D75-4F80-B768-9E4F890DBCB9}" srcOrd="1" destOrd="0" presId="urn:microsoft.com/office/officeart/2005/8/layout/orgChart1"/>
    <dgm:cxn modelId="{0FC23475-8E66-4869-AACD-E7EDA4F6ACEE}" type="presParOf" srcId="{A9986C5D-751A-4D22-9FC4-51ED72D59262}" destId="{63F12EAC-2138-4792-A103-F2333D7B4516}" srcOrd="1" destOrd="0" presId="urn:microsoft.com/office/officeart/2005/8/layout/orgChart1"/>
    <dgm:cxn modelId="{571F54CF-3655-4DC6-9C95-AA7BBD1F801C}" type="presParOf" srcId="{A9986C5D-751A-4D22-9FC4-51ED72D59262}" destId="{99352219-7273-4F79-9BAF-A36A4E5641DB}" srcOrd="2" destOrd="0" presId="urn:microsoft.com/office/officeart/2005/8/layout/orgChart1"/>
    <dgm:cxn modelId="{0DE7D5C8-908C-4CD3-9782-E9928ACF63C4}" type="presParOf" srcId="{C9A483AC-D6B3-4317-867C-9EFE71D456CD}" destId="{92D05C18-B103-4624-87FB-7A76AF4DE7F2}" srcOrd="6" destOrd="0" presId="urn:microsoft.com/office/officeart/2005/8/layout/orgChart1"/>
    <dgm:cxn modelId="{A30523EA-FB36-4E9C-9993-DC29F42C47FE}" type="presParOf" srcId="{C9A483AC-D6B3-4317-867C-9EFE71D456CD}" destId="{E35D4166-CD12-48D3-ADF0-0D6DBD79CE51}" srcOrd="7" destOrd="0" presId="urn:microsoft.com/office/officeart/2005/8/layout/orgChart1"/>
    <dgm:cxn modelId="{2BF19220-2870-46D2-8943-039EC4146F96}" type="presParOf" srcId="{E35D4166-CD12-48D3-ADF0-0D6DBD79CE51}" destId="{86183F36-1D42-41A3-86C0-4DEFBE416347}" srcOrd="0" destOrd="0" presId="urn:microsoft.com/office/officeart/2005/8/layout/orgChart1"/>
    <dgm:cxn modelId="{C8CD63B9-E90A-4FAC-8BBF-5D42A10448BC}" type="presParOf" srcId="{86183F36-1D42-41A3-86C0-4DEFBE416347}" destId="{9A96F328-2DFE-4832-96D9-8816370E7D4F}" srcOrd="0" destOrd="0" presId="urn:microsoft.com/office/officeart/2005/8/layout/orgChart1"/>
    <dgm:cxn modelId="{A27323C5-82D1-46F2-BFB5-4D650141D603}" type="presParOf" srcId="{86183F36-1D42-41A3-86C0-4DEFBE416347}" destId="{728C518C-D19E-452E-B585-7948CF851072}" srcOrd="1" destOrd="0" presId="urn:microsoft.com/office/officeart/2005/8/layout/orgChart1"/>
    <dgm:cxn modelId="{ADA1025C-9713-4719-8A55-A9DF41E030D1}" type="presParOf" srcId="{E35D4166-CD12-48D3-ADF0-0D6DBD79CE51}" destId="{F4FBEF98-A220-4F44-8333-A8FE168C17FB}" srcOrd="1" destOrd="0" presId="urn:microsoft.com/office/officeart/2005/8/layout/orgChart1"/>
    <dgm:cxn modelId="{9831D129-973F-4489-9442-D2F6D9B31F6A}" type="presParOf" srcId="{E35D4166-CD12-48D3-ADF0-0D6DBD79CE51}" destId="{BD4A963A-F502-445B-8B40-33C4965C6226}" srcOrd="2" destOrd="0" presId="urn:microsoft.com/office/officeart/2005/8/layout/orgChart1"/>
    <dgm:cxn modelId="{3CB0D747-14A2-4404-AE1B-712921755045}" type="presParOf" srcId="{05DE4FEE-44CA-4523-8C5C-463F01F17B40}" destId="{90D7821B-0096-4263-B4CA-62A4B8182550}" srcOrd="2" destOrd="0" presId="urn:microsoft.com/office/officeart/2005/8/layout/orgChart1"/>
    <dgm:cxn modelId="{6841BDAF-D673-4E8E-9E48-CB2368391A42}" type="presParOf" srcId="{90D7821B-0096-4263-B4CA-62A4B8182550}" destId="{AD23476F-14D5-470A-9C77-B5900C9C6C7E}" srcOrd="0" destOrd="0" presId="urn:microsoft.com/office/officeart/2005/8/layout/orgChart1"/>
    <dgm:cxn modelId="{80507B34-196C-453E-B6C0-2DA2F3A9DCB5}" type="presParOf" srcId="{90D7821B-0096-4263-B4CA-62A4B8182550}" destId="{8351BEC7-77BF-4FB9-B4F7-EAF77B914604}" srcOrd="1" destOrd="0" presId="urn:microsoft.com/office/officeart/2005/8/layout/orgChart1"/>
    <dgm:cxn modelId="{AEF93FDF-F92B-417C-B2B0-64A591E8FFD3}" type="presParOf" srcId="{8351BEC7-77BF-4FB9-B4F7-EAF77B914604}" destId="{C6113CDF-25FF-4E05-8D75-EF726589DA00}" srcOrd="0" destOrd="0" presId="urn:microsoft.com/office/officeart/2005/8/layout/orgChart1"/>
    <dgm:cxn modelId="{81A6A204-0A5A-43D2-853E-BA2B4F811DD2}" type="presParOf" srcId="{C6113CDF-25FF-4E05-8D75-EF726589DA00}" destId="{5018B519-9DF7-47BF-9C0B-280FE540FC3B}" srcOrd="0" destOrd="0" presId="urn:microsoft.com/office/officeart/2005/8/layout/orgChart1"/>
    <dgm:cxn modelId="{CF215D70-080D-47C5-A9D6-EBD7E1DD4AC6}" type="presParOf" srcId="{C6113CDF-25FF-4E05-8D75-EF726589DA00}" destId="{3902DEAC-21FD-4105-9C19-66CE3BCF3C30}" srcOrd="1" destOrd="0" presId="urn:microsoft.com/office/officeart/2005/8/layout/orgChart1"/>
    <dgm:cxn modelId="{9906E161-ED06-444E-9269-80ABF68A7E4A}" type="presParOf" srcId="{8351BEC7-77BF-4FB9-B4F7-EAF77B914604}" destId="{C6D3111D-E3B2-4DE5-B0A0-2E241E08C3E6}" srcOrd="1" destOrd="0" presId="urn:microsoft.com/office/officeart/2005/8/layout/orgChart1"/>
    <dgm:cxn modelId="{3B1E93D9-F830-4520-8A75-66CCBFEA57B3}"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5492" y="570585"/>
          <a:ext cx="110367" cy="483514"/>
        </a:xfrm>
        <a:custGeom>
          <a:avLst/>
          <a:gdLst/>
          <a:ahLst/>
          <a:cxnLst/>
          <a:rect l="0" t="0" r="0" b="0"/>
          <a:pathLst>
            <a:path>
              <a:moveTo>
                <a:pt x="110367" y="0"/>
              </a:moveTo>
              <a:lnTo>
                <a:pt x="110367" y="483514"/>
              </a:lnTo>
              <a:lnTo>
                <a:pt x="0" y="48351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70585"/>
          <a:ext cx="1907780" cy="967029"/>
        </a:xfrm>
        <a:custGeom>
          <a:avLst/>
          <a:gdLst/>
          <a:ahLst/>
          <a:cxnLst/>
          <a:rect l="0" t="0" r="0" b="0"/>
          <a:pathLst>
            <a:path>
              <a:moveTo>
                <a:pt x="0" y="0"/>
              </a:moveTo>
              <a:lnTo>
                <a:pt x="0" y="856661"/>
              </a:lnTo>
              <a:lnTo>
                <a:pt x="1907780" y="856661"/>
              </a:lnTo>
              <a:lnTo>
                <a:pt x="190778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435860" y="570585"/>
          <a:ext cx="635926" cy="967029"/>
        </a:xfrm>
        <a:custGeom>
          <a:avLst/>
          <a:gdLst/>
          <a:ahLst/>
          <a:cxnLst/>
          <a:rect l="0" t="0" r="0" b="0"/>
          <a:pathLst>
            <a:path>
              <a:moveTo>
                <a:pt x="0" y="0"/>
              </a:moveTo>
              <a:lnTo>
                <a:pt x="0" y="856661"/>
              </a:lnTo>
              <a:lnTo>
                <a:pt x="635926" y="856661"/>
              </a:lnTo>
              <a:lnTo>
                <a:pt x="635926"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7A9499-2101-4C1C-A281-FE4B82E271E2}">
      <dsp:nvSpPr>
        <dsp:cNvPr id="0" name=""/>
        <dsp:cNvSpPr/>
      </dsp:nvSpPr>
      <dsp:spPr>
        <a:xfrm>
          <a:off x="1799933" y="570585"/>
          <a:ext cx="635926" cy="967029"/>
        </a:xfrm>
        <a:custGeom>
          <a:avLst/>
          <a:gdLst/>
          <a:ahLst/>
          <a:cxnLst/>
          <a:rect l="0" t="0" r="0" b="0"/>
          <a:pathLst>
            <a:path>
              <a:moveTo>
                <a:pt x="635926" y="0"/>
              </a:moveTo>
              <a:lnTo>
                <a:pt x="635926"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528079" y="570585"/>
          <a:ext cx="1907780" cy="967029"/>
        </a:xfrm>
        <a:custGeom>
          <a:avLst/>
          <a:gdLst/>
          <a:ahLst/>
          <a:cxnLst/>
          <a:rect l="0" t="0" r="0" b="0"/>
          <a:pathLst>
            <a:path>
              <a:moveTo>
                <a:pt x="1907780" y="0"/>
              </a:moveTo>
              <a:lnTo>
                <a:pt x="1907780" y="856661"/>
              </a:lnTo>
              <a:lnTo>
                <a:pt x="0" y="856661"/>
              </a:lnTo>
              <a:lnTo>
                <a:pt x="0" y="967029"/>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910300" y="45025"/>
          <a:ext cx="1051118" cy="525559"/>
        </a:xfrm>
        <a:prstGeom prst="rect">
          <a:avLst/>
        </a:prstGeom>
        <a:solidFill>
          <a:schemeClr val="accent3">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910300" y="45025"/>
        <a:ext cx="1051118" cy="525559"/>
      </dsp:txXfrm>
    </dsp:sp>
    <dsp:sp modelId="{AA19D3C5-4283-41FB-9F06-3ACA1331274D}">
      <dsp:nvSpPr>
        <dsp:cNvPr id="0" name=""/>
        <dsp:cNvSpPr/>
      </dsp:nvSpPr>
      <dsp:spPr>
        <a:xfrm>
          <a:off x="2520"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2520" y="1537614"/>
        <a:ext cx="1051118" cy="525559"/>
      </dsp:txXfrm>
    </dsp:sp>
    <dsp:sp modelId="{7A1FFB6D-F01F-402D-BFDC-5C7540AE2329}">
      <dsp:nvSpPr>
        <dsp:cNvPr id="0" name=""/>
        <dsp:cNvSpPr/>
      </dsp:nvSpPr>
      <dsp:spPr>
        <a:xfrm>
          <a:off x="1274373"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Unidad </a:t>
          </a:r>
        </a:p>
        <a:p>
          <a:pPr lvl="0" algn="ctr" defTabSz="533400">
            <a:lnSpc>
              <a:spcPct val="90000"/>
            </a:lnSpc>
            <a:spcBef>
              <a:spcPct val="0"/>
            </a:spcBef>
            <a:spcAft>
              <a:spcPct val="35000"/>
            </a:spcAft>
          </a:pPr>
          <a:r>
            <a:rPr lang="es-MX" sz="1200" kern="1200"/>
            <a:t>Jurídica</a:t>
          </a:r>
        </a:p>
      </dsp:txBody>
      <dsp:txXfrm>
        <a:off x="1274373" y="1537614"/>
        <a:ext cx="1051118" cy="525559"/>
      </dsp:txXfrm>
    </dsp:sp>
    <dsp:sp modelId="{8E41C4D3-BA15-47FE-BC7F-8F2328695DD8}">
      <dsp:nvSpPr>
        <dsp:cNvPr id="0" name=""/>
        <dsp:cNvSpPr/>
      </dsp:nvSpPr>
      <dsp:spPr>
        <a:xfrm>
          <a:off x="2546227"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2546227" y="1537614"/>
        <a:ext cx="1051118" cy="525559"/>
      </dsp:txXfrm>
    </dsp:sp>
    <dsp:sp modelId="{9A96F328-2DFE-4832-96D9-8816370E7D4F}">
      <dsp:nvSpPr>
        <dsp:cNvPr id="0" name=""/>
        <dsp:cNvSpPr/>
      </dsp:nvSpPr>
      <dsp:spPr>
        <a:xfrm>
          <a:off x="3818081" y="1537614"/>
          <a:ext cx="1051118" cy="525559"/>
        </a:xfrm>
        <a:prstGeom prst="rect">
          <a:avLst/>
        </a:prstGeom>
        <a:solidFill>
          <a:schemeClr val="accent3">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818081" y="1537614"/>
        <a:ext cx="1051118" cy="525559"/>
      </dsp:txXfrm>
    </dsp:sp>
    <dsp:sp modelId="{5018B519-9DF7-47BF-9C0B-280FE540FC3B}">
      <dsp:nvSpPr>
        <dsp:cNvPr id="0" name=""/>
        <dsp:cNvSpPr/>
      </dsp:nvSpPr>
      <dsp:spPr>
        <a:xfrm>
          <a:off x="1274373" y="791320"/>
          <a:ext cx="1051118" cy="525559"/>
        </a:xfrm>
        <a:prstGeom prst="rect">
          <a:avLst/>
        </a:prstGeom>
        <a:solidFill>
          <a:schemeClr val="accent3">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74373" y="791320"/>
        <a:ext cx="1051118" cy="5255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77CC-3ED8-422D-BA1C-18113EAF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28</Pages>
  <Words>4581</Words>
  <Characters>25198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cp:lastModifiedBy>
  <cp:revision>244</cp:revision>
  <cp:lastPrinted>2017-04-05T16:50:00Z</cp:lastPrinted>
  <dcterms:created xsi:type="dcterms:W3CDTF">2014-08-29T13:13:00Z</dcterms:created>
  <dcterms:modified xsi:type="dcterms:W3CDTF">2017-04-05T21:39:00Z</dcterms:modified>
</cp:coreProperties>
</file>