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AF0" w:rsidRDefault="000506F8" w:rsidP="00F94163">
      <w:r w:rsidRPr="000506F8">
        <w:rPr>
          <w:noProof/>
          <w:lang w:eastAsia="es-MX"/>
        </w:rPr>
        <w:drawing>
          <wp:inline distT="0" distB="0" distL="0" distR="0" wp14:anchorId="18749B1C" wp14:editId="4C6F44D5">
            <wp:extent cx="8688498" cy="602708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0" cy="6025911"/>
                    </a:xfrm>
                    <a:prstGeom prst="rect">
                      <a:avLst/>
                    </a:prstGeom>
                    <a:noFill/>
                    <a:ln>
                      <a:noFill/>
                    </a:ln>
                  </pic:spPr>
                </pic:pic>
              </a:graphicData>
            </a:graphic>
          </wp:inline>
        </w:drawing>
      </w:r>
    </w:p>
    <w:p w:rsidR="000506F8" w:rsidRDefault="00C3451C" w:rsidP="00F94163">
      <w:r w:rsidRPr="00C3451C">
        <w:rPr>
          <w:noProof/>
          <w:lang w:eastAsia="es-MX"/>
        </w:rPr>
        <w:lastRenderedPageBreak/>
        <w:drawing>
          <wp:inline distT="0" distB="0" distL="0" distR="0" wp14:anchorId="47001E50" wp14:editId="6A97B675">
            <wp:extent cx="8681557" cy="6042991"/>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0" cy="6046641"/>
                    </a:xfrm>
                    <a:prstGeom prst="rect">
                      <a:avLst/>
                    </a:prstGeom>
                    <a:noFill/>
                    <a:ln>
                      <a:noFill/>
                    </a:ln>
                  </pic:spPr>
                </pic:pic>
              </a:graphicData>
            </a:graphic>
          </wp:inline>
        </w:drawing>
      </w:r>
    </w:p>
    <w:p w:rsidR="000506F8" w:rsidRDefault="00C3451C" w:rsidP="00F94163">
      <w:r w:rsidRPr="00C3451C">
        <w:rPr>
          <w:noProof/>
          <w:lang w:eastAsia="es-MX"/>
        </w:rPr>
        <w:lastRenderedPageBreak/>
        <w:drawing>
          <wp:inline distT="0" distB="0" distL="0" distR="0" wp14:anchorId="3C17240E" wp14:editId="5ECF0474">
            <wp:extent cx="8686511" cy="6082748"/>
            <wp:effectExtent l="0" t="0" r="63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6800" cy="6082951"/>
                    </a:xfrm>
                    <a:prstGeom prst="rect">
                      <a:avLst/>
                    </a:prstGeom>
                    <a:noFill/>
                    <a:ln>
                      <a:noFill/>
                    </a:ln>
                  </pic:spPr>
                </pic:pic>
              </a:graphicData>
            </a:graphic>
          </wp:inline>
        </w:drawing>
      </w:r>
    </w:p>
    <w:p w:rsidR="000506F8" w:rsidRDefault="00C3451C" w:rsidP="00F94163">
      <w:r w:rsidRPr="00C3451C">
        <w:rPr>
          <w:noProof/>
          <w:lang w:eastAsia="es-MX"/>
        </w:rPr>
        <w:lastRenderedPageBreak/>
        <w:drawing>
          <wp:inline distT="0" distB="0" distL="0" distR="0" wp14:anchorId="2DBEBBC0" wp14:editId="09357C16">
            <wp:extent cx="8690775" cy="6059501"/>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86800" cy="6056730"/>
                    </a:xfrm>
                    <a:prstGeom prst="rect">
                      <a:avLst/>
                    </a:prstGeom>
                    <a:noFill/>
                    <a:ln>
                      <a:noFill/>
                    </a:ln>
                  </pic:spPr>
                </pic:pic>
              </a:graphicData>
            </a:graphic>
          </wp:inline>
        </w:drawing>
      </w:r>
    </w:p>
    <w:p w:rsidR="000506F8" w:rsidRDefault="00C3451C" w:rsidP="00F94163">
      <w:r w:rsidRPr="00C3451C">
        <w:rPr>
          <w:noProof/>
          <w:lang w:eastAsia="es-MX"/>
        </w:rPr>
        <w:lastRenderedPageBreak/>
        <w:drawing>
          <wp:inline distT="0" distB="0" distL="0" distR="0" wp14:anchorId="7DB459D1" wp14:editId="0AE69AC5">
            <wp:extent cx="8687139" cy="6090699"/>
            <wp:effectExtent l="0" t="0" r="0" b="571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6800" cy="6090461"/>
                    </a:xfrm>
                    <a:prstGeom prst="rect">
                      <a:avLst/>
                    </a:prstGeom>
                    <a:noFill/>
                    <a:ln>
                      <a:noFill/>
                    </a:ln>
                  </pic:spPr>
                </pic:pic>
              </a:graphicData>
            </a:graphic>
          </wp:inline>
        </w:drawing>
      </w:r>
    </w:p>
    <w:p w:rsidR="000506F8" w:rsidRDefault="00C3451C" w:rsidP="00F94163">
      <w:r w:rsidRPr="00C3451C">
        <w:rPr>
          <w:noProof/>
          <w:lang w:eastAsia="es-MX"/>
        </w:rPr>
        <w:lastRenderedPageBreak/>
        <w:drawing>
          <wp:inline distT="0" distB="0" distL="0" distR="0" wp14:anchorId="17DCCF6C" wp14:editId="0D0E21DA">
            <wp:extent cx="8689698" cy="597143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6800" cy="5969439"/>
                    </a:xfrm>
                    <a:prstGeom prst="rect">
                      <a:avLst/>
                    </a:prstGeom>
                    <a:noFill/>
                    <a:ln>
                      <a:noFill/>
                    </a:ln>
                  </pic:spPr>
                </pic:pic>
              </a:graphicData>
            </a:graphic>
          </wp:inline>
        </w:drawing>
      </w:r>
    </w:p>
    <w:p w:rsidR="000506F8" w:rsidRDefault="00C3451C" w:rsidP="00F94163">
      <w:r w:rsidRPr="00C3451C">
        <w:rPr>
          <w:noProof/>
          <w:lang w:eastAsia="es-MX"/>
        </w:rPr>
        <w:lastRenderedPageBreak/>
        <w:drawing>
          <wp:inline distT="0" distB="0" distL="0" distR="0" wp14:anchorId="2FA50F88" wp14:editId="6A518E40">
            <wp:extent cx="8685306" cy="6035040"/>
            <wp:effectExtent l="0" t="0" r="1905" b="381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6800" cy="6036078"/>
                    </a:xfrm>
                    <a:prstGeom prst="rect">
                      <a:avLst/>
                    </a:prstGeom>
                    <a:noFill/>
                    <a:ln>
                      <a:noFill/>
                    </a:ln>
                  </pic:spPr>
                </pic:pic>
              </a:graphicData>
            </a:graphic>
          </wp:inline>
        </w:drawing>
      </w:r>
    </w:p>
    <w:p w:rsidR="0077532D" w:rsidRPr="00C06862" w:rsidRDefault="002E3D5C" w:rsidP="00C06862">
      <w:pPr>
        <w:pStyle w:val="Ttulo1"/>
        <w:jc w:val="center"/>
        <w:rPr>
          <w:rFonts w:ascii="Arial" w:hAnsi="Arial" w:cs="Arial"/>
          <w:color w:val="auto"/>
          <w:sz w:val="18"/>
          <w:szCs w:val="18"/>
        </w:rPr>
      </w:pPr>
      <w:r>
        <w:rPr>
          <w:rFonts w:ascii="Arial" w:hAnsi="Arial" w:cs="Arial"/>
          <w:color w:val="auto"/>
          <w:sz w:val="18"/>
          <w:szCs w:val="18"/>
        </w:rPr>
        <w:lastRenderedPageBreak/>
        <w:t>I</w:t>
      </w:r>
      <w:r w:rsidR="0077532D" w:rsidRPr="00C06862">
        <w:rPr>
          <w:rFonts w:ascii="Arial" w:hAnsi="Arial" w:cs="Arial"/>
          <w:color w:val="auto"/>
          <w:sz w:val="18"/>
          <w:szCs w:val="18"/>
        </w:rPr>
        <w:t>nforme de Pasivos Contingentes</w:t>
      </w:r>
    </w:p>
    <w:p w:rsidR="0077532D" w:rsidRPr="00C06862" w:rsidRDefault="0077532D" w:rsidP="002E3D5C">
      <w:pPr>
        <w:pStyle w:val="Ttulo1"/>
        <w:jc w:val="both"/>
        <w:rPr>
          <w:rFonts w:ascii="Arial" w:hAnsi="Arial" w:cs="Arial"/>
          <w:color w:val="auto"/>
          <w:sz w:val="18"/>
          <w:szCs w:val="18"/>
        </w:rPr>
      </w:pPr>
    </w:p>
    <w:p w:rsidR="009B7A3C" w:rsidRDefault="0077532D" w:rsidP="002E3D5C">
      <w:pPr>
        <w:pStyle w:val="Textoindependienteprimerasangra"/>
        <w:jc w:val="both"/>
      </w:pPr>
      <w:r w:rsidRPr="00DF1C5E">
        <w:t xml:space="preserve">El Colegio de Bachilleres del Estado de Tlaxcala, </w:t>
      </w:r>
      <w:r w:rsidR="001449E2">
        <w:t xml:space="preserve">al 30 de Junio </w:t>
      </w:r>
      <w:r w:rsidR="002E3D5C">
        <w:t>del</w:t>
      </w:r>
      <w:r w:rsidR="009B7A3C">
        <w:t xml:space="preserve"> presente año</w:t>
      </w:r>
      <w:r w:rsidR="002E3D5C">
        <w:t>,</w:t>
      </w:r>
      <w:r w:rsidR="009B7A3C">
        <w:t xml:space="preserve"> ha </w:t>
      </w:r>
      <w:r w:rsidR="002E3D5C">
        <w:t xml:space="preserve"> </w:t>
      </w:r>
      <w:r w:rsidR="00391490">
        <w:t>realiz</w:t>
      </w:r>
      <w:r w:rsidR="009B7A3C">
        <w:t>ado</w:t>
      </w:r>
      <w:r w:rsidR="00391490">
        <w:t xml:space="preserve"> pagos </w:t>
      </w:r>
      <w:r w:rsidR="009B7A3C">
        <w:t>por</w:t>
      </w:r>
      <w:r w:rsidR="00391490">
        <w:t xml:space="preserve"> </w:t>
      </w:r>
      <w:r w:rsidR="005544D9">
        <w:t>liquidaciones</w:t>
      </w:r>
      <w:r w:rsidR="00391490">
        <w:t xml:space="preserve"> y finiquitos de jubilaciones </w:t>
      </w:r>
      <w:r w:rsidR="009B7A3C">
        <w:t>por la cantidad de $</w:t>
      </w:r>
      <w:r w:rsidR="00C37DC8">
        <w:t>8</w:t>
      </w:r>
      <w:r w:rsidR="009B7A3C">
        <w:t>,</w:t>
      </w:r>
      <w:r w:rsidR="00C37DC8">
        <w:t>707</w:t>
      </w:r>
      <w:r w:rsidR="009B7A3C">
        <w:t>,</w:t>
      </w:r>
      <w:r w:rsidR="00C37DC8">
        <w:t>733</w:t>
      </w:r>
      <w:r w:rsidR="009B7A3C">
        <w:t>.00 (</w:t>
      </w:r>
      <w:r w:rsidR="00C37DC8">
        <w:t xml:space="preserve">Ocho </w:t>
      </w:r>
      <w:r w:rsidR="009B7A3C">
        <w:t xml:space="preserve">Millones </w:t>
      </w:r>
      <w:r w:rsidR="00C37DC8">
        <w:t xml:space="preserve">Setecientos Siete </w:t>
      </w:r>
      <w:r w:rsidR="009B7A3C">
        <w:t xml:space="preserve">Mil </w:t>
      </w:r>
      <w:r w:rsidR="00C37DC8">
        <w:t>Setecientos Treinta y Tres</w:t>
      </w:r>
      <w:r w:rsidR="009B7A3C">
        <w:t xml:space="preserve"> Pesos 00/100 M.N.), recurso ministrado por el Estado mediante ampliación presupuestal.</w:t>
      </w:r>
    </w:p>
    <w:p w:rsidR="009B7A3C" w:rsidRDefault="009B7A3C" w:rsidP="002E3D5C">
      <w:pPr>
        <w:pStyle w:val="Textoindependienteprimerasangra"/>
        <w:jc w:val="both"/>
      </w:pPr>
      <w:r>
        <w:t>Así mismo se informa que se tiene pendiente de pagar el importe de $14,070,215.00 (Catorce Millones Setenta Mil Doscientos Quince Pesos 00/100M.N.), debido a que esta institución educativa no cuenta con suficiencia presupuestal para cumplir con esta obligación laboral.</w:t>
      </w:r>
    </w:p>
    <w:p w:rsidR="009B7A3C" w:rsidRDefault="009B7A3C" w:rsidP="002E3D5C">
      <w:pPr>
        <w:pStyle w:val="Textoindependienteprimerasangra"/>
        <w:jc w:val="both"/>
      </w:pPr>
    </w:p>
    <w:p w:rsidR="0077532D" w:rsidRPr="000220F5" w:rsidRDefault="0077532D" w:rsidP="0077532D">
      <w:pPr>
        <w:jc w:val="center"/>
        <w:rPr>
          <w:rFonts w:ascii="Arial" w:hAnsi="Arial" w:cs="Arial"/>
          <w:sz w:val="18"/>
          <w:szCs w:val="18"/>
        </w:rPr>
      </w:pPr>
    </w:p>
    <w:p w:rsidR="0077532D" w:rsidRPr="000220F5" w:rsidRDefault="0077532D" w:rsidP="0077532D">
      <w:pPr>
        <w:jc w:val="center"/>
        <w:rPr>
          <w:rFonts w:ascii="Arial" w:hAnsi="Arial" w:cs="Arial"/>
          <w:sz w:val="18"/>
          <w:szCs w:val="18"/>
        </w:rPr>
      </w:pPr>
    </w:p>
    <w:p w:rsidR="0077532D" w:rsidRPr="000220F5" w:rsidRDefault="0077532D" w:rsidP="0077532D">
      <w:pPr>
        <w:rPr>
          <w:rFonts w:ascii="Arial" w:hAnsi="Arial" w:cs="Arial"/>
          <w:sz w:val="18"/>
          <w:szCs w:val="18"/>
        </w:rPr>
      </w:pPr>
    </w:p>
    <w:p w:rsidR="0077532D" w:rsidRPr="000220F5" w:rsidRDefault="0077532D" w:rsidP="0077532D">
      <w:pPr>
        <w:rPr>
          <w:rFonts w:ascii="Arial" w:hAnsi="Arial" w:cs="Arial"/>
          <w:sz w:val="18"/>
          <w:szCs w:val="18"/>
        </w:rPr>
      </w:pPr>
    </w:p>
    <w:p w:rsidR="0077532D" w:rsidRPr="000220F5" w:rsidRDefault="0077532D" w:rsidP="0077532D">
      <w:pPr>
        <w:rPr>
          <w:rFonts w:ascii="Arial" w:hAnsi="Arial" w:cs="Arial"/>
          <w:sz w:val="18"/>
          <w:szCs w:val="18"/>
        </w:rPr>
      </w:pPr>
    </w:p>
    <w:p w:rsidR="0077532D" w:rsidRPr="000220F5" w:rsidRDefault="0077532D" w:rsidP="0077532D">
      <w:pPr>
        <w:rPr>
          <w:rFonts w:ascii="Arial" w:hAnsi="Arial" w:cs="Arial"/>
          <w:sz w:val="18"/>
          <w:szCs w:val="18"/>
        </w:rPr>
      </w:pPr>
    </w:p>
    <w:p w:rsidR="0077532D" w:rsidRDefault="0077532D" w:rsidP="0077532D">
      <w:pPr>
        <w:rPr>
          <w:rFonts w:ascii="Arial" w:hAnsi="Arial" w:cs="Arial"/>
          <w:sz w:val="18"/>
          <w:szCs w:val="18"/>
        </w:rPr>
      </w:pPr>
    </w:p>
    <w:p w:rsidR="007A4A62" w:rsidRPr="009B7A3C" w:rsidRDefault="007A4A62" w:rsidP="0077532D">
      <w:pPr>
        <w:rPr>
          <w:rFonts w:ascii="Arial" w:hAnsi="Arial" w:cs="Arial"/>
          <w:sz w:val="40"/>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3307F5" w:rsidP="0077532D">
      <w:pPr>
        <w:rPr>
          <w:rFonts w:ascii="Arial" w:hAnsi="Arial" w:cs="Arial"/>
          <w:sz w:val="18"/>
          <w:szCs w:val="18"/>
        </w:rPr>
      </w:pPr>
      <w:r>
        <w:rPr>
          <w:noProof/>
          <w:lang w:eastAsia="es-MX"/>
        </w:rPr>
        <mc:AlternateContent>
          <mc:Choice Requires="wps">
            <w:drawing>
              <wp:anchor distT="0" distB="0" distL="114300" distR="114300" simplePos="0" relativeHeight="251661312" behindDoc="0" locked="0" layoutInCell="1" allowOverlap="1" wp14:anchorId="24264703" wp14:editId="6B7F06B1">
                <wp:simplePos x="0" y="0"/>
                <wp:positionH relativeFrom="column">
                  <wp:posOffset>4561205</wp:posOffset>
                </wp:positionH>
                <wp:positionV relativeFrom="paragraph">
                  <wp:posOffset>477520</wp:posOffset>
                </wp:positionV>
                <wp:extent cx="3478530" cy="1026160"/>
                <wp:effectExtent l="0" t="0" r="0" b="2540"/>
                <wp:wrapNone/>
                <wp:docPr id="18"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16447" w:rsidRDefault="00A16447" w:rsidP="0077532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A16447" w:rsidRPr="003E6848" w:rsidRDefault="00A16447"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MTRO. Y C.P. JOSE MARIO SANCHEZ DOMINGUEZ </w:t>
                            </w:r>
                            <w:r w:rsidRPr="003E6848">
                              <w:rPr>
                                <w:rFonts w:ascii="Arial" w:hAnsi="Arial" w:cs="Arial"/>
                                <w:color w:val="000000" w:themeColor="dark1"/>
                                <w:sz w:val="16"/>
                                <w:szCs w:val="18"/>
                              </w:rPr>
                              <w:t xml:space="preserve"> </w:t>
                            </w:r>
                          </w:p>
                          <w:p w:rsidR="00A16447" w:rsidRPr="003E6848" w:rsidRDefault="00A16447"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 CuadroTexto" o:spid="_x0000_s1026" type="#_x0000_t202" style="position:absolute;margin-left:359.15pt;margin-top:37.6pt;width:273.9pt;height: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" filled="f" stroked="f">
                <v:path arrowok="t"/>
                <v:textbox>
                  <w:txbxContent>
                    <w:p w:rsidR="00A16447" w:rsidRDefault="00A16447" w:rsidP="0077532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A16447" w:rsidRPr="003E6848" w:rsidRDefault="00A16447"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MTRO. Y C.P. JOSE MARIO SANCHEZ DOMINGUEZ </w:t>
                      </w:r>
                      <w:r w:rsidRPr="003E6848">
                        <w:rPr>
                          <w:rFonts w:ascii="Arial" w:hAnsi="Arial" w:cs="Arial"/>
                          <w:color w:val="000000" w:themeColor="dark1"/>
                          <w:sz w:val="16"/>
                          <w:szCs w:val="18"/>
                        </w:rPr>
                        <w:t xml:space="preserve"> </w:t>
                      </w:r>
                    </w:p>
                    <w:p w:rsidR="00A16447" w:rsidRPr="003E6848" w:rsidRDefault="00A16447"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14:anchorId="0330B4E2" wp14:editId="7E97E9E3">
                <wp:simplePos x="0" y="0"/>
                <wp:positionH relativeFrom="column">
                  <wp:posOffset>957580</wp:posOffset>
                </wp:positionH>
                <wp:positionV relativeFrom="paragraph">
                  <wp:posOffset>497205</wp:posOffset>
                </wp:positionV>
                <wp:extent cx="2818765" cy="1025525"/>
                <wp:effectExtent l="0" t="0" r="0" b="3175"/>
                <wp:wrapNone/>
                <wp:docPr id="17"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16447" w:rsidRPr="00C26ADD" w:rsidRDefault="00A16447" w:rsidP="0077532D">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_____________________________</w:t>
                            </w:r>
                          </w:p>
                          <w:p w:rsidR="00A16447" w:rsidRPr="00D70E1D" w:rsidRDefault="00D70E1D"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DRA. </w:t>
                            </w:r>
                            <w:r>
                              <w:rPr>
                                <w:rFonts w:ascii="Arial" w:hAnsi="Arial" w:cs="Arial"/>
                                <w:color w:val="000000" w:themeColor="dark1"/>
                                <w:sz w:val="16"/>
                                <w:szCs w:val="18"/>
                              </w:rPr>
                              <w:t xml:space="preserve">SILVIA </w:t>
                            </w:r>
                            <w:r w:rsidRPr="00D70E1D">
                              <w:rPr>
                                <w:rFonts w:ascii="Arial" w:hAnsi="Arial" w:cs="Arial"/>
                                <w:color w:val="000000" w:themeColor="dark1"/>
                                <w:sz w:val="16"/>
                                <w:szCs w:val="18"/>
                              </w:rPr>
                              <w:t>JOSEFINA MILLÁN LÓPEZ</w:t>
                            </w:r>
                          </w:p>
                          <w:p w:rsidR="00A16447" w:rsidRPr="003E6848" w:rsidRDefault="00A16447"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sidR="00D70E1D">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1 CuadroTexto" o:spid="_x0000_s1027" type="#_x0000_t202" style="position:absolute;margin-left:75.4pt;margin-top:39.15pt;width:221.95pt;height: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" filled="f" stroked="f">
                <v:path arrowok="t"/>
                <v:textbox>
                  <w:txbxContent>
                    <w:p w:rsidR="00A16447" w:rsidRPr="003E6848" w:rsidRDefault="00A16447" w:rsidP="0077532D">
                      <w:pPr>
                        <w:pStyle w:val="NormalWeb"/>
                        <w:spacing w:before="0" w:beforeAutospacing="0" w:after="0" w:afterAutospacing="0"/>
                        <w:jc w:val="center"/>
                        <w:rPr>
                          <w:rFonts w:ascii="Arial" w:hAnsi="Arial" w:cs="Arial"/>
                          <w:color w:val="000000" w:themeColor="dark1"/>
                          <w:sz w:val="16"/>
                          <w:szCs w:val="18"/>
                          <w:lang w:val="en-US"/>
                        </w:rPr>
                      </w:pPr>
                      <w:r w:rsidRPr="003E6848">
                        <w:rPr>
                          <w:rFonts w:ascii="Arial" w:hAnsi="Arial" w:cs="Arial"/>
                          <w:color w:val="000000" w:themeColor="dark1"/>
                          <w:sz w:val="16"/>
                          <w:szCs w:val="18"/>
                          <w:lang w:val="en-US"/>
                        </w:rPr>
                        <w:t>_____________________________</w:t>
                      </w:r>
                    </w:p>
                    <w:p w:rsidR="00A16447" w:rsidRPr="00D70E1D" w:rsidRDefault="00D70E1D"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DRA. </w:t>
                      </w:r>
                      <w:r>
                        <w:rPr>
                          <w:rFonts w:ascii="Arial" w:hAnsi="Arial" w:cs="Arial"/>
                          <w:color w:val="000000" w:themeColor="dark1"/>
                          <w:sz w:val="16"/>
                          <w:szCs w:val="18"/>
                        </w:rPr>
                        <w:t xml:space="preserve">SILVIA </w:t>
                      </w:r>
                      <w:r w:rsidRPr="00D70E1D">
                        <w:rPr>
                          <w:rFonts w:ascii="Arial" w:hAnsi="Arial" w:cs="Arial"/>
                          <w:color w:val="000000" w:themeColor="dark1"/>
                          <w:sz w:val="16"/>
                          <w:szCs w:val="18"/>
                        </w:rPr>
                        <w:t>JOSEFINA MILLÁN LÓPEZ</w:t>
                      </w:r>
                    </w:p>
                    <w:p w:rsidR="00A16447" w:rsidRPr="003E6848" w:rsidRDefault="00A16447"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sidR="00D70E1D">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txbxContent>
                </v:textbox>
              </v:shape>
            </w:pict>
          </mc:Fallback>
        </mc:AlternateContent>
      </w:r>
      <w:r w:rsidR="0077532D" w:rsidRPr="000220F5">
        <w:rPr>
          <w:rFonts w:ascii="Arial" w:hAnsi="Arial" w:cs="Arial"/>
          <w:sz w:val="18"/>
          <w:szCs w:val="18"/>
        </w:rPr>
        <w:br w:type="page"/>
      </w:r>
    </w:p>
    <w:p w:rsidR="0077532D" w:rsidRPr="000220F5" w:rsidRDefault="0077532D" w:rsidP="0077532D">
      <w:pPr>
        <w:pStyle w:val="Sinespaciado"/>
        <w:jc w:val="center"/>
        <w:rPr>
          <w:rFonts w:ascii="Arial" w:hAnsi="Arial" w:cs="Arial"/>
          <w:b/>
          <w:sz w:val="18"/>
          <w:szCs w:val="18"/>
        </w:rPr>
      </w:pPr>
      <w:r w:rsidRPr="000220F5">
        <w:rPr>
          <w:rFonts w:ascii="Arial" w:hAnsi="Arial" w:cs="Arial"/>
          <w:b/>
          <w:sz w:val="18"/>
          <w:szCs w:val="18"/>
        </w:rPr>
        <w:lastRenderedPageBreak/>
        <w:t>NOTAS A LOS ESTADOS FINANCIEROS</w:t>
      </w:r>
    </w:p>
    <w:p w:rsidR="0077532D" w:rsidRPr="000220F5" w:rsidRDefault="0077532D" w:rsidP="0077532D">
      <w:pPr>
        <w:pStyle w:val="Sinespaciado"/>
        <w:jc w:val="center"/>
        <w:rPr>
          <w:rFonts w:ascii="Arial" w:hAnsi="Arial" w:cs="Arial"/>
          <w:b/>
          <w:sz w:val="18"/>
          <w:szCs w:val="18"/>
        </w:rPr>
      </w:pPr>
      <w:r w:rsidRPr="000220F5">
        <w:rPr>
          <w:rFonts w:ascii="Arial" w:hAnsi="Arial" w:cs="Arial"/>
          <w:b/>
          <w:sz w:val="18"/>
          <w:szCs w:val="18"/>
        </w:rPr>
        <w:t xml:space="preserve">DEL EJERCICIO </w:t>
      </w:r>
      <w:r w:rsidR="009B4B21">
        <w:rPr>
          <w:rFonts w:ascii="Arial" w:hAnsi="Arial" w:cs="Arial"/>
          <w:b/>
          <w:sz w:val="18"/>
          <w:szCs w:val="18"/>
        </w:rPr>
        <w:t>2017</w:t>
      </w:r>
    </w:p>
    <w:p w:rsidR="0077532D" w:rsidRDefault="0077532D" w:rsidP="0077532D">
      <w:pPr>
        <w:pStyle w:val="Sinespaciado"/>
        <w:jc w:val="center"/>
        <w:rPr>
          <w:rFonts w:ascii="Arial" w:hAnsi="Arial" w:cs="Arial"/>
          <w:b/>
          <w:sz w:val="18"/>
          <w:szCs w:val="18"/>
        </w:rPr>
      </w:pPr>
      <w:r w:rsidRPr="000220F5">
        <w:rPr>
          <w:rFonts w:ascii="Arial" w:hAnsi="Arial" w:cs="Arial"/>
          <w:b/>
          <w:sz w:val="18"/>
          <w:szCs w:val="18"/>
        </w:rPr>
        <w:t>NOTAS DE DESGLOSE</w:t>
      </w:r>
    </w:p>
    <w:p w:rsidR="00C06862" w:rsidRPr="000220F5" w:rsidRDefault="00C06862" w:rsidP="0077532D">
      <w:pPr>
        <w:pStyle w:val="Sinespaciado"/>
        <w:jc w:val="center"/>
        <w:rPr>
          <w:rFonts w:ascii="Arial" w:hAnsi="Arial" w:cs="Arial"/>
          <w:b/>
          <w:sz w:val="18"/>
          <w:szCs w:val="18"/>
        </w:rPr>
      </w:pPr>
    </w:p>
    <w:p w:rsidR="0077532D" w:rsidRPr="000220F5" w:rsidRDefault="0077532D" w:rsidP="00FF7093">
      <w:pPr>
        <w:pStyle w:val="Textoindependiente"/>
      </w:pPr>
      <w:r w:rsidRPr="000220F5">
        <w:t xml:space="preserve">El </w:t>
      </w:r>
      <w:r w:rsidRPr="000220F5">
        <w:rPr>
          <w:b/>
        </w:rPr>
        <w:t>Colegio de Bachilleres del Estado de Tlaxcala</w:t>
      </w:r>
      <w:r w:rsidRPr="000220F5">
        <w:t>, es un Órgano Público Desconcentrado del Gobierno del Estado de Tlaxcala, con facultades delegadas  y con patrimonio específicamente asignado, con autonomía de decisión técnica, operativa y administrativa, el cual fue creado mediante Decreto NÚMERO 35 “Ley que crea el Colegio de Bachilleres del Estado de Tlaxcala” el 5 de agosto de 1981, tiene por objeto, en la esfera de competencia estatal, impartir, impulsar, coordinar y normar la Educación del Nivel Medio Superior en el Estado.</w:t>
      </w:r>
    </w:p>
    <w:p w:rsidR="0077532D" w:rsidRPr="000220F5" w:rsidRDefault="0077532D" w:rsidP="00FF7093">
      <w:pPr>
        <w:pStyle w:val="Textoindependiente"/>
      </w:pPr>
      <w:r w:rsidRPr="000220F5">
        <w:t xml:space="preserve">El Colegio de Bachilleres del Estado de Tlaxcala se regirá por lo dispuesto en la Ley Federal de Educación, la Constitución Política del Estado de Tlaxcala, las normas que de éstas  emanen y por los planes de organización académica que se determinen. </w:t>
      </w:r>
    </w:p>
    <w:p w:rsidR="0077532D" w:rsidRPr="000220F5" w:rsidRDefault="0077532D" w:rsidP="00FF7093">
      <w:pPr>
        <w:pStyle w:val="Textoindependiente"/>
      </w:pPr>
      <w:r w:rsidRPr="000220F5">
        <w:t>El Colegio de Bachilleres del Estado de Tlaxcala está integrado por 24 planteles, el domicilio de las Oficinas Centrales se localizan en calle Miguel N. Lira No. 3 Tlaxcala, Tlaxcala.</w:t>
      </w:r>
    </w:p>
    <w:p w:rsidR="0077532D" w:rsidRPr="00FF7093" w:rsidRDefault="0077532D" w:rsidP="00FF7093">
      <w:pPr>
        <w:pStyle w:val="Textoindependiente"/>
        <w:rPr>
          <w:b/>
        </w:rPr>
      </w:pPr>
      <w:r w:rsidRPr="00FF7093">
        <w:rPr>
          <w:b/>
        </w:rPr>
        <w:t>CONVENIO DE COORDINACIÓN DE FINANCIAMIENTO DEL COLEGIO DE BACHILLERES DEL ESTADO DE TLAXCALA Y LA SECRETARÍA DE EDUCACIÓN PÚBLICA.</w:t>
      </w:r>
    </w:p>
    <w:p w:rsidR="0077532D" w:rsidRPr="000220F5" w:rsidRDefault="0077532D" w:rsidP="00FF7093">
      <w:pPr>
        <w:pStyle w:val="Textoindependiente"/>
      </w:pPr>
      <w:r w:rsidRPr="000220F5">
        <w:t>“La Secretaría” y el “Gobierno” se comprometen  una vez efectuada la deducción de los Ingresos derivados de las Cuotas por cooperación que aporte el alumnado y de los Ingresos Propios de servicios escolares, del Presupuesto Anual de Gastos, a compartir los gastos de operación en la forma siguiente:</w:t>
      </w:r>
    </w:p>
    <w:p w:rsidR="0077532D" w:rsidRPr="000220F5" w:rsidRDefault="0077532D" w:rsidP="00FF7093">
      <w:pPr>
        <w:pStyle w:val="Textoindependiente"/>
      </w:pPr>
      <w:r w:rsidRPr="000220F5">
        <w:t>A).- Un 50% de los gastos de operación por la   “Secretaría” a través del Consejo Nacional de Fomento Educativo,</w:t>
      </w:r>
    </w:p>
    <w:p w:rsidR="0077532D" w:rsidRPr="000220F5" w:rsidRDefault="0077532D" w:rsidP="00FF7093">
      <w:pPr>
        <w:pStyle w:val="Textoindependiente"/>
      </w:pPr>
      <w:r w:rsidRPr="000220F5">
        <w:t>B).- Un 50% de los gastos de operación por el “Gobierno” a través de los mecanismos de Recaudación que estime conveniente.</w:t>
      </w:r>
    </w:p>
    <w:p w:rsidR="0077532D" w:rsidRPr="000220F5" w:rsidRDefault="0077532D" w:rsidP="00FF7093">
      <w:pPr>
        <w:pStyle w:val="Textoindependiente"/>
      </w:pPr>
      <w:r w:rsidRPr="000220F5">
        <w:t>Los Estados Financieros fueron preparados de acuerdo a los principios de contabilidad gubernamental, las Normas de Información Financiera emitidas por las Secretarías de Hacienda y Crédito Público y de la Función Pública, Lineamientos emitidos por el Consejo de Armonización Contable (CONAC) y demás normatividad que le es aplicable. En este sentido considera de carácter supletorio, la aplicación de las Normas de Información Financiera emitidas por el Consejo Mexicano para la Investigación y Desarrollo de Normas de Información Financiera (CINIF).</w:t>
      </w:r>
    </w:p>
    <w:p w:rsidR="0077532D" w:rsidRPr="000220F5" w:rsidRDefault="0077532D" w:rsidP="0077532D">
      <w:pPr>
        <w:jc w:val="both"/>
        <w:rPr>
          <w:rFonts w:ascii="Arial" w:hAnsi="Arial" w:cs="Arial"/>
          <w:sz w:val="18"/>
          <w:szCs w:val="18"/>
        </w:rPr>
      </w:pPr>
    </w:p>
    <w:p w:rsidR="0077532D" w:rsidRPr="000220F5" w:rsidRDefault="0077532D" w:rsidP="0077532D">
      <w:pPr>
        <w:jc w:val="both"/>
        <w:rPr>
          <w:rFonts w:ascii="Arial" w:hAnsi="Arial" w:cs="Arial"/>
          <w:sz w:val="18"/>
          <w:szCs w:val="18"/>
        </w:rPr>
      </w:pPr>
    </w:p>
    <w:p w:rsidR="0077532D" w:rsidRDefault="0077532D" w:rsidP="0077532D">
      <w:pPr>
        <w:jc w:val="both"/>
        <w:rPr>
          <w:rFonts w:ascii="Arial" w:hAnsi="Arial" w:cs="Arial"/>
          <w:sz w:val="18"/>
          <w:szCs w:val="18"/>
        </w:rPr>
      </w:pPr>
    </w:p>
    <w:p w:rsidR="00C06862" w:rsidRDefault="00C06862" w:rsidP="0077532D">
      <w:pPr>
        <w:jc w:val="both"/>
        <w:rPr>
          <w:rFonts w:ascii="Arial" w:hAnsi="Arial" w:cs="Arial"/>
          <w:sz w:val="18"/>
          <w:szCs w:val="18"/>
        </w:rPr>
      </w:pPr>
    </w:p>
    <w:p w:rsidR="00C06862" w:rsidRPr="000220F5" w:rsidRDefault="00C06862" w:rsidP="0077532D">
      <w:pPr>
        <w:jc w:val="both"/>
        <w:rPr>
          <w:rFonts w:ascii="Arial" w:hAnsi="Arial" w:cs="Arial"/>
          <w:sz w:val="18"/>
          <w:szCs w:val="18"/>
        </w:rPr>
      </w:pPr>
    </w:p>
    <w:p w:rsidR="0077532D" w:rsidRPr="000220F5" w:rsidRDefault="0077532D" w:rsidP="0077532D">
      <w:pPr>
        <w:pStyle w:val="INCISO"/>
        <w:spacing w:after="0" w:line="240" w:lineRule="exact"/>
        <w:ind w:left="0" w:firstLine="0"/>
        <w:rPr>
          <w:b/>
          <w:smallCaps/>
        </w:rPr>
      </w:pPr>
      <w:r w:rsidRPr="000220F5">
        <w:rPr>
          <w:b/>
          <w:smallCaps/>
        </w:rPr>
        <w:lastRenderedPageBreak/>
        <w:t>I)</w:t>
      </w:r>
      <w:r w:rsidRPr="000220F5">
        <w:rPr>
          <w:b/>
          <w:smallCaps/>
        </w:rPr>
        <w:tab/>
        <w:t>Notas al Estado de Situación Financiera</w:t>
      </w:r>
    </w:p>
    <w:p w:rsidR="0077532D" w:rsidRPr="000220F5" w:rsidRDefault="0077532D" w:rsidP="0077532D">
      <w:pPr>
        <w:pStyle w:val="Texto"/>
        <w:spacing w:after="0" w:line="240" w:lineRule="exact"/>
        <w:rPr>
          <w:b/>
          <w:szCs w:val="18"/>
        </w:rPr>
      </w:pPr>
    </w:p>
    <w:p w:rsidR="0077532D" w:rsidRPr="000220F5" w:rsidRDefault="0077532D" w:rsidP="0077532D">
      <w:pPr>
        <w:pStyle w:val="Texto"/>
        <w:spacing w:after="0" w:line="240" w:lineRule="exact"/>
        <w:rPr>
          <w:b/>
          <w:szCs w:val="18"/>
          <w:lang w:val="es-MX"/>
        </w:rPr>
      </w:pPr>
      <w:r w:rsidRPr="000220F5">
        <w:rPr>
          <w:b/>
          <w:szCs w:val="18"/>
          <w:lang w:val="es-MX"/>
        </w:rPr>
        <w:t>Activo</w:t>
      </w:r>
    </w:p>
    <w:p w:rsidR="0077532D" w:rsidRPr="000220F5" w:rsidRDefault="0077532D" w:rsidP="0077532D">
      <w:pPr>
        <w:pStyle w:val="Texto"/>
        <w:spacing w:after="0" w:line="240" w:lineRule="exact"/>
        <w:ind w:firstLine="706"/>
        <w:rPr>
          <w:b/>
          <w:szCs w:val="18"/>
          <w:lang w:val="es-MX"/>
        </w:rPr>
      </w:pPr>
      <w:r w:rsidRPr="000220F5">
        <w:rPr>
          <w:b/>
          <w:szCs w:val="18"/>
          <w:lang w:val="es-MX"/>
        </w:rPr>
        <w:t>Efectivo y Equivalentes</w:t>
      </w:r>
    </w:p>
    <w:p w:rsidR="0077532D" w:rsidRPr="000220F5" w:rsidRDefault="0077532D" w:rsidP="00487839">
      <w:pPr>
        <w:pStyle w:val="ROMANOS"/>
        <w:numPr>
          <w:ilvl w:val="0"/>
          <w:numId w:val="5"/>
        </w:numPr>
        <w:spacing w:after="0" w:line="240" w:lineRule="exact"/>
      </w:pPr>
      <w:r w:rsidRPr="000220F5">
        <w:t xml:space="preserve">El saldo de Caja y Bancos </w:t>
      </w:r>
      <w:r w:rsidR="001449E2">
        <w:t xml:space="preserve">al 30 de Junio </w:t>
      </w:r>
      <w:r w:rsidR="008E3F67">
        <w:t xml:space="preserve">del </w:t>
      </w:r>
      <w:r w:rsidR="009B4B21">
        <w:t>2017</w:t>
      </w:r>
      <w:r w:rsidR="008E3F67">
        <w:t xml:space="preserve"> </w:t>
      </w:r>
      <w:r w:rsidRPr="000220F5">
        <w:t>asciende a la cantidad de $</w:t>
      </w:r>
      <w:r w:rsidR="00487839" w:rsidRPr="00487839">
        <w:t xml:space="preserve"> </w:t>
      </w:r>
      <w:r w:rsidR="00610226">
        <w:t>4</w:t>
      </w:r>
      <w:proofErr w:type="gramStart"/>
      <w:r w:rsidR="00A16447">
        <w:t>,</w:t>
      </w:r>
      <w:r w:rsidR="00610226">
        <w:t>582</w:t>
      </w:r>
      <w:r w:rsidR="007F1CCE">
        <w:t>,</w:t>
      </w:r>
      <w:r w:rsidR="00610226">
        <w:t>772</w:t>
      </w:r>
      <w:r w:rsidR="00A16447">
        <w:t>.00</w:t>
      </w:r>
      <w:proofErr w:type="gramEnd"/>
      <w:r w:rsidR="00584E02" w:rsidRPr="00584E02">
        <w:t xml:space="preserve"> </w:t>
      </w:r>
      <w:r w:rsidR="00487839" w:rsidRPr="0030064C">
        <w:rPr>
          <w:lang w:val="es-MX"/>
        </w:rPr>
        <w:t>(</w:t>
      </w:r>
      <w:r w:rsidR="00610226">
        <w:rPr>
          <w:lang w:val="es-MX"/>
        </w:rPr>
        <w:t xml:space="preserve">Cuatro </w:t>
      </w:r>
      <w:r w:rsidR="00705B13">
        <w:rPr>
          <w:lang w:val="es-MX"/>
        </w:rPr>
        <w:t xml:space="preserve">Millones </w:t>
      </w:r>
      <w:r w:rsidR="008C46CC">
        <w:rPr>
          <w:lang w:val="es-MX"/>
        </w:rPr>
        <w:t>Quinientos</w:t>
      </w:r>
      <w:r w:rsidR="003B382F">
        <w:rPr>
          <w:lang w:val="es-MX"/>
        </w:rPr>
        <w:t xml:space="preserve"> </w:t>
      </w:r>
      <w:r w:rsidR="00610226">
        <w:rPr>
          <w:lang w:val="es-MX"/>
        </w:rPr>
        <w:t>Ochenta y Dos</w:t>
      </w:r>
      <w:r w:rsidR="00705B13">
        <w:rPr>
          <w:lang w:val="es-MX"/>
        </w:rPr>
        <w:t xml:space="preserve"> Mil </w:t>
      </w:r>
      <w:r w:rsidR="00DC7E6E">
        <w:rPr>
          <w:lang w:val="es-MX"/>
        </w:rPr>
        <w:t xml:space="preserve">Setecientos Setenta y Dos </w:t>
      </w:r>
      <w:r w:rsidR="0030064C" w:rsidRPr="0030064C">
        <w:t>Pesos 00/100 M.N.)</w:t>
      </w:r>
      <w:r w:rsidR="003C5DCD">
        <w:t>.</w:t>
      </w:r>
    </w:p>
    <w:p w:rsidR="0077532D" w:rsidRPr="000220F5" w:rsidRDefault="0077532D" w:rsidP="0077532D">
      <w:pPr>
        <w:pStyle w:val="ROMANOS"/>
        <w:spacing w:after="0" w:line="240" w:lineRule="exact"/>
        <w:ind w:left="288" w:firstLine="0"/>
      </w:pPr>
      <w:r w:rsidRPr="000220F5">
        <w:t xml:space="preserve"> </w:t>
      </w:r>
    </w:p>
    <w:p w:rsidR="0077532D" w:rsidRPr="000220F5" w:rsidRDefault="0077532D" w:rsidP="0077532D">
      <w:pPr>
        <w:pStyle w:val="ROMANOS"/>
        <w:spacing w:after="0" w:line="240" w:lineRule="exact"/>
        <w:ind w:left="0" w:firstLine="0"/>
        <w:rPr>
          <w:b/>
          <w:lang w:val="es-MX"/>
        </w:rPr>
      </w:pPr>
      <w:r w:rsidRPr="000220F5">
        <w:rPr>
          <w:b/>
          <w:lang w:val="es-MX"/>
        </w:rPr>
        <w:t>Derechos a Recibir Efectivo y Equivalentes</w:t>
      </w:r>
    </w:p>
    <w:p w:rsidR="0077532D" w:rsidRPr="00265AE3" w:rsidRDefault="008C46CC" w:rsidP="00C25EA0">
      <w:pPr>
        <w:pStyle w:val="ROMANOS"/>
        <w:numPr>
          <w:ilvl w:val="0"/>
          <w:numId w:val="11"/>
        </w:numPr>
        <w:spacing w:after="0" w:line="240" w:lineRule="exact"/>
        <w:rPr>
          <w:b/>
          <w:lang w:val="es-MX"/>
        </w:rPr>
      </w:pPr>
      <w:r>
        <w:t xml:space="preserve">El saldo de </w:t>
      </w:r>
      <w:r w:rsidR="003B382F">
        <w:t>Deudores Diversos</w:t>
      </w:r>
      <w:r>
        <w:t xml:space="preserve"> </w:t>
      </w:r>
      <w:r w:rsidR="001449E2">
        <w:t>al 30 de Junio del</w:t>
      </w:r>
      <w:r>
        <w:t xml:space="preserve"> 2017, asciende a la cantidad de $</w:t>
      </w:r>
      <w:r w:rsidR="00DC7E6E">
        <w:t>34</w:t>
      </w:r>
      <w:r>
        <w:t>,</w:t>
      </w:r>
      <w:r w:rsidR="00DC7E6E">
        <w:t>899</w:t>
      </w:r>
      <w:r>
        <w:t>.00 (</w:t>
      </w:r>
      <w:r w:rsidR="00DC7E6E">
        <w:t>Treinta y Cuatro</w:t>
      </w:r>
      <w:r>
        <w:t xml:space="preserve"> Mil </w:t>
      </w:r>
      <w:r w:rsidR="00DC7E6E">
        <w:t>Ochocientos</w:t>
      </w:r>
      <w:r>
        <w:t xml:space="preserve"> </w:t>
      </w:r>
      <w:r w:rsidR="00DC7E6E">
        <w:t>Noventa</w:t>
      </w:r>
      <w:r>
        <w:t xml:space="preserve"> y Nueve Pesos 00/100 M.N.) por gastos a comprobar y llamadas no oficiales en planteles</w:t>
      </w:r>
      <w:r w:rsidR="005544D9">
        <w:t>.</w:t>
      </w:r>
    </w:p>
    <w:p w:rsidR="00265AE3" w:rsidRPr="0030064C" w:rsidRDefault="00265AE3" w:rsidP="00265AE3">
      <w:pPr>
        <w:pStyle w:val="ROMANOS"/>
        <w:spacing w:after="0" w:line="240" w:lineRule="exact"/>
        <w:ind w:left="644" w:firstLine="0"/>
        <w:rPr>
          <w:b/>
          <w:lang w:val="es-MX"/>
        </w:rPr>
      </w:pPr>
    </w:p>
    <w:p w:rsidR="0077532D" w:rsidRPr="000220F5" w:rsidRDefault="0077532D" w:rsidP="0077532D">
      <w:pPr>
        <w:pStyle w:val="ROMANOS"/>
        <w:spacing w:after="0" w:line="240" w:lineRule="exact"/>
        <w:ind w:left="648" w:firstLine="0"/>
        <w:rPr>
          <w:b/>
          <w:lang w:val="es-MX"/>
        </w:rPr>
      </w:pPr>
      <w:r w:rsidRPr="000220F5">
        <w:rPr>
          <w:b/>
          <w:lang w:val="es-MX"/>
        </w:rPr>
        <w:t>Almacén</w:t>
      </w:r>
    </w:p>
    <w:p w:rsidR="0077532D" w:rsidRPr="00F46C46" w:rsidRDefault="0077532D" w:rsidP="00A4106B">
      <w:pPr>
        <w:pStyle w:val="ROMANOS"/>
        <w:numPr>
          <w:ilvl w:val="0"/>
          <w:numId w:val="11"/>
        </w:numPr>
        <w:spacing w:after="0" w:line="240" w:lineRule="exact"/>
      </w:pPr>
      <w:r w:rsidRPr="000220F5">
        <w:rPr>
          <w:lang w:val="es-MX"/>
        </w:rPr>
        <w:t xml:space="preserve">El saldo de Almacén </w:t>
      </w:r>
      <w:r w:rsidR="001449E2">
        <w:t>al 30 de Junio del</w:t>
      </w:r>
      <w:r w:rsidR="008E3F67">
        <w:t xml:space="preserve"> </w:t>
      </w:r>
      <w:r w:rsidR="009B4B21">
        <w:t>2017</w:t>
      </w:r>
      <w:r w:rsidR="008E3F67">
        <w:t xml:space="preserve"> </w:t>
      </w:r>
      <w:r w:rsidR="00F46C46" w:rsidRPr="000220F5">
        <w:t xml:space="preserve"> </w:t>
      </w:r>
      <w:r w:rsidRPr="000220F5">
        <w:rPr>
          <w:lang w:val="es-MX"/>
        </w:rPr>
        <w:t>asciende a la cantidad de $</w:t>
      </w:r>
      <w:r w:rsidR="00101A2B" w:rsidRPr="00101A2B">
        <w:t xml:space="preserve"> </w:t>
      </w:r>
      <w:r w:rsidR="003C5DCD">
        <w:t>4</w:t>
      </w:r>
      <w:proofErr w:type="gramStart"/>
      <w:r w:rsidR="00101A2B">
        <w:rPr>
          <w:lang w:val="es-MX"/>
        </w:rPr>
        <w:t>,</w:t>
      </w:r>
      <w:r w:rsidR="00DC7E6E">
        <w:rPr>
          <w:lang w:val="es-MX"/>
        </w:rPr>
        <w:t>454,793</w:t>
      </w:r>
      <w:r w:rsidR="00101A2B">
        <w:rPr>
          <w:lang w:val="es-MX"/>
        </w:rPr>
        <w:t>.00</w:t>
      </w:r>
      <w:proofErr w:type="gramEnd"/>
      <w:r w:rsidR="00101A2B" w:rsidRPr="00101A2B">
        <w:rPr>
          <w:lang w:val="es-MX"/>
        </w:rPr>
        <w:t xml:space="preserve"> </w:t>
      </w:r>
      <w:r w:rsidR="00A4106B">
        <w:rPr>
          <w:lang w:val="es-MX"/>
        </w:rPr>
        <w:t>(</w:t>
      </w:r>
      <w:r w:rsidR="003C5DCD">
        <w:rPr>
          <w:lang w:val="es-MX"/>
        </w:rPr>
        <w:t>Cuatro</w:t>
      </w:r>
      <w:r w:rsidR="003B382F">
        <w:rPr>
          <w:lang w:val="es-MX"/>
        </w:rPr>
        <w:t xml:space="preserve"> Millones </w:t>
      </w:r>
      <w:r w:rsidR="00DC7E6E">
        <w:rPr>
          <w:lang w:val="es-MX"/>
        </w:rPr>
        <w:t xml:space="preserve">Cuatrocientos Cincuenta </w:t>
      </w:r>
      <w:r w:rsidR="008C46CC">
        <w:rPr>
          <w:lang w:val="es-MX"/>
        </w:rPr>
        <w:t xml:space="preserve">y </w:t>
      </w:r>
      <w:r w:rsidR="00DC7E6E">
        <w:rPr>
          <w:lang w:val="es-MX"/>
        </w:rPr>
        <w:t>Cuatro</w:t>
      </w:r>
      <w:r w:rsidR="003C5DCD">
        <w:rPr>
          <w:lang w:val="es-MX"/>
        </w:rPr>
        <w:t xml:space="preserve"> </w:t>
      </w:r>
      <w:r w:rsidR="003B382F">
        <w:rPr>
          <w:lang w:val="es-MX"/>
        </w:rPr>
        <w:t xml:space="preserve">Mil </w:t>
      </w:r>
      <w:r w:rsidR="00DC7E6E">
        <w:rPr>
          <w:lang w:val="es-MX"/>
        </w:rPr>
        <w:t>Setecientos</w:t>
      </w:r>
      <w:r w:rsidR="008C46CC">
        <w:rPr>
          <w:lang w:val="es-MX"/>
        </w:rPr>
        <w:t xml:space="preserve"> </w:t>
      </w:r>
      <w:r w:rsidR="00DC7E6E">
        <w:rPr>
          <w:lang w:val="es-MX"/>
        </w:rPr>
        <w:t xml:space="preserve">Noventa </w:t>
      </w:r>
      <w:r w:rsidR="008C46CC">
        <w:rPr>
          <w:lang w:val="es-MX"/>
        </w:rPr>
        <w:t xml:space="preserve">y </w:t>
      </w:r>
      <w:r w:rsidR="00DC7E6E">
        <w:rPr>
          <w:lang w:val="es-MX"/>
        </w:rPr>
        <w:t>Tres</w:t>
      </w:r>
      <w:r w:rsidR="008C46CC">
        <w:rPr>
          <w:lang w:val="es-MX"/>
        </w:rPr>
        <w:t xml:space="preserve"> </w:t>
      </w:r>
      <w:r w:rsidR="003C5DCD">
        <w:rPr>
          <w:lang w:val="es-MX"/>
        </w:rPr>
        <w:t>Pe</w:t>
      </w:r>
      <w:r w:rsidR="00A4106B" w:rsidRPr="00A4106B">
        <w:rPr>
          <w:lang w:val="es-MX"/>
        </w:rPr>
        <w:t xml:space="preserve">sos 00/100 M.N.) </w:t>
      </w:r>
      <w:r w:rsidRPr="00F46C46">
        <w:rPr>
          <w:lang w:val="es-MX"/>
        </w:rPr>
        <w:t>en el cual se encuentran los artículos perecederos para las actividades del Colegio de Bachilleres del Estado de Tlaxcala.</w:t>
      </w:r>
    </w:p>
    <w:p w:rsidR="00706537" w:rsidRPr="000220F5" w:rsidRDefault="00706537" w:rsidP="00FE2D0C">
      <w:pPr>
        <w:pStyle w:val="ROMANOS"/>
        <w:spacing w:after="0" w:line="240" w:lineRule="exact"/>
        <w:ind w:left="0" w:firstLine="0"/>
        <w:rPr>
          <w:lang w:val="es-MX"/>
        </w:rPr>
      </w:pPr>
    </w:p>
    <w:p w:rsidR="0077532D" w:rsidRPr="000220F5" w:rsidRDefault="0077532D" w:rsidP="0077532D">
      <w:pPr>
        <w:pStyle w:val="ROMANOS"/>
        <w:spacing w:after="0" w:line="240" w:lineRule="exact"/>
        <w:ind w:left="648" w:firstLine="0"/>
        <w:rPr>
          <w:b/>
          <w:lang w:val="es-MX"/>
        </w:rPr>
      </w:pPr>
      <w:r w:rsidRPr="000220F5">
        <w:rPr>
          <w:b/>
          <w:lang w:val="es-MX"/>
        </w:rPr>
        <w:t>Otros Activos Circulantes</w:t>
      </w:r>
    </w:p>
    <w:p w:rsidR="00930E99" w:rsidRPr="000220F5" w:rsidRDefault="008C46CC" w:rsidP="00930E99">
      <w:pPr>
        <w:pStyle w:val="ROMANOS"/>
        <w:numPr>
          <w:ilvl w:val="0"/>
          <w:numId w:val="11"/>
        </w:numPr>
        <w:spacing w:after="0" w:line="240" w:lineRule="exact"/>
        <w:ind w:left="648"/>
        <w:rPr>
          <w:lang w:val="es-MX"/>
        </w:rPr>
      </w:pPr>
      <w:r>
        <w:rPr>
          <w:lang w:val="es-MX"/>
        </w:rPr>
        <w:t>No se tiene saldo en la cuenta de otros activos circulares</w:t>
      </w:r>
      <w:r w:rsidR="00930E99" w:rsidRPr="000220F5">
        <w:rPr>
          <w:lang w:val="es-MX"/>
        </w:rPr>
        <w:t>.</w:t>
      </w:r>
    </w:p>
    <w:p w:rsidR="00936D33" w:rsidRPr="00936D33" w:rsidRDefault="00936D33" w:rsidP="00930E99">
      <w:pPr>
        <w:pStyle w:val="ROMANOS"/>
        <w:spacing w:after="0" w:line="240" w:lineRule="exact"/>
        <w:ind w:left="644" w:firstLine="0"/>
        <w:rPr>
          <w:b/>
          <w:lang w:val="es-MX"/>
        </w:rPr>
      </w:pPr>
    </w:p>
    <w:p w:rsidR="00936D33" w:rsidRPr="00936D33" w:rsidRDefault="00936D33" w:rsidP="00936D33">
      <w:pPr>
        <w:pStyle w:val="ROMANOS"/>
        <w:spacing w:after="0" w:line="240" w:lineRule="exact"/>
        <w:ind w:left="648" w:firstLine="0"/>
        <w:rPr>
          <w:b/>
          <w:lang w:val="es-MX"/>
        </w:rPr>
      </w:pPr>
    </w:p>
    <w:p w:rsidR="0077532D" w:rsidRDefault="0077532D" w:rsidP="00936D33">
      <w:pPr>
        <w:pStyle w:val="ROMANOS"/>
        <w:spacing w:after="0" w:line="240" w:lineRule="exact"/>
        <w:ind w:left="648" w:firstLine="0"/>
        <w:rPr>
          <w:b/>
          <w:lang w:val="es-MX"/>
        </w:rPr>
      </w:pPr>
      <w:r w:rsidRPr="000220F5">
        <w:rPr>
          <w:b/>
          <w:lang w:val="es-MX"/>
        </w:rPr>
        <w:t>Bienes Muebles, Inmuebles e Intangibles</w:t>
      </w:r>
    </w:p>
    <w:p w:rsidR="0077532D" w:rsidRPr="00C06862" w:rsidRDefault="0077532D" w:rsidP="00C25EA0">
      <w:pPr>
        <w:pStyle w:val="ROMANOS"/>
        <w:numPr>
          <w:ilvl w:val="0"/>
          <w:numId w:val="11"/>
        </w:numPr>
        <w:spacing w:after="0" w:line="240" w:lineRule="exact"/>
        <w:rPr>
          <w:lang w:val="es-MX"/>
        </w:rPr>
      </w:pPr>
      <w:r w:rsidRPr="000220F5">
        <w:t xml:space="preserve"> Saldos </w:t>
      </w:r>
      <w:r w:rsidR="001449E2">
        <w:t>al 30 de Junio del</w:t>
      </w:r>
      <w:r w:rsidR="00F46C46" w:rsidRPr="00F46C46">
        <w:rPr>
          <w:lang w:val="es-MX"/>
        </w:rPr>
        <w:t xml:space="preserve"> </w:t>
      </w:r>
      <w:r w:rsidR="009B4B21">
        <w:rPr>
          <w:lang w:val="es-MX"/>
        </w:rPr>
        <w:t>2017</w:t>
      </w:r>
      <w:r w:rsidRPr="000220F5">
        <w:t>, este rubro se integra como sigue:</w:t>
      </w:r>
    </w:p>
    <w:p w:rsidR="00C06862" w:rsidRPr="000220F5" w:rsidRDefault="00C06862" w:rsidP="00C06862">
      <w:pPr>
        <w:pStyle w:val="ROMANOS"/>
        <w:spacing w:after="0" w:line="240"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1546"/>
      </w:tblGrid>
      <w:tr w:rsidR="0077532D" w:rsidRPr="000220F5" w:rsidTr="00611B4E">
        <w:trPr>
          <w:trHeight w:val="663"/>
          <w:jc w:val="center"/>
        </w:trPr>
        <w:tc>
          <w:tcPr>
            <w:tcW w:w="3673"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sz w:val="18"/>
                <w:szCs w:val="18"/>
              </w:rPr>
              <w:t xml:space="preserve">      </w:t>
            </w:r>
            <w:r w:rsidRPr="000220F5">
              <w:rPr>
                <w:rFonts w:ascii="Arial" w:hAnsi="Arial" w:cs="Arial"/>
                <w:b/>
                <w:sz w:val="18"/>
                <w:szCs w:val="18"/>
              </w:rPr>
              <w:t>CONCEPTO</w:t>
            </w:r>
          </w:p>
        </w:tc>
        <w:tc>
          <w:tcPr>
            <w:tcW w:w="1546"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b/>
                <w:sz w:val="18"/>
                <w:szCs w:val="18"/>
              </w:rPr>
              <w:t>IMPORTE</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 xml:space="preserve">Mobiliario y equipo </w:t>
            </w:r>
          </w:p>
        </w:tc>
        <w:tc>
          <w:tcPr>
            <w:tcW w:w="1546" w:type="dxa"/>
            <w:shd w:val="clear" w:color="auto" w:fill="auto"/>
          </w:tcPr>
          <w:p w:rsidR="0077532D" w:rsidRPr="003963C9" w:rsidRDefault="00B27B67" w:rsidP="0036326D">
            <w:pPr>
              <w:pStyle w:val="ROMANOS"/>
              <w:spacing w:after="0" w:line="240" w:lineRule="exact"/>
              <w:ind w:left="0" w:firstLine="0"/>
              <w:jc w:val="right"/>
              <w:rPr>
                <w:lang w:val="es-MX"/>
              </w:rPr>
            </w:pPr>
            <w:r>
              <w:rPr>
                <w:lang w:val="es-MX"/>
              </w:rPr>
              <w:t>26</w:t>
            </w:r>
            <w:r w:rsidR="00DC21C2" w:rsidRPr="003963C9">
              <w:rPr>
                <w:lang w:val="es-MX"/>
              </w:rPr>
              <w:t>’</w:t>
            </w:r>
            <w:r w:rsidR="0036326D">
              <w:rPr>
                <w:lang w:val="es-MX"/>
              </w:rPr>
              <w:t>542</w:t>
            </w:r>
            <w:r w:rsidR="00930E99" w:rsidRPr="003963C9">
              <w:rPr>
                <w:lang w:val="es-MX"/>
              </w:rPr>
              <w:t>,</w:t>
            </w:r>
            <w:r w:rsidR="0036326D">
              <w:rPr>
                <w:lang w:val="es-MX"/>
              </w:rPr>
              <w:t>192</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Máquinas y herramientas</w:t>
            </w:r>
          </w:p>
        </w:tc>
        <w:tc>
          <w:tcPr>
            <w:tcW w:w="1546" w:type="dxa"/>
            <w:shd w:val="clear" w:color="auto" w:fill="auto"/>
          </w:tcPr>
          <w:p w:rsidR="0077532D" w:rsidRPr="003963C9" w:rsidRDefault="00B27B67" w:rsidP="0036326D">
            <w:pPr>
              <w:pStyle w:val="ROMANOS"/>
              <w:spacing w:after="0" w:line="240" w:lineRule="exact"/>
              <w:ind w:left="0" w:firstLine="0"/>
              <w:jc w:val="right"/>
              <w:rPr>
                <w:lang w:val="es-MX"/>
              </w:rPr>
            </w:pPr>
            <w:r>
              <w:rPr>
                <w:lang w:val="es-MX"/>
              </w:rPr>
              <w:t>8</w:t>
            </w:r>
            <w:r w:rsidR="0036326D">
              <w:rPr>
                <w:lang w:val="es-MX"/>
              </w:rPr>
              <w:t>69</w:t>
            </w:r>
            <w:r w:rsidR="00E47AF0">
              <w:rPr>
                <w:lang w:val="es-MX"/>
              </w:rPr>
              <w:t>,</w:t>
            </w:r>
            <w:r w:rsidR="0036326D">
              <w:rPr>
                <w:lang w:val="es-MX"/>
              </w:rPr>
              <w:t>155</w:t>
            </w:r>
          </w:p>
        </w:tc>
      </w:tr>
      <w:tr w:rsidR="0077532D" w:rsidRPr="000220F5" w:rsidTr="00611B4E">
        <w:trPr>
          <w:trHeight w:val="373"/>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Equipo de computo</w:t>
            </w:r>
          </w:p>
        </w:tc>
        <w:tc>
          <w:tcPr>
            <w:tcW w:w="1546" w:type="dxa"/>
            <w:shd w:val="clear" w:color="auto" w:fill="auto"/>
          </w:tcPr>
          <w:p w:rsidR="0077532D" w:rsidRPr="003963C9" w:rsidRDefault="00DC21C2" w:rsidP="0036326D">
            <w:pPr>
              <w:pStyle w:val="ROMANOS"/>
              <w:spacing w:after="0" w:line="240" w:lineRule="exact"/>
              <w:ind w:left="0" w:firstLine="0"/>
              <w:jc w:val="right"/>
              <w:rPr>
                <w:lang w:val="es-MX"/>
              </w:rPr>
            </w:pPr>
            <w:r w:rsidRPr="003963C9">
              <w:rPr>
                <w:lang w:val="es-MX"/>
              </w:rPr>
              <w:t>2</w:t>
            </w:r>
            <w:r w:rsidR="00B27B67">
              <w:rPr>
                <w:lang w:val="es-MX"/>
              </w:rPr>
              <w:t>8</w:t>
            </w:r>
            <w:r w:rsidRPr="003963C9">
              <w:rPr>
                <w:lang w:val="es-MX"/>
              </w:rPr>
              <w:t>’</w:t>
            </w:r>
            <w:r w:rsidR="008F671D">
              <w:rPr>
                <w:lang w:val="es-MX"/>
              </w:rPr>
              <w:t>6</w:t>
            </w:r>
            <w:r w:rsidR="0036326D">
              <w:rPr>
                <w:lang w:val="es-MX"/>
              </w:rPr>
              <w:t>28</w:t>
            </w:r>
            <w:r w:rsidR="00930E99" w:rsidRPr="003963C9">
              <w:rPr>
                <w:lang w:val="es-MX"/>
              </w:rPr>
              <w:t>,</w:t>
            </w:r>
            <w:r w:rsidR="0036326D">
              <w:rPr>
                <w:lang w:val="es-MX"/>
              </w:rPr>
              <w:t>614</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Equipo médico y de laboratorio</w:t>
            </w:r>
          </w:p>
        </w:tc>
        <w:tc>
          <w:tcPr>
            <w:tcW w:w="1546" w:type="dxa"/>
            <w:shd w:val="clear" w:color="auto" w:fill="auto"/>
          </w:tcPr>
          <w:p w:rsidR="0077532D" w:rsidRPr="003963C9" w:rsidRDefault="00237013" w:rsidP="007F1CCE">
            <w:pPr>
              <w:pStyle w:val="ROMANOS"/>
              <w:spacing w:after="0" w:line="240" w:lineRule="exact"/>
              <w:ind w:left="0" w:firstLine="0"/>
              <w:jc w:val="right"/>
              <w:rPr>
                <w:lang w:val="es-MX"/>
              </w:rPr>
            </w:pPr>
            <w:r w:rsidRPr="003963C9">
              <w:rPr>
                <w:lang w:val="es-MX"/>
              </w:rPr>
              <w:t>4,</w:t>
            </w:r>
            <w:r w:rsidR="006B6766" w:rsidRPr="003963C9">
              <w:rPr>
                <w:lang w:val="es-MX"/>
              </w:rPr>
              <w:t>7</w:t>
            </w:r>
            <w:r w:rsidR="007F1CCE">
              <w:rPr>
                <w:lang w:val="es-MX"/>
              </w:rPr>
              <w:t>97</w:t>
            </w:r>
            <w:r w:rsidRPr="003963C9">
              <w:rPr>
                <w:lang w:val="es-MX"/>
              </w:rPr>
              <w:t>,</w:t>
            </w:r>
            <w:r w:rsidR="007F1CCE">
              <w:rPr>
                <w:lang w:val="es-MX"/>
              </w:rPr>
              <w:t>586</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Vehículos</w:t>
            </w:r>
          </w:p>
        </w:tc>
        <w:tc>
          <w:tcPr>
            <w:tcW w:w="1546" w:type="dxa"/>
            <w:shd w:val="clear" w:color="auto" w:fill="auto"/>
          </w:tcPr>
          <w:p w:rsidR="0077532D" w:rsidRPr="003963C9" w:rsidRDefault="006B6766" w:rsidP="006B6766">
            <w:pPr>
              <w:pStyle w:val="ROMANOS"/>
              <w:spacing w:after="0" w:line="240" w:lineRule="exact"/>
              <w:ind w:left="0" w:firstLine="0"/>
              <w:jc w:val="right"/>
              <w:rPr>
                <w:lang w:val="es-MX"/>
              </w:rPr>
            </w:pPr>
            <w:r w:rsidRPr="003963C9">
              <w:rPr>
                <w:lang w:val="es-MX"/>
              </w:rPr>
              <w:t>10</w:t>
            </w:r>
            <w:r w:rsidR="00DC21C2" w:rsidRPr="003963C9">
              <w:rPr>
                <w:lang w:val="es-MX"/>
              </w:rPr>
              <w:t>’0</w:t>
            </w:r>
            <w:r w:rsidRPr="003963C9">
              <w:rPr>
                <w:lang w:val="es-MX"/>
              </w:rPr>
              <w:t>43</w:t>
            </w:r>
            <w:r w:rsidR="00DC21C2" w:rsidRPr="003963C9">
              <w:rPr>
                <w:lang w:val="es-MX"/>
              </w:rPr>
              <w:t>,</w:t>
            </w:r>
            <w:r w:rsidRPr="003963C9">
              <w:rPr>
                <w:lang w:val="es-MX"/>
              </w:rPr>
              <w:t>9</w:t>
            </w:r>
            <w:r w:rsidR="00237013" w:rsidRPr="003963C9">
              <w:rPr>
                <w:lang w:val="es-MX"/>
              </w:rPr>
              <w:t>85</w:t>
            </w:r>
          </w:p>
        </w:tc>
      </w:tr>
      <w:tr w:rsidR="0077532D" w:rsidRPr="000220F5" w:rsidTr="00611B4E">
        <w:trPr>
          <w:trHeight w:val="373"/>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Muebles donados</w:t>
            </w:r>
          </w:p>
        </w:tc>
        <w:tc>
          <w:tcPr>
            <w:tcW w:w="1546" w:type="dxa"/>
            <w:shd w:val="clear" w:color="auto" w:fill="auto"/>
          </w:tcPr>
          <w:p w:rsidR="0077532D" w:rsidRPr="003963C9" w:rsidRDefault="0077532D" w:rsidP="006B6766">
            <w:pPr>
              <w:pStyle w:val="ROMANOS"/>
              <w:spacing w:after="0" w:line="240" w:lineRule="exact"/>
              <w:ind w:left="0" w:firstLine="0"/>
              <w:jc w:val="right"/>
              <w:rPr>
                <w:lang w:val="es-MX"/>
              </w:rPr>
            </w:pPr>
            <w:r w:rsidRPr="003963C9">
              <w:rPr>
                <w:lang w:val="es-MX"/>
              </w:rPr>
              <w:t>484,</w:t>
            </w:r>
            <w:r w:rsidR="00A72A04" w:rsidRPr="003963C9">
              <w:rPr>
                <w:lang w:val="es-MX"/>
              </w:rPr>
              <w:t>09</w:t>
            </w:r>
            <w:r w:rsidR="00E47AF0">
              <w:rPr>
                <w:lang w:val="es-MX"/>
              </w:rPr>
              <w:t>5</w:t>
            </w:r>
          </w:p>
        </w:tc>
      </w:tr>
      <w:tr w:rsidR="0077532D" w:rsidRPr="000220F5" w:rsidTr="00611B4E">
        <w:trPr>
          <w:trHeight w:val="365"/>
          <w:jc w:val="center"/>
        </w:trPr>
        <w:tc>
          <w:tcPr>
            <w:tcW w:w="3673" w:type="dxa"/>
            <w:shd w:val="clear" w:color="auto" w:fill="auto"/>
          </w:tcPr>
          <w:p w:rsidR="0077532D" w:rsidRPr="000220F5" w:rsidRDefault="0077532D" w:rsidP="00611B4E">
            <w:pPr>
              <w:rPr>
                <w:rFonts w:ascii="Arial" w:hAnsi="Arial" w:cs="Arial"/>
                <w:sz w:val="18"/>
                <w:szCs w:val="18"/>
              </w:rPr>
            </w:pPr>
            <w:r w:rsidRPr="000220F5">
              <w:rPr>
                <w:rFonts w:ascii="Arial" w:hAnsi="Arial" w:cs="Arial"/>
                <w:sz w:val="18"/>
                <w:szCs w:val="18"/>
              </w:rPr>
              <w:t>Bienes Inmuebles</w:t>
            </w:r>
          </w:p>
        </w:tc>
        <w:tc>
          <w:tcPr>
            <w:tcW w:w="1546" w:type="dxa"/>
            <w:shd w:val="clear" w:color="auto" w:fill="auto"/>
          </w:tcPr>
          <w:p w:rsidR="0077532D" w:rsidRPr="003963C9" w:rsidRDefault="0077532D" w:rsidP="00611B4E">
            <w:pPr>
              <w:jc w:val="right"/>
              <w:rPr>
                <w:rFonts w:ascii="Arial" w:hAnsi="Arial" w:cs="Arial"/>
                <w:sz w:val="18"/>
                <w:szCs w:val="18"/>
              </w:rPr>
            </w:pPr>
            <w:r w:rsidRPr="003963C9">
              <w:rPr>
                <w:rFonts w:ascii="Arial" w:hAnsi="Arial" w:cs="Arial"/>
                <w:sz w:val="18"/>
                <w:szCs w:val="18"/>
              </w:rPr>
              <w:t>133,061,441</w:t>
            </w:r>
          </w:p>
        </w:tc>
      </w:tr>
      <w:tr w:rsidR="0077532D" w:rsidRPr="000220F5" w:rsidTr="00611B4E">
        <w:trPr>
          <w:trHeight w:val="201"/>
          <w:jc w:val="center"/>
        </w:trPr>
        <w:tc>
          <w:tcPr>
            <w:tcW w:w="3673"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b/>
                <w:sz w:val="18"/>
                <w:szCs w:val="18"/>
              </w:rPr>
              <w:t>TOTAL</w:t>
            </w:r>
          </w:p>
        </w:tc>
        <w:tc>
          <w:tcPr>
            <w:tcW w:w="1546" w:type="dxa"/>
            <w:shd w:val="clear" w:color="auto" w:fill="auto"/>
          </w:tcPr>
          <w:p w:rsidR="0077532D" w:rsidRPr="000220F5" w:rsidRDefault="00237013" w:rsidP="0036326D">
            <w:pPr>
              <w:jc w:val="right"/>
              <w:rPr>
                <w:rFonts w:ascii="Arial" w:hAnsi="Arial" w:cs="Arial"/>
                <w:b/>
                <w:sz w:val="18"/>
                <w:szCs w:val="18"/>
              </w:rPr>
            </w:pPr>
            <w:r>
              <w:rPr>
                <w:rFonts w:ascii="Arial" w:hAnsi="Arial" w:cs="Arial"/>
                <w:b/>
                <w:sz w:val="18"/>
                <w:szCs w:val="18"/>
              </w:rPr>
              <w:t>2</w:t>
            </w:r>
            <w:r w:rsidR="00B27B67">
              <w:rPr>
                <w:rFonts w:ascii="Arial" w:hAnsi="Arial" w:cs="Arial"/>
                <w:b/>
                <w:sz w:val="18"/>
                <w:szCs w:val="18"/>
              </w:rPr>
              <w:t>0</w:t>
            </w:r>
            <w:r w:rsidR="007F1CCE">
              <w:rPr>
                <w:rFonts w:ascii="Arial" w:hAnsi="Arial" w:cs="Arial"/>
                <w:b/>
                <w:sz w:val="18"/>
                <w:szCs w:val="18"/>
              </w:rPr>
              <w:t>4</w:t>
            </w:r>
            <w:r>
              <w:rPr>
                <w:rFonts w:ascii="Arial" w:hAnsi="Arial" w:cs="Arial"/>
                <w:b/>
                <w:sz w:val="18"/>
                <w:szCs w:val="18"/>
              </w:rPr>
              <w:t>’</w:t>
            </w:r>
            <w:r w:rsidR="0036326D">
              <w:rPr>
                <w:rFonts w:ascii="Arial" w:hAnsi="Arial" w:cs="Arial"/>
                <w:b/>
                <w:sz w:val="18"/>
                <w:szCs w:val="18"/>
              </w:rPr>
              <w:t>427</w:t>
            </w:r>
            <w:r>
              <w:rPr>
                <w:rFonts w:ascii="Arial" w:hAnsi="Arial" w:cs="Arial"/>
                <w:b/>
                <w:sz w:val="18"/>
                <w:szCs w:val="18"/>
              </w:rPr>
              <w:t>,</w:t>
            </w:r>
            <w:r w:rsidR="0036326D">
              <w:rPr>
                <w:rFonts w:ascii="Arial" w:hAnsi="Arial" w:cs="Arial"/>
                <w:b/>
                <w:sz w:val="18"/>
                <w:szCs w:val="18"/>
              </w:rPr>
              <w:t>068</w:t>
            </w:r>
          </w:p>
        </w:tc>
      </w:tr>
    </w:tbl>
    <w:p w:rsidR="0077532D" w:rsidRPr="000220F5" w:rsidRDefault="0077532D" w:rsidP="0077532D">
      <w:pPr>
        <w:pStyle w:val="ROMANOS"/>
        <w:spacing w:after="0" w:line="240" w:lineRule="exact"/>
        <w:ind w:left="0" w:firstLine="0"/>
        <w:rPr>
          <w:rFonts w:eastAsia="Calibri"/>
          <w:lang w:val="es-MX" w:eastAsia="en-US"/>
        </w:rPr>
      </w:pPr>
    </w:p>
    <w:p w:rsidR="0077532D" w:rsidRPr="000220F5" w:rsidRDefault="0077532D" w:rsidP="0077532D">
      <w:pPr>
        <w:pStyle w:val="ROMANOS"/>
        <w:spacing w:after="0" w:line="240" w:lineRule="exact"/>
        <w:ind w:left="0" w:firstLine="0"/>
        <w:rPr>
          <w:b/>
          <w:lang w:val="es-MX"/>
        </w:rPr>
      </w:pPr>
      <w:r w:rsidRPr="000220F5">
        <w:rPr>
          <w:b/>
          <w:lang w:val="es-MX"/>
        </w:rPr>
        <w:lastRenderedPageBreak/>
        <w:t>Pasivo</w:t>
      </w:r>
    </w:p>
    <w:p w:rsidR="00265AE3" w:rsidRDefault="0077532D" w:rsidP="00265AE3">
      <w:pPr>
        <w:pStyle w:val="ROMANOS"/>
        <w:numPr>
          <w:ilvl w:val="0"/>
          <w:numId w:val="12"/>
        </w:numPr>
        <w:spacing w:after="0" w:line="240" w:lineRule="exact"/>
        <w:rPr>
          <w:lang w:val="es-MX"/>
        </w:rPr>
      </w:pPr>
      <w:r w:rsidRPr="00265AE3">
        <w:rPr>
          <w:lang w:val="es-MX"/>
        </w:rPr>
        <w:t xml:space="preserve">El saldo de la Cuenta de Acreedores Diversos </w:t>
      </w:r>
      <w:r w:rsidR="001449E2">
        <w:t>al 30 de Junio del</w:t>
      </w:r>
      <w:r w:rsidRPr="00265AE3">
        <w:rPr>
          <w:lang w:val="es-MX"/>
        </w:rPr>
        <w:t xml:space="preserve"> </w:t>
      </w:r>
      <w:r w:rsidR="009B4B21">
        <w:rPr>
          <w:lang w:val="es-MX"/>
        </w:rPr>
        <w:t>2017</w:t>
      </w:r>
      <w:r w:rsidRPr="00265AE3">
        <w:rPr>
          <w:lang w:val="es-MX"/>
        </w:rPr>
        <w:t xml:space="preserve">, asciende a la cantidad de $ </w:t>
      </w:r>
      <w:r w:rsidR="00C0232E">
        <w:rPr>
          <w:lang w:val="es-MX"/>
        </w:rPr>
        <w:t>16</w:t>
      </w:r>
      <w:r w:rsidR="003B382F">
        <w:rPr>
          <w:lang w:val="es-MX"/>
        </w:rPr>
        <w:t>,</w:t>
      </w:r>
      <w:r w:rsidR="00C0232E">
        <w:rPr>
          <w:lang w:val="es-MX"/>
        </w:rPr>
        <w:t>686</w:t>
      </w:r>
      <w:r w:rsidR="003B382F">
        <w:rPr>
          <w:lang w:val="es-MX"/>
        </w:rPr>
        <w:t>.</w:t>
      </w:r>
      <w:r w:rsidR="00C0232E">
        <w:rPr>
          <w:lang w:val="es-MX"/>
        </w:rPr>
        <w:t>646</w:t>
      </w:r>
      <w:r w:rsidR="00A439FE" w:rsidRPr="00265AE3">
        <w:rPr>
          <w:lang w:val="es-MX"/>
        </w:rPr>
        <w:t>(</w:t>
      </w:r>
      <w:r w:rsidR="00C0232E">
        <w:rPr>
          <w:lang w:val="es-MX"/>
        </w:rPr>
        <w:t xml:space="preserve">Dieciséis Millones Seiscientos Ochenta y Seis </w:t>
      </w:r>
      <w:r w:rsidR="003B382F">
        <w:rPr>
          <w:lang w:val="es-MX"/>
        </w:rPr>
        <w:t xml:space="preserve"> Mil </w:t>
      </w:r>
      <w:r w:rsidR="00C0232E">
        <w:rPr>
          <w:lang w:val="es-MX"/>
        </w:rPr>
        <w:t xml:space="preserve">Seiscientos Cuarenta </w:t>
      </w:r>
      <w:r w:rsidR="008C46CC">
        <w:rPr>
          <w:lang w:val="es-MX"/>
        </w:rPr>
        <w:t xml:space="preserve">y </w:t>
      </w:r>
      <w:r w:rsidR="00C0232E">
        <w:rPr>
          <w:lang w:val="es-MX"/>
        </w:rPr>
        <w:t>Seis</w:t>
      </w:r>
      <w:r w:rsidR="003B382F">
        <w:rPr>
          <w:lang w:val="es-MX"/>
        </w:rPr>
        <w:t xml:space="preserve"> Pesos 00/100 </w:t>
      </w:r>
      <w:r w:rsidR="00A4106B" w:rsidRPr="00265AE3">
        <w:rPr>
          <w:lang w:val="es-MX"/>
        </w:rPr>
        <w:t>M.N</w:t>
      </w:r>
      <w:r w:rsidR="00C0232E">
        <w:rPr>
          <w:lang w:val="es-MX"/>
        </w:rPr>
        <w:t xml:space="preserve">.), derivado del atraso de las ministraciones federales de los meses de abril, mayo y junio del 2017, por la cantidad de $ </w:t>
      </w:r>
      <w:r w:rsidR="00937B08">
        <w:rPr>
          <w:lang w:val="es-MX"/>
        </w:rPr>
        <w:t>43</w:t>
      </w:r>
      <w:r w:rsidR="00C0232E">
        <w:rPr>
          <w:lang w:val="es-MX"/>
        </w:rPr>
        <w:t>,</w:t>
      </w:r>
      <w:r w:rsidR="00937B08">
        <w:rPr>
          <w:lang w:val="es-MX"/>
        </w:rPr>
        <w:t>152</w:t>
      </w:r>
      <w:r w:rsidR="00C0232E">
        <w:rPr>
          <w:lang w:val="es-MX"/>
        </w:rPr>
        <w:t>,</w:t>
      </w:r>
      <w:r w:rsidR="00937B08">
        <w:rPr>
          <w:lang w:val="es-MX"/>
        </w:rPr>
        <w:t>111</w:t>
      </w:r>
      <w:r w:rsidR="00C0232E">
        <w:rPr>
          <w:lang w:val="es-MX"/>
        </w:rPr>
        <w:t>.00 (</w:t>
      </w:r>
      <w:r w:rsidR="00937B08">
        <w:rPr>
          <w:lang w:val="es-MX"/>
        </w:rPr>
        <w:t>Cuarenta y Tres</w:t>
      </w:r>
      <w:r w:rsidR="00C0232E">
        <w:rPr>
          <w:lang w:val="es-MX"/>
        </w:rPr>
        <w:t xml:space="preserve"> Millones </w:t>
      </w:r>
      <w:r w:rsidR="00937B08">
        <w:rPr>
          <w:lang w:val="es-MX"/>
        </w:rPr>
        <w:t xml:space="preserve">Ciento </w:t>
      </w:r>
      <w:r w:rsidR="00C0232E">
        <w:rPr>
          <w:lang w:val="es-MX"/>
        </w:rPr>
        <w:t xml:space="preserve">Cincuenta y </w:t>
      </w:r>
      <w:r w:rsidR="00937B08">
        <w:rPr>
          <w:lang w:val="es-MX"/>
        </w:rPr>
        <w:t>Dos</w:t>
      </w:r>
      <w:r w:rsidR="00C0232E">
        <w:rPr>
          <w:lang w:val="es-MX"/>
        </w:rPr>
        <w:t xml:space="preserve"> Mil </w:t>
      </w:r>
      <w:r w:rsidR="00937B08">
        <w:rPr>
          <w:lang w:val="es-MX"/>
        </w:rPr>
        <w:t>Ciento Once</w:t>
      </w:r>
      <w:r w:rsidR="00C0232E">
        <w:rPr>
          <w:lang w:val="es-MX"/>
        </w:rPr>
        <w:t xml:space="preserve"> Pesos 00/100 M.N.)</w:t>
      </w:r>
      <w:r w:rsidR="00101A7D">
        <w:rPr>
          <w:lang w:val="es-MX"/>
        </w:rPr>
        <w:t xml:space="preserve">, así mismo se solicitó a la Secretaria de Planeación y Finanzas del Gobierno del Estado de Tlaxcala, la cantidad de $16,000,000.00 (Dieciséis Millones de Pesos 00/100 M.N), como crédito puente, afectando contablemente la cuenta de Acreedores Diversos. </w:t>
      </w:r>
    </w:p>
    <w:p w:rsidR="00265AE3" w:rsidRDefault="00265AE3" w:rsidP="00265AE3">
      <w:pPr>
        <w:pStyle w:val="ROMANOS"/>
        <w:spacing w:after="0" w:line="240" w:lineRule="exact"/>
        <w:ind w:left="1008" w:firstLine="0"/>
        <w:rPr>
          <w:lang w:val="es-MX"/>
        </w:rPr>
      </w:pPr>
    </w:p>
    <w:p w:rsidR="0077532D" w:rsidRPr="00FE2D0C" w:rsidRDefault="007E2563" w:rsidP="00FE2D0C">
      <w:pPr>
        <w:pStyle w:val="ROMANOS"/>
        <w:numPr>
          <w:ilvl w:val="0"/>
          <w:numId w:val="12"/>
        </w:numPr>
        <w:spacing w:after="0" w:line="240" w:lineRule="exact"/>
        <w:rPr>
          <w:lang w:val="es-MX"/>
        </w:rPr>
      </w:pPr>
      <w:r w:rsidRPr="00265AE3">
        <w:rPr>
          <w:lang w:val="es-MX"/>
        </w:rPr>
        <w:t>E</w:t>
      </w:r>
      <w:r w:rsidR="0077532D" w:rsidRPr="00265AE3">
        <w:rPr>
          <w:lang w:val="es-MX"/>
        </w:rPr>
        <w:t xml:space="preserve">l saldo de la cuenta de Fondos de Bienes de Terceros en Administración y/o en Garantía a corto y largo plazo, </w:t>
      </w:r>
      <w:r w:rsidR="001449E2">
        <w:t>al 30 de Junio del</w:t>
      </w:r>
      <w:r w:rsidRPr="00265AE3">
        <w:rPr>
          <w:lang w:val="es-MX"/>
        </w:rPr>
        <w:t xml:space="preserve"> </w:t>
      </w:r>
      <w:r w:rsidR="009B4B21">
        <w:rPr>
          <w:lang w:val="es-MX"/>
        </w:rPr>
        <w:t>2017</w:t>
      </w:r>
      <w:r w:rsidR="0077532D" w:rsidRPr="00265AE3">
        <w:rPr>
          <w:lang w:val="es-MX"/>
        </w:rPr>
        <w:t>, asciende a la cantidad de $</w:t>
      </w:r>
      <w:r w:rsidR="0016118E" w:rsidRPr="00265AE3">
        <w:rPr>
          <w:lang w:val="es-MX"/>
        </w:rPr>
        <w:t xml:space="preserve"> </w:t>
      </w:r>
      <w:r w:rsidR="006E33E6">
        <w:rPr>
          <w:lang w:val="es-MX"/>
        </w:rPr>
        <w:t>25</w:t>
      </w:r>
      <w:r w:rsidR="00656A76">
        <w:rPr>
          <w:lang w:val="es-MX"/>
        </w:rPr>
        <w:t>,</w:t>
      </w:r>
      <w:r w:rsidR="006E33E6">
        <w:rPr>
          <w:lang w:val="es-MX"/>
        </w:rPr>
        <w:t>108</w:t>
      </w:r>
      <w:r w:rsidR="00656A76">
        <w:rPr>
          <w:lang w:val="es-MX"/>
        </w:rPr>
        <w:t>,</w:t>
      </w:r>
      <w:r w:rsidR="006E33E6">
        <w:rPr>
          <w:lang w:val="es-MX"/>
        </w:rPr>
        <w:t>464</w:t>
      </w:r>
      <w:r w:rsidR="00656A76">
        <w:rPr>
          <w:lang w:val="es-MX"/>
        </w:rPr>
        <w:t>.00</w:t>
      </w:r>
      <w:r w:rsidR="0077532D" w:rsidRPr="00265AE3">
        <w:rPr>
          <w:lang w:val="es-MX"/>
        </w:rPr>
        <w:t xml:space="preserve"> </w:t>
      </w:r>
      <w:r w:rsidR="00542912" w:rsidRPr="00265AE3">
        <w:rPr>
          <w:lang w:val="es-MX"/>
        </w:rPr>
        <w:t>(</w:t>
      </w:r>
      <w:r w:rsidR="006E33E6">
        <w:rPr>
          <w:lang w:val="es-MX"/>
        </w:rPr>
        <w:t xml:space="preserve">Veinticinco </w:t>
      </w:r>
      <w:r w:rsidR="0052793B">
        <w:rPr>
          <w:lang w:val="es-MX"/>
        </w:rPr>
        <w:t xml:space="preserve">Millones </w:t>
      </w:r>
      <w:r w:rsidR="006E33E6">
        <w:rPr>
          <w:lang w:val="es-MX"/>
        </w:rPr>
        <w:t xml:space="preserve">Ciento Ocho </w:t>
      </w:r>
      <w:r w:rsidR="00656A76">
        <w:rPr>
          <w:lang w:val="es-MX"/>
        </w:rPr>
        <w:t>Mil</w:t>
      </w:r>
      <w:r w:rsidR="003C5DCD">
        <w:rPr>
          <w:lang w:val="es-MX"/>
        </w:rPr>
        <w:t xml:space="preserve"> </w:t>
      </w:r>
      <w:r w:rsidR="008C46CC">
        <w:rPr>
          <w:lang w:val="es-MX"/>
        </w:rPr>
        <w:t>Cuatro</w:t>
      </w:r>
      <w:r w:rsidR="006E33E6">
        <w:rPr>
          <w:lang w:val="es-MX"/>
        </w:rPr>
        <w:t>cientos Sesenta y Cuatro</w:t>
      </w:r>
      <w:r w:rsidR="003C5DCD">
        <w:rPr>
          <w:lang w:val="es-MX"/>
        </w:rPr>
        <w:t xml:space="preserve"> </w:t>
      </w:r>
      <w:r w:rsidR="00542912" w:rsidRPr="00265AE3">
        <w:rPr>
          <w:lang w:val="es-MX"/>
        </w:rPr>
        <w:t>Pesos  00/100 M.N.)</w:t>
      </w:r>
      <w:r w:rsidR="00EE3F2D">
        <w:rPr>
          <w:lang w:val="es-MX"/>
        </w:rPr>
        <w:t>, los cuales  se utilizaran como fuente de financiamiento para hacer pagos</w:t>
      </w:r>
      <w:r w:rsidR="006E33E6">
        <w:rPr>
          <w:lang w:val="es-MX"/>
        </w:rPr>
        <w:t xml:space="preserve"> de los gastos de operación, lo cual está pendiente realizar el pago de las obligaciones fiscales y de seguridad social de los meses de abril, mayo y junio del 2017.</w:t>
      </w:r>
    </w:p>
    <w:p w:rsidR="0077532D" w:rsidRPr="000220F5" w:rsidRDefault="0077532D" w:rsidP="0077532D">
      <w:pPr>
        <w:pStyle w:val="ROMANOS"/>
        <w:spacing w:after="0" w:line="240" w:lineRule="exact"/>
        <w:ind w:left="0" w:firstLine="0"/>
        <w:rPr>
          <w:b/>
          <w:lang w:val="es-MX"/>
        </w:rPr>
      </w:pPr>
      <w:r w:rsidRPr="000220F5">
        <w:rPr>
          <w:b/>
          <w:lang w:val="es-MX"/>
        </w:rPr>
        <w:t>Patrimonio</w:t>
      </w:r>
    </w:p>
    <w:p w:rsidR="0077532D" w:rsidRDefault="0077532D" w:rsidP="0077532D">
      <w:pPr>
        <w:pStyle w:val="ROMANOS"/>
        <w:spacing w:after="0" w:line="240" w:lineRule="exact"/>
        <w:ind w:left="0" w:firstLine="0"/>
        <w:rPr>
          <w:lang w:val="es-MX"/>
        </w:rPr>
      </w:pPr>
      <w:r w:rsidRPr="000220F5">
        <w:rPr>
          <w:lang w:val="es-MX"/>
        </w:rPr>
        <w:t xml:space="preserve">En la cuenta de rectificaciones de la Cuenta de Resultados de Ejercicios Anteriores asciende a la cantidad de $ </w:t>
      </w:r>
      <w:r w:rsidR="0016118E" w:rsidRPr="0016118E">
        <w:rPr>
          <w:lang w:val="es-MX"/>
        </w:rPr>
        <w:t>20</w:t>
      </w:r>
      <w:r w:rsidR="008C46CC">
        <w:rPr>
          <w:lang w:val="es-MX"/>
        </w:rPr>
        <w:t>8</w:t>
      </w:r>
      <w:proofErr w:type="gramStart"/>
      <w:r w:rsidR="0016118E">
        <w:rPr>
          <w:lang w:val="es-MX"/>
        </w:rPr>
        <w:t>,</w:t>
      </w:r>
      <w:r w:rsidR="00A2703C">
        <w:rPr>
          <w:lang w:val="es-MX"/>
        </w:rPr>
        <w:t>881</w:t>
      </w:r>
      <w:r w:rsidR="0016118E">
        <w:rPr>
          <w:lang w:val="es-MX"/>
        </w:rPr>
        <w:t>,</w:t>
      </w:r>
      <w:r w:rsidR="00A2703C">
        <w:rPr>
          <w:lang w:val="es-MX"/>
        </w:rPr>
        <w:t>861</w:t>
      </w:r>
      <w:r w:rsidR="0016118E">
        <w:rPr>
          <w:lang w:val="es-MX"/>
        </w:rPr>
        <w:t>.00</w:t>
      </w:r>
      <w:proofErr w:type="gramEnd"/>
      <w:r w:rsidR="0016118E" w:rsidRPr="0016118E">
        <w:rPr>
          <w:lang w:val="es-MX"/>
        </w:rPr>
        <w:t xml:space="preserve"> </w:t>
      </w:r>
      <w:r w:rsidR="0016118E">
        <w:rPr>
          <w:lang w:val="es-MX"/>
        </w:rPr>
        <w:t>(</w:t>
      </w:r>
      <w:r w:rsidR="00542912" w:rsidRPr="00542912">
        <w:rPr>
          <w:lang w:val="es-MX"/>
        </w:rPr>
        <w:t xml:space="preserve">Doscientos </w:t>
      </w:r>
      <w:r w:rsidR="008C46CC">
        <w:rPr>
          <w:lang w:val="es-MX"/>
        </w:rPr>
        <w:t>Ocho</w:t>
      </w:r>
      <w:r w:rsidR="00542912" w:rsidRPr="00542912">
        <w:rPr>
          <w:lang w:val="es-MX"/>
        </w:rPr>
        <w:t xml:space="preserve"> M</w:t>
      </w:r>
      <w:r w:rsidR="00542912">
        <w:rPr>
          <w:lang w:val="es-MX"/>
        </w:rPr>
        <w:t xml:space="preserve">illones </w:t>
      </w:r>
      <w:r w:rsidR="00A2703C">
        <w:rPr>
          <w:lang w:val="es-MX"/>
        </w:rPr>
        <w:t>Ochocientos Ochenta y Un</w:t>
      </w:r>
      <w:r w:rsidR="00656A76">
        <w:rPr>
          <w:lang w:val="es-MX"/>
        </w:rPr>
        <w:t xml:space="preserve"> </w:t>
      </w:r>
      <w:r w:rsidR="008066F3">
        <w:rPr>
          <w:lang w:val="es-MX"/>
        </w:rPr>
        <w:t xml:space="preserve">Mil </w:t>
      </w:r>
      <w:r w:rsidR="00A2703C">
        <w:rPr>
          <w:lang w:val="es-MX"/>
        </w:rPr>
        <w:t>Ochocientos Sesenta</w:t>
      </w:r>
      <w:r w:rsidR="008C46CC">
        <w:rPr>
          <w:lang w:val="es-MX"/>
        </w:rPr>
        <w:t xml:space="preserve"> y </w:t>
      </w:r>
      <w:r w:rsidR="00A2703C">
        <w:rPr>
          <w:lang w:val="es-MX"/>
        </w:rPr>
        <w:t>Un</w:t>
      </w:r>
      <w:r w:rsidR="0052793B">
        <w:rPr>
          <w:lang w:val="es-MX"/>
        </w:rPr>
        <w:t xml:space="preserve"> </w:t>
      </w:r>
      <w:r w:rsidR="00542912" w:rsidRPr="00542912">
        <w:rPr>
          <w:lang w:val="es-MX"/>
        </w:rPr>
        <w:t>Pesos  00/100 M.N.)</w:t>
      </w:r>
      <w:r w:rsidR="00542912">
        <w:rPr>
          <w:lang w:val="es-MX"/>
        </w:rPr>
        <w:t>.</w:t>
      </w:r>
    </w:p>
    <w:p w:rsidR="0077532D" w:rsidRPr="000220F5" w:rsidRDefault="0077532D" w:rsidP="0077532D">
      <w:pPr>
        <w:pStyle w:val="ROMANOS"/>
        <w:numPr>
          <w:ilvl w:val="0"/>
          <w:numId w:val="10"/>
        </w:numPr>
        <w:spacing w:after="0" w:line="240" w:lineRule="exact"/>
        <w:rPr>
          <w:lang w:val="es-MX"/>
        </w:rPr>
      </w:pPr>
      <w:r w:rsidRPr="000220F5">
        <w:rPr>
          <w:lang w:val="es-MX"/>
        </w:rPr>
        <w:t xml:space="preserve">Bienes muebles e inmuebles        </w:t>
      </w:r>
      <w:r w:rsidR="00542912">
        <w:rPr>
          <w:lang w:val="es-MX"/>
        </w:rPr>
        <w:t xml:space="preserve"> </w:t>
      </w:r>
      <w:r w:rsidR="0052793B">
        <w:rPr>
          <w:lang w:val="es-MX"/>
        </w:rPr>
        <w:t xml:space="preserve">                             </w:t>
      </w:r>
      <w:r w:rsidR="00656A76">
        <w:rPr>
          <w:lang w:val="es-MX"/>
        </w:rPr>
        <w:t>204</w:t>
      </w:r>
      <w:r w:rsidR="00244F52">
        <w:rPr>
          <w:lang w:val="es-MX"/>
        </w:rPr>
        <w:t>’</w:t>
      </w:r>
      <w:r w:rsidR="00A2703C">
        <w:rPr>
          <w:lang w:val="es-MX"/>
        </w:rPr>
        <w:t>427</w:t>
      </w:r>
      <w:r w:rsidR="00244F52">
        <w:rPr>
          <w:lang w:val="es-MX"/>
        </w:rPr>
        <w:t>,</w:t>
      </w:r>
      <w:r w:rsidR="00A2703C">
        <w:rPr>
          <w:lang w:val="es-MX"/>
        </w:rPr>
        <w:t>068</w:t>
      </w:r>
    </w:p>
    <w:p w:rsidR="00265AE3" w:rsidRPr="00FE2D0C" w:rsidRDefault="0077532D" w:rsidP="00FE2D0C">
      <w:pPr>
        <w:pStyle w:val="ROMANOS"/>
        <w:numPr>
          <w:ilvl w:val="0"/>
          <w:numId w:val="10"/>
        </w:numPr>
        <w:spacing w:after="0" w:line="240" w:lineRule="exact"/>
        <w:rPr>
          <w:lang w:val="es-MX"/>
        </w:rPr>
      </w:pPr>
      <w:r w:rsidRPr="000220F5">
        <w:rPr>
          <w:lang w:val="es-MX"/>
        </w:rPr>
        <w:t xml:space="preserve">Existencias en almacén                   </w:t>
      </w:r>
      <w:r w:rsidR="00244F52">
        <w:rPr>
          <w:lang w:val="es-MX"/>
        </w:rPr>
        <w:t xml:space="preserve"> </w:t>
      </w:r>
      <w:r w:rsidR="00542912">
        <w:rPr>
          <w:lang w:val="es-MX"/>
        </w:rPr>
        <w:t xml:space="preserve">                              </w:t>
      </w:r>
      <w:r w:rsidR="008F671D">
        <w:rPr>
          <w:lang w:val="es-MX"/>
        </w:rPr>
        <w:t>4</w:t>
      </w:r>
      <w:r w:rsidR="00244F52">
        <w:rPr>
          <w:lang w:val="es-MX"/>
        </w:rPr>
        <w:t>’</w:t>
      </w:r>
      <w:r w:rsidR="00A2703C">
        <w:rPr>
          <w:lang w:val="es-MX"/>
        </w:rPr>
        <w:t>454</w:t>
      </w:r>
      <w:r w:rsidR="00244F52">
        <w:rPr>
          <w:lang w:val="es-MX"/>
        </w:rPr>
        <w:t>,</w:t>
      </w:r>
      <w:r w:rsidR="00A2703C">
        <w:rPr>
          <w:lang w:val="es-MX"/>
        </w:rPr>
        <w:t>793</w:t>
      </w:r>
    </w:p>
    <w:p w:rsidR="0077532D" w:rsidRPr="000220F5" w:rsidRDefault="0077532D" w:rsidP="0077532D">
      <w:pPr>
        <w:pStyle w:val="INCISO"/>
        <w:spacing w:after="0" w:line="240" w:lineRule="exact"/>
        <w:ind w:left="360"/>
        <w:rPr>
          <w:b/>
          <w:smallCaps/>
        </w:rPr>
      </w:pPr>
      <w:r w:rsidRPr="000220F5">
        <w:rPr>
          <w:b/>
          <w:smallCaps/>
        </w:rPr>
        <w:t>II)</w:t>
      </w:r>
      <w:r w:rsidRPr="000220F5">
        <w:rPr>
          <w:b/>
          <w:smallCaps/>
        </w:rPr>
        <w:tab/>
        <w:t>Notas al Estado de Actividades</w:t>
      </w:r>
    </w:p>
    <w:p w:rsidR="0077532D" w:rsidRPr="000220F5" w:rsidRDefault="0077532D" w:rsidP="0077532D">
      <w:pPr>
        <w:pStyle w:val="INCISO"/>
        <w:spacing w:after="0" w:line="240" w:lineRule="exact"/>
        <w:ind w:left="360"/>
        <w:rPr>
          <w:b/>
          <w:smallCaps/>
        </w:rPr>
      </w:pPr>
    </w:p>
    <w:p w:rsidR="0077532D" w:rsidRPr="000220F5" w:rsidRDefault="0077532D" w:rsidP="0077532D">
      <w:pPr>
        <w:pStyle w:val="ROMANOS"/>
        <w:spacing w:after="0" w:line="240" w:lineRule="exact"/>
        <w:rPr>
          <w:b/>
          <w:lang w:val="es-MX"/>
        </w:rPr>
      </w:pPr>
      <w:r w:rsidRPr="000220F5">
        <w:rPr>
          <w:b/>
          <w:lang w:val="es-MX"/>
        </w:rPr>
        <w:t>Ingresos de Gestión</w:t>
      </w:r>
    </w:p>
    <w:p w:rsidR="0077532D" w:rsidRPr="000220F5" w:rsidRDefault="0077532D" w:rsidP="004F455B">
      <w:pPr>
        <w:pStyle w:val="ROMANOS"/>
        <w:numPr>
          <w:ilvl w:val="0"/>
          <w:numId w:val="2"/>
        </w:numPr>
        <w:spacing w:after="0" w:line="240" w:lineRule="exact"/>
        <w:rPr>
          <w:lang w:val="es-MX"/>
        </w:rPr>
      </w:pPr>
      <w:r w:rsidRPr="000220F5">
        <w:rPr>
          <w:lang w:val="es-MX"/>
        </w:rPr>
        <w:t xml:space="preserve">Del saldo </w:t>
      </w:r>
      <w:r w:rsidR="001449E2">
        <w:t>al 30 de Junio del</w:t>
      </w:r>
      <w:r w:rsidR="008E3F67">
        <w:t xml:space="preserve"> </w:t>
      </w:r>
      <w:r w:rsidR="009B4B21">
        <w:t>2017</w:t>
      </w:r>
      <w:r w:rsidR="008E3F67">
        <w:t xml:space="preserve"> </w:t>
      </w:r>
      <w:r w:rsidRPr="000220F5">
        <w:rPr>
          <w:lang w:val="es-MX"/>
        </w:rPr>
        <w:t xml:space="preserve">de los Ingresos y otros beneficios  concierne  a la cantidad de $ </w:t>
      </w:r>
      <w:r w:rsidR="00A2703C">
        <w:rPr>
          <w:lang w:val="es-MX"/>
        </w:rPr>
        <w:t>1,123,878.</w:t>
      </w:r>
      <w:r w:rsidR="00D701F5">
        <w:rPr>
          <w:lang w:val="es-MX"/>
        </w:rPr>
        <w:t>00</w:t>
      </w:r>
      <w:r w:rsidR="00D701F5" w:rsidRPr="00D701F5">
        <w:rPr>
          <w:lang w:val="es-MX"/>
        </w:rPr>
        <w:t xml:space="preserve"> </w:t>
      </w:r>
      <w:r w:rsidR="00542912">
        <w:rPr>
          <w:lang w:val="es-MX"/>
        </w:rPr>
        <w:t>(</w:t>
      </w:r>
      <w:r w:rsidR="00A2703C">
        <w:rPr>
          <w:lang w:val="es-MX"/>
        </w:rPr>
        <w:t xml:space="preserve">Un Millón Ciento Veintitrés </w:t>
      </w:r>
      <w:r w:rsidR="003B382F">
        <w:rPr>
          <w:lang w:val="es-MX"/>
        </w:rPr>
        <w:t>Mil</w:t>
      </w:r>
      <w:r w:rsidR="003C1C24">
        <w:rPr>
          <w:lang w:val="es-MX"/>
        </w:rPr>
        <w:t xml:space="preserve"> </w:t>
      </w:r>
      <w:r w:rsidR="00A2703C">
        <w:rPr>
          <w:lang w:val="es-MX"/>
        </w:rPr>
        <w:t>Ochocientos Setenta y Ocho</w:t>
      </w:r>
      <w:r w:rsidR="008C46CC">
        <w:rPr>
          <w:lang w:val="es-MX"/>
        </w:rPr>
        <w:t xml:space="preserve"> </w:t>
      </w:r>
      <w:r w:rsidR="00542912" w:rsidRPr="00542912">
        <w:rPr>
          <w:lang w:val="es-MX"/>
        </w:rPr>
        <w:t>Pesos 00/100 M.N.)</w:t>
      </w:r>
      <w:r w:rsidR="00542912" w:rsidRPr="000220F5">
        <w:rPr>
          <w:lang w:val="es-MX"/>
        </w:rPr>
        <w:t xml:space="preserve"> </w:t>
      </w:r>
      <w:r w:rsidRPr="000220F5">
        <w:rPr>
          <w:lang w:val="es-MX"/>
        </w:rPr>
        <w:t xml:space="preserve">correspondiente a ingresos propios, de  Participaciones, Aportaciones asciende a la cantidad de $ </w:t>
      </w:r>
      <w:r w:rsidR="006A6F59">
        <w:rPr>
          <w:lang w:val="es-MX"/>
        </w:rPr>
        <w:t>125,971,494.</w:t>
      </w:r>
      <w:r w:rsidR="00D701F5">
        <w:rPr>
          <w:lang w:val="es-MX"/>
        </w:rPr>
        <w:t>00</w:t>
      </w:r>
      <w:r w:rsidR="00D701F5" w:rsidRPr="00D701F5">
        <w:rPr>
          <w:lang w:val="es-MX"/>
        </w:rPr>
        <w:t xml:space="preserve"> </w:t>
      </w:r>
      <w:r w:rsidR="004F455B" w:rsidRPr="004F455B">
        <w:rPr>
          <w:lang w:val="es-MX"/>
        </w:rPr>
        <w:t>(</w:t>
      </w:r>
      <w:r w:rsidR="006A6F59">
        <w:rPr>
          <w:lang w:val="es-MX"/>
        </w:rPr>
        <w:t>Ciento Veinticinco</w:t>
      </w:r>
      <w:r w:rsidR="00F277C2">
        <w:rPr>
          <w:lang w:val="es-MX"/>
        </w:rPr>
        <w:t xml:space="preserve"> Millones </w:t>
      </w:r>
      <w:r w:rsidR="006A6F59">
        <w:rPr>
          <w:lang w:val="es-MX"/>
        </w:rPr>
        <w:t>Novecientos Setenta y Un Mil</w:t>
      </w:r>
      <w:r w:rsidR="009C2DDD">
        <w:rPr>
          <w:lang w:val="es-MX"/>
        </w:rPr>
        <w:t xml:space="preserve"> </w:t>
      </w:r>
      <w:r w:rsidR="006A6F59">
        <w:rPr>
          <w:lang w:val="es-MX"/>
        </w:rPr>
        <w:t>Cuatrocientos Noventa y Cuatro</w:t>
      </w:r>
      <w:r w:rsidR="008066F3">
        <w:rPr>
          <w:lang w:val="es-MX"/>
        </w:rPr>
        <w:t xml:space="preserve"> </w:t>
      </w:r>
      <w:r w:rsidR="00FD6BD5">
        <w:rPr>
          <w:lang w:val="es-MX"/>
        </w:rPr>
        <w:t>P</w:t>
      </w:r>
      <w:r w:rsidR="004F455B" w:rsidRPr="004F455B">
        <w:rPr>
          <w:lang w:val="es-MX"/>
        </w:rPr>
        <w:t xml:space="preserve">esos 00/100 M.N.) </w:t>
      </w:r>
      <w:r w:rsidRPr="000220F5">
        <w:rPr>
          <w:lang w:val="es-MX"/>
        </w:rPr>
        <w:t>referente a los recursos de aportaciones y participaciones  de recursos estatales y federales.</w:t>
      </w:r>
    </w:p>
    <w:p w:rsidR="00BF792F" w:rsidRPr="00FE2D0C" w:rsidRDefault="0077532D" w:rsidP="00FE2D0C">
      <w:pPr>
        <w:pStyle w:val="ROMANOS"/>
        <w:numPr>
          <w:ilvl w:val="0"/>
          <w:numId w:val="2"/>
        </w:numPr>
        <w:spacing w:after="0" w:line="240" w:lineRule="exact"/>
        <w:rPr>
          <w:lang w:val="es-MX"/>
        </w:rPr>
      </w:pPr>
      <w:r w:rsidRPr="00A831E1">
        <w:rPr>
          <w:lang w:val="es-MX"/>
        </w:rPr>
        <w:t xml:space="preserve">Se informa que </w:t>
      </w:r>
      <w:r w:rsidR="001449E2">
        <w:t>al 30 de Junio del</w:t>
      </w:r>
      <w:r w:rsidR="00A831E1" w:rsidRPr="00A831E1">
        <w:rPr>
          <w:lang w:val="es-MX"/>
        </w:rPr>
        <w:t xml:space="preserve"> </w:t>
      </w:r>
      <w:r w:rsidR="009B4B21">
        <w:rPr>
          <w:lang w:val="es-MX"/>
        </w:rPr>
        <w:t>2017</w:t>
      </w:r>
      <w:r w:rsidRPr="00A831E1">
        <w:rPr>
          <w:lang w:val="es-MX"/>
        </w:rPr>
        <w:t>, se obtuvieron Otros Ingresos y Beneficios correspondiente a intereses bancarios, mismo que ascendió a la cantidad de  $</w:t>
      </w:r>
      <w:r w:rsidR="003552C8">
        <w:rPr>
          <w:lang w:val="es-MX"/>
        </w:rPr>
        <w:t xml:space="preserve"> </w:t>
      </w:r>
      <w:r w:rsidR="006A6F59">
        <w:rPr>
          <w:lang w:val="es-MX"/>
        </w:rPr>
        <w:t>7</w:t>
      </w:r>
      <w:r w:rsidR="00F277C2">
        <w:rPr>
          <w:lang w:val="es-MX"/>
        </w:rPr>
        <w:t>,</w:t>
      </w:r>
      <w:r w:rsidR="006A6F59">
        <w:rPr>
          <w:lang w:val="es-MX"/>
        </w:rPr>
        <w:t>245</w:t>
      </w:r>
      <w:r w:rsidR="00D701F5">
        <w:rPr>
          <w:lang w:val="es-MX"/>
        </w:rPr>
        <w:t>.00</w:t>
      </w:r>
      <w:r w:rsidR="00D701F5" w:rsidRPr="00D701F5">
        <w:rPr>
          <w:lang w:val="es-MX"/>
        </w:rPr>
        <w:t xml:space="preserve"> </w:t>
      </w:r>
      <w:r w:rsidR="004F455B">
        <w:rPr>
          <w:lang w:val="es-MX"/>
        </w:rPr>
        <w:t>(</w:t>
      </w:r>
      <w:r w:rsidR="006A6F59">
        <w:rPr>
          <w:lang w:val="es-MX"/>
        </w:rPr>
        <w:t>Siete</w:t>
      </w:r>
      <w:r w:rsidR="00EE3F2D">
        <w:rPr>
          <w:lang w:val="es-MX"/>
        </w:rPr>
        <w:t xml:space="preserve"> </w:t>
      </w:r>
      <w:r w:rsidR="004F455B" w:rsidRPr="004F455B">
        <w:rPr>
          <w:lang w:val="es-MX"/>
        </w:rPr>
        <w:t xml:space="preserve">Mil </w:t>
      </w:r>
      <w:r w:rsidR="006A6F59">
        <w:rPr>
          <w:lang w:val="es-MX"/>
        </w:rPr>
        <w:t xml:space="preserve">Doscientos </w:t>
      </w:r>
      <w:r w:rsidR="00F277C2">
        <w:rPr>
          <w:lang w:val="es-MX"/>
        </w:rPr>
        <w:t xml:space="preserve">Cuarenta y </w:t>
      </w:r>
      <w:r w:rsidR="006A6F59">
        <w:rPr>
          <w:lang w:val="es-MX"/>
        </w:rPr>
        <w:t>Cinco</w:t>
      </w:r>
      <w:r w:rsidR="008066F3">
        <w:rPr>
          <w:lang w:val="es-MX"/>
        </w:rPr>
        <w:t xml:space="preserve"> Peso</w:t>
      </w:r>
      <w:r w:rsidR="004F455B" w:rsidRPr="004F455B">
        <w:rPr>
          <w:lang w:val="es-MX"/>
        </w:rPr>
        <w:t>s  00/100 M.N.)</w:t>
      </w:r>
      <w:r w:rsidR="004F455B">
        <w:rPr>
          <w:lang w:val="es-MX"/>
        </w:rPr>
        <w:t>.</w:t>
      </w:r>
    </w:p>
    <w:p w:rsidR="0077532D" w:rsidRPr="000220F5" w:rsidRDefault="0077532D" w:rsidP="0077532D">
      <w:pPr>
        <w:pStyle w:val="INCISO"/>
        <w:spacing w:after="0" w:line="240" w:lineRule="exact"/>
        <w:ind w:left="360"/>
        <w:rPr>
          <w:b/>
          <w:smallCaps/>
        </w:rPr>
      </w:pPr>
      <w:r w:rsidRPr="000220F5">
        <w:rPr>
          <w:b/>
          <w:smallCaps/>
        </w:rPr>
        <w:t>III)</w:t>
      </w:r>
      <w:r w:rsidRPr="000220F5">
        <w:rPr>
          <w:b/>
          <w:smallCaps/>
        </w:rPr>
        <w:tab/>
        <w:t>Notas al Estado de Variación en la Hacienda Pública</w:t>
      </w:r>
    </w:p>
    <w:p w:rsidR="0077532D" w:rsidRPr="000220F5" w:rsidRDefault="0077532D" w:rsidP="0077532D">
      <w:pPr>
        <w:pStyle w:val="INCISO"/>
        <w:spacing w:after="0" w:line="240" w:lineRule="exact"/>
        <w:ind w:left="360"/>
        <w:rPr>
          <w:b/>
          <w:smallCaps/>
        </w:rPr>
      </w:pPr>
    </w:p>
    <w:p w:rsidR="00FE2D0C" w:rsidRPr="00FE2D0C" w:rsidRDefault="0077532D" w:rsidP="00FE2D0C">
      <w:pPr>
        <w:pStyle w:val="ROMANOS"/>
        <w:numPr>
          <w:ilvl w:val="0"/>
          <w:numId w:val="7"/>
        </w:numPr>
        <w:spacing w:after="0" w:line="240" w:lineRule="exact"/>
        <w:rPr>
          <w:lang w:val="es-MX"/>
        </w:rPr>
      </w:pPr>
      <w:r w:rsidRPr="000220F5">
        <w:t>Los recursos ejercidos que modifican al patrimonio generado corresponden a las ministraciones recibidas, aportaciones de recursos públicos estatales y federales, así como de los recursos propios obtenidos</w:t>
      </w:r>
      <w:r w:rsidR="00A831E1">
        <w:t xml:space="preserve"> </w:t>
      </w:r>
      <w:r w:rsidR="00687800" w:rsidRPr="000220F5">
        <w:t xml:space="preserve">al </w:t>
      </w:r>
      <w:r w:rsidR="008E3F67">
        <w:t xml:space="preserve"> 3</w:t>
      </w:r>
      <w:r w:rsidR="001449E2">
        <w:t>0</w:t>
      </w:r>
      <w:r w:rsidR="008E3F67">
        <w:t xml:space="preserve"> de </w:t>
      </w:r>
      <w:r w:rsidR="001449E2">
        <w:t>Junio</w:t>
      </w:r>
      <w:r w:rsidR="00705B13">
        <w:t xml:space="preserve"> </w:t>
      </w:r>
      <w:r w:rsidR="00A831E1">
        <w:t xml:space="preserve">del </w:t>
      </w:r>
      <w:r w:rsidR="009B4B21">
        <w:t>2017</w:t>
      </w:r>
      <w:r w:rsidRPr="000220F5">
        <w:t>,</w:t>
      </w:r>
      <w:r w:rsidR="00A831E1">
        <w:t xml:space="preserve"> y</w:t>
      </w:r>
      <w:r w:rsidRPr="000220F5">
        <w:t xml:space="preserve"> </w:t>
      </w:r>
      <w:r w:rsidR="00A831E1">
        <w:t>que</w:t>
      </w:r>
      <w:r w:rsidRPr="000220F5">
        <w:t xml:space="preserve"> a continuación se detalla las variaciones en la hacienda pública de esta institución educativa;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289"/>
        <w:gridCol w:w="1685"/>
        <w:gridCol w:w="2216"/>
        <w:gridCol w:w="2486"/>
        <w:gridCol w:w="1731"/>
      </w:tblGrid>
      <w:tr w:rsidR="0077532D" w:rsidRPr="000220F5" w:rsidTr="00846341">
        <w:trPr>
          <w:trHeight w:val="465"/>
          <w:jc w:val="center"/>
        </w:trPr>
        <w:tc>
          <w:tcPr>
            <w:tcW w:w="1478"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EJERCICIO FISCAL</w:t>
            </w:r>
          </w:p>
          <w:p w:rsidR="0077532D" w:rsidRPr="000220F5" w:rsidRDefault="0077532D" w:rsidP="00611B4E">
            <w:pPr>
              <w:pStyle w:val="ROMANOS"/>
              <w:spacing w:after="0" w:line="240" w:lineRule="exact"/>
              <w:ind w:left="0" w:firstLine="0"/>
              <w:jc w:val="center"/>
              <w:rPr>
                <w:b/>
                <w:lang w:val="es-MX"/>
              </w:rPr>
            </w:pPr>
          </w:p>
        </w:tc>
        <w:tc>
          <w:tcPr>
            <w:tcW w:w="2289" w:type="dxa"/>
            <w:shd w:val="clear" w:color="auto" w:fill="auto"/>
          </w:tcPr>
          <w:p w:rsidR="0077532D" w:rsidRPr="000220F5" w:rsidRDefault="0077532D" w:rsidP="00611B4E">
            <w:pPr>
              <w:pStyle w:val="ROMANOS"/>
              <w:spacing w:after="0" w:line="240" w:lineRule="exact"/>
              <w:ind w:left="0" w:firstLine="0"/>
              <w:rPr>
                <w:b/>
                <w:lang w:val="es-MX"/>
              </w:rPr>
            </w:pPr>
            <w:r w:rsidRPr="000220F5">
              <w:rPr>
                <w:b/>
                <w:lang w:val="es-MX"/>
              </w:rPr>
              <w:t>HACIENDA PUBLICA/PATRIMONIO GENERADO DE EJERCICIOS ANTERIORES.</w:t>
            </w:r>
          </w:p>
        </w:tc>
        <w:tc>
          <w:tcPr>
            <w:tcW w:w="1685" w:type="dxa"/>
            <w:shd w:val="clear" w:color="auto" w:fill="auto"/>
          </w:tcPr>
          <w:p w:rsidR="0077532D" w:rsidRPr="000220F5" w:rsidRDefault="0077532D" w:rsidP="00611B4E">
            <w:pPr>
              <w:pStyle w:val="ROMANOS"/>
              <w:spacing w:after="0" w:line="240" w:lineRule="exact"/>
              <w:ind w:left="0" w:firstLine="0"/>
              <w:rPr>
                <w:b/>
                <w:lang w:val="es-MX"/>
              </w:rPr>
            </w:pPr>
            <w:r w:rsidRPr="000220F5">
              <w:rPr>
                <w:b/>
                <w:lang w:val="es-MX"/>
              </w:rPr>
              <w:t>HACIENDA PUBLICA /PATRIMONIO GENERADO DEL EJERCICIO.</w:t>
            </w:r>
          </w:p>
        </w:tc>
        <w:tc>
          <w:tcPr>
            <w:tcW w:w="2216" w:type="dxa"/>
            <w:shd w:val="clear" w:color="auto" w:fill="auto"/>
          </w:tcPr>
          <w:p w:rsidR="0077532D" w:rsidRPr="000220F5" w:rsidRDefault="0077532D" w:rsidP="00611B4E">
            <w:pPr>
              <w:pStyle w:val="ROMANOS"/>
              <w:spacing w:after="0" w:line="240" w:lineRule="exact"/>
              <w:ind w:left="0" w:firstLine="0"/>
              <w:rPr>
                <w:b/>
                <w:lang w:val="es-MX"/>
              </w:rPr>
            </w:pPr>
            <w:r w:rsidRPr="000220F5">
              <w:rPr>
                <w:b/>
                <w:lang w:val="es-MX"/>
              </w:rPr>
              <w:t>VARIACIONES DE LA HACIENDA PUBLICA/PATRIMONIO NETO DEL EJERCICIO</w:t>
            </w:r>
          </w:p>
        </w:tc>
        <w:tc>
          <w:tcPr>
            <w:tcW w:w="2486" w:type="dxa"/>
            <w:shd w:val="clear" w:color="auto" w:fill="auto"/>
          </w:tcPr>
          <w:p w:rsidR="0077532D" w:rsidRPr="000220F5" w:rsidRDefault="0077532D" w:rsidP="00611B4E">
            <w:pPr>
              <w:pStyle w:val="ROMANOS"/>
              <w:spacing w:after="0" w:line="240" w:lineRule="exact"/>
              <w:ind w:left="0" w:firstLine="0"/>
              <w:rPr>
                <w:b/>
                <w:lang w:val="es-MX"/>
              </w:rPr>
            </w:pPr>
            <w:r w:rsidRPr="000220F5">
              <w:rPr>
                <w:b/>
                <w:lang w:val="es-MX"/>
              </w:rPr>
              <w:t>MODIFICACIONES EN LA HACIENDA/PATRIMONIO GENERADO DEL EJERCICIO</w:t>
            </w:r>
          </w:p>
        </w:tc>
        <w:tc>
          <w:tcPr>
            <w:tcW w:w="1731"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TOTAL</w:t>
            </w:r>
          </w:p>
        </w:tc>
      </w:tr>
      <w:tr w:rsidR="00F277C2" w:rsidRPr="000220F5" w:rsidTr="00846341">
        <w:trPr>
          <w:trHeight w:val="183"/>
          <w:jc w:val="center"/>
        </w:trPr>
        <w:tc>
          <w:tcPr>
            <w:tcW w:w="1478" w:type="dxa"/>
            <w:shd w:val="clear" w:color="auto" w:fill="auto"/>
          </w:tcPr>
          <w:p w:rsidR="00F277C2" w:rsidRPr="000220F5" w:rsidRDefault="00F277C2" w:rsidP="00611B4E">
            <w:pPr>
              <w:pStyle w:val="ROMANOS"/>
              <w:spacing w:after="0" w:line="240" w:lineRule="exact"/>
              <w:ind w:left="0" w:firstLine="0"/>
              <w:jc w:val="center"/>
              <w:rPr>
                <w:lang w:val="es-MX"/>
              </w:rPr>
            </w:pPr>
            <w:r>
              <w:rPr>
                <w:lang w:val="es-MX"/>
              </w:rPr>
              <w:t xml:space="preserve">2016 </w:t>
            </w:r>
          </w:p>
        </w:tc>
        <w:tc>
          <w:tcPr>
            <w:tcW w:w="2289" w:type="dxa"/>
            <w:shd w:val="clear" w:color="auto" w:fill="auto"/>
          </w:tcPr>
          <w:p w:rsidR="00F277C2" w:rsidRPr="000220F5" w:rsidRDefault="00F277C2" w:rsidP="00F277C2">
            <w:pPr>
              <w:pStyle w:val="ROMANOS"/>
              <w:spacing w:after="0" w:line="240" w:lineRule="exact"/>
              <w:ind w:left="0" w:firstLine="0"/>
              <w:jc w:val="center"/>
              <w:rPr>
                <w:lang w:val="es-MX"/>
              </w:rPr>
            </w:pPr>
            <w:r w:rsidRPr="000220F5">
              <w:rPr>
                <w:lang w:val="es-MX"/>
              </w:rPr>
              <w:t xml:space="preserve">$ </w:t>
            </w:r>
            <w:r>
              <w:rPr>
                <w:lang w:val="es-MX"/>
              </w:rPr>
              <w:t>209’080,873</w:t>
            </w:r>
          </w:p>
        </w:tc>
        <w:tc>
          <w:tcPr>
            <w:tcW w:w="1685" w:type="dxa"/>
            <w:shd w:val="clear" w:color="auto" w:fill="auto"/>
          </w:tcPr>
          <w:p w:rsidR="00F277C2" w:rsidRPr="000220F5" w:rsidRDefault="00F277C2" w:rsidP="003C1C24">
            <w:pPr>
              <w:pStyle w:val="ROMANOS"/>
              <w:spacing w:after="0" w:line="240" w:lineRule="exact"/>
              <w:ind w:left="0" w:firstLine="0"/>
              <w:rPr>
                <w:lang w:val="es-MX"/>
              </w:rPr>
            </w:pPr>
            <w:r>
              <w:rPr>
                <w:lang w:val="es-MX"/>
              </w:rPr>
              <w:t xml:space="preserve">       $                  0</w:t>
            </w:r>
          </w:p>
        </w:tc>
        <w:tc>
          <w:tcPr>
            <w:tcW w:w="2216" w:type="dxa"/>
            <w:shd w:val="clear" w:color="auto" w:fill="auto"/>
          </w:tcPr>
          <w:p w:rsidR="00F277C2" w:rsidRPr="000220F5" w:rsidRDefault="00F277C2" w:rsidP="00603578">
            <w:pPr>
              <w:pStyle w:val="ROMANOS"/>
              <w:spacing w:after="0" w:line="240" w:lineRule="exact"/>
              <w:ind w:left="0" w:firstLine="0"/>
              <w:rPr>
                <w:lang w:val="es-MX"/>
              </w:rPr>
            </w:pPr>
            <w:r>
              <w:rPr>
                <w:lang w:val="es-MX"/>
              </w:rPr>
              <w:t xml:space="preserve">         $                 0</w:t>
            </w:r>
          </w:p>
        </w:tc>
        <w:tc>
          <w:tcPr>
            <w:tcW w:w="2486" w:type="dxa"/>
            <w:shd w:val="clear" w:color="auto" w:fill="auto"/>
          </w:tcPr>
          <w:p w:rsidR="00F277C2" w:rsidRPr="000220F5" w:rsidRDefault="00F277C2" w:rsidP="00F277C2">
            <w:pPr>
              <w:pStyle w:val="ROMANOS"/>
              <w:spacing w:after="0" w:line="240" w:lineRule="exact"/>
              <w:ind w:left="0" w:firstLine="0"/>
              <w:jc w:val="center"/>
              <w:rPr>
                <w:lang w:val="es-MX"/>
              </w:rPr>
            </w:pPr>
            <w:r w:rsidRPr="000220F5">
              <w:rPr>
                <w:lang w:val="es-MX"/>
              </w:rPr>
              <w:t>$</w:t>
            </w:r>
            <w:r>
              <w:rPr>
                <w:lang w:val="es-MX"/>
              </w:rPr>
              <w:t xml:space="preserve"> 20,404,422</w:t>
            </w:r>
          </w:p>
        </w:tc>
        <w:tc>
          <w:tcPr>
            <w:tcW w:w="1731" w:type="dxa"/>
            <w:shd w:val="clear" w:color="auto" w:fill="auto"/>
          </w:tcPr>
          <w:p w:rsidR="00F277C2" w:rsidRPr="000220F5" w:rsidRDefault="00F277C2" w:rsidP="00F277C2">
            <w:pPr>
              <w:pStyle w:val="ROMANOS"/>
              <w:spacing w:after="0" w:line="240" w:lineRule="exact"/>
              <w:ind w:left="0" w:firstLine="0"/>
              <w:jc w:val="center"/>
              <w:rPr>
                <w:lang w:val="es-MX"/>
              </w:rPr>
            </w:pPr>
            <w:r w:rsidRPr="000220F5">
              <w:rPr>
                <w:lang w:val="es-MX"/>
              </w:rPr>
              <w:t xml:space="preserve">$ </w:t>
            </w:r>
            <w:r>
              <w:rPr>
                <w:lang w:val="es-MX"/>
              </w:rPr>
              <w:t>186’530,068</w:t>
            </w:r>
          </w:p>
        </w:tc>
      </w:tr>
      <w:tr w:rsidR="00F277C2" w:rsidRPr="000220F5" w:rsidTr="00846341">
        <w:trPr>
          <w:trHeight w:val="192"/>
          <w:jc w:val="center"/>
        </w:trPr>
        <w:tc>
          <w:tcPr>
            <w:tcW w:w="1478" w:type="dxa"/>
            <w:shd w:val="clear" w:color="auto" w:fill="auto"/>
          </w:tcPr>
          <w:p w:rsidR="00F277C2" w:rsidRPr="000220F5" w:rsidRDefault="00F277C2" w:rsidP="00611B4E">
            <w:pPr>
              <w:pStyle w:val="ROMANOS"/>
              <w:spacing w:after="0" w:line="240" w:lineRule="exact"/>
              <w:ind w:left="0" w:firstLine="0"/>
              <w:jc w:val="center"/>
              <w:rPr>
                <w:lang w:val="es-MX"/>
              </w:rPr>
            </w:pPr>
            <w:r>
              <w:rPr>
                <w:lang w:val="es-MX"/>
              </w:rPr>
              <w:t>2017</w:t>
            </w:r>
          </w:p>
        </w:tc>
        <w:tc>
          <w:tcPr>
            <w:tcW w:w="2289" w:type="dxa"/>
            <w:shd w:val="clear" w:color="auto" w:fill="auto"/>
          </w:tcPr>
          <w:p w:rsidR="00F277C2" w:rsidRPr="000220F5" w:rsidRDefault="00F277C2" w:rsidP="00FE2D0C">
            <w:pPr>
              <w:pStyle w:val="ROMANOS"/>
              <w:spacing w:after="0" w:line="240" w:lineRule="exact"/>
              <w:ind w:left="0" w:firstLine="0"/>
              <w:jc w:val="center"/>
              <w:rPr>
                <w:lang w:val="es-MX"/>
              </w:rPr>
            </w:pPr>
            <w:r w:rsidRPr="000220F5">
              <w:rPr>
                <w:lang w:val="es-MX"/>
              </w:rPr>
              <w:t xml:space="preserve">$ </w:t>
            </w:r>
            <w:r>
              <w:rPr>
                <w:lang w:val="es-MX"/>
              </w:rPr>
              <w:t>23</w:t>
            </w:r>
            <w:r w:rsidR="00FE2D0C">
              <w:rPr>
                <w:lang w:val="es-MX"/>
              </w:rPr>
              <w:t>1</w:t>
            </w:r>
            <w:r>
              <w:rPr>
                <w:lang w:val="es-MX"/>
              </w:rPr>
              <w:t>,</w:t>
            </w:r>
            <w:r w:rsidR="00FE2D0C">
              <w:rPr>
                <w:lang w:val="es-MX"/>
              </w:rPr>
              <w:t>432</w:t>
            </w:r>
            <w:r>
              <w:rPr>
                <w:lang w:val="es-MX"/>
              </w:rPr>
              <w:t>,</w:t>
            </w:r>
            <w:r w:rsidR="00FE2D0C">
              <w:rPr>
                <w:lang w:val="es-MX"/>
              </w:rPr>
              <w:t>666</w:t>
            </w:r>
          </w:p>
        </w:tc>
        <w:tc>
          <w:tcPr>
            <w:tcW w:w="1685" w:type="dxa"/>
            <w:shd w:val="clear" w:color="auto" w:fill="auto"/>
          </w:tcPr>
          <w:p w:rsidR="00F277C2" w:rsidRPr="000220F5" w:rsidRDefault="00F277C2" w:rsidP="00EE3F2D">
            <w:pPr>
              <w:pStyle w:val="ROMANOS"/>
              <w:spacing w:after="0" w:line="240" w:lineRule="exact"/>
              <w:rPr>
                <w:lang w:val="es-MX"/>
              </w:rPr>
            </w:pPr>
            <w:r>
              <w:rPr>
                <w:lang w:val="es-MX"/>
              </w:rPr>
              <w:t>-</w:t>
            </w:r>
            <w:r w:rsidRPr="000220F5">
              <w:rPr>
                <w:lang w:val="es-MX"/>
              </w:rPr>
              <w:t>$</w:t>
            </w:r>
            <w:r>
              <w:rPr>
                <w:lang w:val="es-MX"/>
              </w:rPr>
              <w:t xml:space="preserve"> 22,550,805</w:t>
            </w:r>
          </w:p>
        </w:tc>
        <w:tc>
          <w:tcPr>
            <w:tcW w:w="2216" w:type="dxa"/>
            <w:shd w:val="clear" w:color="auto" w:fill="auto"/>
          </w:tcPr>
          <w:p w:rsidR="00F277C2" w:rsidRPr="000220F5" w:rsidRDefault="00F277C2" w:rsidP="00EE3F2D">
            <w:pPr>
              <w:pStyle w:val="ROMANOS"/>
              <w:spacing w:after="0" w:line="240" w:lineRule="exact"/>
              <w:ind w:left="0" w:firstLine="0"/>
              <w:rPr>
                <w:lang w:val="es-MX"/>
              </w:rPr>
            </w:pPr>
            <w:r>
              <w:rPr>
                <w:lang w:val="es-MX"/>
              </w:rPr>
              <w:t xml:space="preserve">         $                 0</w:t>
            </w:r>
          </w:p>
        </w:tc>
        <w:tc>
          <w:tcPr>
            <w:tcW w:w="2486" w:type="dxa"/>
            <w:shd w:val="clear" w:color="auto" w:fill="auto"/>
          </w:tcPr>
          <w:p w:rsidR="00F277C2" w:rsidRPr="000220F5" w:rsidRDefault="00FE2D0C" w:rsidP="00FE2D0C">
            <w:pPr>
              <w:pStyle w:val="ROMANOS"/>
              <w:spacing w:after="0" w:line="240" w:lineRule="exact"/>
              <w:ind w:left="0" w:firstLine="0"/>
              <w:rPr>
                <w:lang w:val="es-MX"/>
              </w:rPr>
            </w:pPr>
            <w:r>
              <w:rPr>
                <w:lang w:val="es-MX"/>
              </w:rPr>
              <w:t xml:space="preserve">           -</w:t>
            </w:r>
            <w:r w:rsidR="00F277C2" w:rsidRPr="000220F5">
              <w:rPr>
                <w:lang w:val="es-MX"/>
              </w:rPr>
              <w:t>$</w:t>
            </w:r>
            <w:r w:rsidR="00F277C2">
              <w:rPr>
                <w:lang w:val="es-MX"/>
              </w:rPr>
              <w:t xml:space="preserve"> </w:t>
            </w:r>
            <w:r>
              <w:rPr>
                <w:lang w:val="es-MX"/>
              </w:rPr>
              <w:t>37</w:t>
            </w:r>
            <w:r w:rsidR="00F277C2">
              <w:rPr>
                <w:lang w:val="es-MX"/>
              </w:rPr>
              <w:t>,</w:t>
            </w:r>
            <w:r>
              <w:rPr>
                <w:lang w:val="es-MX"/>
              </w:rPr>
              <w:t>176</w:t>
            </w:r>
            <w:r w:rsidR="00F277C2">
              <w:rPr>
                <w:lang w:val="es-MX"/>
              </w:rPr>
              <w:t>,</w:t>
            </w:r>
            <w:r>
              <w:rPr>
                <w:lang w:val="es-MX"/>
              </w:rPr>
              <w:t>765</w:t>
            </w:r>
          </w:p>
        </w:tc>
        <w:tc>
          <w:tcPr>
            <w:tcW w:w="1731" w:type="dxa"/>
            <w:shd w:val="clear" w:color="auto" w:fill="auto"/>
          </w:tcPr>
          <w:p w:rsidR="00F277C2" w:rsidRPr="000220F5" w:rsidRDefault="00F277C2" w:rsidP="00FE2D0C">
            <w:pPr>
              <w:pStyle w:val="ROMANOS"/>
              <w:spacing w:after="0" w:line="240" w:lineRule="exact"/>
              <w:ind w:left="0" w:firstLine="0"/>
              <w:jc w:val="center"/>
              <w:rPr>
                <w:lang w:val="es-MX"/>
              </w:rPr>
            </w:pPr>
            <w:r>
              <w:rPr>
                <w:lang w:val="es-MX"/>
              </w:rPr>
              <w:t xml:space="preserve">$ </w:t>
            </w:r>
            <w:r w:rsidR="00FE2D0C">
              <w:rPr>
                <w:lang w:val="es-MX"/>
              </w:rPr>
              <w:t>171</w:t>
            </w:r>
            <w:r>
              <w:rPr>
                <w:lang w:val="es-MX"/>
              </w:rPr>
              <w:t>,</w:t>
            </w:r>
            <w:r w:rsidR="00FE2D0C">
              <w:rPr>
                <w:lang w:val="es-MX"/>
              </w:rPr>
              <w:t>705</w:t>
            </w:r>
            <w:r>
              <w:rPr>
                <w:lang w:val="es-MX"/>
              </w:rPr>
              <w:t>,</w:t>
            </w:r>
            <w:r w:rsidR="00FE2D0C">
              <w:rPr>
                <w:lang w:val="es-MX"/>
              </w:rPr>
              <w:t>096</w:t>
            </w:r>
          </w:p>
        </w:tc>
      </w:tr>
      <w:tr w:rsidR="00846341" w:rsidRPr="000220F5" w:rsidTr="00846341">
        <w:trPr>
          <w:trHeight w:val="192"/>
          <w:jc w:val="center"/>
        </w:trPr>
        <w:tc>
          <w:tcPr>
            <w:tcW w:w="1478" w:type="dxa"/>
            <w:shd w:val="clear" w:color="auto" w:fill="auto"/>
          </w:tcPr>
          <w:p w:rsidR="00846341" w:rsidRPr="000220F5" w:rsidRDefault="00846341" w:rsidP="00611B4E">
            <w:pPr>
              <w:pStyle w:val="ROMANOS"/>
              <w:spacing w:after="0" w:line="240" w:lineRule="exact"/>
              <w:ind w:left="0" w:firstLine="0"/>
              <w:rPr>
                <w:lang w:val="es-MX"/>
              </w:rPr>
            </w:pPr>
          </w:p>
        </w:tc>
        <w:tc>
          <w:tcPr>
            <w:tcW w:w="2289" w:type="dxa"/>
            <w:shd w:val="clear" w:color="auto" w:fill="auto"/>
          </w:tcPr>
          <w:p w:rsidR="00846341" w:rsidRPr="000220F5" w:rsidRDefault="00846341" w:rsidP="00611B4E">
            <w:pPr>
              <w:pStyle w:val="ROMANOS"/>
              <w:spacing w:after="0" w:line="240" w:lineRule="exact"/>
              <w:ind w:left="0" w:firstLine="0"/>
              <w:jc w:val="center"/>
              <w:rPr>
                <w:lang w:val="es-MX"/>
              </w:rPr>
            </w:pPr>
          </w:p>
        </w:tc>
        <w:tc>
          <w:tcPr>
            <w:tcW w:w="1685" w:type="dxa"/>
            <w:shd w:val="clear" w:color="auto" w:fill="auto"/>
          </w:tcPr>
          <w:p w:rsidR="00846341" w:rsidRPr="000220F5" w:rsidRDefault="00846341" w:rsidP="00611B4E">
            <w:pPr>
              <w:pStyle w:val="ROMANOS"/>
              <w:spacing w:after="0" w:line="240" w:lineRule="exact"/>
              <w:ind w:left="0" w:firstLine="0"/>
              <w:rPr>
                <w:lang w:val="es-MX"/>
              </w:rPr>
            </w:pPr>
          </w:p>
        </w:tc>
        <w:tc>
          <w:tcPr>
            <w:tcW w:w="2216" w:type="dxa"/>
            <w:shd w:val="clear" w:color="auto" w:fill="auto"/>
          </w:tcPr>
          <w:p w:rsidR="00846341" w:rsidRPr="000220F5" w:rsidRDefault="00846341" w:rsidP="00611B4E">
            <w:pPr>
              <w:pStyle w:val="ROMANOS"/>
              <w:spacing w:after="0" w:line="240" w:lineRule="exact"/>
              <w:ind w:left="0" w:firstLine="0"/>
              <w:rPr>
                <w:lang w:val="es-MX"/>
              </w:rPr>
            </w:pPr>
          </w:p>
        </w:tc>
        <w:tc>
          <w:tcPr>
            <w:tcW w:w="2486" w:type="dxa"/>
            <w:shd w:val="clear" w:color="auto" w:fill="auto"/>
          </w:tcPr>
          <w:p w:rsidR="00846341" w:rsidRPr="000220F5" w:rsidRDefault="00846341" w:rsidP="00611B4E">
            <w:pPr>
              <w:pStyle w:val="ROMANOS"/>
              <w:spacing w:after="0" w:line="240" w:lineRule="exact"/>
              <w:ind w:left="0" w:firstLine="0"/>
              <w:rPr>
                <w:lang w:val="es-MX"/>
              </w:rPr>
            </w:pPr>
          </w:p>
        </w:tc>
        <w:tc>
          <w:tcPr>
            <w:tcW w:w="1731" w:type="dxa"/>
            <w:shd w:val="clear" w:color="auto" w:fill="auto"/>
          </w:tcPr>
          <w:p w:rsidR="00846341" w:rsidRPr="000220F5" w:rsidRDefault="00846341" w:rsidP="00611B4E">
            <w:pPr>
              <w:pStyle w:val="ROMANOS"/>
              <w:spacing w:after="0" w:line="240" w:lineRule="exact"/>
              <w:ind w:left="0" w:firstLine="0"/>
              <w:rPr>
                <w:lang w:val="es-MX"/>
              </w:rPr>
            </w:pPr>
          </w:p>
        </w:tc>
      </w:tr>
    </w:tbl>
    <w:p w:rsidR="00F94163" w:rsidRDefault="00F94163" w:rsidP="0077532D">
      <w:pPr>
        <w:pStyle w:val="INCISO"/>
        <w:spacing w:after="0" w:line="240" w:lineRule="exact"/>
        <w:ind w:left="360"/>
        <w:rPr>
          <w:b/>
          <w:smallCaps/>
        </w:rPr>
      </w:pPr>
    </w:p>
    <w:p w:rsidR="0077532D" w:rsidRPr="000220F5" w:rsidRDefault="0077532D" w:rsidP="0077532D">
      <w:pPr>
        <w:pStyle w:val="INCISO"/>
        <w:spacing w:after="0" w:line="240" w:lineRule="exact"/>
        <w:ind w:left="360"/>
        <w:rPr>
          <w:b/>
          <w:smallCaps/>
        </w:rPr>
      </w:pPr>
      <w:r w:rsidRPr="000220F5">
        <w:rPr>
          <w:b/>
          <w:smallCaps/>
        </w:rPr>
        <w:t>IV)</w:t>
      </w:r>
      <w:r w:rsidRPr="000220F5">
        <w:rPr>
          <w:b/>
          <w:smallCaps/>
        </w:rPr>
        <w:tab/>
        <w:t xml:space="preserve">Notas al Estado de Flujos de Efectivo </w:t>
      </w:r>
    </w:p>
    <w:p w:rsidR="0077532D" w:rsidRPr="000220F5" w:rsidRDefault="0077532D" w:rsidP="0077532D">
      <w:pPr>
        <w:pStyle w:val="INCISO"/>
        <w:spacing w:after="0" w:line="240" w:lineRule="exact"/>
        <w:ind w:left="360"/>
        <w:rPr>
          <w:b/>
          <w:smallCaps/>
        </w:rPr>
      </w:pPr>
    </w:p>
    <w:p w:rsidR="0077532D" w:rsidRPr="000220F5" w:rsidRDefault="0077532D" w:rsidP="0077532D">
      <w:pPr>
        <w:pStyle w:val="ROMANOS"/>
        <w:spacing w:after="0" w:line="240" w:lineRule="exact"/>
        <w:rPr>
          <w:b/>
          <w:lang w:val="es-MX"/>
        </w:rPr>
      </w:pPr>
      <w:r w:rsidRPr="000220F5">
        <w:rPr>
          <w:b/>
          <w:lang w:val="es-MX"/>
        </w:rPr>
        <w:t>Efectivo y equivalentes</w:t>
      </w:r>
    </w:p>
    <w:p w:rsidR="0077532D" w:rsidRDefault="0077532D" w:rsidP="0077532D">
      <w:pPr>
        <w:pStyle w:val="ROMANOS"/>
        <w:numPr>
          <w:ilvl w:val="0"/>
          <w:numId w:val="3"/>
        </w:numPr>
        <w:spacing w:after="0" w:line="240" w:lineRule="exact"/>
        <w:rPr>
          <w:lang w:val="es-MX"/>
        </w:rPr>
      </w:pPr>
      <w:r w:rsidRPr="000220F5">
        <w:rPr>
          <w:lang w:val="es-MX"/>
        </w:rPr>
        <w:t>El análisis de los saldos inicial y final que figuran en la última parte del Estado de Flujo de Efectivo en la cuenta de efectivo y equivalentes es como sigue:</w:t>
      </w:r>
    </w:p>
    <w:p w:rsidR="0077532D" w:rsidRPr="000220F5" w:rsidRDefault="0077532D" w:rsidP="0077532D">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374"/>
        <w:gridCol w:w="1636"/>
        <w:gridCol w:w="1739"/>
      </w:tblGrid>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A831E1" w:rsidRDefault="00A831E1" w:rsidP="00A831E1">
            <w:pPr>
              <w:pStyle w:val="Texto"/>
              <w:spacing w:after="0" w:line="240" w:lineRule="exact"/>
              <w:ind w:firstLine="0"/>
              <w:jc w:val="center"/>
              <w:rPr>
                <w:b/>
                <w:szCs w:val="18"/>
                <w:lang w:val="es-MX"/>
              </w:rPr>
            </w:pPr>
            <w:r w:rsidRPr="00A831E1">
              <w:rPr>
                <w:b/>
                <w:szCs w:val="18"/>
                <w:lang w:val="es-MX"/>
              </w:rPr>
              <w:t>CONCEPTO</w:t>
            </w:r>
          </w:p>
        </w:tc>
        <w:tc>
          <w:tcPr>
            <w:tcW w:w="1636" w:type="dxa"/>
            <w:tcBorders>
              <w:top w:val="single" w:sz="6" w:space="0" w:color="auto"/>
              <w:left w:val="single" w:sz="6" w:space="0" w:color="auto"/>
              <w:bottom w:val="single" w:sz="6" w:space="0" w:color="auto"/>
              <w:right w:val="single" w:sz="6" w:space="0" w:color="auto"/>
            </w:tcBorders>
          </w:tcPr>
          <w:p w:rsidR="0077532D" w:rsidRPr="00A831E1" w:rsidRDefault="00A6183B" w:rsidP="00611B4E">
            <w:pPr>
              <w:pStyle w:val="Texto"/>
              <w:spacing w:after="0" w:line="240" w:lineRule="exact"/>
              <w:ind w:firstLine="0"/>
              <w:jc w:val="center"/>
              <w:rPr>
                <w:b/>
                <w:szCs w:val="18"/>
                <w:lang w:val="es-MX"/>
              </w:rPr>
            </w:pPr>
            <w:r>
              <w:rPr>
                <w:b/>
                <w:szCs w:val="18"/>
                <w:lang w:val="es-MX"/>
              </w:rPr>
              <w:t>2016</w:t>
            </w:r>
            <w:r w:rsidR="00705B13">
              <w:rPr>
                <w:b/>
                <w:szCs w:val="18"/>
                <w:lang w:val="es-MX"/>
              </w:rPr>
              <w:t xml:space="preserve"> </w:t>
            </w:r>
          </w:p>
        </w:tc>
        <w:tc>
          <w:tcPr>
            <w:tcW w:w="1739" w:type="dxa"/>
            <w:tcBorders>
              <w:top w:val="single" w:sz="6" w:space="0" w:color="auto"/>
              <w:left w:val="single" w:sz="6" w:space="0" w:color="auto"/>
              <w:bottom w:val="single" w:sz="6" w:space="0" w:color="auto"/>
              <w:right w:val="single" w:sz="6" w:space="0" w:color="auto"/>
            </w:tcBorders>
          </w:tcPr>
          <w:p w:rsidR="0077532D" w:rsidRPr="00A831E1" w:rsidRDefault="009B4B21" w:rsidP="00611B4E">
            <w:pPr>
              <w:pStyle w:val="Texto"/>
              <w:spacing w:after="0" w:line="240" w:lineRule="exact"/>
              <w:ind w:firstLine="0"/>
              <w:jc w:val="center"/>
              <w:rPr>
                <w:b/>
                <w:szCs w:val="18"/>
                <w:lang w:val="es-MX"/>
              </w:rPr>
            </w:pPr>
            <w:r>
              <w:rPr>
                <w:b/>
                <w:szCs w:val="18"/>
                <w:lang w:val="es-MX"/>
              </w:rPr>
              <w:t>2017</w:t>
            </w:r>
          </w:p>
        </w:tc>
      </w:tr>
      <w:tr w:rsidR="0077532D" w:rsidRPr="000220F5" w:rsidTr="00B53ACF">
        <w:trPr>
          <w:cantSplit/>
          <w:trHeight w:val="217"/>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Efectivo en Bancos –Tesorería</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F277C2" w:rsidP="00F277C2">
            <w:pPr>
              <w:pStyle w:val="Texto"/>
              <w:spacing w:after="0" w:line="240" w:lineRule="exact"/>
              <w:ind w:firstLine="0"/>
              <w:jc w:val="center"/>
              <w:rPr>
                <w:szCs w:val="18"/>
                <w:lang w:val="es-MX"/>
              </w:rPr>
            </w:pPr>
            <w:r>
              <w:rPr>
                <w:szCs w:val="18"/>
                <w:lang w:val="es-MX"/>
              </w:rPr>
              <w:t>4</w:t>
            </w:r>
            <w:r w:rsidR="0077532D" w:rsidRPr="000220F5">
              <w:rPr>
                <w:szCs w:val="18"/>
                <w:lang w:val="es-MX"/>
              </w:rPr>
              <w:t>,</w:t>
            </w:r>
            <w:r>
              <w:rPr>
                <w:szCs w:val="18"/>
                <w:lang w:val="es-MX"/>
              </w:rPr>
              <w:t>443</w:t>
            </w:r>
            <w:r w:rsidR="0077532D" w:rsidRPr="000220F5">
              <w:rPr>
                <w:szCs w:val="18"/>
                <w:lang w:val="es-MX"/>
              </w:rPr>
              <w:t>,</w:t>
            </w:r>
            <w:r>
              <w:rPr>
                <w:szCs w:val="18"/>
                <w:lang w:val="es-MX"/>
              </w:rPr>
              <w:t>837</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846341" w:rsidP="00846341">
            <w:pPr>
              <w:pStyle w:val="Texto"/>
              <w:spacing w:after="0" w:line="240" w:lineRule="exact"/>
              <w:ind w:firstLine="0"/>
              <w:jc w:val="center"/>
              <w:rPr>
                <w:szCs w:val="18"/>
                <w:lang w:val="es-MX"/>
              </w:rPr>
            </w:pPr>
            <w:r>
              <w:rPr>
                <w:szCs w:val="18"/>
                <w:lang w:val="es-MX"/>
              </w:rPr>
              <w:t>4</w:t>
            </w:r>
            <w:r w:rsidR="00F277C2">
              <w:rPr>
                <w:szCs w:val="18"/>
                <w:lang w:val="es-MX"/>
              </w:rPr>
              <w:t>,</w:t>
            </w:r>
            <w:r>
              <w:rPr>
                <w:szCs w:val="18"/>
                <w:lang w:val="es-MX"/>
              </w:rPr>
              <w:t>582</w:t>
            </w:r>
            <w:r w:rsidR="00F277C2">
              <w:rPr>
                <w:szCs w:val="18"/>
                <w:lang w:val="es-MX"/>
              </w:rPr>
              <w:t>,</w:t>
            </w:r>
            <w:r>
              <w:rPr>
                <w:szCs w:val="18"/>
                <w:lang w:val="es-MX"/>
              </w:rPr>
              <w:t>772</w:t>
            </w:r>
          </w:p>
        </w:tc>
      </w:tr>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Efectivo en Bancos- Dependencias</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77532D" w:rsidRPr="000220F5" w:rsidTr="00B53ACF">
        <w:trPr>
          <w:cantSplit/>
          <w:trHeight w:val="230"/>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 xml:space="preserve">Inversiones temporales (hasta 3 meses) </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Fondos con afectación específica</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Depósitos de fondos de terceros y otros</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F277C2"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F277C2" w:rsidRPr="000220F5" w:rsidRDefault="00F277C2" w:rsidP="00611B4E">
            <w:pPr>
              <w:pStyle w:val="Texto"/>
              <w:spacing w:after="0" w:line="240" w:lineRule="exact"/>
              <w:ind w:firstLine="0"/>
              <w:rPr>
                <w:szCs w:val="18"/>
                <w:lang w:val="es-MX"/>
              </w:rPr>
            </w:pPr>
            <w:r w:rsidRPr="000220F5">
              <w:rPr>
                <w:szCs w:val="18"/>
                <w:lang w:val="es-MX"/>
              </w:rPr>
              <w:t>Total de Efectivo y Equivalentes</w:t>
            </w:r>
          </w:p>
        </w:tc>
        <w:tc>
          <w:tcPr>
            <w:tcW w:w="1636" w:type="dxa"/>
            <w:tcBorders>
              <w:top w:val="single" w:sz="6" w:space="0" w:color="auto"/>
              <w:left w:val="single" w:sz="6" w:space="0" w:color="auto"/>
              <w:bottom w:val="single" w:sz="6" w:space="0" w:color="auto"/>
              <w:right w:val="single" w:sz="6" w:space="0" w:color="auto"/>
            </w:tcBorders>
          </w:tcPr>
          <w:p w:rsidR="00F277C2" w:rsidRPr="000220F5" w:rsidRDefault="00F277C2" w:rsidP="00603578">
            <w:pPr>
              <w:pStyle w:val="Texto"/>
              <w:spacing w:after="0" w:line="240" w:lineRule="exact"/>
              <w:ind w:firstLine="0"/>
              <w:jc w:val="center"/>
              <w:rPr>
                <w:szCs w:val="18"/>
                <w:lang w:val="es-MX"/>
              </w:rPr>
            </w:pPr>
            <w:r>
              <w:rPr>
                <w:szCs w:val="18"/>
                <w:lang w:val="es-MX"/>
              </w:rPr>
              <w:t>4</w:t>
            </w:r>
            <w:r w:rsidRPr="000220F5">
              <w:rPr>
                <w:szCs w:val="18"/>
                <w:lang w:val="es-MX"/>
              </w:rPr>
              <w:t>,</w:t>
            </w:r>
            <w:r>
              <w:rPr>
                <w:szCs w:val="18"/>
                <w:lang w:val="es-MX"/>
              </w:rPr>
              <w:t>443</w:t>
            </w:r>
            <w:r w:rsidRPr="000220F5">
              <w:rPr>
                <w:szCs w:val="18"/>
                <w:lang w:val="es-MX"/>
              </w:rPr>
              <w:t>,</w:t>
            </w:r>
            <w:r>
              <w:rPr>
                <w:szCs w:val="18"/>
                <w:lang w:val="es-MX"/>
              </w:rPr>
              <w:t>837</w:t>
            </w:r>
          </w:p>
        </w:tc>
        <w:tc>
          <w:tcPr>
            <w:tcW w:w="1739" w:type="dxa"/>
            <w:tcBorders>
              <w:top w:val="single" w:sz="6" w:space="0" w:color="auto"/>
              <w:left w:val="single" w:sz="6" w:space="0" w:color="auto"/>
              <w:bottom w:val="single" w:sz="6" w:space="0" w:color="auto"/>
              <w:right w:val="single" w:sz="6" w:space="0" w:color="auto"/>
            </w:tcBorders>
          </w:tcPr>
          <w:p w:rsidR="00F277C2" w:rsidRPr="000220F5" w:rsidRDefault="00846341" w:rsidP="00846341">
            <w:pPr>
              <w:pStyle w:val="Texto"/>
              <w:spacing w:after="0" w:line="240" w:lineRule="exact"/>
              <w:ind w:firstLine="0"/>
              <w:jc w:val="center"/>
              <w:rPr>
                <w:szCs w:val="18"/>
                <w:lang w:val="es-MX"/>
              </w:rPr>
            </w:pPr>
            <w:r>
              <w:rPr>
                <w:szCs w:val="18"/>
                <w:lang w:val="es-MX"/>
              </w:rPr>
              <w:t>4</w:t>
            </w:r>
            <w:r w:rsidR="00F277C2">
              <w:rPr>
                <w:szCs w:val="18"/>
                <w:lang w:val="es-MX"/>
              </w:rPr>
              <w:t>,</w:t>
            </w:r>
            <w:r>
              <w:rPr>
                <w:szCs w:val="18"/>
                <w:lang w:val="es-MX"/>
              </w:rPr>
              <w:t>582</w:t>
            </w:r>
            <w:r w:rsidR="00F277C2">
              <w:rPr>
                <w:szCs w:val="18"/>
                <w:lang w:val="es-MX"/>
              </w:rPr>
              <w:t>,</w:t>
            </w:r>
            <w:r>
              <w:rPr>
                <w:szCs w:val="18"/>
                <w:lang w:val="es-MX"/>
              </w:rPr>
              <w:t>772</w:t>
            </w:r>
          </w:p>
        </w:tc>
      </w:tr>
    </w:tbl>
    <w:p w:rsidR="008066F3" w:rsidRDefault="008066F3" w:rsidP="008066F3">
      <w:pPr>
        <w:pStyle w:val="ROMANOS"/>
        <w:spacing w:after="0" w:line="240" w:lineRule="exact"/>
        <w:ind w:left="648" w:firstLine="0"/>
        <w:rPr>
          <w:lang w:val="es-MX"/>
        </w:rPr>
      </w:pPr>
    </w:p>
    <w:p w:rsidR="0077532D" w:rsidRPr="000220F5" w:rsidRDefault="0077532D" w:rsidP="004F455B">
      <w:pPr>
        <w:pStyle w:val="ROMANOS"/>
        <w:numPr>
          <w:ilvl w:val="0"/>
          <w:numId w:val="3"/>
        </w:numPr>
        <w:spacing w:after="0" w:line="240" w:lineRule="exact"/>
        <w:rPr>
          <w:lang w:val="es-MX"/>
        </w:rPr>
      </w:pPr>
      <w:r w:rsidRPr="000220F5">
        <w:rPr>
          <w:lang w:val="es-MX"/>
        </w:rPr>
        <w:t xml:space="preserve">El saldo por la adquisición de bienes muebles del monto global asciende a $ </w:t>
      </w:r>
      <w:r w:rsidR="00C73793">
        <w:rPr>
          <w:lang w:val="es-MX"/>
        </w:rPr>
        <w:t>7</w:t>
      </w:r>
      <w:r w:rsidR="00D7780C">
        <w:rPr>
          <w:lang w:val="es-MX"/>
        </w:rPr>
        <w:t>1</w:t>
      </w:r>
      <w:r w:rsidR="000C1CFE">
        <w:rPr>
          <w:lang w:val="es-MX"/>
        </w:rPr>
        <w:t>,</w:t>
      </w:r>
      <w:r w:rsidR="00846341">
        <w:rPr>
          <w:lang w:val="es-MX"/>
        </w:rPr>
        <w:t>365</w:t>
      </w:r>
      <w:r w:rsidR="000C1CFE">
        <w:rPr>
          <w:lang w:val="es-MX"/>
        </w:rPr>
        <w:t>,</w:t>
      </w:r>
      <w:r w:rsidR="00846341">
        <w:rPr>
          <w:lang w:val="es-MX"/>
        </w:rPr>
        <w:t>627</w:t>
      </w:r>
      <w:r w:rsidR="003C1C24">
        <w:rPr>
          <w:lang w:val="es-MX"/>
        </w:rPr>
        <w:t>.00</w:t>
      </w:r>
      <w:r w:rsidR="000C1CFE" w:rsidRPr="000C1CFE">
        <w:rPr>
          <w:lang w:val="es-MX"/>
        </w:rPr>
        <w:t xml:space="preserve"> </w:t>
      </w:r>
      <w:r w:rsidR="004F455B" w:rsidRPr="004F455B">
        <w:rPr>
          <w:lang w:val="es-MX"/>
        </w:rPr>
        <w:t>(Se</w:t>
      </w:r>
      <w:r w:rsidR="00806459">
        <w:rPr>
          <w:lang w:val="es-MX"/>
        </w:rPr>
        <w:t>t</w:t>
      </w:r>
      <w:r w:rsidR="004F455B" w:rsidRPr="004F455B">
        <w:rPr>
          <w:lang w:val="es-MX"/>
        </w:rPr>
        <w:t>enta</w:t>
      </w:r>
      <w:r w:rsidR="00846341">
        <w:rPr>
          <w:lang w:val="es-MX"/>
        </w:rPr>
        <w:t xml:space="preserve"> y U</w:t>
      </w:r>
      <w:r w:rsidR="00D7780C">
        <w:rPr>
          <w:lang w:val="es-MX"/>
        </w:rPr>
        <w:t xml:space="preserve">n </w:t>
      </w:r>
      <w:r w:rsidR="004F455B" w:rsidRPr="004F455B">
        <w:rPr>
          <w:lang w:val="es-MX"/>
        </w:rPr>
        <w:t xml:space="preserve">Millones </w:t>
      </w:r>
      <w:r w:rsidR="00846341">
        <w:rPr>
          <w:lang w:val="es-MX"/>
        </w:rPr>
        <w:t>Tres</w:t>
      </w:r>
      <w:r w:rsidR="00B53ACF">
        <w:rPr>
          <w:lang w:val="es-MX"/>
        </w:rPr>
        <w:t xml:space="preserve">cientos </w:t>
      </w:r>
      <w:r w:rsidR="00846341">
        <w:rPr>
          <w:lang w:val="es-MX"/>
        </w:rPr>
        <w:t>Sesenta y Cinco</w:t>
      </w:r>
      <w:r w:rsidR="00266C98">
        <w:rPr>
          <w:lang w:val="es-MX"/>
        </w:rPr>
        <w:t xml:space="preserve"> </w:t>
      </w:r>
      <w:r w:rsidR="004F455B">
        <w:rPr>
          <w:lang w:val="es-MX"/>
        </w:rPr>
        <w:t>Mil</w:t>
      </w:r>
      <w:r w:rsidR="00C73793">
        <w:rPr>
          <w:lang w:val="es-MX"/>
        </w:rPr>
        <w:t xml:space="preserve"> </w:t>
      </w:r>
      <w:r w:rsidR="00846341">
        <w:rPr>
          <w:lang w:val="es-MX"/>
        </w:rPr>
        <w:t>Dos</w:t>
      </w:r>
      <w:r w:rsidR="00F277C2">
        <w:rPr>
          <w:lang w:val="es-MX"/>
        </w:rPr>
        <w:t xml:space="preserve">cientos </w:t>
      </w:r>
      <w:r w:rsidR="00846341">
        <w:rPr>
          <w:lang w:val="es-MX"/>
        </w:rPr>
        <w:t>Veintisiete</w:t>
      </w:r>
      <w:r w:rsidR="00F277C2">
        <w:rPr>
          <w:lang w:val="es-MX"/>
        </w:rPr>
        <w:t xml:space="preserve"> </w:t>
      </w:r>
      <w:r w:rsidR="004F455B" w:rsidRPr="004F455B">
        <w:rPr>
          <w:lang w:val="es-MX"/>
        </w:rPr>
        <w:t>Pesos 00/100 M.N.)</w:t>
      </w:r>
      <w:r w:rsidR="004F455B">
        <w:rPr>
          <w:lang w:val="es-MX"/>
        </w:rPr>
        <w:t xml:space="preserve"> </w:t>
      </w:r>
      <w:r w:rsidRPr="000220F5">
        <w:rPr>
          <w:lang w:val="es-MX"/>
        </w:rPr>
        <w:t>y de bienes inmuebles por un importe de $ 133,061,441.00 (Ciento Treinta y Tres millones Sesenta y Un mil Cuatrocientos Cuarenta y Un pesos 00/100 M.N.), como a continuación se detalla:</w:t>
      </w:r>
    </w:p>
    <w:p w:rsidR="00C06862" w:rsidRPr="000220F5" w:rsidRDefault="00C06862" w:rsidP="00C06862">
      <w:pPr>
        <w:pStyle w:val="ROMANOS"/>
        <w:spacing w:after="0" w:line="240" w:lineRule="exact"/>
        <w:ind w:left="0"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1616"/>
        <w:gridCol w:w="5201"/>
      </w:tblGrid>
      <w:tr w:rsidR="0077532D" w:rsidRPr="000220F5" w:rsidTr="00687800">
        <w:trPr>
          <w:trHeight w:val="235"/>
          <w:jc w:val="center"/>
        </w:trPr>
        <w:tc>
          <w:tcPr>
            <w:tcW w:w="3062"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lang w:val="es-MX"/>
              </w:rPr>
              <w:t xml:space="preserve"> </w:t>
            </w:r>
            <w:r w:rsidRPr="000220F5">
              <w:rPr>
                <w:b/>
                <w:lang w:val="es-MX"/>
              </w:rPr>
              <w:t>Descripción</w:t>
            </w:r>
          </w:p>
        </w:tc>
        <w:tc>
          <w:tcPr>
            <w:tcW w:w="1616"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Importe global</w:t>
            </w:r>
          </w:p>
        </w:tc>
        <w:tc>
          <w:tcPr>
            <w:tcW w:w="5201"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Comentario</w:t>
            </w:r>
          </w:p>
        </w:tc>
      </w:tr>
      <w:tr w:rsidR="0077532D" w:rsidRPr="000220F5" w:rsidTr="00687800">
        <w:trPr>
          <w:trHeight w:val="235"/>
          <w:jc w:val="center"/>
        </w:trPr>
        <w:tc>
          <w:tcPr>
            <w:tcW w:w="3062" w:type="dxa"/>
            <w:shd w:val="clear" w:color="auto" w:fill="auto"/>
          </w:tcPr>
          <w:p w:rsidR="0077532D" w:rsidRPr="000220F5" w:rsidRDefault="009D7248" w:rsidP="00687800">
            <w:pPr>
              <w:pStyle w:val="ROMANOS"/>
              <w:spacing w:after="0" w:line="240" w:lineRule="exact"/>
              <w:ind w:left="0" w:firstLine="0"/>
              <w:rPr>
                <w:lang w:val="es-MX"/>
              </w:rPr>
            </w:pPr>
            <w:r>
              <w:rPr>
                <w:lang w:val="es-MX"/>
              </w:rPr>
              <w:t xml:space="preserve">Bienes muebles </w:t>
            </w:r>
            <w:r w:rsidR="001449E2">
              <w:rPr>
                <w:lang w:val="es-MX"/>
              </w:rPr>
              <w:t>Junio</w:t>
            </w:r>
            <w:r w:rsidR="00266C98">
              <w:rPr>
                <w:lang w:val="es-MX"/>
              </w:rPr>
              <w:t xml:space="preserve"> </w:t>
            </w:r>
            <w:r w:rsidR="009B4B21">
              <w:rPr>
                <w:lang w:val="es-MX"/>
              </w:rPr>
              <w:t>2017</w:t>
            </w:r>
          </w:p>
        </w:tc>
        <w:tc>
          <w:tcPr>
            <w:tcW w:w="1616" w:type="dxa"/>
            <w:shd w:val="clear" w:color="auto" w:fill="auto"/>
          </w:tcPr>
          <w:p w:rsidR="0077532D" w:rsidRPr="000220F5" w:rsidRDefault="0077532D" w:rsidP="00B8548A">
            <w:pPr>
              <w:pStyle w:val="ROMANOS"/>
              <w:spacing w:after="0" w:line="240" w:lineRule="exact"/>
              <w:ind w:left="0" w:firstLine="0"/>
              <w:rPr>
                <w:lang w:val="es-MX"/>
              </w:rPr>
            </w:pPr>
            <w:r w:rsidRPr="000220F5">
              <w:rPr>
                <w:lang w:val="es-MX"/>
              </w:rPr>
              <w:t xml:space="preserve">$ </w:t>
            </w:r>
            <w:r w:rsidR="009D7248">
              <w:rPr>
                <w:lang w:val="es-MX"/>
              </w:rPr>
              <w:t xml:space="preserve"> </w:t>
            </w:r>
            <w:r w:rsidR="00F277C2">
              <w:rPr>
                <w:lang w:val="es-MX"/>
              </w:rPr>
              <w:t xml:space="preserve">  </w:t>
            </w:r>
            <w:r w:rsidR="00B27B67">
              <w:rPr>
                <w:lang w:val="es-MX"/>
              </w:rPr>
              <w:t>7</w:t>
            </w:r>
            <w:r w:rsidR="00D7780C">
              <w:rPr>
                <w:lang w:val="es-MX"/>
              </w:rPr>
              <w:t>1</w:t>
            </w:r>
            <w:r w:rsidR="009D7248">
              <w:rPr>
                <w:lang w:val="es-MX"/>
              </w:rPr>
              <w:t>’</w:t>
            </w:r>
            <w:r w:rsidR="00B8548A">
              <w:rPr>
                <w:lang w:val="es-MX"/>
              </w:rPr>
              <w:t>365</w:t>
            </w:r>
            <w:r w:rsidR="008066F3">
              <w:rPr>
                <w:lang w:val="es-MX"/>
              </w:rPr>
              <w:t>,</w:t>
            </w:r>
            <w:r w:rsidR="00B8548A">
              <w:rPr>
                <w:lang w:val="es-MX"/>
              </w:rPr>
              <w:t>627</w:t>
            </w:r>
          </w:p>
        </w:tc>
        <w:tc>
          <w:tcPr>
            <w:tcW w:w="5201" w:type="dxa"/>
            <w:vMerge w:val="restart"/>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La adquisición de bienes muebles e inmuebles se realiza con recursos propios (Derechos).</w:t>
            </w:r>
          </w:p>
        </w:tc>
      </w:tr>
      <w:tr w:rsidR="0077532D" w:rsidRPr="000220F5" w:rsidTr="00687800">
        <w:trPr>
          <w:trHeight w:val="235"/>
          <w:jc w:val="center"/>
        </w:trPr>
        <w:tc>
          <w:tcPr>
            <w:tcW w:w="3062" w:type="dxa"/>
            <w:shd w:val="clear" w:color="auto" w:fill="auto"/>
          </w:tcPr>
          <w:p w:rsidR="0077532D" w:rsidRPr="000220F5" w:rsidRDefault="00687800" w:rsidP="00611B4E">
            <w:pPr>
              <w:pStyle w:val="ROMANOS"/>
              <w:spacing w:after="0" w:line="240" w:lineRule="exact"/>
              <w:ind w:left="0" w:firstLine="0"/>
              <w:rPr>
                <w:lang w:val="es-MX"/>
              </w:rPr>
            </w:pPr>
            <w:r>
              <w:rPr>
                <w:lang w:val="es-MX"/>
              </w:rPr>
              <w:t xml:space="preserve">Bienes inmuebles </w:t>
            </w:r>
            <w:r w:rsidR="001449E2">
              <w:rPr>
                <w:lang w:val="es-MX"/>
              </w:rPr>
              <w:t>Junio</w:t>
            </w:r>
            <w:r w:rsidR="00266C98">
              <w:rPr>
                <w:lang w:val="es-MX"/>
              </w:rPr>
              <w:t xml:space="preserve"> </w:t>
            </w:r>
            <w:r w:rsidR="009B4B21">
              <w:rPr>
                <w:lang w:val="es-MX"/>
              </w:rPr>
              <w:t>2017</w:t>
            </w:r>
          </w:p>
        </w:tc>
        <w:tc>
          <w:tcPr>
            <w:tcW w:w="1616"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$ 133,061,441</w:t>
            </w:r>
          </w:p>
        </w:tc>
        <w:tc>
          <w:tcPr>
            <w:tcW w:w="5201" w:type="dxa"/>
            <w:vMerge/>
            <w:shd w:val="clear" w:color="auto" w:fill="auto"/>
          </w:tcPr>
          <w:p w:rsidR="0077532D" w:rsidRPr="000220F5" w:rsidRDefault="0077532D" w:rsidP="00611B4E">
            <w:pPr>
              <w:pStyle w:val="ROMANOS"/>
              <w:spacing w:after="0" w:line="240" w:lineRule="exact"/>
              <w:ind w:left="0" w:firstLine="0"/>
              <w:jc w:val="center"/>
              <w:rPr>
                <w:lang w:val="es-MX"/>
              </w:rPr>
            </w:pPr>
          </w:p>
        </w:tc>
      </w:tr>
    </w:tbl>
    <w:p w:rsidR="0077532D" w:rsidRPr="000220F5" w:rsidRDefault="0077532D" w:rsidP="0077532D">
      <w:pPr>
        <w:pStyle w:val="ROMANOS"/>
        <w:spacing w:after="0" w:line="240"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1718"/>
        <w:gridCol w:w="1718"/>
      </w:tblGrid>
      <w:tr w:rsidR="009D7248" w:rsidRPr="000220F5" w:rsidTr="005E0962">
        <w:trPr>
          <w:trHeight w:val="328"/>
          <w:jc w:val="center"/>
        </w:trPr>
        <w:tc>
          <w:tcPr>
            <w:tcW w:w="3283" w:type="dxa"/>
            <w:shd w:val="clear" w:color="auto" w:fill="auto"/>
          </w:tcPr>
          <w:p w:rsidR="009D7248" w:rsidRPr="000220F5" w:rsidRDefault="009D7248" w:rsidP="00611B4E">
            <w:pPr>
              <w:pStyle w:val="ROMANOS"/>
              <w:spacing w:after="0" w:line="240" w:lineRule="exact"/>
              <w:ind w:left="0" w:firstLine="0"/>
              <w:jc w:val="center"/>
              <w:rPr>
                <w:b/>
                <w:lang w:val="es-MX"/>
              </w:rPr>
            </w:pPr>
            <w:r w:rsidRPr="000220F5">
              <w:rPr>
                <w:b/>
                <w:lang w:val="es-MX"/>
              </w:rPr>
              <w:t>Descripción</w:t>
            </w:r>
          </w:p>
        </w:tc>
        <w:tc>
          <w:tcPr>
            <w:tcW w:w="1718" w:type="dxa"/>
            <w:shd w:val="clear" w:color="auto" w:fill="auto"/>
          </w:tcPr>
          <w:p w:rsidR="009D7248" w:rsidRPr="000220F5" w:rsidRDefault="00A6183B" w:rsidP="00611B4E">
            <w:pPr>
              <w:pStyle w:val="ROMANOS"/>
              <w:spacing w:after="0" w:line="240" w:lineRule="exact"/>
              <w:ind w:left="0" w:firstLine="0"/>
              <w:jc w:val="center"/>
              <w:rPr>
                <w:b/>
                <w:lang w:val="es-MX"/>
              </w:rPr>
            </w:pPr>
            <w:r>
              <w:rPr>
                <w:b/>
                <w:lang w:val="es-MX"/>
              </w:rPr>
              <w:t>2016</w:t>
            </w:r>
            <w:r w:rsidR="00705B13">
              <w:rPr>
                <w:b/>
                <w:lang w:val="es-MX"/>
              </w:rPr>
              <w:t xml:space="preserve"> </w:t>
            </w:r>
          </w:p>
        </w:tc>
        <w:tc>
          <w:tcPr>
            <w:tcW w:w="1718" w:type="dxa"/>
          </w:tcPr>
          <w:p w:rsidR="009D7248" w:rsidRPr="000220F5" w:rsidRDefault="001449E2" w:rsidP="005E0962">
            <w:pPr>
              <w:pStyle w:val="ROMANOS"/>
              <w:spacing w:after="0" w:line="240" w:lineRule="exact"/>
              <w:ind w:left="0" w:firstLine="0"/>
              <w:jc w:val="center"/>
              <w:rPr>
                <w:b/>
                <w:lang w:val="es-MX"/>
              </w:rPr>
            </w:pPr>
            <w:r>
              <w:rPr>
                <w:b/>
                <w:lang w:val="es-MX"/>
              </w:rPr>
              <w:t>Junio</w:t>
            </w:r>
            <w:r w:rsidR="00266C98">
              <w:rPr>
                <w:b/>
                <w:lang w:val="es-MX"/>
              </w:rPr>
              <w:t xml:space="preserve"> </w:t>
            </w:r>
            <w:r w:rsidR="009B4B21">
              <w:rPr>
                <w:b/>
                <w:lang w:val="es-MX"/>
              </w:rPr>
              <w:t>2017</w:t>
            </w:r>
          </w:p>
        </w:tc>
      </w:tr>
      <w:tr w:rsidR="009D7248" w:rsidRPr="000220F5" w:rsidTr="005E0962">
        <w:trPr>
          <w:trHeight w:val="346"/>
          <w:jc w:val="center"/>
        </w:trPr>
        <w:tc>
          <w:tcPr>
            <w:tcW w:w="3283" w:type="dxa"/>
            <w:shd w:val="clear" w:color="auto" w:fill="auto"/>
          </w:tcPr>
          <w:p w:rsidR="009D7248" w:rsidRPr="000220F5" w:rsidRDefault="009D7248" w:rsidP="00611B4E">
            <w:pPr>
              <w:pStyle w:val="ROMANOS"/>
              <w:spacing w:after="0" w:line="240" w:lineRule="exact"/>
              <w:ind w:left="0" w:firstLine="0"/>
              <w:rPr>
                <w:b/>
                <w:lang w:val="es-MX"/>
              </w:rPr>
            </w:pPr>
            <w:r w:rsidRPr="000220F5">
              <w:rPr>
                <w:b/>
                <w:lang w:val="es-MX"/>
              </w:rPr>
              <w:t>BIENES MUEBLES</w:t>
            </w:r>
          </w:p>
        </w:tc>
        <w:tc>
          <w:tcPr>
            <w:tcW w:w="1718" w:type="dxa"/>
            <w:shd w:val="clear" w:color="auto" w:fill="auto"/>
          </w:tcPr>
          <w:p w:rsidR="009D7248" w:rsidRPr="000220F5" w:rsidRDefault="009D7248" w:rsidP="00611B4E">
            <w:pPr>
              <w:pStyle w:val="ROMANOS"/>
              <w:spacing w:after="0" w:line="240" w:lineRule="exact"/>
              <w:ind w:left="0" w:firstLine="0"/>
              <w:jc w:val="right"/>
              <w:rPr>
                <w:lang w:val="es-MX"/>
              </w:rPr>
            </w:pPr>
          </w:p>
        </w:tc>
        <w:tc>
          <w:tcPr>
            <w:tcW w:w="1718" w:type="dxa"/>
          </w:tcPr>
          <w:p w:rsidR="009D7248" w:rsidRPr="000220F5" w:rsidRDefault="009D7248" w:rsidP="005E0962">
            <w:pPr>
              <w:pStyle w:val="ROMANOS"/>
              <w:spacing w:after="0" w:line="240" w:lineRule="exact"/>
              <w:ind w:left="0" w:firstLine="0"/>
              <w:jc w:val="right"/>
              <w:rPr>
                <w:lang w:val="es-MX"/>
              </w:rPr>
            </w:pPr>
          </w:p>
        </w:tc>
      </w:tr>
      <w:tr w:rsidR="00D7780C" w:rsidRPr="000220F5" w:rsidTr="00745C9A">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lang w:val="es-MX"/>
              </w:rPr>
            </w:pPr>
            <w:r w:rsidRPr="000220F5">
              <w:rPr>
                <w:lang w:val="es-MX"/>
              </w:rPr>
              <w:t xml:space="preserve">Mobiliario y equipo </w:t>
            </w:r>
          </w:p>
        </w:tc>
        <w:tc>
          <w:tcPr>
            <w:tcW w:w="1718" w:type="dxa"/>
            <w:shd w:val="clear" w:color="auto" w:fill="auto"/>
          </w:tcPr>
          <w:p w:rsidR="00D7780C" w:rsidRPr="000220F5" w:rsidRDefault="00D7780C" w:rsidP="00266C98">
            <w:pPr>
              <w:pStyle w:val="ROMANOS"/>
              <w:spacing w:after="0" w:line="240" w:lineRule="exact"/>
              <w:ind w:left="0" w:firstLine="0"/>
              <w:jc w:val="right"/>
              <w:rPr>
                <w:lang w:val="es-MX"/>
              </w:rPr>
            </w:pPr>
            <w:r w:rsidRPr="000220F5">
              <w:rPr>
                <w:lang w:val="es-MX"/>
              </w:rPr>
              <w:t>2</w:t>
            </w:r>
            <w:r>
              <w:rPr>
                <w:lang w:val="es-MX"/>
              </w:rPr>
              <w:t>5</w:t>
            </w:r>
            <w:r w:rsidRPr="000220F5">
              <w:rPr>
                <w:lang w:val="es-MX"/>
              </w:rPr>
              <w:t>,</w:t>
            </w:r>
            <w:r>
              <w:rPr>
                <w:lang w:val="es-MX"/>
              </w:rPr>
              <w:t>651</w:t>
            </w:r>
            <w:r w:rsidRPr="000220F5">
              <w:rPr>
                <w:lang w:val="es-MX"/>
              </w:rPr>
              <w:t>,</w:t>
            </w:r>
            <w:r>
              <w:rPr>
                <w:lang w:val="es-MX"/>
              </w:rPr>
              <w:t>636</w:t>
            </w:r>
          </w:p>
        </w:tc>
        <w:tc>
          <w:tcPr>
            <w:tcW w:w="1718" w:type="dxa"/>
          </w:tcPr>
          <w:p w:rsidR="00D7780C" w:rsidRPr="003963C9" w:rsidRDefault="00160E5B" w:rsidP="00B8548A">
            <w:pPr>
              <w:pStyle w:val="ROMANOS"/>
              <w:spacing w:after="0" w:line="240" w:lineRule="exact"/>
              <w:ind w:left="0" w:firstLine="0"/>
              <w:jc w:val="right"/>
              <w:rPr>
                <w:lang w:val="es-MX"/>
              </w:rPr>
            </w:pPr>
            <w:r>
              <w:rPr>
                <w:lang w:val="es-MX"/>
              </w:rPr>
              <w:t>26</w:t>
            </w:r>
            <w:r w:rsidRPr="003963C9">
              <w:rPr>
                <w:lang w:val="es-MX"/>
              </w:rPr>
              <w:t>’</w:t>
            </w:r>
            <w:r w:rsidR="00B8548A">
              <w:rPr>
                <w:lang w:val="es-MX"/>
              </w:rPr>
              <w:t>542</w:t>
            </w:r>
            <w:r w:rsidRPr="003963C9">
              <w:rPr>
                <w:lang w:val="es-MX"/>
              </w:rPr>
              <w:t>,</w:t>
            </w:r>
            <w:r w:rsidR="00B8548A">
              <w:rPr>
                <w:lang w:val="es-MX"/>
              </w:rPr>
              <w:t>192</w:t>
            </w:r>
          </w:p>
        </w:tc>
      </w:tr>
      <w:tr w:rsidR="00D7780C" w:rsidRPr="000220F5" w:rsidTr="00745C9A">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lang w:val="es-MX"/>
              </w:rPr>
            </w:pPr>
            <w:r w:rsidRPr="000220F5">
              <w:rPr>
                <w:lang w:val="es-MX"/>
              </w:rPr>
              <w:t>Máquinas y herramientas</w:t>
            </w:r>
          </w:p>
        </w:tc>
        <w:tc>
          <w:tcPr>
            <w:tcW w:w="1718" w:type="dxa"/>
            <w:shd w:val="clear" w:color="auto" w:fill="auto"/>
          </w:tcPr>
          <w:p w:rsidR="00D7780C" w:rsidRPr="000220F5" w:rsidRDefault="00D7780C" w:rsidP="00266C98">
            <w:pPr>
              <w:pStyle w:val="ROMANOS"/>
              <w:spacing w:after="0" w:line="240" w:lineRule="exact"/>
              <w:ind w:left="0" w:firstLine="0"/>
              <w:jc w:val="right"/>
              <w:rPr>
                <w:lang w:val="es-MX"/>
              </w:rPr>
            </w:pPr>
            <w:r w:rsidRPr="000220F5">
              <w:rPr>
                <w:lang w:val="es-MX"/>
              </w:rPr>
              <w:t>84</w:t>
            </w:r>
            <w:r>
              <w:rPr>
                <w:lang w:val="es-MX"/>
              </w:rPr>
              <w:t>9</w:t>
            </w:r>
            <w:r w:rsidRPr="000220F5">
              <w:rPr>
                <w:lang w:val="es-MX"/>
              </w:rPr>
              <w:t>,</w:t>
            </w:r>
            <w:r>
              <w:rPr>
                <w:lang w:val="es-MX"/>
              </w:rPr>
              <w:t>515</w:t>
            </w:r>
          </w:p>
        </w:tc>
        <w:tc>
          <w:tcPr>
            <w:tcW w:w="1718" w:type="dxa"/>
          </w:tcPr>
          <w:p w:rsidR="00D7780C" w:rsidRPr="003963C9" w:rsidRDefault="00D7780C" w:rsidP="00B8548A">
            <w:pPr>
              <w:pStyle w:val="ROMANOS"/>
              <w:spacing w:after="0" w:line="240" w:lineRule="exact"/>
              <w:ind w:left="0" w:firstLine="0"/>
              <w:jc w:val="right"/>
              <w:rPr>
                <w:lang w:val="es-MX"/>
              </w:rPr>
            </w:pPr>
            <w:r>
              <w:rPr>
                <w:lang w:val="es-MX"/>
              </w:rPr>
              <w:t>8</w:t>
            </w:r>
            <w:r w:rsidR="00B8548A">
              <w:rPr>
                <w:lang w:val="es-MX"/>
              </w:rPr>
              <w:t>69</w:t>
            </w:r>
            <w:r w:rsidRPr="003963C9">
              <w:rPr>
                <w:lang w:val="es-MX"/>
              </w:rPr>
              <w:t>,</w:t>
            </w:r>
            <w:r w:rsidR="00B8548A">
              <w:rPr>
                <w:lang w:val="es-MX"/>
              </w:rPr>
              <w:t>155</w:t>
            </w:r>
          </w:p>
        </w:tc>
      </w:tr>
      <w:tr w:rsidR="00D7780C" w:rsidRPr="000220F5" w:rsidTr="00745C9A">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lang w:val="es-MX"/>
              </w:rPr>
            </w:pPr>
            <w:r w:rsidRPr="000220F5">
              <w:rPr>
                <w:lang w:val="es-MX"/>
              </w:rPr>
              <w:t>Equipo de computo</w:t>
            </w:r>
          </w:p>
        </w:tc>
        <w:tc>
          <w:tcPr>
            <w:tcW w:w="1718" w:type="dxa"/>
            <w:shd w:val="clear" w:color="auto" w:fill="auto"/>
          </w:tcPr>
          <w:p w:rsidR="00D7780C" w:rsidRPr="000220F5" w:rsidRDefault="00D7780C" w:rsidP="00266C98">
            <w:pPr>
              <w:pStyle w:val="ROMANOS"/>
              <w:spacing w:after="0" w:line="240" w:lineRule="exact"/>
              <w:ind w:left="0" w:firstLine="0"/>
              <w:jc w:val="center"/>
              <w:rPr>
                <w:lang w:val="es-MX"/>
              </w:rPr>
            </w:pPr>
            <w:r>
              <w:rPr>
                <w:lang w:val="es-MX"/>
              </w:rPr>
              <w:t xml:space="preserve">            27’749,505</w:t>
            </w:r>
          </w:p>
        </w:tc>
        <w:tc>
          <w:tcPr>
            <w:tcW w:w="1718" w:type="dxa"/>
          </w:tcPr>
          <w:p w:rsidR="00D7780C" w:rsidRPr="003963C9" w:rsidRDefault="009822A9" w:rsidP="00B8548A">
            <w:pPr>
              <w:pStyle w:val="ROMANOS"/>
              <w:spacing w:after="0" w:line="240" w:lineRule="exact"/>
              <w:ind w:left="0" w:firstLine="0"/>
              <w:jc w:val="right"/>
              <w:rPr>
                <w:lang w:val="es-MX"/>
              </w:rPr>
            </w:pPr>
            <w:r w:rsidRPr="003963C9">
              <w:rPr>
                <w:lang w:val="es-MX"/>
              </w:rPr>
              <w:t>2</w:t>
            </w:r>
            <w:r>
              <w:rPr>
                <w:lang w:val="es-MX"/>
              </w:rPr>
              <w:t>8</w:t>
            </w:r>
            <w:r w:rsidRPr="003963C9">
              <w:rPr>
                <w:lang w:val="es-MX"/>
              </w:rPr>
              <w:t>’</w:t>
            </w:r>
            <w:r w:rsidR="00B8548A">
              <w:rPr>
                <w:lang w:val="es-MX"/>
              </w:rPr>
              <w:t>628,619</w:t>
            </w:r>
          </w:p>
        </w:tc>
      </w:tr>
      <w:tr w:rsidR="00D7780C" w:rsidRPr="000220F5" w:rsidTr="00745C9A">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lang w:val="es-MX"/>
              </w:rPr>
            </w:pPr>
            <w:r w:rsidRPr="000220F5">
              <w:rPr>
                <w:lang w:val="es-MX"/>
              </w:rPr>
              <w:t>Equipo médico y de laboratorio</w:t>
            </w:r>
          </w:p>
        </w:tc>
        <w:tc>
          <w:tcPr>
            <w:tcW w:w="1718" w:type="dxa"/>
            <w:shd w:val="clear" w:color="auto" w:fill="auto"/>
          </w:tcPr>
          <w:p w:rsidR="00D7780C" w:rsidRPr="000220F5" w:rsidRDefault="00D7780C" w:rsidP="00207617">
            <w:pPr>
              <w:pStyle w:val="ROMANOS"/>
              <w:spacing w:after="0" w:line="240" w:lineRule="exact"/>
              <w:ind w:left="0" w:firstLine="0"/>
              <w:jc w:val="right"/>
              <w:rPr>
                <w:lang w:val="es-MX"/>
              </w:rPr>
            </w:pPr>
            <w:r>
              <w:rPr>
                <w:lang w:val="es-MX"/>
              </w:rPr>
              <w:t>4,690,786</w:t>
            </w:r>
          </w:p>
        </w:tc>
        <w:tc>
          <w:tcPr>
            <w:tcW w:w="1718" w:type="dxa"/>
          </w:tcPr>
          <w:p w:rsidR="00D7780C" w:rsidRPr="003963C9" w:rsidRDefault="00D7780C" w:rsidP="007617BE">
            <w:pPr>
              <w:pStyle w:val="ROMANOS"/>
              <w:spacing w:after="0" w:line="240" w:lineRule="exact"/>
              <w:ind w:left="0" w:firstLine="0"/>
              <w:jc w:val="right"/>
              <w:rPr>
                <w:lang w:val="es-MX"/>
              </w:rPr>
            </w:pPr>
            <w:r w:rsidRPr="003963C9">
              <w:rPr>
                <w:lang w:val="es-MX"/>
              </w:rPr>
              <w:t>4,7</w:t>
            </w:r>
            <w:r>
              <w:rPr>
                <w:lang w:val="es-MX"/>
              </w:rPr>
              <w:t>97</w:t>
            </w:r>
            <w:r w:rsidRPr="003963C9">
              <w:rPr>
                <w:lang w:val="es-MX"/>
              </w:rPr>
              <w:t>,</w:t>
            </w:r>
            <w:r>
              <w:rPr>
                <w:lang w:val="es-MX"/>
              </w:rPr>
              <w:t>586</w:t>
            </w:r>
          </w:p>
        </w:tc>
      </w:tr>
      <w:tr w:rsidR="00D7780C" w:rsidRPr="000220F5" w:rsidTr="00745C9A">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lang w:val="es-MX"/>
              </w:rPr>
            </w:pPr>
            <w:r w:rsidRPr="000220F5">
              <w:rPr>
                <w:lang w:val="es-MX"/>
              </w:rPr>
              <w:t>Vehículos</w:t>
            </w:r>
          </w:p>
        </w:tc>
        <w:tc>
          <w:tcPr>
            <w:tcW w:w="1718" w:type="dxa"/>
            <w:shd w:val="clear" w:color="auto" w:fill="auto"/>
          </w:tcPr>
          <w:p w:rsidR="00D7780C" w:rsidRPr="000220F5" w:rsidRDefault="00D7780C" w:rsidP="00207617">
            <w:pPr>
              <w:pStyle w:val="ROMANOS"/>
              <w:spacing w:after="0" w:line="240" w:lineRule="exact"/>
              <w:ind w:left="0" w:firstLine="0"/>
              <w:jc w:val="right"/>
              <w:rPr>
                <w:lang w:val="es-MX"/>
              </w:rPr>
            </w:pPr>
            <w:r>
              <w:rPr>
                <w:lang w:val="es-MX"/>
              </w:rPr>
              <w:t>9’950,085</w:t>
            </w:r>
          </w:p>
        </w:tc>
        <w:tc>
          <w:tcPr>
            <w:tcW w:w="1718" w:type="dxa"/>
          </w:tcPr>
          <w:p w:rsidR="00D7780C" w:rsidRPr="003963C9" w:rsidRDefault="00D7780C" w:rsidP="007617BE">
            <w:pPr>
              <w:pStyle w:val="ROMANOS"/>
              <w:spacing w:after="0" w:line="240" w:lineRule="exact"/>
              <w:ind w:left="0" w:firstLine="0"/>
              <w:jc w:val="right"/>
              <w:rPr>
                <w:lang w:val="es-MX"/>
              </w:rPr>
            </w:pPr>
            <w:r w:rsidRPr="003963C9">
              <w:rPr>
                <w:lang w:val="es-MX"/>
              </w:rPr>
              <w:t>10’043,985</w:t>
            </w:r>
          </w:p>
        </w:tc>
      </w:tr>
      <w:tr w:rsidR="00D7780C" w:rsidRPr="000220F5" w:rsidTr="00745C9A">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lang w:val="es-MX"/>
              </w:rPr>
            </w:pPr>
            <w:r w:rsidRPr="000220F5">
              <w:rPr>
                <w:lang w:val="es-MX"/>
              </w:rPr>
              <w:t>Muebles donados</w:t>
            </w:r>
          </w:p>
        </w:tc>
        <w:tc>
          <w:tcPr>
            <w:tcW w:w="1718" w:type="dxa"/>
            <w:shd w:val="clear" w:color="auto" w:fill="auto"/>
          </w:tcPr>
          <w:p w:rsidR="00D7780C" w:rsidRPr="000220F5" w:rsidRDefault="00D7780C" w:rsidP="00207617">
            <w:pPr>
              <w:pStyle w:val="ROMANOS"/>
              <w:spacing w:after="0" w:line="240" w:lineRule="exact"/>
              <w:ind w:left="0" w:firstLine="0"/>
              <w:jc w:val="right"/>
              <w:rPr>
                <w:lang w:val="es-MX"/>
              </w:rPr>
            </w:pPr>
            <w:r w:rsidRPr="000220F5">
              <w:rPr>
                <w:lang w:val="es-MX"/>
              </w:rPr>
              <w:t>484,</w:t>
            </w:r>
            <w:r>
              <w:rPr>
                <w:lang w:val="es-MX"/>
              </w:rPr>
              <w:t>097</w:t>
            </w:r>
          </w:p>
        </w:tc>
        <w:tc>
          <w:tcPr>
            <w:tcW w:w="1718" w:type="dxa"/>
          </w:tcPr>
          <w:p w:rsidR="00D7780C" w:rsidRPr="003963C9" w:rsidRDefault="003C1C24" w:rsidP="007617BE">
            <w:pPr>
              <w:pStyle w:val="ROMANOS"/>
              <w:spacing w:after="0" w:line="240" w:lineRule="exact"/>
              <w:ind w:left="0" w:firstLine="0"/>
              <w:jc w:val="right"/>
              <w:rPr>
                <w:lang w:val="es-MX"/>
              </w:rPr>
            </w:pPr>
            <w:r>
              <w:rPr>
                <w:lang w:val="es-MX"/>
              </w:rPr>
              <w:t>484,095</w:t>
            </w:r>
          </w:p>
        </w:tc>
      </w:tr>
      <w:tr w:rsidR="00D7780C" w:rsidRPr="000220F5" w:rsidTr="00745C9A">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b/>
                <w:lang w:val="es-MX"/>
              </w:rPr>
            </w:pPr>
            <w:r w:rsidRPr="000220F5">
              <w:rPr>
                <w:b/>
                <w:lang w:val="es-MX"/>
              </w:rPr>
              <w:t>BIENES INMUEBLES</w:t>
            </w:r>
          </w:p>
        </w:tc>
        <w:tc>
          <w:tcPr>
            <w:tcW w:w="1718" w:type="dxa"/>
            <w:shd w:val="clear" w:color="auto" w:fill="auto"/>
          </w:tcPr>
          <w:p w:rsidR="00D7780C" w:rsidRPr="000220F5" w:rsidRDefault="00D7780C" w:rsidP="00207617">
            <w:pPr>
              <w:pStyle w:val="ROMANOS"/>
              <w:spacing w:after="0" w:line="240" w:lineRule="exact"/>
              <w:ind w:left="0" w:firstLine="0"/>
              <w:jc w:val="right"/>
              <w:rPr>
                <w:lang w:val="es-MX"/>
              </w:rPr>
            </w:pPr>
          </w:p>
        </w:tc>
        <w:tc>
          <w:tcPr>
            <w:tcW w:w="1718" w:type="dxa"/>
          </w:tcPr>
          <w:p w:rsidR="00D7780C" w:rsidRPr="000220F5" w:rsidRDefault="00D7780C" w:rsidP="005E0962">
            <w:pPr>
              <w:pStyle w:val="ROMANOS"/>
              <w:spacing w:after="0" w:line="240" w:lineRule="exact"/>
              <w:ind w:left="0" w:firstLine="0"/>
              <w:jc w:val="right"/>
              <w:rPr>
                <w:lang w:val="es-MX"/>
              </w:rPr>
            </w:pPr>
          </w:p>
        </w:tc>
      </w:tr>
      <w:tr w:rsidR="00D7780C" w:rsidRPr="000220F5" w:rsidTr="005E0962">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lang w:val="es-MX"/>
              </w:rPr>
            </w:pPr>
            <w:r w:rsidRPr="000220F5">
              <w:rPr>
                <w:lang w:val="es-MX"/>
              </w:rPr>
              <w:t>Edificios</w:t>
            </w:r>
          </w:p>
        </w:tc>
        <w:tc>
          <w:tcPr>
            <w:tcW w:w="1718" w:type="dxa"/>
            <w:shd w:val="clear" w:color="auto" w:fill="auto"/>
          </w:tcPr>
          <w:p w:rsidR="00D7780C" w:rsidRPr="000220F5" w:rsidRDefault="00D7780C" w:rsidP="00207617">
            <w:pPr>
              <w:pStyle w:val="ROMANOS"/>
              <w:spacing w:after="0" w:line="240" w:lineRule="exact"/>
              <w:ind w:left="0" w:firstLine="0"/>
              <w:jc w:val="right"/>
              <w:rPr>
                <w:lang w:val="es-MX"/>
              </w:rPr>
            </w:pPr>
            <w:r w:rsidRPr="000220F5">
              <w:rPr>
                <w:lang w:val="es-MX"/>
              </w:rPr>
              <w:t>88,929,664</w:t>
            </w:r>
          </w:p>
        </w:tc>
        <w:tc>
          <w:tcPr>
            <w:tcW w:w="1718" w:type="dxa"/>
          </w:tcPr>
          <w:p w:rsidR="00D7780C" w:rsidRPr="000220F5" w:rsidRDefault="00D7780C" w:rsidP="005E0962">
            <w:pPr>
              <w:pStyle w:val="ROMANOS"/>
              <w:spacing w:after="0" w:line="240" w:lineRule="exact"/>
              <w:ind w:left="0" w:firstLine="0"/>
              <w:jc w:val="right"/>
              <w:rPr>
                <w:lang w:val="es-MX"/>
              </w:rPr>
            </w:pPr>
            <w:r w:rsidRPr="000220F5">
              <w:rPr>
                <w:lang w:val="es-MX"/>
              </w:rPr>
              <w:t>88,929,664</w:t>
            </w:r>
          </w:p>
        </w:tc>
      </w:tr>
      <w:tr w:rsidR="00D7780C" w:rsidRPr="000220F5" w:rsidTr="005E0962">
        <w:trPr>
          <w:trHeight w:val="346"/>
          <w:jc w:val="center"/>
        </w:trPr>
        <w:tc>
          <w:tcPr>
            <w:tcW w:w="3283" w:type="dxa"/>
            <w:shd w:val="clear" w:color="auto" w:fill="auto"/>
          </w:tcPr>
          <w:p w:rsidR="00D7780C" w:rsidRPr="000220F5" w:rsidRDefault="00D7780C" w:rsidP="00611B4E">
            <w:pPr>
              <w:pStyle w:val="ROMANOS"/>
              <w:spacing w:after="0" w:line="240" w:lineRule="exact"/>
              <w:ind w:left="0" w:firstLine="0"/>
              <w:rPr>
                <w:lang w:val="es-MX"/>
              </w:rPr>
            </w:pPr>
            <w:r w:rsidRPr="000220F5">
              <w:rPr>
                <w:lang w:val="es-MX"/>
              </w:rPr>
              <w:t>Terrenos</w:t>
            </w:r>
          </w:p>
        </w:tc>
        <w:tc>
          <w:tcPr>
            <w:tcW w:w="1718" w:type="dxa"/>
            <w:shd w:val="clear" w:color="auto" w:fill="auto"/>
          </w:tcPr>
          <w:p w:rsidR="00D7780C" w:rsidRPr="000220F5" w:rsidRDefault="00D7780C" w:rsidP="00207617">
            <w:pPr>
              <w:pStyle w:val="ROMANOS"/>
              <w:spacing w:after="0" w:line="240" w:lineRule="exact"/>
              <w:ind w:left="0" w:firstLine="0"/>
              <w:jc w:val="right"/>
              <w:rPr>
                <w:lang w:val="es-MX"/>
              </w:rPr>
            </w:pPr>
            <w:r w:rsidRPr="000220F5">
              <w:rPr>
                <w:lang w:val="es-MX"/>
              </w:rPr>
              <w:t>44,1</w:t>
            </w:r>
            <w:r w:rsidR="00E47AF0">
              <w:rPr>
                <w:lang w:val="es-MX"/>
              </w:rPr>
              <w:t>20</w:t>
            </w:r>
            <w:r w:rsidRPr="000220F5">
              <w:rPr>
                <w:lang w:val="es-MX"/>
              </w:rPr>
              <w:t>,777</w:t>
            </w:r>
          </w:p>
        </w:tc>
        <w:tc>
          <w:tcPr>
            <w:tcW w:w="1718" w:type="dxa"/>
          </w:tcPr>
          <w:p w:rsidR="00D7780C" w:rsidRPr="000220F5" w:rsidRDefault="00D7780C" w:rsidP="00172AF0">
            <w:pPr>
              <w:pStyle w:val="ROMANOS"/>
              <w:spacing w:after="0" w:line="240" w:lineRule="exact"/>
              <w:ind w:left="0" w:firstLine="0"/>
              <w:jc w:val="right"/>
              <w:rPr>
                <w:lang w:val="es-MX"/>
              </w:rPr>
            </w:pPr>
            <w:r w:rsidRPr="000220F5">
              <w:rPr>
                <w:lang w:val="es-MX"/>
              </w:rPr>
              <w:t>44,1</w:t>
            </w:r>
            <w:r>
              <w:rPr>
                <w:lang w:val="es-MX"/>
              </w:rPr>
              <w:t>31</w:t>
            </w:r>
            <w:r w:rsidRPr="000220F5">
              <w:rPr>
                <w:lang w:val="es-MX"/>
              </w:rPr>
              <w:t>,777</w:t>
            </w:r>
          </w:p>
        </w:tc>
      </w:tr>
    </w:tbl>
    <w:p w:rsidR="0050650E" w:rsidRDefault="0050650E" w:rsidP="007A4A62">
      <w:pPr>
        <w:pStyle w:val="INCISO"/>
        <w:spacing w:after="0" w:line="240" w:lineRule="exact"/>
        <w:ind w:left="360"/>
        <w:rPr>
          <w:b/>
          <w:smallCaps/>
        </w:rPr>
      </w:pPr>
    </w:p>
    <w:p w:rsidR="006302F8" w:rsidRDefault="0077532D" w:rsidP="007A4A62">
      <w:pPr>
        <w:pStyle w:val="INCISO"/>
        <w:spacing w:after="0" w:line="240" w:lineRule="exact"/>
        <w:ind w:left="360"/>
        <w:rPr>
          <w:b/>
          <w:smallCaps/>
        </w:rPr>
      </w:pPr>
      <w:r w:rsidRPr="000220F5">
        <w:rPr>
          <w:b/>
          <w:smallCaps/>
        </w:rPr>
        <w:t>V) Conciliación entre los ingresos presupuestarios y contables, así como entre los egresos presupuestarios y los gastos contables</w:t>
      </w:r>
    </w:p>
    <w:p w:rsidR="009F019E" w:rsidRDefault="009F019E" w:rsidP="00467D5D">
      <w:pPr>
        <w:pStyle w:val="INCISO"/>
        <w:spacing w:after="0" w:line="240" w:lineRule="exact"/>
        <w:ind w:left="0" w:firstLine="0"/>
        <w:rPr>
          <w:b/>
          <w:smallCaps/>
        </w:rPr>
      </w:pPr>
    </w:p>
    <w:p w:rsidR="0077532D" w:rsidRDefault="00FA0B98" w:rsidP="006302F8">
      <w:pPr>
        <w:pStyle w:val="Texto"/>
        <w:spacing w:after="0" w:line="240" w:lineRule="exact"/>
        <w:ind w:firstLine="0"/>
        <w:rPr>
          <w:szCs w:val="18"/>
          <w:lang w:val="es-MX"/>
        </w:rPr>
      </w:pPr>
      <w:r>
        <w:rPr>
          <w:noProof/>
          <w:sz w:val="12"/>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330pt;margin-top:15.1pt;width:317.2pt;height:352.15pt;z-index:-251649024">
            <v:imagedata r:id="rId16" o:title=""/>
          </v:shape>
          <o:OLEObject Type="Embed" ProgID="Excel.Sheet.12" ShapeID="_x0000_s1045" DrawAspect="Content" ObjectID="_1560753696" r:id="rId17"/>
        </w:pict>
      </w:r>
      <w:r w:rsidR="0077532D" w:rsidRPr="000220F5">
        <w:rPr>
          <w:szCs w:val="18"/>
          <w:lang w:val="es-MX"/>
        </w:rPr>
        <w:t>La conciliación se presentará atendiendo a lo dispuesto por el Acuerdo por el que se emite el formato de conciliación entre los ingresos presupuestarios y contables, así como entre los egresos presupuestarios y los gastos contables.</w:t>
      </w:r>
    </w:p>
    <w:p w:rsidR="00933F57" w:rsidRDefault="004A2774" w:rsidP="004A2774">
      <w:pPr>
        <w:pStyle w:val="Texto"/>
        <w:tabs>
          <w:tab w:val="left" w:pos="9028"/>
        </w:tabs>
        <w:spacing w:after="0" w:line="240" w:lineRule="exact"/>
        <w:ind w:firstLine="0"/>
        <w:rPr>
          <w:szCs w:val="18"/>
          <w:lang w:val="es-MX"/>
        </w:rPr>
      </w:pPr>
      <w:r>
        <w:rPr>
          <w:szCs w:val="18"/>
          <w:lang w:val="es-MX"/>
        </w:rPr>
        <w:tab/>
      </w:r>
    </w:p>
    <w:p w:rsidR="00933F57" w:rsidRDefault="00FA0B98" w:rsidP="006302F8">
      <w:pPr>
        <w:pStyle w:val="Texto"/>
        <w:spacing w:after="0" w:line="240" w:lineRule="exact"/>
        <w:ind w:firstLine="0"/>
        <w:rPr>
          <w:szCs w:val="18"/>
          <w:lang w:val="es-MX"/>
        </w:rPr>
      </w:pPr>
      <w:r>
        <w:rPr>
          <w:noProof/>
          <w:sz w:val="12"/>
          <w:lang w:eastAsia="es-MX"/>
        </w:rPr>
        <w:pict>
          <v:shape id="_x0000_s1044" type="#_x0000_t75" style="position:absolute;left:0;text-align:left;margin-left:-8.75pt;margin-top:1.9pt;width:297.95pt;height:317.5pt;z-index:-251650048">
            <v:imagedata r:id="rId18" o:title=""/>
          </v:shape>
          <o:OLEObject Type="Embed" ProgID="Excel.Sheet.12" ShapeID="_x0000_s1044" DrawAspect="Content" ObjectID="_1560753697" r:id="rId19"/>
        </w:pict>
      </w:r>
    </w:p>
    <w:p w:rsidR="00933F57" w:rsidRDefault="00933F57"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5A6503" w:rsidRDefault="005A6503" w:rsidP="003B2864">
      <w:pPr>
        <w:spacing w:after="0" w:line="240" w:lineRule="auto"/>
        <w:rPr>
          <w:sz w:val="12"/>
        </w:rPr>
      </w:pPr>
    </w:p>
    <w:p w:rsidR="0077532D" w:rsidRPr="000220F5" w:rsidRDefault="0077532D" w:rsidP="003B2864">
      <w:pPr>
        <w:spacing w:after="0" w:line="240" w:lineRule="auto"/>
      </w:pPr>
      <w:r w:rsidRPr="000220F5">
        <w:t>Bajo protesta de decir verdad declaramos que los Estados Financieros y sus Notas son razonablemente correctos y responsabilidad del emisor.</w:t>
      </w:r>
    </w:p>
    <w:p w:rsidR="00C06862" w:rsidRDefault="003B2864" w:rsidP="00266C98">
      <w:pPr>
        <w:rPr>
          <w:szCs w:val="18"/>
        </w:rPr>
      </w:pPr>
      <w:r>
        <w:rPr>
          <w:noProof/>
          <w:lang w:eastAsia="es-MX"/>
        </w:rPr>
        <mc:AlternateContent>
          <mc:Choice Requires="wps">
            <w:drawing>
              <wp:anchor distT="0" distB="0" distL="114300" distR="114300" simplePos="0" relativeHeight="251658240" behindDoc="0" locked="0" layoutInCell="1" allowOverlap="1" wp14:anchorId="01A42DA3" wp14:editId="12778A67">
                <wp:simplePos x="0" y="0"/>
                <wp:positionH relativeFrom="column">
                  <wp:posOffset>4561205</wp:posOffset>
                </wp:positionH>
                <wp:positionV relativeFrom="paragraph">
                  <wp:posOffset>184785</wp:posOffset>
                </wp:positionV>
                <wp:extent cx="3478530" cy="1026160"/>
                <wp:effectExtent l="0" t="0" r="0" b="254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16447" w:rsidRDefault="00A16447" w:rsidP="004C5C9E">
                            <w:pPr>
                              <w:pStyle w:val="NormalWeb"/>
                              <w:spacing w:before="0" w:beforeAutospacing="0" w:after="0" w:afterAutospacing="0"/>
                              <w:jc w:val="center"/>
                              <w:rPr>
                                <w:rFonts w:ascii="Arial" w:hAnsi="Arial" w:cs="Arial"/>
                                <w:color w:val="000000" w:themeColor="dark1"/>
                                <w:sz w:val="18"/>
                                <w:szCs w:val="18"/>
                              </w:rPr>
                            </w:pPr>
                          </w:p>
                          <w:p w:rsidR="00A16447" w:rsidRDefault="00A16447"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MTRO. Y C.P. JOSE MARIO SANCHEZ DOMINGUEZ </w:t>
                            </w:r>
                            <w:r w:rsidRPr="003E6848">
                              <w:rPr>
                                <w:rFonts w:ascii="Arial" w:hAnsi="Arial" w:cs="Arial"/>
                                <w:color w:val="000000" w:themeColor="dark1"/>
                                <w:sz w:val="16"/>
                                <w:szCs w:val="18"/>
                              </w:rPr>
                              <w:t xml:space="preserve"> </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A16447" w:rsidRPr="003E6848" w:rsidRDefault="00A16447" w:rsidP="004C5C9E">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7" o:spid="_x0000_s1028" type="#_x0000_t202" style="position:absolute;margin-left:359.15pt;margin-top:14.55pt;width:273.9pt;height:8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" filled="f" stroked="f">
                <v:path arrowok="t"/>
                <v:textbox>
                  <w:txbxContent>
                    <w:p w:rsidR="00A16447" w:rsidRDefault="00A16447" w:rsidP="004C5C9E">
                      <w:pPr>
                        <w:pStyle w:val="NormalWeb"/>
                        <w:spacing w:before="0" w:beforeAutospacing="0" w:after="0" w:afterAutospacing="0"/>
                        <w:jc w:val="center"/>
                        <w:rPr>
                          <w:rFonts w:ascii="Arial" w:hAnsi="Arial" w:cs="Arial"/>
                          <w:color w:val="000000" w:themeColor="dark1"/>
                          <w:sz w:val="18"/>
                          <w:szCs w:val="18"/>
                        </w:rPr>
                      </w:pPr>
                    </w:p>
                    <w:p w:rsidR="00A16447" w:rsidRDefault="00A16447"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MTRO. Y C.P. JOSE MARIO SANCHEZ DOMINGUEZ </w:t>
                      </w:r>
                      <w:r w:rsidRPr="003E6848">
                        <w:rPr>
                          <w:rFonts w:ascii="Arial" w:hAnsi="Arial" w:cs="Arial"/>
                          <w:color w:val="000000" w:themeColor="dark1"/>
                          <w:sz w:val="16"/>
                          <w:szCs w:val="18"/>
                        </w:rPr>
                        <w:t xml:space="preserve"> </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A16447" w:rsidRPr="003E6848" w:rsidRDefault="00A16447" w:rsidP="004C5C9E">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eastAsia="es-MX"/>
        </w:rPr>
        <mc:AlternateContent>
          <mc:Choice Requires="wps">
            <w:drawing>
              <wp:anchor distT="0" distB="0" distL="114300" distR="114300" simplePos="0" relativeHeight="251657216" behindDoc="0" locked="0" layoutInCell="1" allowOverlap="1" wp14:anchorId="0F055023" wp14:editId="59E00EF7">
                <wp:simplePos x="0" y="0"/>
                <wp:positionH relativeFrom="column">
                  <wp:posOffset>956945</wp:posOffset>
                </wp:positionH>
                <wp:positionV relativeFrom="paragraph">
                  <wp:posOffset>178435</wp:posOffset>
                </wp:positionV>
                <wp:extent cx="2818765" cy="1025525"/>
                <wp:effectExtent l="0" t="0" r="0" b="317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D70E1D" w:rsidRDefault="00D70E1D" w:rsidP="0077532D">
                            <w:pPr>
                              <w:pStyle w:val="NormalWeb"/>
                              <w:spacing w:before="0" w:beforeAutospacing="0" w:after="0" w:afterAutospacing="0"/>
                              <w:jc w:val="center"/>
                              <w:rPr>
                                <w:rFonts w:ascii="Arial" w:hAnsi="Arial" w:cs="Arial"/>
                                <w:color w:val="000000" w:themeColor="dark1"/>
                                <w:sz w:val="18"/>
                                <w:szCs w:val="18"/>
                                <w:lang w:val="en-US"/>
                              </w:rPr>
                            </w:pPr>
                          </w:p>
                          <w:p w:rsidR="00A16447" w:rsidRPr="00C26ADD" w:rsidRDefault="00A16447"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D70E1D" w:rsidRPr="00D70E1D" w:rsidRDefault="00D70E1D"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DRA. </w:t>
                            </w:r>
                            <w:r>
                              <w:rPr>
                                <w:rFonts w:ascii="Arial" w:hAnsi="Arial" w:cs="Arial"/>
                                <w:color w:val="000000" w:themeColor="dark1"/>
                                <w:sz w:val="16"/>
                                <w:szCs w:val="18"/>
                              </w:rPr>
                              <w:t xml:space="preserve">SILVIA </w:t>
                            </w:r>
                            <w:r w:rsidRPr="00D70E1D">
                              <w:rPr>
                                <w:rFonts w:ascii="Arial" w:hAnsi="Arial" w:cs="Arial"/>
                                <w:color w:val="000000" w:themeColor="dark1"/>
                                <w:sz w:val="16"/>
                                <w:szCs w:val="18"/>
                              </w:rPr>
                              <w:t>JOSEFINA MILLÁN LÓPEZ</w:t>
                            </w:r>
                          </w:p>
                          <w:p w:rsidR="00D70E1D" w:rsidRPr="003E6848" w:rsidRDefault="00D70E1D"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p w:rsidR="00A16447" w:rsidRPr="00D70E1D" w:rsidRDefault="00A16447" w:rsidP="0077532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6" o:spid="_x0000_s1029" type="#_x0000_t202" style="position:absolute;margin-left:75.35pt;margin-top:14.05pt;width:221.95pt;height:8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" filled="f" stroked="f">
                <v:path arrowok="t"/>
                <v:textbox>
                  <w:txbxContent>
                    <w:p w:rsidR="00D70E1D" w:rsidRDefault="00D70E1D" w:rsidP="0077532D">
                      <w:pPr>
                        <w:pStyle w:val="NormalWeb"/>
                        <w:spacing w:before="0" w:beforeAutospacing="0" w:after="0" w:afterAutospacing="0"/>
                        <w:jc w:val="center"/>
                        <w:rPr>
                          <w:rFonts w:ascii="Arial" w:hAnsi="Arial" w:cs="Arial"/>
                          <w:color w:val="000000" w:themeColor="dark1"/>
                          <w:sz w:val="18"/>
                          <w:szCs w:val="18"/>
                          <w:lang w:val="en-US"/>
                        </w:rPr>
                      </w:pPr>
                    </w:p>
                    <w:p w:rsidR="00A16447" w:rsidRPr="003E6848" w:rsidRDefault="00A16447" w:rsidP="0077532D">
                      <w:pPr>
                        <w:pStyle w:val="NormalWeb"/>
                        <w:spacing w:before="0" w:beforeAutospacing="0" w:after="0" w:afterAutospacing="0"/>
                        <w:jc w:val="center"/>
                        <w:rPr>
                          <w:rFonts w:ascii="Arial" w:hAnsi="Arial" w:cs="Arial"/>
                          <w:color w:val="000000" w:themeColor="dark1"/>
                          <w:sz w:val="18"/>
                          <w:szCs w:val="18"/>
                          <w:lang w:val="en-US"/>
                        </w:rPr>
                      </w:pPr>
                      <w:r w:rsidRPr="003E6848">
                        <w:rPr>
                          <w:rFonts w:ascii="Arial" w:hAnsi="Arial" w:cs="Arial"/>
                          <w:color w:val="000000" w:themeColor="dark1"/>
                          <w:sz w:val="18"/>
                          <w:szCs w:val="18"/>
                          <w:lang w:val="en-US"/>
                        </w:rPr>
                        <w:t>_____________________________</w:t>
                      </w:r>
                    </w:p>
                    <w:p w:rsidR="00D70E1D" w:rsidRPr="00D70E1D" w:rsidRDefault="00D70E1D"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DRA. </w:t>
                      </w:r>
                      <w:r>
                        <w:rPr>
                          <w:rFonts w:ascii="Arial" w:hAnsi="Arial" w:cs="Arial"/>
                          <w:color w:val="000000" w:themeColor="dark1"/>
                          <w:sz w:val="16"/>
                          <w:szCs w:val="18"/>
                        </w:rPr>
                        <w:t xml:space="preserve">SILVIA </w:t>
                      </w:r>
                      <w:r w:rsidRPr="00D70E1D">
                        <w:rPr>
                          <w:rFonts w:ascii="Arial" w:hAnsi="Arial" w:cs="Arial"/>
                          <w:color w:val="000000" w:themeColor="dark1"/>
                          <w:sz w:val="16"/>
                          <w:szCs w:val="18"/>
                        </w:rPr>
                        <w:t>JOSEFINA MILLÁN LÓPEZ</w:t>
                      </w:r>
                    </w:p>
                    <w:p w:rsidR="00D70E1D" w:rsidRPr="003E6848" w:rsidRDefault="00D70E1D"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p w:rsidR="00A16447" w:rsidRPr="00D70E1D" w:rsidRDefault="00A16447" w:rsidP="0077532D">
                      <w:pPr>
                        <w:pStyle w:val="NormalWeb"/>
                        <w:spacing w:before="0" w:beforeAutospacing="0" w:after="0" w:afterAutospacing="0"/>
                        <w:jc w:val="center"/>
                        <w:rPr>
                          <w:rFonts w:ascii="Arial" w:hAnsi="Arial" w:cs="Arial"/>
                          <w:sz w:val="16"/>
                          <w:szCs w:val="18"/>
                        </w:rPr>
                      </w:pPr>
                    </w:p>
                  </w:txbxContent>
                </v:textbox>
              </v:shape>
            </w:pict>
          </mc:Fallback>
        </mc:AlternateContent>
      </w:r>
    </w:p>
    <w:p w:rsidR="00115889" w:rsidRDefault="00115889" w:rsidP="0077532D">
      <w:pPr>
        <w:pStyle w:val="Texto"/>
        <w:spacing w:after="0" w:line="240" w:lineRule="exact"/>
        <w:ind w:firstLine="0"/>
        <w:jc w:val="center"/>
        <w:rPr>
          <w:b/>
          <w:szCs w:val="18"/>
        </w:rPr>
      </w:pPr>
    </w:p>
    <w:p w:rsidR="0077532D" w:rsidRPr="000220F5" w:rsidRDefault="0077532D" w:rsidP="0077532D">
      <w:pPr>
        <w:pStyle w:val="Texto"/>
        <w:spacing w:after="0" w:line="240" w:lineRule="exact"/>
        <w:ind w:firstLine="0"/>
        <w:jc w:val="center"/>
        <w:rPr>
          <w:b/>
          <w:szCs w:val="18"/>
          <w:lang w:val="es-MX"/>
        </w:rPr>
      </w:pPr>
      <w:r w:rsidRPr="000220F5">
        <w:rPr>
          <w:b/>
          <w:szCs w:val="18"/>
        </w:rPr>
        <w:lastRenderedPageBreak/>
        <w:t>b)</w:t>
      </w:r>
      <w:r w:rsidRPr="000220F5">
        <w:rPr>
          <w:szCs w:val="18"/>
        </w:rPr>
        <w:t xml:space="preserve"> </w:t>
      </w:r>
      <w:r w:rsidRPr="000220F5">
        <w:rPr>
          <w:b/>
          <w:szCs w:val="18"/>
          <w:lang w:val="es-MX"/>
        </w:rPr>
        <w:t>NOTAS DE MEMORIA (CUENTAS DE ORDEN)</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El Colegio de Bachilleres del Estado de Tlaxcala realiza el reconocimiento contable de los bienes muebles e inmuebles dentro de su patrimonio mediante cuentas  de  orden, así como la adquisición de artículos perecederos y almacenables siendo estos los registros contables en la contabilidad tradicional;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Mobiliario y Equipo</w:t>
      </w:r>
    </w:p>
    <w:p w:rsidR="0077532D" w:rsidRPr="000220F5" w:rsidRDefault="0077532D" w:rsidP="0077532D">
      <w:pPr>
        <w:pStyle w:val="Texto"/>
        <w:tabs>
          <w:tab w:val="left" w:pos="6290"/>
        </w:tabs>
        <w:spacing w:after="0" w:line="240" w:lineRule="exact"/>
        <w:ind w:left="1416" w:firstLine="708"/>
        <w:rPr>
          <w:szCs w:val="18"/>
        </w:rPr>
      </w:pPr>
      <w:r w:rsidRPr="000220F5">
        <w:rPr>
          <w:szCs w:val="18"/>
        </w:rPr>
        <w:t>PATRIMONIO</w:t>
      </w:r>
      <w:r w:rsidRPr="000220F5">
        <w:rPr>
          <w:szCs w:val="18"/>
        </w:rPr>
        <w:tab/>
        <w:t>POR LA ADQUISICION DE BIENES MUEBLES.</w:t>
      </w:r>
    </w:p>
    <w:p w:rsidR="0077532D" w:rsidRPr="000220F5" w:rsidRDefault="003307F5" w:rsidP="0077532D">
      <w:pPr>
        <w:pStyle w:val="Texto"/>
        <w:spacing w:after="0" w:line="240" w:lineRule="exact"/>
        <w:ind w:left="1416" w:firstLine="708"/>
        <w:rPr>
          <w:szCs w:val="18"/>
        </w:rPr>
      </w:pPr>
      <w:r>
        <w:rPr>
          <w:noProof/>
          <w:lang w:val="es-MX" w:eastAsia="es-MX"/>
        </w:rPr>
        <mc:AlternateContent>
          <mc:Choice Requires="wps">
            <w:drawing>
              <wp:anchor distT="4294967294" distB="4294967294" distL="114300" distR="114300" simplePos="0" relativeHeight="251653120" behindDoc="0" locked="0" layoutInCell="1" allowOverlap="1" wp14:anchorId="03AAFD6D" wp14:editId="51C8F8BE">
                <wp:simplePos x="0" y="0"/>
                <wp:positionH relativeFrom="column">
                  <wp:posOffset>2696845</wp:posOffset>
                </wp:positionH>
                <wp:positionV relativeFrom="paragraph">
                  <wp:posOffset>-3811</wp:posOffset>
                </wp:positionV>
                <wp:extent cx="629285" cy="0"/>
                <wp:effectExtent l="0" t="76200" r="18415" b="15240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4439121" id="_x0000_t32" coordsize="21600,21600" o:spt="32" o:oned="t" path="m,l21600,21600e" filled="f">
                <v:path arrowok="t" fillok="f" o:connecttype="none"/>
                <o:lock v:ext="edit" shapetype="t"/>
              </v:shapetype>
              <v:shape id="Conector recto de flecha 25" o:spid="_x0000_s1026" type="#_x0000_t32" style="position:absolute;margin-left:212.35pt;margin-top:-.3pt;width:49.55pt;height:0;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" strokecolor="black [3200]" strokeweight="2pt">
                <v:stroke endarrow="open"/>
                <v:shadow on="t" color="black" opacity="24903f" origin=",.5" offset="0,.55556mm"/>
                <o:lock v:ext="edit" shapetype="f"/>
              </v:shape>
            </w:pict>
          </mc:Fallback>
        </mc:AlternateContent>
      </w:r>
      <w:r w:rsidR="0077532D" w:rsidRPr="000220F5">
        <w:rPr>
          <w:szCs w:val="18"/>
        </w:rPr>
        <w:t>Mobiliario y Equipo</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Almacén</w:t>
      </w:r>
    </w:p>
    <w:p w:rsidR="0077532D" w:rsidRPr="000220F5" w:rsidRDefault="003307F5" w:rsidP="0077532D">
      <w:pPr>
        <w:pStyle w:val="Texto"/>
        <w:tabs>
          <w:tab w:val="left" w:pos="708"/>
          <w:tab w:val="left" w:pos="1416"/>
          <w:tab w:val="left" w:pos="2124"/>
          <w:tab w:val="left" w:pos="2832"/>
          <w:tab w:val="left" w:pos="6358"/>
        </w:tabs>
        <w:spacing w:after="0" w:line="240" w:lineRule="exact"/>
        <w:rPr>
          <w:szCs w:val="18"/>
        </w:rPr>
      </w:pPr>
      <w:r>
        <w:rPr>
          <w:noProof/>
          <w:lang w:val="es-MX" w:eastAsia="es-MX"/>
        </w:rPr>
        <mc:AlternateContent>
          <mc:Choice Requires="wps">
            <w:drawing>
              <wp:anchor distT="4294967294" distB="4294967294" distL="114300" distR="114300" simplePos="0" relativeHeight="251659264" behindDoc="0" locked="0" layoutInCell="1" allowOverlap="1" wp14:anchorId="25FB6911" wp14:editId="38FA7510">
                <wp:simplePos x="0" y="0"/>
                <wp:positionH relativeFrom="column">
                  <wp:posOffset>2698750</wp:posOffset>
                </wp:positionH>
                <wp:positionV relativeFrom="paragraph">
                  <wp:posOffset>102234</wp:posOffset>
                </wp:positionV>
                <wp:extent cx="629285" cy="0"/>
                <wp:effectExtent l="0" t="76200" r="18415" b="15240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B2CA2D" id="Conector recto de flecha 24" o:spid="_x0000_s1026" type="#_x0000_t32" style="position:absolute;margin-left:212.5pt;margin-top:8.05pt;width:49.55pt;height:0;flip:y;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" strokecolor="black [3200]" strokeweight="2pt">
                <v:stroke endarrow="open"/>
                <v:shadow on="t" color="black" opacity="24903f" origin=",.5" offset="0,.55556mm"/>
                <o:lock v:ext="edit" shapetype="f"/>
              </v:shape>
            </w:pict>
          </mc:Fallback>
        </mc:AlternateContent>
      </w:r>
      <w:r w:rsidR="0077532D" w:rsidRPr="000220F5">
        <w:rPr>
          <w:szCs w:val="18"/>
        </w:rPr>
        <w:tab/>
      </w:r>
      <w:r w:rsidR="0077532D" w:rsidRPr="000220F5">
        <w:rPr>
          <w:szCs w:val="18"/>
        </w:rPr>
        <w:tab/>
      </w:r>
      <w:r w:rsidR="0077532D" w:rsidRPr="000220F5">
        <w:rPr>
          <w:szCs w:val="18"/>
        </w:rPr>
        <w:tab/>
        <w:t>PATRIMONIO</w:t>
      </w:r>
      <w:r w:rsidR="0077532D" w:rsidRPr="000220F5">
        <w:rPr>
          <w:szCs w:val="18"/>
        </w:rPr>
        <w:tab/>
        <w:t>POR LA ADQUISICION DE ARTICULOS PERECEDEROS Y ALMACENABLES.</w:t>
      </w:r>
    </w:p>
    <w:p w:rsidR="0077532D" w:rsidRPr="000220F5" w:rsidRDefault="0077532D" w:rsidP="0077532D">
      <w:pPr>
        <w:pStyle w:val="Texto"/>
        <w:spacing w:after="0" w:line="240" w:lineRule="exact"/>
        <w:rPr>
          <w:szCs w:val="18"/>
        </w:rPr>
      </w:pPr>
      <w:r w:rsidRPr="000220F5">
        <w:rPr>
          <w:szCs w:val="18"/>
        </w:rPr>
        <w:tab/>
      </w:r>
      <w:r w:rsidRPr="000220F5">
        <w:rPr>
          <w:szCs w:val="18"/>
        </w:rPr>
        <w:tab/>
      </w:r>
      <w:r w:rsidRPr="000220F5">
        <w:rPr>
          <w:szCs w:val="18"/>
        </w:rPr>
        <w:tab/>
        <w:t>Existencias en Almacén</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jc w:val="center"/>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266C98" w:rsidRDefault="00266C98" w:rsidP="0077532D">
      <w:pPr>
        <w:pStyle w:val="Texto"/>
        <w:spacing w:after="0" w:line="240" w:lineRule="exact"/>
        <w:rPr>
          <w:szCs w:val="18"/>
        </w:rPr>
      </w:pPr>
    </w:p>
    <w:p w:rsidR="006C4093" w:rsidRDefault="006C4093" w:rsidP="0077532D">
      <w:pPr>
        <w:pStyle w:val="Texto"/>
        <w:spacing w:after="0" w:line="240" w:lineRule="exact"/>
        <w:rPr>
          <w:szCs w:val="18"/>
        </w:rPr>
      </w:pPr>
    </w:p>
    <w:p w:rsidR="00BE4265" w:rsidRPr="00945873" w:rsidRDefault="00BE4265" w:rsidP="0077532D">
      <w:pPr>
        <w:pStyle w:val="Texto"/>
        <w:spacing w:after="0" w:line="240" w:lineRule="exact"/>
        <w:rPr>
          <w:sz w:val="2"/>
          <w:szCs w:val="18"/>
        </w:rPr>
      </w:pPr>
    </w:p>
    <w:p w:rsidR="004D5487" w:rsidRDefault="004D5487" w:rsidP="0077532D">
      <w:pPr>
        <w:pStyle w:val="Texto"/>
        <w:spacing w:after="0" w:line="240" w:lineRule="exact"/>
        <w:rPr>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BF792F" w:rsidP="0077532D">
      <w:pPr>
        <w:rPr>
          <w:rFonts w:ascii="Arial" w:hAnsi="Arial" w:cs="Arial"/>
          <w:sz w:val="18"/>
          <w:szCs w:val="18"/>
        </w:rPr>
      </w:pPr>
      <w:r>
        <w:rPr>
          <w:noProof/>
          <w:lang w:eastAsia="es-MX"/>
        </w:rPr>
        <mc:AlternateContent>
          <mc:Choice Requires="wps">
            <w:drawing>
              <wp:anchor distT="0" distB="0" distL="114300" distR="114300" simplePos="0" relativeHeight="251656192" behindDoc="0" locked="0" layoutInCell="1" allowOverlap="1" wp14:anchorId="7B69B004" wp14:editId="2092750D">
                <wp:simplePos x="0" y="0"/>
                <wp:positionH relativeFrom="column">
                  <wp:posOffset>4561205</wp:posOffset>
                </wp:positionH>
                <wp:positionV relativeFrom="paragraph">
                  <wp:posOffset>112766</wp:posOffset>
                </wp:positionV>
                <wp:extent cx="3478530" cy="1026160"/>
                <wp:effectExtent l="0" t="0" r="0" b="254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16447" w:rsidRDefault="00A16447" w:rsidP="004C5C9E">
                            <w:pPr>
                              <w:pStyle w:val="NormalWeb"/>
                              <w:spacing w:before="0" w:beforeAutospacing="0" w:after="0" w:afterAutospacing="0"/>
                              <w:jc w:val="center"/>
                              <w:rPr>
                                <w:rFonts w:ascii="Arial" w:hAnsi="Arial" w:cs="Arial"/>
                                <w:color w:val="000000" w:themeColor="dark1"/>
                                <w:sz w:val="18"/>
                                <w:szCs w:val="18"/>
                              </w:rPr>
                            </w:pPr>
                          </w:p>
                          <w:p w:rsidR="00A16447" w:rsidRDefault="00A16447" w:rsidP="004C5C9E">
                            <w:pPr>
                              <w:pStyle w:val="NormalWeb"/>
                              <w:spacing w:before="0" w:beforeAutospacing="0" w:after="0" w:afterAutospacing="0"/>
                              <w:jc w:val="center"/>
                              <w:rPr>
                                <w:rFonts w:ascii="Arial" w:hAnsi="Arial" w:cs="Arial"/>
                                <w:color w:val="000000" w:themeColor="dark1"/>
                                <w:sz w:val="18"/>
                                <w:szCs w:val="18"/>
                              </w:rPr>
                            </w:pPr>
                          </w:p>
                          <w:p w:rsidR="00A16447" w:rsidRDefault="00A16447"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MTRO. Y C.P. JOSE MARIO SANCHEZ DOMINGUEZ </w:t>
                            </w:r>
                            <w:r w:rsidRPr="003E6848">
                              <w:rPr>
                                <w:rFonts w:ascii="Arial" w:hAnsi="Arial" w:cs="Arial"/>
                                <w:color w:val="000000" w:themeColor="dark1"/>
                                <w:sz w:val="16"/>
                                <w:szCs w:val="18"/>
                              </w:rPr>
                              <w:t xml:space="preserve"> </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A16447" w:rsidRPr="003E6848" w:rsidRDefault="00A16447" w:rsidP="0077532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3" o:spid="_x0000_s1030" type="#_x0000_t202" style="position:absolute;margin-left:359.15pt;margin-top:8.9pt;width:273.9pt;height:8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" filled="f" stroked="f">
                <v:path arrowok="t"/>
                <v:textbox>
                  <w:txbxContent>
                    <w:p w:rsidR="00A16447" w:rsidRDefault="00A16447" w:rsidP="004C5C9E">
                      <w:pPr>
                        <w:pStyle w:val="NormalWeb"/>
                        <w:spacing w:before="0" w:beforeAutospacing="0" w:after="0" w:afterAutospacing="0"/>
                        <w:jc w:val="center"/>
                        <w:rPr>
                          <w:rFonts w:ascii="Arial" w:hAnsi="Arial" w:cs="Arial"/>
                          <w:color w:val="000000" w:themeColor="dark1"/>
                          <w:sz w:val="18"/>
                          <w:szCs w:val="18"/>
                        </w:rPr>
                      </w:pPr>
                    </w:p>
                    <w:p w:rsidR="00A16447" w:rsidRDefault="00A16447" w:rsidP="004C5C9E">
                      <w:pPr>
                        <w:pStyle w:val="NormalWeb"/>
                        <w:spacing w:before="0" w:beforeAutospacing="0" w:after="0" w:afterAutospacing="0"/>
                        <w:jc w:val="center"/>
                        <w:rPr>
                          <w:rFonts w:ascii="Arial" w:hAnsi="Arial" w:cs="Arial"/>
                          <w:color w:val="000000" w:themeColor="dark1"/>
                          <w:sz w:val="18"/>
                          <w:szCs w:val="18"/>
                        </w:rPr>
                      </w:pPr>
                    </w:p>
                    <w:p w:rsidR="00A16447" w:rsidRDefault="00A16447"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MTRO. Y C.P. JOSE MARIO SANCHEZ DOMINGUEZ </w:t>
                      </w:r>
                      <w:r w:rsidRPr="003E6848">
                        <w:rPr>
                          <w:rFonts w:ascii="Arial" w:hAnsi="Arial" w:cs="Arial"/>
                          <w:color w:val="000000" w:themeColor="dark1"/>
                          <w:sz w:val="16"/>
                          <w:szCs w:val="18"/>
                        </w:rPr>
                        <w:t xml:space="preserve"> </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A16447" w:rsidRPr="003E6848" w:rsidRDefault="00A16447" w:rsidP="0077532D">
                      <w:pPr>
                        <w:pStyle w:val="NormalWeb"/>
                        <w:spacing w:before="0" w:beforeAutospacing="0" w:after="0" w:afterAutospacing="0"/>
                        <w:jc w:val="center"/>
                        <w:rPr>
                          <w:rFonts w:ascii="Arial" w:hAnsi="Arial" w:cs="Arial"/>
                          <w:sz w:val="16"/>
                          <w:szCs w:val="18"/>
                        </w:rPr>
                      </w:pPr>
                    </w:p>
                  </w:txbxContent>
                </v:textbox>
              </v:shape>
            </w:pict>
          </mc:Fallback>
        </mc:AlternateContent>
      </w:r>
      <w:r w:rsidR="003307F5">
        <w:rPr>
          <w:noProof/>
          <w:lang w:eastAsia="es-MX"/>
        </w:rPr>
        <mc:AlternateContent>
          <mc:Choice Requires="wps">
            <w:drawing>
              <wp:anchor distT="0" distB="0" distL="114300" distR="114300" simplePos="0" relativeHeight="251655168" behindDoc="0" locked="0" layoutInCell="1" allowOverlap="1" wp14:anchorId="2DA14745" wp14:editId="1F37E9DA">
                <wp:simplePos x="0" y="0"/>
                <wp:positionH relativeFrom="column">
                  <wp:posOffset>956945</wp:posOffset>
                </wp:positionH>
                <wp:positionV relativeFrom="paragraph">
                  <wp:posOffset>192141</wp:posOffset>
                </wp:positionV>
                <wp:extent cx="2818765" cy="1025525"/>
                <wp:effectExtent l="0" t="0" r="0" b="31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D70E1D" w:rsidRDefault="00D70E1D" w:rsidP="0077532D">
                            <w:pPr>
                              <w:pStyle w:val="NormalWeb"/>
                              <w:spacing w:before="0" w:beforeAutospacing="0" w:after="0" w:afterAutospacing="0"/>
                              <w:jc w:val="center"/>
                              <w:rPr>
                                <w:rFonts w:ascii="Arial" w:hAnsi="Arial" w:cs="Arial"/>
                                <w:color w:val="000000" w:themeColor="dark1"/>
                                <w:sz w:val="18"/>
                                <w:szCs w:val="18"/>
                                <w:lang w:val="en-US"/>
                              </w:rPr>
                            </w:pPr>
                          </w:p>
                          <w:p w:rsidR="00A16447" w:rsidRPr="00C26ADD" w:rsidRDefault="00A16447"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D70E1D" w:rsidRPr="00D70E1D" w:rsidRDefault="00D70E1D"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DRA. </w:t>
                            </w:r>
                            <w:r>
                              <w:rPr>
                                <w:rFonts w:ascii="Arial" w:hAnsi="Arial" w:cs="Arial"/>
                                <w:color w:val="000000" w:themeColor="dark1"/>
                                <w:sz w:val="16"/>
                                <w:szCs w:val="18"/>
                              </w:rPr>
                              <w:t xml:space="preserve">SILVIA </w:t>
                            </w:r>
                            <w:r w:rsidRPr="00D70E1D">
                              <w:rPr>
                                <w:rFonts w:ascii="Arial" w:hAnsi="Arial" w:cs="Arial"/>
                                <w:color w:val="000000" w:themeColor="dark1"/>
                                <w:sz w:val="16"/>
                                <w:szCs w:val="18"/>
                              </w:rPr>
                              <w:t>JOSEFINA MILLÁN LÓPEZ</w:t>
                            </w:r>
                          </w:p>
                          <w:p w:rsidR="00D70E1D" w:rsidRPr="003E6848" w:rsidRDefault="00D70E1D"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p w:rsidR="00A16447" w:rsidRPr="00D70E1D" w:rsidRDefault="00A16447" w:rsidP="00D70E1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2" o:spid="_x0000_s1031" type="#_x0000_t202" style="position:absolute;margin-left:75.35pt;margin-top:15.15pt;width:221.95pt;height:8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" filled="f" stroked="f">
                <v:path arrowok="t"/>
                <v:textbox>
                  <w:txbxContent>
                    <w:p w:rsidR="00D70E1D" w:rsidRDefault="00D70E1D" w:rsidP="0077532D">
                      <w:pPr>
                        <w:pStyle w:val="NormalWeb"/>
                        <w:spacing w:before="0" w:beforeAutospacing="0" w:after="0" w:afterAutospacing="0"/>
                        <w:jc w:val="center"/>
                        <w:rPr>
                          <w:rFonts w:ascii="Arial" w:hAnsi="Arial" w:cs="Arial"/>
                          <w:color w:val="000000" w:themeColor="dark1"/>
                          <w:sz w:val="18"/>
                          <w:szCs w:val="18"/>
                          <w:lang w:val="en-US"/>
                        </w:rPr>
                      </w:pPr>
                    </w:p>
                    <w:p w:rsidR="00A16447" w:rsidRPr="003E6848" w:rsidRDefault="00A16447" w:rsidP="0077532D">
                      <w:pPr>
                        <w:pStyle w:val="NormalWeb"/>
                        <w:spacing w:before="0" w:beforeAutospacing="0" w:after="0" w:afterAutospacing="0"/>
                        <w:jc w:val="center"/>
                        <w:rPr>
                          <w:rFonts w:ascii="Arial" w:hAnsi="Arial" w:cs="Arial"/>
                          <w:color w:val="000000" w:themeColor="dark1"/>
                          <w:sz w:val="18"/>
                          <w:szCs w:val="18"/>
                          <w:lang w:val="en-US"/>
                        </w:rPr>
                      </w:pPr>
                      <w:r w:rsidRPr="003E6848">
                        <w:rPr>
                          <w:rFonts w:ascii="Arial" w:hAnsi="Arial" w:cs="Arial"/>
                          <w:color w:val="000000" w:themeColor="dark1"/>
                          <w:sz w:val="18"/>
                          <w:szCs w:val="18"/>
                          <w:lang w:val="en-US"/>
                        </w:rPr>
                        <w:t>_____________________________</w:t>
                      </w:r>
                    </w:p>
                    <w:p w:rsidR="00D70E1D" w:rsidRPr="00D70E1D" w:rsidRDefault="00D70E1D"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DRA. </w:t>
                      </w:r>
                      <w:r>
                        <w:rPr>
                          <w:rFonts w:ascii="Arial" w:hAnsi="Arial" w:cs="Arial"/>
                          <w:color w:val="000000" w:themeColor="dark1"/>
                          <w:sz w:val="16"/>
                          <w:szCs w:val="18"/>
                        </w:rPr>
                        <w:t xml:space="preserve">SILVIA </w:t>
                      </w:r>
                      <w:r w:rsidRPr="00D70E1D">
                        <w:rPr>
                          <w:rFonts w:ascii="Arial" w:hAnsi="Arial" w:cs="Arial"/>
                          <w:color w:val="000000" w:themeColor="dark1"/>
                          <w:sz w:val="16"/>
                          <w:szCs w:val="18"/>
                        </w:rPr>
                        <w:t>JOSEFINA MILLÁN LÓPEZ</w:t>
                      </w:r>
                    </w:p>
                    <w:p w:rsidR="00D70E1D" w:rsidRPr="003E6848" w:rsidRDefault="00D70E1D"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p w:rsidR="00A16447" w:rsidRPr="00D70E1D" w:rsidRDefault="00A16447" w:rsidP="00D70E1D">
                      <w:pPr>
                        <w:pStyle w:val="NormalWeb"/>
                        <w:spacing w:before="0" w:beforeAutospacing="0" w:after="0" w:afterAutospacing="0"/>
                        <w:jc w:val="center"/>
                        <w:rPr>
                          <w:rFonts w:ascii="Arial" w:hAnsi="Arial" w:cs="Arial"/>
                          <w:sz w:val="16"/>
                          <w:szCs w:val="18"/>
                        </w:rPr>
                      </w:pPr>
                    </w:p>
                  </w:txbxContent>
                </v:textbox>
              </v:shape>
            </w:pict>
          </mc:Fallback>
        </mc:AlternateContent>
      </w:r>
    </w:p>
    <w:p w:rsidR="0077532D" w:rsidRDefault="0077532D" w:rsidP="0077532D">
      <w:pPr>
        <w:pStyle w:val="Texto"/>
        <w:spacing w:after="0" w:line="240" w:lineRule="exact"/>
        <w:ind w:firstLine="0"/>
        <w:rPr>
          <w:szCs w:val="18"/>
        </w:rPr>
      </w:pPr>
    </w:p>
    <w:p w:rsidR="00BF792F" w:rsidRDefault="00BF792F" w:rsidP="0077532D">
      <w:pPr>
        <w:pStyle w:val="Texto"/>
        <w:spacing w:after="0" w:line="240" w:lineRule="exact"/>
        <w:ind w:firstLine="0"/>
        <w:jc w:val="center"/>
        <w:rPr>
          <w:b/>
          <w:szCs w:val="18"/>
          <w:lang w:val="es-MX"/>
        </w:rPr>
      </w:pPr>
    </w:p>
    <w:p w:rsidR="00BF792F" w:rsidRDefault="00BF792F" w:rsidP="0077532D">
      <w:pPr>
        <w:pStyle w:val="Texto"/>
        <w:spacing w:after="0" w:line="240" w:lineRule="exact"/>
        <w:ind w:firstLine="0"/>
        <w:jc w:val="center"/>
        <w:rPr>
          <w:b/>
          <w:szCs w:val="18"/>
          <w:lang w:val="es-MX"/>
        </w:rPr>
      </w:pPr>
    </w:p>
    <w:p w:rsidR="0077532D" w:rsidRPr="000220F5" w:rsidRDefault="0077532D" w:rsidP="0077532D">
      <w:pPr>
        <w:pStyle w:val="Texto"/>
        <w:spacing w:after="0" w:line="240" w:lineRule="exact"/>
        <w:ind w:firstLine="0"/>
        <w:jc w:val="center"/>
        <w:rPr>
          <w:b/>
          <w:szCs w:val="18"/>
          <w:lang w:val="es-MX"/>
        </w:rPr>
      </w:pPr>
      <w:r w:rsidRPr="000220F5">
        <w:rPr>
          <w:b/>
          <w:szCs w:val="18"/>
          <w:lang w:val="es-MX"/>
        </w:rPr>
        <w:lastRenderedPageBreak/>
        <w:t>c) NOTAS DE GESTIÓN ADMINISTRATIVA</w:t>
      </w:r>
    </w:p>
    <w:p w:rsidR="0077532D" w:rsidRPr="000220F5" w:rsidRDefault="0077532D" w:rsidP="0077532D">
      <w:pPr>
        <w:pStyle w:val="Texto"/>
        <w:spacing w:after="0" w:line="240" w:lineRule="exact"/>
        <w:ind w:firstLine="0"/>
        <w:jc w:val="left"/>
        <w:rPr>
          <w:b/>
          <w:szCs w:val="18"/>
          <w:lang w:val="es-MX"/>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Introducción</w:t>
      </w:r>
    </w:p>
    <w:p w:rsidR="0077532D" w:rsidRPr="000220F5" w:rsidRDefault="0077532D" w:rsidP="0077532D">
      <w:pPr>
        <w:pStyle w:val="Texto"/>
        <w:spacing w:after="0" w:line="240" w:lineRule="exact"/>
        <w:ind w:left="708" w:firstLine="0"/>
        <w:rPr>
          <w:b/>
          <w:szCs w:val="18"/>
        </w:rPr>
      </w:pPr>
    </w:p>
    <w:p w:rsidR="0077532D" w:rsidRPr="000220F5" w:rsidRDefault="0077532D" w:rsidP="0001617A">
      <w:pPr>
        <w:pStyle w:val="Texto"/>
        <w:spacing w:after="0" w:line="240" w:lineRule="exact"/>
        <w:rPr>
          <w:szCs w:val="18"/>
        </w:rPr>
      </w:pPr>
      <w:r w:rsidRPr="000220F5">
        <w:rPr>
          <w:szCs w:val="18"/>
        </w:rPr>
        <w:t>Los Estados Financieros de los entes públicos, proveen de información financiera a los principales usuarios de la misma, al Congreso y a los ciudadanos.</w:t>
      </w:r>
    </w:p>
    <w:p w:rsidR="0077532D" w:rsidRPr="000220F5" w:rsidRDefault="0077532D" w:rsidP="0001617A">
      <w:pPr>
        <w:pStyle w:val="Texto"/>
        <w:spacing w:after="0" w:line="240" w:lineRule="exact"/>
        <w:ind w:left="284" w:firstLine="0"/>
        <w:rPr>
          <w:szCs w:val="18"/>
        </w:rPr>
      </w:pPr>
      <w:r w:rsidRPr="000220F5">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77532D" w:rsidRDefault="0077532D" w:rsidP="0001617A">
      <w:pPr>
        <w:pStyle w:val="Texto"/>
        <w:spacing w:after="0" w:line="240" w:lineRule="exact"/>
        <w:ind w:left="284" w:firstLine="0"/>
        <w:rPr>
          <w:szCs w:val="18"/>
        </w:rPr>
      </w:pPr>
      <w:r w:rsidRPr="000220F5">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1E68F5" w:rsidRPr="000220F5" w:rsidRDefault="001E68F5" w:rsidP="0077532D">
      <w:pPr>
        <w:pStyle w:val="Texto"/>
        <w:spacing w:after="0" w:line="240" w:lineRule="exact"/>
        <w:ind w:left="284" w:firstLine="0"/>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Panorama Económico y Financiero</w:t>
      </w:r>
    </w:p>
    <w:p w:rsidR="0077532D" w:rsidRPr="000220F5" w:rsidRDefault="0077532D" w:rsidP="0077532D">
      <w:pPr>
        <w:pStyle w:val="Texto"/>
        <w:spacing w:after="0" w:line="240" w:lineRule="exact"/>
        <w:ind w:left="708" w:firstLine="0"/>
        <w:rPr>
          <w:b/>
          <w:szCs w:val="18"/>
          <w:lang w:val="es-MX"/>
        </w:rPr>
      </w:pPr>
    </w:p>
    <w:p w:rsidR="0077532D" w:rsidRDefault="0077532D" w:rsidP="0077532D">
      <w:pPr>
        <w:pStyle w:val="Texto"/>
        <w:spacing w:after="0" w:line="240" w:lineRule="exact"/>
        <w:ind w:left="284" w:firstLine="0"/>
        <w:rPr>
          <w:szCs w:val="18"/>
        </w:rPr>
      </w:pPr>
      <w:r w:rsidRPr="000220F5">
        <w:rPr>
          <w:szCs w:val="18"/>
        </w:rPr>
        <w:t>El Colegio de Bachi</w:t>
      </w:r>
      <w:r w:rsidR="00687800">
        <w:rPr>
          <w:szCs w:val="18"/>
        </w:rPr>
        <w:t xml:space="preserve">lleres del Estado de </w:t>
      </w:r>
      <w:r w:rsidR="00687800">
        <w:rPr>
          <w:szCs w:val="18"/>
        </w:rPr>
        <w:tab/>
        <w:t>Tlaxcala,</w:t>
      </w:r>
      <w:r w:rsidRPr="000220F5">
        <w:rPr>
          <w:szCs w:val="18"/>
        </w:rPr>
        <w:t xml:space="preserve"> </w:t>
      </w:r>
      <w:r w:rsidR="001449E2">
        <w:t>al 30 de Junio del</w:t>
      </w:r>
      <w:r w:rsidR="00C065E0">
        <w:rPr>
          <w:szCs w:val="18"/>
        </w:rPr>
        <w:t xml:space="preserve"> </w:t>
      </w:r>
      <w:r w:rsidR="009B4B21">
        <w:rPr>
          <w:szCs w:val="18"/>
        </w:rPr>
        <w:t>2017</w:t>
      </w:r>
      <w:r w:rsidRPr="000220F5">
        <w:rPr>
          <w:szCs w:val="18"/>
        </w:rPr>
        <w:t>, oper</w:t>
      </w:r>
      <w:r w:rsidR="00C065E0">
        <w:rPr>
          <w:szCs w:val="18"/>
        </w:rPr>
        <w:t>a</w:t>
      </w:r>
      <w:r w:rsidRPr="000220F5">
        <w:rPr>
          <w:szCs w:val="18"/>
        </w:rPr>
        <w:t xml:space="preserve"> bajo los principios de legalidad, honestidad y racionalidad, toda que los recursos públicos correspondientes a las aportaciones y ministraciones de carácter federal y estatal, se recibieron en apego estricto a la normatividad vigente, lo que determinó que la toma de decisiones sea oportuna  y veraz para el debido cumplimiento de las metas y objetivos programados para el ejercicio y a su vez realizo la ejecución del gasto en apego a los principios de austeridad y disciplina presupuestal.</w:t>
      </w:r>
    </w:p>
    <w:p w:rsidR="001E68F5" w:rsidRPr="000220F5" w:rsidRDefault="001E68F5" w:rsidP="0077532D">
      <w:pPr>
        <w:pStyle w:val="Texto"/>
        <w:spacing w:after="0" w:line="240" w:lineRule="exact"/>
        <w:ind w:left="284" w:firstLine="0"/>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Autorización e Historia</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numPr>
          <w:ilvl w:val="0"/>
          <w:numId w:val="8"/>
        </w:numPr>
        <w:spacing w:after="0" w:line="240" w:lineRule="exact"/>
      </w:pPr>
      <w:r w:rsidRPr="000220F5">
        <w:t>El Colegio de Bachilleres del Estado de Tlaxcala se creó mediante Decreto NÚMERO 35 “Ley que crea el Colegio de Bachilleres del Estado de Tlaxcala” el 5 de agosto de 1981.</w:t>
      </w:r>
    </w:p>
    <w:p w:rsidR="0077532D" w:rsidRPr="000220F5" w:rsidRDefault="0077532D" w:rsidP="0077532D">
      <w:pPr>
        <w:pStyle w:val="INCISO"/>
        <w:spacing w:after="0" w:line="240" w:lineRule="exact"/>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Organización y Objeto Social</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informará sobre:</w:t>
      </w:r>
    </w:p>
    <w:p w:rsidR="0077532D" w:rsidRPr="00ED6827" w:rsidRDefault="0077532D" w:rsidP="00FF7093">
      <w:pPr>
        <w:pStyle w:val="Lista3"/>
        <w:rPr>
          <w:rFonts w:ascii="Arial" w:hAnsi="Arial" w:cs="Arial"/>
          <w:sz w:val="18"/>
        </w:rPr>
      </w:pPr>
      <w:r w:rsidRPr="00ED6827">
        <w:rPr>
          <w:rFonts w:ascii="Arial" w:hAnsi="Arial" w:cs="Arial"/>
          <w:sz w:val="18"/>
        </w:rPr>
        <w:t>a)</w:t>
      </w:r>
      <w:r w:rsidR="00FF7093" w:rsidRPr="00ED6827">
        <w:rPr>
          <w:rFonts w:ascii="Arial" w:hAnsi="Arial" w:cs="Arial"/>
          <w:sz w:val="18"/>
        </w:rPr>
        <w:tab/>
      </w:r>
      <w:r w:rsidRPr="00ED6827">
        <w:rPr>
          <w:rFonts w:ascii="Arial" w:hAnsi="Arial" w:cs="Arial"/>
          <w:sz w:val="18"/>
        </w:rPr>
        <w:t>Objeto social; impartir, impulsar, coordinar y normar la Educación del Nivel Medio Superior en el Estado.</w:t>
      </w:r>
    </w:p>
    <w:p w:rsidR="0077532D" w:rsidRPr="00ED6827" w:rsidRDefault="0077532D" w:rsidP="00FF7093">
      <w:pPr>
        <w:pStyle w:val="Lista3"/>
        <w:rPr>
          <w:rFonts w:ascii="Arial" w:hAnsi="Arial" w:cs="Arial"/>
          <w:sz w:val="18"/>
        </w:rPr>
      </w:pPr>
      <w:r w:rsidRPr="00ED6827">
        <w:rPr>
          <w:rFonts w:ascii="Arial" w:hAnsi="Arial" w:cs="Arial"/>
          <w:sz w:val="18"/>
        </w:rPr>
        <w:t>b)</w:t>
      </w:r>
      <w:r w:rsidR="00FF7093" w:rsidRPr="00ED6827">
        <w:rPr>
          <w:rFonts w:ascii="Arial" w:hAnsi="Arial" w:cs="Arial"/>
          <w:sz w:val="18"/>
        </w:rPr>
        <w:tab/>
      </w:r>
      <w:r w:rsidRPr="00ED6827">
        <w:rPr>
          <w:rFonts w:ascii="Arial" w:hAnsi="Arial" w:cs="Arial"/>
          <w:sz w:val="18"/>
        </w:rPr>
        <w:t>Principal actividad; La educación media superior en el Estado.</w:t>
      </w:r>
    </w:p>
    <w:p w:rsidR="0077532D" w:rsidRPr="000220F5" w:rsidRDefault="00C065E0" w:rsidP="0077532D">
      <w:pPr>
        <w:pStyle w:val="INCISO"/>
        <w:spacing w:after="0" w:line="240" w:lineRule="auto"/>
      </w:pPr>
      <w:r>
        <w:t>c)</w:t>
      </w:r>
      <w:r>
        <w:tab/>
        <w:t xml:space="preserve">Ejercicio fiscal; </w:t>
      </w:r>
      <w:r w:rsidR="009B4B21">
        <w:t>2017</w:t>
      </w:r>
    </w:p>
    <w:p w:rsidR="0077532D" w:rsidRPr="000220F5" w:rsidRDefault="0077532D" w:rsidP="0077532D">
      <w:pPr>
        <w:pStyle w:val="INCISO"/>
        <w:spacing w:after="0" w:line="240" w:lineRule="auto"/>
      </w:pPr>
      <w:r w:rsidRPr="000220F5">
        <w:t>d)</w:t>
      </w:r>
      <w:r w:rsidRPr="000220F5">
        <w:tab/>
        <w:t>Régimen jurídico; Persona moral sin fines de lucro.</w:t>
      </w:r>
    </w:p>
    <w:p w:rsidR="0077532D" w:rsidRPr="000220F5" w:rsidRDefault="0077532D" w:rsidP="0077532D">
      <w:pPr>
        <w:pStyle w:val="INCISO"/>
        <w:spacing w:after="0" w:line="240" w:lineRule="auto"/>
      </w:pPr>
      <w:r w:rsidRPr="000220F5">
        <w:t>e)</w:t>
      </w:r>
      <w:r w:rsidRPr="000220F5">
        <w:tab/>
        <w:t>Consideraciones fiscales del ente: Persona moral sin fines de lucro, con obligación de retener el Impuesto Sobre la Renta de Sueldos y Salarios y Retención de Impuesto Sobre la Renta de Servicios Profesionales.</w:t>
      </w:r>
    </w:p>
    <w:p w:rsidR="0077532D" w:rsidRPr="000220F5" w:rsidRDefault="0077532D" w:rsidP="0077532D">
      <w:pPr>
        <w:pStyle w:val="INCISO"/>
        <w:spacing w:after="0" w:line="240" w:lineRule="auto"/>
      </w:pPr>
      <w:r w:rsidRPr="000220F5">
        <w:t>f)</w:t>
      </w:r>
      <w:r w:rsidRPr="000220F5">
        <w:tab/>
        <w:t xml:space="preserve">Estructura </w:t>
      </w:r>
      <w:r w:rsidR="004F455B">
        <w:t>organizacional básica; Director</w:t>
      </w:r>
      <w:r w:rsidRPr="000220F5">
        <w:t xml:space="preserve"> General, Director Administrativ</w:t>
      </w:r>
      <w:r w:rsidR="004F455B">
        <w:t>o</w:t>
      </w:r>
      <w:r w:rsidRPr="000220F5">
        <w:t>, Dirección Académica y Coordinaciones.</w:t>
      </w:r>
    </w:p>
    <w:p w:rsidR="0077532D" w:rsidRPr="000220F5" w:rsidRDefault="0077532D" w:rsidP="0077532D">
      <w:pPr>
        <w:pStyle w:val="INCISO"/>
        <w:spacing w:after="0" w:line="240" w:lineRule="auto"/>
        <w:ind w:left="0" w:firstLine="0"/>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Bases de Preparación de los Estados Financieros</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spacing w:after="0" w:line="240" w:lineRule="exact"/>
      </w:pPr>
      <w:r w:rsidRPr="000220F5">
        <w:t>a)</w:t>
      </w:r>
      <w:r w:rsidRPr="000220F5">
        <w:tab/>
        <w:t>El Colegio de Bachilleres del Estado de Tlaxcala ha considerado los lineamientos emitidos por el CONAC, Normas de Información Financiera NIF y las disposiciones legales aplicables.</w:t>
      </w:r>
    </w:p>
    <w:p w:rsidR="0077532D" w:rsidRPr="000220F5" w:rsidRDefault="0077532D" w:rsidP="0077532D">
      <w:pPr>
        <w:pStyle w:val="INCISO"/>
        <w:spacing w:after="0" w:line="240" w:lineRule="exact"/>
      </w:pPr>
      <w:r w:rsidRPr="000220F5">
        <w:lastRenderedPageBreak/>
        <w:t>b)</w:t>
      </w:r>
      <w:r w:rsidRPr="000220F5">
        <w:tab/>
        <w:t>En apego a las Normas de Información Financiera para el reconocimiento, valuación y revelación de los diferentes rubros de la información financiera, así como las bases de medición utilizadas para la elaboración de los estados financieros; por ejemplo el costo histórico para el reconocimiento de los bienes muebles.</w:t>
      </w:r>
    </w:p>
    <w:p w:rsidR="0077532D" w:rsidRPr="000220F5" w:rsidRDefault="0077532D" w:rsidP="00C06862">
      <w:pPr>
        <w:pStyle w:val="INCISO"/>
        <w:spacing w:after="0" w:line="240" w:lineRule="exact"/>
      </w:pPr>
      <w:r w:rsidRPr="000220F5">
        <w:t>c)</w:t>
      </w:r>
      <w:r w:rsidRPr="000220F5">
        <w:tab/>
        <w:t>Se considera para la elaboración de información financiera lo establecido en los Postulados básicos de Contabilidad Gubernamental, emitidos por el CONAC.</w:t>
      </w:r>
    </w:p>
    <w:p w:rsidR="0077532D" w:rsidRPr="000220F5" w:rsidRDefault="0077532D" w:rsidP="0077532D">
      <w:pPr>
        <w:pStyle w:val="INCISO"/>
        <w:spacing w:after="0" w:line="240" w:lineRule="exact"/>
      </w:pPr>
    </w:p>
    <w:p w:rsidR="0077532D" w:rsidRPr="000220F5" w:rsidRDefault="0077532D" w:rsidP="0077532D">
      <w:pPr>
        <w:pStyle w:val="Texto"/>
        <w:spacing w:after="0" w:line="240" w:lineRule="exact"/>
        <w:rPr>
          <w:b/>
          <w:szCs w:val="18"/>
          <w:lang w:val="es-MX"/>
        </w:rPr>
      </w:pPr>
      <w:r w:rsidRPr="000220F5">
        <w:rPr>
          <w:b/>
          <w:szCs w:val="18"/>
          <w:lang w:val="es-MX"/>
        </w:rPr>
        <w:t>13.</w:t>
      </w:r>
      <w:r w:rsidRPr="000220F5">
        <w:rPr>
          <w:b/>
          <w:szCs w:val="18"/>
          <w:lang w:val="es-MX"/>
        </w:rPr>
        <w:tab/>
        <w:t>Proceso de Mejora</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de:</w:t>
      </w:r>
    </w:p>
    <w:p w:rsidR="0077532D" w:rsidRPr="000220F5" w:rsidRDefault="0077532D" w:rsidP="0077532D">
      <w:pPr>
        <w:pStyle w:val="INCISO"/>
        <w:spacing w:after="0" w:line="240" w:lineRule="exact"/>
      </w:pPr>
      <w:r w:rsidRPr="000220F5">
        <w:t>a)</w:t>
      </w:r>
      <w:r w:rsidRPr="000220F5">
        <w:tab/>
        <w:t>El Colegio establece mejoras de control interno, además de encontrarse en revisión el Manual de procedimientos y  organizacional.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570479" w:rsidRDefault="00570479" w:rsidP="0077532D">
      <w:pPr>
        <w:pStyle w:val="Texto"/>
        <w:spacing w:after="0" w:line="240" w:lineRule="exact"/>
        <w:rPr>
          <w:szCs w:val="18"/>
        </w:rPr>
      </w:pPr>
    </w:p>
    <w:p w:rsidR="007A4A62" w:rsidRDefault="007A4A62" w:rsidP="0077532D">
      <w:pPr>
        <w:pStyle w:val="Texto"/>
        <w:spacing w:after="0" w:line="240" w:lineRule="exact"/>
        <w:rPr>
          <w:szCs w:val="18"/>
        </w:rPr>
      </w:pPr>
    </w:p>
    <w:p w:rsidR="007A4A62" w:rsidRDefault="007A4A62" w:rsidP="0077532D">
      <w:pPr>
        <w:pStyle w:val="Texto"/>
        <w:spacing w:after="0" w:line="240" w:lineRule="exact"/>
        <w:rPr>
          <w:szCs w:val="18"/>
        </w:rPr>
      </w:pPr>
    </w:p>
    <w:p w:rsidR="00C065E0" w:rsidRDefault="00C065E0" w:rsidP="0077532D">
      <w:pPr>
        <w:pStyle w:val="Texto"/>
        <w:spacing w:after="0" w:line="240" w:lineRule="exact"/>
        <w:rPr>
          <w:szCs w:val="18"/>
        </w:rPr>
      </w:pPr>
    </w:p>
    <w:p w:rsidR="00A42FF5" w:rsidRDefault="00A42FF5" w:rsidP="0077532D">
      <w:pPr>
        <w:pStyle w:val="Texto"/>
        <w:spacing w:after="0" w:line="240" w:lineRule="exact"/>
        <w:rPr>
          <w:szCs w:val="18"/>
        </w:rPr>
      </w:pPr>
    </w:p>
    <w:p w:rsidR="00ED6827" w:rsidRDefault="00ED6827" w:rsidP="00187DA3">
      <w:pPr>
        <w:pStyle w:val="Texto"/>
        <w:spacing w:after="0" w:line="240" w:lineRule="exact"/>
        <w:jc w:val="center"/>
        <w:rPr>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BF792F" w:rsidP="0077532D">
      <w:pPr>
        <w:pStyle w:val="Texto"/>
        <w:tabs>
          <w:tab w:val="left" w:pos="4565"/>
        </w:tabs>
        <w:spacing w:after="0" w:line="240" w:lineRule="exact"/>
        <w:ind w:firstLine="0"/>
        <w:rPr>
          <w:szCs w:val="18"/>
        </w:rPr>
      </w:pPr>
      <w:r>
        <w:rPr>
          <w:noProof/>
          <w:lang w:val="es-MX" w:eastAsia="es-MX"/>
        </w:rPr>
        <mc:AlternateContent>
          <mc:Choice Requires="wps">
            <w:drawing>
              <wp:anchor distT="0" distB="0" distL="114300" distR="114300" simplePos="0" relativeHeight="251652096" behindDoc="0" locked="0" layoutInCell="1" allowOverlap="1" wp14:anchorId="3E8A082E" wp14:editId="5068B10A">
                <wp:simplePos x="0" y="0"/>
                <wp:positionH relativeFrom="column">
                  <wp:posOffset>4561205</wp:posOffset>
                </wp:positionH>
                <wp:positionV relativeFrom="paragraph">
                  <wp:posOffset>157216</wp:posOffset>
                </wp:positionV>
                <wp:extent cx="3478530" cy="1026160"/>
                <wp:effectExtent l="0" t="0" r="0" b="254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16447" w:rsidRDefault="00A16447" w:rsidP="004C5C9E">
                            <w:pPr>
                              <w:pStyle w:val="NormalWeb"/>
                              <w:spacing w:before="0" w:beforeAutospacing="0" w:after="0" w:afterAutospacing="0"/>
                              <w:jc w:val="center"/>
                              <w:rPr>
                                <w:rFonts w:ascii="Arial" w:hAnsi="Arial" w:cs="Arial"/>
                                <w:color w:val="000000" w:themeColor="dark1"/>
                                <w:sz w:val="16"/>
                                <w:szCs w:val="18"/>
                              </w:rPr>
                            </w:pPr>
                          </w:p>
                          <w:p w:rsidR="00A16447" w:rsidRDefault="00A16447" w:rsidP="004C5C9E">
                            <w:pPr>
                              <w:pStyle w:val="NormalWeb"/>
                              <w:spacing w:before="0" w:beforeAutospacing="0" w:after="0" w:afterAutospacing="0"/>
                              <w:jc w:val="center"/>
                              <w:rPr>
                                <w:rFonts w:ascii="Arial" w:hAnsi="Arial" w:cs="Arial"/>
                                <w:color w:val="000000" w:themeColor="dark1"/>
                                <w:sz w:val="16"/>
                                <w:szCs w:val="18"/>
                              </w:rPr>
                            </w:pPr>
                          </w:p>
                          <w:p w:rsidR="00A16447" w:rsidRDefault="00A16447" w:rsidP="004C5C9E">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MTRO. Y C.P. JOSE MARIO SANCHEZ DOMINGUEZ </w:t>
                            </w:r>
                            <w:r w:rsidRPr="003E6848">
                              <w:rPr>
                                <w:rFonts w:ascii="Arial" w:hAnsi="Arial" w:cs="Arial"/>
                                <w:color w:val="000000" w:themeColor="dark1"/>
                                <w:sz w:val="16"/>
                                <w:szCs w:val="18"/>
                              </w:rPr>
                              <w:t xml:space="preserve"> </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A16447" w:rsidRPr="003E6848" w:rsidRDefault="00A16447" w:rsidP="004C5C9E">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1" o:spid="_x0000_s1032" type="#_x0000_t202" style="position:absolute;left:0;text-align:left;margin-left:359.15pt;margin-top:12.4pt;width:273.9pt;height:8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" filled="f" stroked="f">
                <v:path arrowok="t"/>
                <v:textbox>
                  <w:txbxContent>
                    <w:p w:rsidR="00A16447" w:rsidRDefault="00A16447" w:rsidP="004C5C9E">
                      <w:pPr>
                        <w:pStyle w:val="NormalWeb"/>
                        <w:spacing w:before="0" w:beforeAutospacing="0" w:after="0" w:afterAutospacing="0"/>
                        <w:jc w:val="center"/>
                        <w:rPr>
                          <w:rFonts w:ascii="Arial" w:hAnsi="Arial" w:cs="Arial"/>
                          <w:color w:val="000000" w:themeColor="dark1"/>
                          <w:sz w:val="16"/>
                          <w:szCs w:val="18"/>
                        </w:rPr>
                      </w:pPr>
                    </w:p>
                    <w:p w:rsidR="00A16447" w:rsidRDefault="00A16447" w:rsidP="004C5C9E">
                      <w:pPr>
                        <w:pStyle w:val="NormalWeb"/>
                        <w:spacing w:before="0" w:beforeAutospacing="0" w:after="0" w:afterAutospacing="0"/>
                        <w:jc w:val="center"/>
                        <w:rPr>
                          <w:rFonts w:ascii="Arial" w:hAnsi="Arial" w:cs="Arial"/>
                          <w:color w:val="000000" w:themeColor="dark1"/>
                          <w:sz w:val="16"/>
                          <w:szCs w:val="18"/>
                        </w:rPr>
                      </w:pPr>
                    </w:p>
                    <w:p w:rsidR="00A16447" w:rsidRDefault="00A16447" w:rsidP="004C5C9E">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MTRO. Y C.P. JOSE MARIO SANCHEZ DOMINGUEZ </w:t>
                      </w:r>
                      <w:r w:rsidRPr="003E6848">
                        <w:rPr>
                          <w:rFonts w:ascii="Arial" w:hAnsi="Arial" w:cs="Arial"/>
                          <w:color w:val="000000" w:themeColor="dark1"/>
                          <w:sz w:val="16"/>
                          <w:szCs w:val="18"/>
                        </w:rPr>
                        <w:t xml:space="preserve"> </w:t>
                      </w:r>
                    </w:p>
                    <w:p w:rsidR="00A16447" w:rsidRPr="003E6848" w:rsidRDefault="00A16447" w:rsidP="004C5C9E">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A16447" w:rsidRPr="003E6848" w:rsidRDefault="00A16447" w:rsidP="004C5C9E">
                      <w:pPr>
                        <w:pStyle w:val="NormalWeb"/>
                        <w:spacing w:before="0" w:beforeAutospacing="0" w:after="0" w:afterAutospacing="0"/>
                        <w:jc w:val="center"/>
                        <w:rPr>
                          <w:rFonts w:ascii="Arial" w:hAnsi="Arial" w:cs="Arial"/>
                          <w:sz w:val="16"/>
                          <w:szCs w:val="18"/>
                        </w:rPr>
                      </w:pPr>
                    </w:p>
                  </w:txbxContent>
                </v:textbox>
              </v:shape>
            </w:pict>
          </mc:Fallback>
        </mc:AlternateContent>
      </w:r>
    </w:p>
    <w:p w:rsidR="00096030" w:rsidRDefault="00BF792F" w:rsidP="00B41AC9">
      <w:pPr>
        <w:rPr>
          <w:rFonts w:ascii="Soberana Sans Light" w:hAnsi="Soberana Sans Light"/>
        </w:rPr>
      </w:pPr>
      <w:r>
        <w:rPr>
          <w:noProof/>
          <w:lang w:eastAsia="es-MX"/>
        </w:rPr>
        <mc:AlternateContent>
          <mc:Choice Requires="wps">
            <w:drawing>
              <wp:anchor distT="0" distB="0" distL="114300" distR="114300" simplePos="0" relativeHeight="251654144" behindDoc="0" locked="0" layoutInCell="1" allowOverlap="1" wp14:anchorId="4BD1CD55" wp14:editId="4ABF22E6">
                <wp:simplePos x="0" y="0"/>
                <wp:positionH relativeFrom="column">
                  <wp:posOffset>956945</wp:posOffset>
                </wp:positionH>
                <wp:positionV relativeFrom="paragraph">
                  <wp:posOffset>54346</wp:posOffset>
                </wp:positionV>
                <wp:extent cx="2818765" cy="1025525"/>
                <wp:effectExtent l="0" t="0" r="0" b="317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D70E1D" w:rsidRDefault="00D70E1D" w:rsidP="0077532D">
                            <w:pPr>
                              <w:pStyle w:val="NormalWeb"/>
                              <w:spacing w:before="0" w:beforeAutospacing="0" w:after="0" w:afterAutospacing="0"/>
                              <w:jc w:val="center"/>
                              <w:rPr>
                                <w:rFonts w:ascii="Arial" w:hAnsi="Arial" w:cs="Arial"/>
                                <w:color w:val="000000" w:themeColor="dark1"/>
                                <w:sz w:val="18"/>
                                <w:szCs w:val="18"/>
                                <w:lang w:val="en-US"/>
                              </w:rPr>
                            </w:pPr>
                          </w:p>
                          <w:p w:rsidR="00A16447" w:rsidRPr="00C26ADD" w:rsidRDefault="00A16447"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D70E1D" w:rsidRPr="00D70E1D" w:rsidRDefault="00D70E1D"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DRA. </w:t>
                            </w:r>
                            <w:r>
                              <w:rPr>
                                <w:rFonts w:ascii="Arial" w:hAnsi="Arial" w:cs="Arial"/>
                                <w:color w:val="000000" w:themeColor="dark1"/>
                                <w:sz w:val="16"/>
                                <w:szCs w:val="18"/>
                              </w:rPr>
                              <w:t xml:space="preserve">SILVIA </w:t>
                            </w:r>
                            <w:r w:rsidRPr="00D70E1D">
                              <w:rPr>
                                <w:rFonts w:ascii="Arial" w:hAnsi="Arial" w:cs="Arial"/>
                                <w:color w:val="000000" w:themeColor="dark1"/>
                                <w:sz w:val="16"/>
                                <w:szCs w:val="18"/>
                              </w:rPr>
                              <w:t>JOSEFINA MILLÁN LÓPEZ</w:t>
                            </w:r>
                          </w:p>
                          <w:p w:rsidR="00D70E1D" w:rsidRPr="003E6848" w:rsidRDefault="00D70E1D"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p w:rsidR="00A16447" w:rsidRPr="00D70E1D" w:rsidRDefault="00A16447" w:rsidP="00D70E1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0" o:spid="_x0000_s1033" type="#_x0000_t202" style="position:absolute;margin-left:75.35pt;margin-top:4.3pt;width:221.95pt;height:8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" filled="f" stroked="f">
                <v:path arrowok="t"/>
                <v:textbox>
                  <w:txbxContent>
                    <w:p w:rsidR="00D70E1D" w:rsidRDefault="00D70E1D" w:rsidP="0077532D">
                      <w:pPr>
                        <w:pStyle w:val="NormalWeb"/>
                        <w:spacing w:before="0" w:beforeAutospacing="0" w:after="0" w:afterAutospacing="0"/>
                        <w:jc w:val="center"/>
                        <w:rPr>
                          <w:rFonts w:ascii="Arial" w:hAnsi="Arial" w:cs="Arial"/>
                          <w:color w:val="000000" w:themeColor="dark1"/>
                          <w:sz w:val="18"/>
                          <w:szCs w:val="18"/>
                          <w:lang w:val="en-US"/>
                        </w:rPr>
                      </w:pPr>
                    </w:p>
                    <w:p w:rsidR="00A16447" w:rsidRPr="003E6848" w:rsidRDefault="00A16447" w:rsidP="0077532D">
                      <w:pPr>
                        <w:pStyle w:val="NormalWeb"/>
                        <w:spacing w:before="0" w:beforeAutospacing="0" w:after="0" w:afterAutospacing="0"/>
                        <w:jc w:val="center"/>
                        <w:rPr>
                          <w:rFonts w:ascii="Arial" w:hAnsi="Arial" w:cs="Arial"/>
                          <w:color w:val="000000" w:themeColor="dark1"/>
                          <w:sz w:val="18"/>
                          <w:szCs w:val="18"/>
                          <w:lang w:val="en-US"/>
                        </w:rPr>
                      </w:pPr>
                      <w:r w:rsidRPr="003E6848">
                        <w:rPr>
                          <w:rFonts w:ascii="Arial" w:hAnsi="Arial" w:cs="Arial"/>
                          <w:color w:val="000000" w:themeColor="dark1"/>
                          <w:sz w:val="18"/>
                          <w:szCs w:val="18"/>
                          <w:lang w:val="en-US"/>
                        </w:rPr>
                        <w:t>_____________________________</w:t>
                      </w:r>
                    </w:p>
                    <w:p w:rsidR="00D70E1D" w:rsidRPr="00D70E1D" w:rsidRDefault="00D70E1D"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DRA. </w:t>
                      </w:r>
                      <w:r>
                        <w:rPr>
                          <w:rFonts w:ascii="Arial" w:hAnsi="Arial" w:cs="Arial"/>
                          <w:color w:val="000000" w:themeColor="dark1"/>
                          <w:sz w:val="16"/>
                          <w:szCs w:val="18"/>
                        </w:rPr>
                        <w:t xml:space="preserve">SILVIA </w:t>
                      </w:r>
                      <w:r w:rsidRPr="00D70E1D">
                        <w:rPr>
                          <w:rFonts w:ascii="Arial" w:hAnsi="Arial" w:cs="Arial"/>
                          <w:color w:val="000000" w:themeColor="dark1"/>
                          <w:sz w:val="16"/>
                          <w:szCs w:val="18"/>
                        </w:rPr>
                        <w:t>JOSEFINA MILLÁN LÓPEZ</w:t>
                      </w:r>
                    </w:p>
                    <w:p w:rsidR="00D70E1D" w:rsidRPr="003E6848" w:rsidRDefault="00D70E1D"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p w:rsidR="00A16447" w:rsidRPr="00D70E1D" w:rsidRDefault="00A16447" w:rsidP="00D70E1D">
                      <w:pPr>
                        <w:pStyle w:val="NormalWeb"/>
                        <w:spacing w:before="0" w:beforeAutospacing="0" w:after="0" w:afterAutospacing="0"/>
                        <w:jc w:val="center"/>
                        <w:rPr>
                          <w:rFonts w:ascii="Arial" w:hAnsi="Arial" w:cs="Arial"/>
                          <w:sz w:val="16"/>
                          <w:szCs w:val="18"/>
                        </w:rPr>
                      </w:pPr>
                    </w:p>
                  </w:txbxContent>
                </v:textbox>
              </v:shape>
            </w:pict>
          </mc:Fallback>
        </mc:AlternateContent>
      </w:r>
      <w:bookmarkStart w:id="0" w:name="_GoBack"/>
      <w:bookmarkEnd w:id="0"/>
    </w:p>
    <w:sectPr w:rsidR="00096030" w:rsidSect="008E3652">
      <w:headerReference w:type="even" r:id="rId20"/>
      <w:headerReference w:type="default" r:id="rId21"/>
      <w:footerReference w:type="even" r:id="rId22"/>
      <w:footerReference w:type="default" r:id="rId2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2DC" w:rsidRDefault="00C402DC" w:rsidP="00EA5418">
      <w:pPr>
        <w:spacing w:after="0" w:line="240" w:lineRule="auto"/>
      </w:pPr>
      <w:r>
        <w:separator/>
      </w:r>
    </w:p>
  </w:endnote>
  <w:endnote w:type="continuationSeparator" w:id="0">
    <w:p w:rsidR="00C402DC" w:rsidRDefault="00C402D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447" w:rsidRPr="0013011C" w:rsidRDefault="003307F5"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40B9F0B8" wp14:editId="385494E4">
              <wp:simplePos x="0" y="0"/>
              <wp:positionH relativeFrom="column">
                <wp:posOffset>-654685</wp:posOffset>
              </wp:positionH>
              <wp:positionV relativeFrom="paragraph">
                <wp:posOffset>-35560</wp:posOffset>
              </wp:positionV>
              <wp:extent cx="10083800" cy="16510"/>
              <wp:effectExtent l="0" t="0" r="12700" b="21590"/>
              <wp:wrapNone/>
              <wp:docPr id="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" strokecolor="#622423 [1605]" strokeweight="1.5pt">
              <o:lock v:ext="edit" shapetype="f"/>
            </v:line>
          </w:pict>
        </mc:Fallback>
      </mc:AlternateContent>
    </w:r>
    <w:r w:rsidR="00A16447"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696138" w:rsidRPr="0013011C">
          <w:rPr>
            <w:rFonts w:ascii="Soberana Sans Light" w:hAnsi="Soberana Sans Light"/>
          </w:rPr>
          <w:fldChar w:fldCharType="begin"/>
        </w:r>
        <w:r w:rsidR="00A16447" w:rsidRPr="0013011C">
          <w:rPr>
            <w:rFonts w:ascii="Soberana Sans Light" w:hAnsi="Soberana Sans Light"/>
          </w:rPr>
          <w:instrText>PAGE   \* MERGEFORMAT</w:instrText>
        </w:r>
        <w:r w:rsidR="00696138" w:rsidRPr="0013011C">
          <w:rPr>
            <w:rFonts w:ascii="Soberana Sans Light" w:hAnsi="Soberana Sans Light"/>
          </w:rPr>
          <w:fldChar w:fldCharType="separate"/>
        </w:r>
        <w:r w:rsidR="002E0395" w:rsidRPr="002E0395">
          <w:rPr>
            <w:rFonts w:ascii="Soberana Sans Light" w:hAnsi="Soberana Sans Light"/>
            <w:noProof/>
            <w:lang w:val="es-ES"/>
          </w:rPr>
          <w:t>10</w:t>
        </w:r>
        <w:r w:rsidR="00696138" w:rsidRPr="0013011C">
          <w:rPr>
            <w:rFonts w:ascii="Soberana Sans Light" w:hAnsi="Soberana Sans Light"/>
          </w:rPr>
          <w:fldChar w:fldCharType="end"/>
        </w:r>
      </w:sdtContent>
    </w:sdt>
  </w:p>
  <w:p w:rsidR="00A16447" w:rsidRDefault="00A164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447" w:rsidRPr="008E3652" w:rsidRDefault="003307F5"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FE0C4B3" wp14:editId="0CE6C0A7">
              <wp:simplePos x="0" y="0"/>
              <wp:positionH relativeFrom="column">
                <wp:posOffset>-714375</wp:posOffset>
              </wp:positionH>
              <wp:positionV relativeFrom="paragraph">
                <wp:posOffset>-8890</wp:posOffset>
              </wp:positionV>
              <wp:extent cx="10084435" cy="16510"/>
              <wp:effectExtent l="0" t="0" r="12065" b="2159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" strokecolor="#622423 [1605]"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A16447" w:rsidRPr="008E3652">
          <w:rPr>
            <w:rFonts w:ascii="Soberana Sans Light" w:hAnsi="Soberana Sans Light"/>
          </w:rPr>
          <w:t xml:space="preserve">Contable / </w:t>
        </w:r>
        <w:r w:rsidR="00696138" w:rsidRPr="008E3652">
          <w:rPr>
            <w:rFonts w:ascii="Soberana Sans Light" w:hAnsi="Soberana Sans Light"/>
          </w:rPr>
          <w:fldChar w:fldCharType="begin"/>
        </w:r>
        <w:r w:rsidR="00A16447" w:rsidRPr="008E3652">
          <w:rPr>
            <w:rFonts w:ascii="Soberana Sans Light" w:hAnsi="Soberana Sans Light"/>
          </w:rPr>
          <w:instrText>PAGE   \* MERGEFORMAT</w:instrText>
        </w:r>
        <w:r w:rsidR="00696138" w:rsidRPr="008E3652">
          <w:rPr>
            <w:rFonts w:ascii="Soberana Sans Light" w:hAnsi="Soberana Sans Light"/>
          </w:rPr>
          <w:fldChar w:fldCharType="separate"/>
        </w:r>
        <w:r w:rsidR="002E0395" w:rsidRPr="002E0395">
          <w:rPr>
            <w:rFonts w:ascii="Soberana Sans Light" w:hAnsi="Soberana Sans Light"/>
            <w:noProof/>
            <w:lang w:val="es-ES"/>
          </w:rPr>
          <w:t>11</w:t>
        </w:r>
        <w:r w:rsidR="0069613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2DC" w:rsidRDefault="00C402DC" w:rsidP="00EA5418">
      <w:pPr>
        <w:spacing w:after="0" w:line="240" w:lineRule="auto"/>
      </w:pPr>
      <w:r>
        <w:separator/>
      </w:r>
    </w:p>
  </w:footnote>
  <w:footnote w:type="continuationSeparator" w:id="0">
    <w:p w:rsidR="00C402DC" w:rsidRDefault="00C402DC"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447" w:rsidRDefault="003307F5">
    <w:pPr>
      <w:pStyle w:val="Encabezado"/>
    </w:pPr>
    <w:r>
      <w:rPr>
        <w:noProof/>
        <w:lang w:eastAsia="es-MX"/>
      </w:rPr>
      <mc:AlternateContent>
        <mc:Choice Requires="wpg">
          <w:drawing>
            <wp:anchor distT="0" distB="0" distL="114300" distR="114300" simplePos="0" relativeHeight="251665408" behindDoc="0" locked="0" layoutInCell="1" allowOverlap="1" wp14:anchorId="067B6C59" wp14:editId="47F84B5A">
              <wp:simplePos x="0" y="0"/>
              <wp:positionH relativeFrom="column">
                <wp:posOffset>1968500</wp:posOffset>
              </wp:positionH>
              <wp:positionV relativeFrom="paragraph">
                <wp:posOffset>-277495</wp:posOffset>
              </wp:positionV>
              <wp:extent cx="4139565" cy="497840"/>
              <wp:effectExtent l="0" t="635" r="0" b="0"/>
              <wp:wrapNone/>
              <wp:docPr id="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8"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6447" w:rsidRDefault="00A1644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16447" w:rsidRDefault="00A1644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16447" w:rsidRPr="00275FC6" w:rsidRDefault="00A16447"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a:grpSpLocks/>
                      </wpg:cNvGrpSpPr>
                      <wpg:grpSpPr bwMode="auto">
                        <a:xfrm>
                          <a:off x="22896" y="0"/>
                          <a:ext cx="8827" cy="4315"/>
                          <a:chOff x="0" y="0"/>
                          <a:chExt cx="8827" cy="4315"/>
                        </a:xfrm>
                      </wpg:grpSpPr>
                      <pic:pic xmlns:pic="http://schemas.openxmlformats.org/drawingml/2006/picture">
                        <pic:nvPicPr>
                          <pic:cNvPr id="15"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6"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6447" w:rsidRDefault="009B4B21"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2017</w:t>
                              </w:r>
                            </w:p>
                            <w:p w:rsidR="00A16447" w:rsidRDefault="00A1644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16447" w:rsidRPr="00275FC6" w:rsidRDefault="00A1644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34"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qO6uVtLd5G+6gLHHoOa4H9mH9pnw3+1t8H9&#10;O8ceExqH9h6pJLHB9th8mbMblGyuTj5lPep5lfl6mUq1NVFSb95ptLq0rXfyuvvPQqKKKo1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EN/bG8spYlbaZEK5PbIxXi/wDw&#10;T0/ZKuv2Jf2W9D+Hd9rVv4guNHmuZTew25t0k82ZpMbCzEY3Y617dRR5ndTzLEU8HUwEX+7qShKS&#10;stZQU1F33VlOWi0d9dkFFFFBw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H4sb2/vUb2/vUmPajHtQZi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0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">
              <v:shapetype id="_x0000_t202" coordsize="21600,21600" o:spt="202" path="m,l,21600r21600,l21600,xe">
                <v:stroke joinstyle="miter"/>
                <v:path gradientshapeok="t" o:connecttype="rect"/>
              </v:shapetype>
              <v:shape id="Cuadro de texto 5" o:spid="_x0000_s1035"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A16447" w:rsidRDefault="00A1644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16447" w:rsidRDefault="00A1644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16447" w:rsidRPr="00275FC6" w:rsidRDefault="00A16447" w:rsidP="00040466">
                      <w:pPr>
                        <w:jc w:val="right"/>
                        <w:rPr>
                          <w:rFonts w:ascii="Soberana Titular" w:hAnsi="Soberana Titular" w:cs="Arial"/>
                          <w:color w:val="808080" w:themeColor="background1" w:themeShade="80"/>
                          <w:sz w:val="20"/>
                          <w:szCs w:val="20"/>
                        </w:rPr>
                      </w:pPr>
                    </w:p>
                  </w:txbxContent>
                </v:textbox>
              </v:shape>
              <v:group id="9 Grupo" o:spid="_x0000_s1036"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7"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NqhTEAAAA2wAAAA8AAABkcnMvZG93bnJldi54bWxEj0FrwkAQhe8F/8MyQm/NJkKlpq4hCIJg&#10;D60K9jhkp9nQ3dmYXTX9912h0NsM78373iyr0VlxpSF0nhUUWQ6CuPG641bB8bB5egERIrJG65kU&#10;/FCAajV5WGKp/Y0/6LqPrUghHEpUYGLsSylDY8hhyHxPnLQvPziMaR1aqQe8pXBn5SzP59Jhx4lg&#10;sKe1oeZ7f3EJcl68h7w9mY2VWu9MUdu3z1qpx+lYv4KINMZ/89/1Vqf6z3D/JQ0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NqhTEAAAA2wAAAA8AAAAAAAAAAAAAAAAA&#10;nwIAAGRycy9kb3ducmV2LnhtbFBLBQYAAAAABAAEAPcAAACQAwAAAAA=&#10;">
                  <v:imagedata r:id="rId2" o:title="" croptop="4055f" cropbottom="57131f" cropleft="36353f" cropright="28433f"/>
                  <v:path arrowok="t"/>
                </v:shape>
                <v:shape id="Cuadro de texto 5" o:spid="_x0000_s1038"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A16447" w:rsidRDefault="009B4B21"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2017</w:t>
                        </w:r>
                      </w:p>
                      <w:p w:rsidR="00A16447" w:rsidRDefault="00A1644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16447" w:rsidRPr="00275FC6" w:rsidRDefault="00A1644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B6F9E4E" wp14:editId="2418CB50">
              <wp:simplePos x="0" y="0"/>
              <wp:positionH relativeFrom="column">
                <wp:posOffset>-733425</wp:posOffset>
              </wp:positionH>
              <wp:positionV relativeFrom="paragraph">
                <wp:posOffset>320040</wp:posOffset>
              </wp:positionV>
              <wp:extent cx="10083800" cy="16510"/>
              <wp:effectExtent l="0" t="0" r="12700" b="21590"/>
              <wp:wrapNone/>
              <wp:docPr id="6"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" strokecolor="#622423 [1605]"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447" w:rsidRPr="0013011C" w:rsidRDefault="003307F5"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663C7FA5" wp14:editId="39F9D700">
              <wp:simplePos x="0" y="0"/>
              <wp:positionH relativeFrom="column">
                <wp:posOffset>-711835</wp:posOffset>
              </wp:positionH>
              <wp:positionV relativeFrom="paragraph">
                <wp:posOffset>180340</wp:posOffset>
              </wp:positionV>
              <wp:extent cx="10084435" cy="16510"/>
              <wp:effectExtent l="0" t="0" r="12065" b="21590"/>
              <wp:wrapNone/>
              <wp:docPr id="5"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" strokecolor="#622423 [1605]" strokeweight="1.5pt">
              <o:lock v:ext="edit" shapetype="f"/>
            </v:line>
          </w:pict>
        </mc:Fallback>
      </mc:AlternateContent>
    </w:r>
    <w:r w:rsidR="00A16447">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6383226"/>
    <w:multiLevelType w:val="hybridMultilevel"/>
    <w:tmpl w:val="3ADECD40"/>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7DE4736"/>
    <w:multiLevelType w:val="hybridMultilevel"/>
    <w:tmpl w:val="FACE61CE"/>
    <w:lvl w:ilvl="0" w:tplc="08B8FE2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E2E1167"/>
    <w:multiLevelType w:val="hybridMultilevel"/>
    <w:tmpl w:val="2AEAD16E"/>
    <w:lvl w:ilvl="0" w:tplc="3288FC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163619C"/>
    <w:multiLevelType w:val="hybridMultilevel"/>
    <w:tmpl w:val="FF3EA188"/>
    <w:lvl w:ilvl="0" w:tplc="1EAE7138">
      <w:start w:val="1"/>
      <w:numFmt w:val="decimal"/>
      <w:lvlText w:val="%1."/>
      <w:lvlJc w:val="left"/>
      <w:pPr>
        <w:ind w:left="644"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4088639F"/>
    <w:multiLevelType w:val="hybridMultilevel"/>
    <w:tmpl w:val="BE9E3BDA"/>
    <w:lvl w:ilvl="0" w:tplc="8728875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5E05772"/>
    <w:multiLevelType w:val="hybridMultilevel"/>
    <w:tmpl w:val="F8EAD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8E16FFB"/>
    <w:multiLevelType w:val="hybridMultilevel"/>
    <w:tmpl w:val="1D327CCE"/>
    <w:lvl w:ilvl="0" w:tplc="F3EA025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62A1EEE"/>
    <w:multiLevelType w:val="hybridMultilevel"/>
    <w:tmpl w:val="7916CE7E"/>
    <w:lvl w:ilvl="0" w:tplc="5BDED60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6F607D2F"/>
    <w:multiLevelType w:val="hybridMultilevel"/>
    <w:tmpl w:val="40EAAF26"/>
    <w:lvl w:ilvl="0" w:tplc="EEC6A712">
      <w:start w:val="1"/>
      <w:numFmt w:val="decimal"/>
      <w:lvlText w:val="%1."/>
      <w:lvlJc w:val="left"/>
      <w:pPr>
        <w:ind w:left="644" w:hanging="360"/>
      </w:pPr>
      <w:rPr>
        <w:rFonts w:hint="default"/>
        <w:b/>
        <w:lang w:val="es-ES"/>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7"/>
  </w:num>
  <w:num w:numId="4">
    <w:abstractNumId w:val="5"/>
  </w:num>
  <w:num w:numId="5">
    <w:abstractNumId w:val="11"/>
  </w:num>
  <w:num w:numId="6">
    <w:abstractNumId w:val="6"/>
  </w:num>
  <w:num w:numId="7">
    <w:abstractNumId w:val="3"/>
  </w:num>
  <w:num w:numId="8">
    <w:abstractNumId w:val="4"/>
  </w:num>
  <w:num w:numId="9">
    <w:abstractNumId w:val="8"/>
  </w:num>
  <w:num w:numId="10">
    <w:abstractNumId w:val="9"/>
  </w:num>
  <w:num w:numId="11">
    <w:abstractNumId w:val="1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443A"/>
    <w:rsid w:val="00005D35"/>
    <w:rsid w:val="0001617A"/>
    <w:rsid w:val="00026B32"/>
    <w:rsid w:val="00032C75"/>
    <w:rsid w:val="00037182"/>
    <w:rsid w:val="00040466"/>
    <w:rsid w:val="00045A10"/>
    <w:rsid w:val="000506F8"/>
    <w:rsid w:val="000512E8"/>
    <w:rsid w:val="000560A2"/>
    <w:rsid w:val="00096030"/>
    <w:rsid w:val="000B307B"/>
    <w:rsid w:val="000B30C7"/>
    <w:rsid w:val="000B5911"/>
    <w:rsid w:val="000C1CFE"/>
    <w:rsid w:val="000F39D6"/>
    <w:rsid w:val="00101A2B"/>
    <w:rsid w:val="00101A7D"/>
    <w:rsid w:val="00114DC3"/>
    <w:rsid w:val="00115889"/>
    <w:rsid w:val="0012231E"/>
    <w:rsid w:val="0013011C"/>
    <w:rsid w:val="001347DD"/>
    <w:rsid w:val="001449E2"/>
    <w:rsid w:val="00150A2C"/>
    <w:rsid w:val="00160E5B"/>
    <w:rsid w:val="0016118E"/>
    <w:rsid w:val="00162D9E"/>
    <w:rsid w:val="00163BDA"/>
    <w:rsid w:val="00165BB4"/>
    <w:rsid w:val="00172AF0"/>
    <w:rsid w:val="0017519A"/>
    <w:rsid w:val="001831A0"/>
    <w:rsid w:val="00187DA3"/>
    <w:rsid w:val="001A5B6E"/>
    <w:rsid w:val="001B1B72"/>
    <w:rsid w:val="001C6FD8"/>
    <w:rsid w:val="001D71AA"/>
    <w:rsid w:val="001E5E4F"/>
    <w:rsid w:val="001E68F5"/>
    <w:rsid w:val="001E7072"/>
    <w:rsid w:val="00204C86"/>
    <w:rsid w:val="002105A2"/>
    <w:rsid w:val="00223178"/>
    <w:rsid w:val="00235853"/>
    <w:rsid w:val="00237013"/>
    <w:rsid w:val="00244F52"/>
    <w:rsid w:val="002472C0"/>
    <w:rsid w:val="00264426"/>
    <w:rsid w:val="00265AE3"/>
    <w:rsid w:val="00266C98"/>
    <w:rsid w:val="00293C0C"/>
    <w:rsid w:val="002A70B3"/>
    <w:rsid w:val="002B6529"/>
    <w:rsid w:val="002B6DE4"/>
    <w:rsid w:val="002E0395"/>
    <w:rsid w:val="002E3D5C"/>
    <w:rsid w:val="002E61AF"/>
    <w:rsid w:val="0030064C"/>
    <w:rsid w:val="0030244B"/>
    <w:rsid w:val="003104C0"/>
    <w:rsid w:val="003117AD"/>
    <w:rsid w:val="00320DB0"/>
    <w:rsid w:val="003229DD"/>
    <w:rsid w:val="003307F5"/>
    <w:rsid w:val="00342574"/>
    <w:rsid w:val="00342F04"/>
    <w:rsid w:val="00353495"/>
    <w:rsid w:val="003552C8"/>
    <w:rsid w:val="0035629E"/>
    <w:rsid w:val="0035712D"/>
    <w:rsid w:val="0036326D"/>
    <w:rsid w:val="00370E98"/>
    <w:rsid w:val="00371E73"/>
    <w:rsid w:val="00372F40"/>
    <w:rsid w:val="0038404C"/>
    <w:rsid w:val="00391490"/>
    <w:rsid w:val="00391F53"/>
    <w:rsid w:val="003963C9"/>
    <w:rsid w:val="00396C2B"/>
    <w:rsid w:val="003A0303"/>
    <w:rsid w:val="003B2864"/>
    <w:rsid w:val="003B382F"/>
    <w:rsid w:val="003C1C24"/>
    <w:rsid w:val="003C5DCD"/>
    <w:rsid w:val="003D5DBF"/>
    <w:rsid w:val="003E6848"/>
    <w:rsid w:val="003E7F4F"/>
    <w:rsid w:val="003E7FD0"/>
    <w:rsid w:val="003F0EA4"/>
    <w:rsid w:val="003F3D32"/>
    <w:rsid w:val="00403E70"/>
    <w:rsid w:val="00420C43"/>
    <w:rsid w:val="004311BE"/>
    <w:rsid w:val="0044253C"/>
    <w:rsid w:val="004435C9"/>
    <w:rsid w:val="0044656F"/>
    <w:rsid w:val="00450919"/>
    <w:rsid w:val="0046209F"/>
    <w:rsid w:val="0046522F"/>
    <w:rsid w:val="00467D5D"/>
    <w:rsid w:val="004714CF"/>
    <w:rsid w:val="00484C0D"/>
    <w:rsid w:val="00487839"/>
    <w:rsid w:val="00497D8B"/>
    <w:rsid w:val="004A2774"/>
    <w:rsid w:val="004C5C9E"/>
    <w:rsid w:val="004D41B8"/>
    <w:rsid w:val="004D5487"/>
    <w:rsid w:val="004F455B"/>
    <w:rsid w:val="004F5641"/>
    <w:rsid w:val="004F5BAA"/>
    <w:rsid w:val="0050650E"/>
    <w:rsid w:val="005159B3"/>
    <w:rsid w:val="00522632"/>
    <w:rsid w:val="00522EF3"/>
    <w:rsid w:val="00524B6C"/>
    <w:rsid w:val="0052793B"/>
    <w:rsid w:val="00540418"/>
    <w:rsid w:val="00542912"/>
    <w:rsid w:val="00546326"/>
    <w:rsid w:val="005544D9"/>
    <w:rsid w:val="0056615B"/>
    <w:rsid w:val="00570479"/>
    <w:rsid w:val="00574266"/>
    <w:rsid w:val="00584E02"/>
    <w:rsid w:val="005936FF"/>
    <w:rsid w:val="005A6503"/>
    <w:rsid w:val="005C619B"/>
    <w:rsid w:val="005D3D25"/>
    <w:rsid w:val="005E0962"/>
    <w:rsid w:val="005E2C33"/>
    <w:rsid w:val="005F5C87"/>
    <w:rsid w:val="005F60A2"/>
    <w:rsid w:val="00610226"/>
    <w:rsid w:val="00611B4E"/>
    <w:rsid w:val="00612EFB"/>
    <w:rsid w:val="0061740F"/>
    <w:rsid w:val="0062424C"/>
    <w:rsid w:val="006302F8"/>
    <w:rsid w:val="0063097F"/>
    <w:rsid w:val="0064162E"/>
    <w:rsid w:val="00656A76"/>
    <w:rsid w:val="006675E7"/>
    <w:rsid w:val="00674847"/>
    <w:rsid w:val="006776AF"/>
    <w:rsid w:val="00687800"/>
    <w:rsid w:val="00696138"/>
    <w:rsid w:val="006A6F59"/>
    <w:rsid w:val="006B0595"/>
    <w:rsid w:val="006B16DD"/>
    <w:rsid w:val="006B1FE7"/>
    <w:rsid w:val="006B6766"/>
    <w:rsid w:val="006B6F9C"/>
    <w:rsid w:val="006B7CA6"/>
    <w:rsid w:val="006C4093"/>
    <w:rsid w:val="006C570E"/>
    <w:rsid w:val="006D01E3"/>
    <w:rsid w:val="006D10EA"/>
    <w:rsid w:val="006E33E6"/>
    <w:rsid w:val="006E4069"/>
    <w:rsid w:val="006E77DD"/>
    <w:rsid w:val="006F023D"/>
    <w:rsid w:val="006F7B08"/>
    <w:rsid w:val="00705B13"/>
    <w:rsid w:val="00706537"/>
    <w:rsid w:val="0077532D"/>
    <w:rsid w:val="0079582C"/>
    <w:rsid w:val="007A3AC8"/>
    <w:rsid w:val="007A4A62"/>
    <w:rsid w:val="007B4C83"/>
    <w:rsid w:val="007C622E"/>
    <w:rsid w:val="007D6E9A"/>
    <w:rsid w:val="007E2563"/>
    <w:rsid w:val="007F1CCE"/>
    <w:rsid w:val="008005A1"/>
    <w:rsid w:val="00806459"/>
    <w:rsid w:val="008066F3"/>
    <w:rsid w:val="00811DAC"/>
    <w:rsid w:val="00843F19"/>
    <w:rsid w:val="00846341"/>
    <w:rsid w:val="008475D5"/>
    <w:rsid w:val="008832A1"/>
    <w:rsid w:val="0089054E"/>
    <w:rsid w:val="008907CD"/>
    <w:rsid w:val="008A0915"/>
    <w:rsid w:val="008A6E4D"/>
    <w:rsid w:val="008A793D"/>
    <w:rsid w:val="008B0017"/>
    <w:rsid w:val="008B78D2"/>
    <w:rsid w:val="008C46CC"/>
    <w:rsid w:val="008C4F55"/>
    <w:rsid w:val="008D68EE"/>
    <w:rsid w:val="008E3652"/>
    <w:rsid w:val="008E3F67"/>
    <w:rsid w:val="008E4BE4"/>
    <w:rsid w:val="008E4EA2"/>
    <w:rsid w:val="008F53B2"/>
    <w:rsid w:val="008F671D"/>
    <w:rsid w:val="008F6D58"/>
    <w:rsid w:val="00930E99"/>
    <w:rsid w:val="00933F57"/>
    <w:rsid w:val="0093492C"/>
    <w:rsid w:val="00936C62"/>
    <w:rsid w:val="00936D33"/>
    <w:rsid w:val="00937B08"/>
    <w:rsid w:val="00945873"/>
    <w:rsid w:val="00945AEB"/>
    <w:rsid w:val="00957043"/>
    <w:rsid w:val="0096470B"/>
    <w:rsid w:val="009822A9"/>
    <w:rsid w:val="00992234"/>
    <w:rsid w:val="009B4B21"/>
    <w:rsid w:val="009B7A3C"/>
    <w:rsid w:val="009C2965"/>
    <w:rsid w:val="009C2DDD"/>
    <w:rsid w:val="009D5D4C"/>
    <w:rsid w:val="009D7248"/>
    <w:rsid w:val="009F019E"/>
    <w:rsid w:val="009F23C4"/>
    <w:rsid w:val="009F7D81"/>
    <w:rsid w:val="00A005D8"/>
    <w:rsid w:val="00A04EA7"/>
    <w:rsid w:val="00A10E77"/>
    <w:rsid w:val="00A16447"/>
    <w:rsid w:val="00A2703C"/>
    <w:rsid w:val="00A363B6"/>
    <w:rsid w:val="00A4106B"/>
    <w:rsid w:val="00A42FF5"/>
    <w:rsid w:val="00A439FE"/>
    <w:rsid w:val="00A46BF5"/>
    <w:rsid w:val="00A6183B"/>
    <w:rsid w:val="00A724A5"/>
    <w:rsid w:val="00A72A04"/>
    <w:rsid w:val="00A831E1"/>
    <w:rsid w:val="00A922B9"/>
    <w:rsid w:val="00AA338E"/>
    <w:rsid w:val="00AC1A80"/>
    <w:rsid w:val="00AE0AF6"/>
    <w:rsid w:val="00AF071A"/>
    <w:rsid w:val="00B03C0D"/>
    <w:rsid w:val="00B146E2"/>
    <w:rsid w:val="00B27B67"/>
    <w:rsid w:val="00B41843"/>
    <w:rsid w:val="00B41AC9"/>
    <w:rsid w:val="00B46944"/>
    <w:rsid w:val="00B53ACF"/>
    <w:rsid w:val="00B70826"/>
    <w:rsid w:val="00B8028B"/>
    <w:rsid w:val="00B849EE"/>
    <w:rsid w:val="00B84D02"/>
    <w:rsid w:val="00B8548A"/>
    <w:rsid w:val="00B90CB6"/>
    <w:rsid w:val="00BA2940"/>
    <w:rsid w:val="00BC1914"/>
    <w:rsid w:val="00BC3DD3"/>
    <w:rsid w:val="00BD187E"/>
    <w:rsid w:val="00BD667D"/>
    <w:rsid w:val="00BE008B"/>
    <w:rsid w:val="00BE1972"/>
    <w:rsid w:val="00BE240E"/>
    <w:rsid w:val="00BE4265"/>
    <w:rsid w:val="00BE47B6"/>
    <w:rsid w:val="00BF792F"/>
    <w:rsid w:val="00C02307"/>
    <w:rsid w:val="00C0232E"/>
    <w:rsid w:val="00C02524"/>
    <w:rsid w:val="00C065E0"/>
    <w:rsid w:val="00C06862"/>
    <w:rsid w:val="00C1270C"/>
    <w:rsid w:val="00C16E53"/>
    <w:rsid w:val="00C25EA0"/>
    <w:rsid w:val="00C26ADD"/>
    <w:rsid w:val="00C31C33"/>
    <w:rsid w:val="00C33483"/>
    <w:rsid w:val="00C3451C"/>
    <w:rsid w:val="00C37DC8"/>
    <w:rsid w:val="00C402DC"/>
    <w:rsid w:val="00C41482"/>
    <w:rsid w:val="00C41E7D"/>
    <w:rsid w:val="00C431B4"/>
    <w:rsid w:val="00C5456E"/>
    <w:rsid w:val="00C73793"/>
    <w:rsid w:val="00C75C5B"/>
    <w:rsid w:val="00C8072B"/>
    <w:rsid w:val="00C86C59"/>
    <w:rsid w:val="00C91C5A"/>
    <w:rsid w:val="00CA21E6"/>
    <w:rsid w:val="00CC6BE6"/>
    <w:rsid w:val="00CD174C"/>
    <w:rsid w:val="00CD2785"/>
    <w:rsid w:val="00CD6D9A"/>
    <w:rsid w:val="00D00E92"/>
    <w:rsid w:val="00D055EC"/>
    <w:rsid w:val="00D2141F"/>
    <w:rsid w:val="00D30456"/>
    <w:rsid w:val="00D44728"/>
    <w:rsid w:val="00D562FF"/>
    <w:rsid w:val="00D701F5"/>
    <w:rsid w:val="00D70E1D"/>
    <w:rsid w:val="00D73EC7"/>
    <w:rsid w:val="00D7780C"/>
    <w:rsid w:val="00D86486"/>
    <w:rsid w:val="00DB4E5A"/>
    <w:rsid w:val="00DC21C2"/>
    <w:rsid w:val="00DC7E6E"/>
    <w:rsid w:val="00DD5F24"/>
    <w:rsid w:val="00DF1C5E"/>
    <w:rsid w:val="00DF56C9"/>
    <w:rsid w:val="00E0529E"/>
    <w:rsid w:val="00E172C5"/>
    <w:rsid w:val="00E30318"/>
    <w:rsid w:val="00E32708"/>
    <w:rsid w:val="00E47AF0"/>
    <w:rsid w:val="00E55A82"/>
    <w:rsid w:val="00E65532"/>
    <w:rsid w:val="00E714E4"/>
    <w:rsid w:val="00E766D8"/>
    <w:rsid w:val="00E92FE2"/>
    <w:rsid w:val="00E93B91"/>
    <w:rsid w:val="00EA5418"/>
    <w:rsid w:val="00ED130B"/>
    <w:rsid w:val="00ED6827"/>
    <w:rsid w:val="00EE0C78"/>
    <w:rsid w:val="00EE3F2D"/>
    <w:rsid w:val="00EE46FB"/>
    <w:rsid w:val="00F07C92"/>
    <w:rsid w:val="00F11641"/>
    <w:rsid w:val="00F17C0D"/>
    <w:rsid w:val="00F265E3"/>
    <w:rsid w:val="00F277C2"/>
    <w:rsid w:val="00F4555B"/>
    <w:rsid w:val="00F46319"/>
    <w:rsid w:val="00F46C46"/>
    <w:rsid w:val="00F755D0"/>
    <w:rsid w:val="00F77E53"/>
    <w:rsid w:val="00F82CB9"/>
    <w:rsid w:val="00F91C76"/>
    <w:rsid w:val="00F920C2"/>
    <w:rsid w:val="00F94163"/>
    <w:rsid w:val="00FA09FC"/>
    <w:rsid w:val="00FA0B98"/>
    <w:rsid w:val="00FB1010"/>
    <w:rsid w:val="00FC3F3B"/>
    <w:rsid w:val="00FD5A63"/>
    <w:rsid w:val="00FD6BD5"/>
    <w:rsid w:val="00FE2D0C"/>
    <w:rsid w:val="00FE4AC7"/>
    <w:rsid w:val="00FF70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55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55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066">
      <w:bodyDiv w:val="1"/>
      <w:marLeft w:val="0"/>
      <w:marRight w:val="0"/>
      <w:marTop w:val="0"/>
      <w:marBottom w:val="0"/>
      <w:divBdr>
        <w:top w:val="none" w:sz="0" w:space="0" w:color="auto"/>
        <w:left w:val="none" w:sz="0" w:space="0" w:color="auto"/>
        <w:bottom w:val="none" w:sz="0" w:space="0" w:color="auto"/>
        <w:right w:val="none" w:sz="0" w:space="0" w:color="auto"/>
      </w:divBdr>
    </w:div>
    <w:div w:id="43876094">
      <w:bodyDiv w:val="1"/>
      <w:marLeft w:val="0"/>
      <w:marRight w:val="0"/>
      <w:marTop w:val="0"/>
      <w:marBottom w:val="0"/>
      <w:divBdr>
        <w:top w:val="none" w:sz="0" w:space="0" w:color="auto"/>
        <w:left w:val="none" w:sz="0" w:space="0" w:color="auto"/>
        <w:bottom w:val="none" w:sz="0" w:space="0" w:color="auto"/>
        <w:right w:val="none" w:sz="0" w:space="0" w:color="auto"/>
      </w:divBdr>
    </w:div>
    <w:div w:id="62409806">
      <w:bodyDiv w:val="1"/>
      <w:marLeft w:val="0"/>
      <w:marRight w:val="0"/>
      <w:marTop w:val="0"/>
      <w:marBottom w:val="0"/>
      <w:divBdr>
        <w:top w:val="none" w:sz="0" w:space="0" w:color="auto"/>
        <w:left w:val="none" w:sz="0" w:space="0" w:color="auto"/>
        <w:bottom w:val="none" w:sz="0" w:space="0" w:color="auto"/>
        <w:right w:val="none" w:sz="0" w:space="0" w:color="auto"/>
      </w:divBdr>
    </w:div>
    <w:div w:id="127860995">
      <w:bodyDiv w:val="1"/>
      <w:marLeft w:val="0"/>
      <w:marRight w:val="0"/>
      <w:marTop w:val="0"/>
      <w:marBottom w:val="0"/>
      <w:divBdr>
        <w:top w:val="none" w:sz="0" w:space="0" w:color="auto"/>
        <w:left w:val="none" w:sz="0" w:space="0" w:color="auto"/>
        <w:bottom w:val="none" w:sz="0" w:space="0" w:color="auto"/>
        <w:right w:val="none" w:sz="0" w:space="0" w:color="auto"/>
      </w:divBdr>
    </w:div>
    <w:div w:id="157311879">
      <w:bodyDiv w:val="1"/>
      <w:marLeft w:val="0"/>
      <w:marRight w:val="0"/>
      <w:marTop w:val="0"/>
      <w:marBottom w:val="0"/>
      <w:divBdr>
        <w:top w:val="none" w:sz="0" w:space="0" w:color="auto"/>
        <w:left w:val="none" w:sz="0" w:space="0" w:color="auto"/>
        <w:bottom w:val="none" w:sz="0" w:space="0" w:color="auto"/>
        <w:right w:val="none" w:sz="0" w:space="0" w:color="auto"/>
      </w:divBdr>
    </w:div>
    <w:div w:id="254825275">
      <w:bodyDiv w:val="1"/>
      <w:marLeft w:val="0"/>
      <w:marRight w:val="0"/>
      <w:marTop w:val="0"/>
      <w:marBottom w:val="0"/>
      <w:divBdr>
        <w:top w:val="none" w:sz="0" w:space="0" w:color="auto"/>
        <w:left w:val="none" w:sz="0" w:space="0" w:color="auto"/>
        <w:bottom w:val="none" w:sz="0" w:space="0" w:color="auto"/>
        <w:right w:val="none" w:sz="0" w:space="0" w:color="auto"/>
      </w:divBdr>
    </w:div>
    <w:div w:id="337729968">
      <w:bodyDiv w:val="1"/>
      <w:marLeft w:val="0"/>
      <w:marRight w:val="0"/>
      <w:marTop w:val="0"/>
      <w:marBottom w:val="0"/>
      <w:divBdr>
        <w:top w:val="none" w:sz="0" w:space="0" w:color="auto"/>
        <w:left w:val="none" w:sz="0" w:space="0" w:color="auto"/>
        <w:bottom w:val="none" w:sz="0" w:space="0" w:color="auto"/>
        <w:right w:val="none" w:sz="0" w:space="0" w:color="auto"/>
      </w:divBdr>
    </w:div>
    <w:div w:id="343167346">
      <w:bodyDiv w:val="1"/>
      <w:marLeft w:val="0"/>
      <w:marRight w:val="0"/>
      <w:marTop w:val="0"/>
      <w:marBottom w:val="0"/>
      <w:divBdr>
        <w:top w:val="none" w:sz="0" w:space="0" w:color="auto"/>
        <w:left w:val="none" w:sz="0" w:space="0" w:color="auto"/>
        <w:bottom w:val="none" w:sz="0" w:space="0" w:color="auto"/>
        <w:right w:val="none" w:sz="0" w:space="0" w:color="auto"/>
      </w:divBdr>
    </w:div>
    <w:div w:id="396246359">
      <w:bodyDiv w:val="1"/>
      <w:marLeft w:val="0"/>
      <w:marRight w:val="0"/>
      <w:marTop w:val="0"/>
      <w:marBottom w:val="0"/>
      <w:divBdr>
        <w:top w:val="none" w:sz="0" w:space="0" w:color="auto"/>
        <w:left w:val="none" w:sz="0" w:space="0" w:color="auto"/>
        <w:bottom w:val="none" w:sz="0" w:space="0" w:color="auto"/>
        <w:right w:val="none" w:sz="0" w:space="0" w:color="auto"/>
      </w:divBdr>
    </w:div>
    <w:div w:id="403261072">
      <w:bodyDiv w:val="1"/>
      <w:marLeft w:val="0"/>
      <w:marRight w:val="0"/>
      <w:marTop w:val="0"/>
      <w:marBottom w:val="0"/>
      <w:divBdr>
        <w:top w:val="none" w:sz="0" w:space="0" w:color="auto"/>
        <w:left w:val="none" w:sz="0" w:space="0" w:color="auto"/>
        <w:bottom w:val="none" w:sz="0" w:space="0" w:color="auto"/>
        <w:right w:val="none" w:sz="0" w:space="0" w:color="auto"/>
      </w:divBdr>
    </w:div>
    <w:div w:id="440492866">
      <w:bodyDiv w:val="1"/>
      <w:marLeft w:val="0"/>
      <w:marRight w:val="0"/>
      <w:marTop w:val="0"/>
      <w:marBottom w:val="0"/>
      <w:divBdr>
        <w:top w:val="none" w:sz="0" w:space="0" w:color="auto"/>
        <w:left w:val="none" w:sz="0" w:space="0" w:color="auto"/>
        <w:bottom w:val="none" w:sz="0" w:space="0" w:color="auto"/>
        <w:right w:val="none" w:sz="0" w:space="0" w:color="auto"/>
      </w:divBdr>
    </w:div>
    <w:div w:id="493570737">
      <w:bodyDiv w:val="1"/>
      <w:marLeft w:val="0"/>
      <w:marRight w:val="0"/>
      <w:marTop w:val="0"/>
      <w:marBottom w:val="0"/>
      <w:divBdr>
        <w:top w:val="none" w:sz="0" w:space="0" w:color="auto"/>
        <w:left w:val="none" w:sz="0" w:space="0" w:color="auto"/>
        <w:bottom w:val="none" w:sz="0" w:space="0" w:color="auto"/>
        <w:right w:val="none" w:sz="0" w:space="0" w:color="auto"/>
      </w:divBdr>
    </w:div>
    <w:div w:id="610863501">
      <w:bodyDiv w:val="1"/>
      <w:marLeft w:val="0"/>
      <w:marRight w:val="0"/>
      <w:marTop w:val="0"/>
      <w:marBottom w:val="0"/>
      <w:divBdr>
        <w:top w:val="none" w:sz="0" w:space="0" w:color="auto"/>
        <w:left w:val="none" w:sz="0" w:space="0" w:color="auto"/>
        <w:bottom w:val="none" w:sz="0" w:space="0" w:color="auto"/>
        <w:right w:val="none" w:sz="0" w:space="0" w:color="auto"/>
      </w:divBdr>
    </w:div>
    <w:div w:id="626089722">
      <w:bodyDiv w:val="1"/>
      <w:marLeft w:val="0"/>
      <w:marRight w:val="0"/>
      <w:marTop w:val="0"/>
      <w:marBottom w:val="0"/>
      <w:divBdr>
        <w:top w:val="none" w:sz="0" w:space="0" w:color="auto"/>
        <w:left w:val="none" w:sz="0" w:space="0" w:color="auto"/>
        <w:bottom w:val="none" w:sz="0" w:space="0" w:color="auto"/>
        <w:right w:val="none" w:sz="0" w:space="0" w:color="auto"/>
      </w:divBdr>
    </w:div>
    <w:div w:id="687490706">
      <w:bodyDiv w:val="1"/>
      <w:marLeft w:val="0"/>
      <w:marRight w:val="0"/>
      <w:marTop w:val="0"/>
      <w:marBottom w:val="0"/>
      <w:divBdr>
        <w:top w:val="none" w:sz="0" w:space="0" w:color="auto"/>
        <w:left w:val="none" w:sz="0" w:space="0" w:color="auto"/>
        <w:bottom w:val="none" w:sz="0" w:space="0" w:color="auto"/>
        <w:right w:val="none" w:sz="0" w:space="0" w:color="auto"/>
      </w:divBdr>
    </w:div>
    <w:div w:id="700011538">
      <w:bodyDiv w:val="1"/>
      <w:marLeft w:val="0"/>
      <w:marRight w:val="0"/>
      <w:marTop w:val="0"/>
      <w:marBottom w:val="0"/>
      <w:divBdr>
        <w:top w:val="none" w:sz="0" w:space="0" w:color="auto"/>
        <w:left w:val="none" w:sz="0" w:space="0" w:color="auto"/>
        <w:bottom w:val="none" w:sz="0" w:space="0" w:color="auto"/>
        <w:right w:val="none" w:sz="0" w:space="0" w:color="auto"/>
      </w:divBdr>
    </w:div>
    <w:div w:id="701125148">
      <w:bodyDiv w:val="1"/>
      <w:marLeft w:val="0"/>
      <w:marRight w:val="0"/>
      <w:marTop w:val="0"/>
      <w:marBottom w:val="0"/>
      <w:divBdr>
        <w:top w:val="none" w:sz="0" w:space="0" w:color="auto"/>
        <w:left w:val="none" w:sz="0" w:space="0" w:color="auto"/>
        <w:bottom w:val="none" w:sz="0" w:space="0" w:color="auto"/>
        <w:right w:val="none" w:sz="0" w:space="0" w:color="auto"/>
      </w:divBdr>
    </w:div>
    <w:div w:id="719940111">
      <w:bodyDiv w:val="1"/>
      <w:marLeft w:val="0"/>
      <w:marRight w:val="0"/>
      <w:marTop w:val="0"/>
      <w:marBottom w:val="0"/>
      <w:divBdr>
        <w:top w:val="none" w:sz="0" w:space="0" w:color="auto"/>
        <w:left w:val="none" w:sz="0" w:space="0" w:color="auto"/>
        <w:bottom w:val="none" w:sz="0" w:space="0" w:color="auto"/>
        <w:right w:val="none" w:sz="0" w:space="0" w:color="auto"/>
      </w:divBdr>
    </w:div>
    <w:div w:id="732049547">
      <w:bodyDiv w:val="1"/>
      <w:marLeft w:val="0"/>
      <w:marRight w:val="0"/>
      <w:marTop w:val="0"/>
      <w:marBottom w:val="0"/>
      <w:divBdr>
        <w:top w:val="none" w:sz="0" w:space="0" w:color="auto"/>
        <w:left w:val="none" w:sz="0" w:space="0" w:color="auto"/>
        <w:bottom w:val="none" w:sz="0" w:space="0" w:color="auto"/>
        <w:right w:val="none" w:sz="0" w:space="0" w:color="auto"/>
      </w:divBdr>
    </w:div>
    <w:div w:id="761954280">
      <w:bodyDiv w:val="1"/>
      <w:marLeft w:val="0"/>
      <w:marRight w:val="0"/>
      <w:marTop w:val="0"/>
      <w:marBottom w:val="0"/>
      <w:divBdr>
        <w:top w:val="none" w:sz="0" w:space="0" w:color="auto"/>
        <w:left w:val="none" w:sz="0" w:space="0" w:color="auto"/>
        <w:bottom w:val="none" w:sz="0" w:space="0" w:color="auto"/>
        <w:right w:val="none" w:sz="0" w:space="0" w:color="auto"/>
      </w:divBdr>
    </w:div>
    <w:div w:id="817069047">
      <w:bodyDiv w:val="1"/>
      <w:marLeft w:val="0"/>
      <w:marRight w:val="0"/>
      <w:marTop w:val="0"/>
      <w:marBottom w:val="0"/>
      <w:divBdr>
        <w:top w:val="none" w:sz="0" w:space="0" w:color="auto"/>
        <w:left w:val="none" w:sz="0" w:space="0" w:color="auto"/>
        <w:bottom w:val="none" w:sz="0" w:space="0" w:color="auto"/>
        <w:right w:val="none" w:sz="0" w:space="0" w:color="auto"/>
      </w:divBdr>
    </w:div>
    <w:div w:id="938685340">
      <w:bodyDiv w:val="1"/>
      <w:marLeft w:val="0"/>
      <w:marRight w:val="0"/>
      <w:marTop w:val="0"/>
      <w:marBottom w:val="0"/>
      <w:divBdr>
        <w:top w:val="none" w:sz="0" w:space="0" w:color="auto"/>
        <w:left w:val="none" w:sz="0" w:space="0" w:color="auto"/>
        <w:bottom w:val="none" w:sz="0" w:space="0" w:color="auto"/>
        <w:right w:val="none" w:sz="0" w:space="0" w:color="auto"/>
      </w:divBdr>
    </w:div>
    <w:div w:id="1017728652">
      <w:bodyDiv w:val="1"/>
      <w:marLeft w:val="0"/>
      <w:marRight w:val="0"/>
      <w:marTop w:val="0"/>
      <w:marBottom w:val="0"/>
      <w:divBdr>
        <w:top w:val="none" w:sz="0" w:space="0" w:color="auto"/>
        <w:left w:val="none" w:sz="0" w:space="0" w:color="auto"/>
        <w:bottom w:val="none" w:sz="0" w:space="0" w:color="auto"/>
        <w:right w:val="none" w:sz="0" w:space="0" w:color="auto"/>
      </w:divBdr>
    </w:div>
    <w:div w:id="1025248930">
      <w:bodyDiv w:val="1"/>
      <w:marLeft w:val="0"/>
      <w:marRight w:val="0"/>
      <w:marTop w:val="0"/>
      <w:marBottom w:val="0"/>
      <w:divBdr>
        <w:top w:val="none" w:sz="0" w:space="0" w:color="auto"/>
        <w:left w:val="none" w:sz="0" w:space="0" w:color="auto"/>
        <w:bottom w:val="none" w:sz="0" w:space="0" w:color="auto"/>
        <w:right w:val="none" w:sz="0" w:space="0" w:color="auto"/>
      </w:divBdr>
    </w:div>
    <w:div w:id="1181167331">
      <w:bodyDiv w:val="1"/>
      <w:marLeft w:val="0"/>
      <w:marRight w:val="0"/>
      <w:marTop w:val="0"/>
      <w:marBottom w:val="0"/>
      <w:divBdr>
        <w:top w:val="none" w:sz="0" w:space="0" w:color="auto"/>
        <w:left w:val="none" w:sz="0" w:space="0" w:color="auto"/>
        <w:bottom w:val="none" w:sz="0" w:space="0" w:color="auto"/>
        <w:right w:val="none" w:sz="0" w:space="0" w:color="auto"/>
      </w:divBdr>
    </w:div>
    <w:div w:id="1216627062">
      <w:bodyDiv w:val="1"/>
      <w:marLeft w:val="0"/>
      <w:marRight w:val="0"/>
      <w:marTop w:val="0"/>
      <w:marBottom w:val="0"/>
      <w:divBdr>
        <w:top w:val="none" w:sz="0" w:space="0" w:color="auto"/>
        <w:left w:val="none" w:sz="0" w:space="0" w:color="auto"/>
        <w:bottom w:val="none" w:sz="0" w:space="0" w:color="auto"/>
        <w:right w:val="none" w:sz="0" w:space="0" w:color="auto"/>
      </w:divBdr>
    </w:div>
    <w:div w:id="1217349368">
      <w:bodyDiv w:val="1"/>
      <w:marLeft w:val="0"/>
      <w:marRight w:val="0"/>
      <w:marTop w:val="0"/>
      <w:marBottom w:val="0"/>
      <w:divBdr>
        <w:top w:val="none" w:sz="0" w:space="0" w:color="auto"/>
        <w:left w:val="none" w:sz="0" w:space="0" w:color="auto"/>
        <w:bottom w:val="none" w:sz="0" w:space="0" w:color="auto"/>
        <w:right w:val="none" w:sz="0" w:space="0" w:color="auto"/>
      </w:divBdr>
    </w:div>
    <w:div w:id="1263608114">
      <w:bodyDiv w:val="1"/>
      <w:marLeft w:val="0"/>
      <w:marRight w:val="0"/>
      <w:marTop w:val="0"/>
      <w:marBottom w:val="0"/>
      <w:divBdr>
        <w:top w:val="none" w:sz="0" w:space="0" w:color="auto"/>
        <w:left w:val="none" w:sz="0" w:space="0" w:color="auto"/>
        <w:bottom w:val="none" w:sz="0" w:space="0" w:color="auto"/>
        <w:right w:val="none" w:sz="0" w:space="0" w:color="auto"/>
      </w:divBdr>
    </w:div>
    <w:div w:id="1281835014">
      <w:bodyDiv w:val="1"/>
      <w:marLeft w:val="0"/>
      <w:marRight w:val="0"/>
      <w:marTop w:val="0"/>
      <w:marBottom w:val="0"/>
      <w:divBdr>
        <w:top w:val="none" w:sz="0" w:space="0" w:color="auto"/>
        <w:left w:val="none" w:sz="0" w:space="0" w:color="auto"/>
        <w:bottom w:val="none" w:sz="0" w:space="0" w:color="auto"/>
        <w:right w:val="none" w:sz="0" w:space="0" w:color="auto"/>
      </w:divBdr>
    </w:div>
    <w:div w:id="1317803826">
      <w:bodyDiv w:val="1"/>
      <w:marLeft w:val="0"/>
      <w:marRight w:val="0"/>
      <w:marTop w:val="0"/>
      <w:marBottom w:val="0"/>
      <w:divBdr>
        <w:top w:val="none" w:sz="0" w:space="0" w:color="auto"/>
        <w:left w:val="none" w:sz="0" w:space="0" w:color="auto"/>
        <w:bottom w:val="none" w:sz="0" w:space="0" w:color="auto"/>
        <w:right w:val="none" w:sz="0" w:space="0" w:color="auto"/>
      </w:divBdr>
    </w:div>
    <w:div w:id="1428648516">
      <w:bodyDiv w:val="1"/>
      <w:marLeft w:val="0"/>
      <w:marRight w:val="0"/>
      <w:marTop w:val="0"/>
      <w:marBottom w:val="0"/>
      <w:divBdr>
        <w:top w:val="none" w:sz="0" w:space="0" w:color="auto"/>
        <w:left w:val="none" w:sz="0" w:space="0" w:color="auto"/>
        <w:bottom w:val="none" w:sz="0" w:space="0" w:color="auto"/>
        <w:right w:val="none" w:sz="0" w:space="0" w:color="auto"/>
      </w:divBdr>
    </w:div>
    <w:div w:id="1437406720">
      <w:bodyDiv w:val="1"/>
      <w:marLeft w:val="0"/>
      <w:marRight w:val="0"/>
      <w:marTop w:val="0"/>
      <w:marBottom w:val="0"/>
      <w:divBdr>
        <w:top w:val="none" w:sz="0" w:space="0" w:color="auto"/>
        <w:left w:val="none" w:sz="0" w:space="0" w:color="auto"/>
        <w:bottom w:val="none" w:sz="0" w:space="0" w:color="auto"/>
        <w:right w:val="none" w:sz="0" w:space="0" w:color="auto"/>
      </w:divBdr>
    </w:div>
    <w:div w:id="1528366543">
      <w:bodyDiv w:val="1"/>
      <w:marLeft w:val="0"/>
      <w:marRight w:val="0"/>
      <w:marTop w:val="0"/>
      <w:marBottom w:val="0"/>
      <w:divBdr>
        <w:top w:val="none" w:sz="0" w:space="0" w:color="auto"/>
        <w:left w:val="none" w:sz="0" w:space="0" w:color="auto"/>
        <w:bottom w:val="none" w:sz="0" w:space="0" w:color="auto"/>
        <w:right w:val="none" w:sz="0" w:space="0" w:color="auto"/>
      </w:divBdr>
    </w:div>
    <w:div w:id="1546017194">
      <w:bodyDiv w:val="1"/>
      <w:marLeft w:val="0"/>
      <w:marRight w:val="0"/>
      <w:marTop w:val="0"/>
      <w:marBottom w:val="0"/>
      <w:divBdr>
        <w:top w:val="none" w:sz="0" w:space="0" w:color="auto"/>
        <w:left w:val="none" w:sz="0" w:space="0" w:color="auto"/>
        <w:bottom w:val="none" w:sz="0" w:space="0" w:color="auto"/>
        <w:right w:val="none" w:sz="0" w:space="0" w:color="auto"/>
      </w:divBdr>
    </w:div>
    <w:div w:id="1552616557">
      <w:bodyDiv w:val="1"/>
      <w:marLeft w:val="0"/>
      <w:marRight w:val="0"/>
      <w:marTop w:val="0"/>
      <w:marBottom w:val="0"/>
      <w:divBdr>
        <w:top w:val="none" w:sz="0" w:space="0" w:color="auto"/>
        <w:left w:val="none" w:sz="0" w:space="0" w:color="auto"/>
        <w:bottom w:val="none" w:sz="0" w:space="0" w:color="auto"/>
        <w:right w:val="none" w:sz="0" w:space="0" w:color="auto"/>
      </w:divBdr>
    </w:div>
    <w:div w:id="1562251365">
      <w:bodyDiv w:val="1"/>
      <w:marLeft w:val="0"/>
      <w:marRight w:val="0"/>
      <w:marTop w:val="0"/>
      <w:marBottom w:val="0"/>
      <w:divBdr>
        <w:top w:val="none" w:sz="0" w:space="0" w:color="auto"/>
        <w:left w:val="none" w:sz="0" w:space="0" w:color="auto"/>
        <w:bottom w:val="none" w:sz="0" w:space="0" w:color="auto"/>
        <w:right w:val="none" w:sz="0" w:space="0" w:color="auto"/>
      </w:divBdr>
    </w:div>
    <w:div w:id="157589862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8896775">
      <w:bodyDiv w:val="1"/>
      <w:marLeft w:val="0"/>
      <w:marRight w:val="0"/>
      <w:marTop w:val="0"/>
      <w:marBottom w:val="0"/>
      <w:divBdr>
        <w:top w:val="none" w:sz="0" w:space="0" w:color="auto"/>
        <w:left w:val="none" w:sz="0" w:space="0" w:color="auto"/>
        <w:bottom w:val="none" w:sz="0" w:space="0" w:color="auto"/>
        <w:right w:val="none" w:sz="0" w:space="0" w:color="auto"/>
      </w:divBdr>
    </w:div>
    <w:div w:id="1676571726">
      <w:bodyDiv w:val="1"/>
      <w:marLeft w:val="0"/>
      <w:marRight w:val="0"/>
      <w:marTop w:val="0"/>
      <w:marBottom w:val="0"/>
      <w:divBdr>
        <w:top w:val="none" w:sz="0" w:space="0" w:color="auto"/>
        <w:left w:val="none" w:sz="0" w:space="0" w:color="auto"/>
        <w:bottom w:val="none" w:sz="0" w:space="0" w:color="auto"/>
        <w:right w:val="none" w:sz="0" w:space="0" w:color="auto"/>
      </w:divBdr>
    </w:div>
    <w:div w:id="1688482512">
      <w:bodyDiv w:val="1"/>
      <w:marLeft w:val="0"/>
      <w:marRight w:val="0"/>
      <w:marTop w:val="0"/>
      <w:marBottom w:val="0"/>
      <w:divBdr>
        <w:top w:val="none" w:sz="0" w:space="0" w:color="auto"/>
        <w:left w:val="none" w:sz="0" w:space="0" w:color="auto"/>
        <w:bottom w:val="none" w:sz="0" w:space="0" w:color="auto"/>
        <w:right w:val="none" w:sz="0" w:space="0" w:color="auto"/>
      </w:divBdr>
    </w:div>
    <w:div w:id="1698653809">
      <w:bodyDiv w:val="1"/>
      <w:marLeft w:val="0"/>
      <w:marRight w:val="0"/>
      <w:marTop w:val="0"/>
      <w:marBottom w:val="0"/>
      <w:divBdr>
        <w:top w:val="none" w:sz="0" w:space="0" w:color="auto"/>
        <w:left w:val="none" w:sz="0" w:space="0" w:color="auto"/>
        <w:bottom w:val="none" w:sz="0" w:space="0" w:color="auto"/>
        <w:right w:val="none" w:sz="0" w:space="0" w:color="auto"/>
      </w:divBdr>
    </w:div>
    <w:div w:id="1699231152">
      <w:bodyDiv w:val="1"/>
      <w:marLeft w:val="0"/>
      <w:marRight w:val="0"/>
      <w:marTop w:val="0"/>
      <w:marBottom w:val="0"/>
      <w:divBdr>
        <w:top w:val="none" w:sz="0" w:space="0" w:color="auto"/>
        <w:left w:val="none" w:sz="0" w:space="0" w:color="auto"/>
        <w:bottom w:val="none" w:sz="0" w:space="0" w:color="auto"/>
        <w:right w:val="none" w:sz="0" w:space="0" w:color="auto"/>
      </w:divBdr>
    </w:div>
    <w:div w:id="1716349534">
      <w:bodyDiv w:val="1"/>
      <w:marLeft w:val="0"/>
      <w:marRight w:val="0"/>
      <w:marTop w:val="0"/>
      <w:marBottom w:val="0"/>
      <w:divBdr>
        <w:top w:val="none" w:sz="0" w:space="0" w:color="auto"/>
        <w:left w:val="none" w:sz="0" w:space="0" w:color="auto"/>
        <w:bottom w:val="none" w:sz="0" w:space="0" w:color="auto"/>
        <w:right w:val="none" w:sz="0" w:space="0" w:color="auto"/>
      </w:divBdr>
    </w:div>
    <w:div w:id="1745368759">
      <w:bodyDiv w:val="1"/>
      <w:marLeft w:val="0"/>
      <w:marRight w:val="0"/>
      <w:marTop w:val="0"/>
      <w:marBottom w:val="0"/>
      <w:divBdr>
        <w:top w:val="none" w:sz="0" w:space="0" w:color="auto"/>
        <w:left w:val="none" w:sz="0" w:space="0" w:color="auto"/>
        <w:bottom w:val="none" w:sz="0" w:space="0" w:color="auto"/>
        <w:right w:val="none" w:sz="0" w:space="0" w:color="auto"/>
      </w:divBdr>
    </w:div>
    <w:div w:id="1790394325">
      <w:bodyDiv w:val="1"/>
      <w:marLeft w:val="0"/>
      <w:marRight w:val="0"/>
      <w:marTop w:val="0"/>
      <w:marBottom w:val="0"/>
      <w:divBdr>
        <w:top w:val="none" w:sz="0" w:space="0" w:color="auto"/>
        <w:left w:val="none" w:sz="0" w:space="0" w:color="auto"/>
        <w:bottom w:val="none" w:sz="0" w:space="0" w:color="auto"/>
        <w:right w:val="none" w:sz="0" w:space="0" w:color="auto"/>
      </w:divBdr>
    </w:div>
    <w:div w:id="1797527679">
      <w:bodyDiv w:val="1"/>
      <w:marLeft w:val="0"/>
      <w:marRight w:val="0"/>
      <w:marTop w:val="0"/>
      <w:marBottom w:val="0"/>
      <w:divBdr>
        <w:top w:val="none" w:sz="0" w:space="0" w:color="auto"/>
        <w:left w:val="none" w:sz="0" w:space="0" w:color="auto"/>
        <w:bottom w:val="none" w:sz="0" w:space="0" w:color="auto"/>
        <w:right w:val="none" w:sz="0" w:space="0" w:color="auto"/>
      </w:divBdr>
    </w:div>
    <w:div w:id="1859538113">
      <w:bodyDiv w:val="1"/>
      <w:marLeft w:val="0"/>
      <w:marRight w:val="0"/>
      <w:marTop w:val="0"/>
      <w:marBottom w:val="0"/>
      <w:divBdr>
        <w:top w:val="none" w:sz="0" w:space="0" w:color="auto"/>
        <w:left w:val="none" w:sz="0" w:space="0" w:color="auto"/>
        <w:bottom w:val="none" w:sz="0" w:space="0" w:color="auto"/>
        <w:right w:val="none" w:sz="0" w:space="0" w:color="auto"/>
      </w:divBdr>
    </w:div>
    <w:div w:id="1912426356">
      <w:bodyDiv w:val="1"/>
      <w:marLeft w:val="0"/>
      <w:marRight w:val="0"/>
      <w:marTop w:val="0"/>
      <w:marBottom w:val="0"/>
      <w:divBdr>
        <w:top w:val="none" w:sz="0" w:space="0" w:color="auto"/>
        <w:left w:val="none" w:sz="0" w:space="0" w:color="auto"/>
        <w:bottom w:val="none" w:sz="0" w:space="0" w:color="auto"/>
        <w:right w:val="none" w:sz="0" w:space="0" w:color="auto"/>
      </w:divBdr>
    </w:div>
    <w:div w:id="1977564102">
      <w:bodyDiv w:val="1"/>
      <w:marLeft w:val="0"/>
      <w:marRight w:val="0"/>
      <w:marTop w:val="0"/>
      <w:marBottom w:val="0"/>
      <w:divBdr>
        <w:top w:val="none" w:sz="0" w:space="0" w:color="auto"/>
        <w:left w:val="none" w:sz="0" w:space="0" w:color="auto"/>
        <w:bottom w:val="none" w:sz="0" w:space="0" w:color="auto"/>
        <w:right w:val="none" w:sz="0" w:space="0" w:color="auto"/>
      </w:divBdr>
    </w:div>
    <w:div w:id="1988168560">
      <w:bodyDiv w:val="1"/>
      <w:marLeft w:val="0"/>
      <w:marRight w:val="0"/>
      <w:marTop w:val="0"/>
      <w:marBottom w:val="0"/>
      <w:divBdr>
        <w:top w:val="none" w:sz="0" w:space="0" w:color="auto"/>
        <w:left w:val="none" w:sz="0" w:space="0" w:color="auto"/>
        <w:bottom w:val="none" w:sz="0" w:space="0" w:color="auto"/>
        <w:right w:val="none" w:sz="0" w:space="0" w:color="auto"/>
      </w:divBdr>
    </w:div>
    <w:div w:id="2113284834">
      <w:bodyDiv w:val="1"/>
      <w:marLeft w:val="0"/>
      <w:marRight w:val="0"/>
      <w:marTop w:val="0"/>
      <w:marBottom w:val="0"/>
      <w:divBdr>
        <w:top w:val="none" w:sz="0" w:space="0" w:color="auto"/>
        <w:left w:val="none" w:sz="0" w:space="0" w:color="auto"/>
        <w:bottom w:val="none" w:sz="0" w:space="0" w:color="auto"/>
        <w:right w:val="none" w:sz="0" w:space="0" w:color="auto"/>
      </w:divBdr>
    </w:div>
    <w:div w:id="211709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package" Target="embeddings/Microsoft_Excel_Worksheet1.xls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Microsoft_Excel_Worksheet2.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66A77-ECF1-4E70-9F67-83A96C0C9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16</Pages>
  <Words>2108</Words>
  <Characters>11597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Luis</cp:lastModifiedBy>
  <cp:revision>45</cp:revision>
  <cp:lastPrinted>2017-07-05T14:54:00Z</cp:lastPrinted>
  <dcterms:created xsi:type="dcterms:W3CDTF">2016-10-01T15:55:00Z</dcterms:created>
  <dcterms:modified xsi:type="dcterms:W3CDTF">2017-07-05T14:55:00Z</dcterms:modified>
</cp:coreProperties>
</file>