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48E5" w:rsidRDefault="009848E5" w:rsidP="0044253C">
      <w:pPr>
        <w:jc w:val="center"/>
        <w:rPr>
          <w:rFonts w:ascii="Soberana Sans Light" w:hAnsi="Soberana Sans Light"/>
        </w:rPr>
      </w:pPr>
    </w:p>
    <w:tbl>
      <w:tblPr>
        <w:tblW w:w="1368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8"/>
        <w:gridCol w:w="1518"/>
        <w:gridCol w:w="2780"/>
        <w:gridCol w:w="1359"/>
        <w:gridCol w:w="1279"/>
        <w:gridCol w:w="1359"/>
        <w:gridCol w:w="1359"/>
        <w:gridCol w:w="1359"/>
        <w:gridCol w:w="1359"/>
      </w:tblGrid>
      <w:tr w:rsidR="00EA050A" w:rsidRPr="00EA050A" w:rsidTr="00EA050A">
        <w:trPr>
          <w:trHeight w:val="285"/>
        </w:trPr>
        <w:tc>
          <w:tcPr>
            <w:tcW w:w="13680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CUENTA PUBLICA 2018</w:t>
            </w:r>
          </w:p>
        </w:tc>
      </w:tr>
      <w:tr w:rsidR="00EA050A" w:rsidRPr="00EA050A" w:rsidTr="00EA050A">
        <w:trPr>
          <w:trHeight w:val="285"/>
        </w:trPr>
        <w:tc>
          <w:tcPr>
            <w:tcW w:w="13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EA050A" w:rsidRPr="00EA050A" w:rsidTr="00EA050A">
        <w:trPr>
          <w:trHeight w:val="285"/>
        </w:trPr>
        <w:tc>
          <w:tcPr>
            <w:tcW w:w="13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EA050A" w:rsidRPr="00EA050A" w:rsidTr="00EA050A">
        <w:trPr>
          <w:trHeight w:val="285"/>
        </w:trPr>
        <w:tc>
          <w:tcPr>
            <w:tcW w:w="13680" w:type="dxa"/>
            <w:gridSpan w:val="9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GASTO POR CATEGORIA PROGRAMATICA</w:t>
            </w:r>
          </w:p>
        </w:tc>
      </w:tr>
      <w:tr w:rsidR="00EA050A" w:rsidRPr="00EA050A" w:rsidTr="00EA050A">
        <w:trPr>
          <w:trHeight w:val="300"/>
        </w:trPr>
        <w:tc>
          <w:tcPr>
            <w:tcW w:w="13680" w:type="dxa"/>
            <w:gridSpan w:val="9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9A1C1D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  <w:t>DEL 01 DE ENERO DE 2018 AL 31 DE MARZO DE 2018</w:t>
            </w:r>
          </w:p>
        </w:tc>
      </w:tr>
      <w:tr w:rsidR="00EA050A" w:rsidRPr="00EA050A" w:rsidTr="00EA050A">
        <w:trPr>
          <w:trHeight w:val="90"/>
        </w:trPr>
        <w:tc>
          <w:tcPr>
            <w:tcW w:w="13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</w:tr>
      <w:tr w:rsidR="00EA050A" w:rsidRPr="00EA050A" w:rsidTr="00EA050A">
        <w:trPr>
          <w:trHeight w:val="402"/>
        </w:trPr>
        <w:tc>
          <w:tcPr>
            <w:tcW w:w="560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672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EA050A" w:rsidRPr="00EA050A" w:rsidTr="00EA050A">
        <w:trPr>
          <w:trHeight w:val="300"/>
        </w:trPr>
        <w:tc>
          <w:tcPr>
            <w:tcW w:w="56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3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A050A" w:rsidRPr="00EA050A" w:rsidTr="00EA050A">
        <w:trPr>
          <w:trHeight w:val="300"/>
        </w:trPr>
        <w:tc>
          <w:tcPr>
            <w:tcW w:w="56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EA050A" w:rsidRPr="00EA050A" w:rsidTr="00EA050A">
        <w:trPr>
          <w:trHeight w:val="402"/>
        </w:trPr>
        <w:tc>
          <w:tcPr>
            <w:tcW w:w="560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EA050A" w:rsidRPr="00EA050A" w:rsidTr="00EA050A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3,372,084,643.28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793,786,814.90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4,165,871,458.18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2,852,297,926.00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2,852,241,416.40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1,313,573,532.18</w:t>
            </w:r>
          </w:p>
        </w:tc>
      </w:tr>
      <w:tr w:rsidR="00EA050A" w:rsidRPr="00EA050A" w:rsidTr="00EA050A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SUBSIDIOS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58,019,429.79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-1,402,474.62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56,616,955.17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24,113,808.88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24,058,784.17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32,503,146.29</w:t>
            </w:r>
          </w:p>
        </w:tc>
      </w:tr>
      <w:tr w:rsidR="00EA050A" w:rsidRPr="00EA050A" w:rsidTr="00EA050A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SUJETOS A REGLAS DE OPERACIÓN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58,019,429.79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-1,402,474.62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56,616,955.17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24,113,808.88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24,058,784.17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32,503,146.29</w:t>
            </w:r>
          </w:p>
        </w:tc>
      </w:tr>
      <w:tr w:rsidR="00EA050A" w:rsidRPr="00EA050A" w:rsidTr="00EA050A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OTROS SUBSIDIOS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51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DESEMPEÑO DE LAS FUNCIONES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2,833,513,411.73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286,123,440.47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3,119,636,852.20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2,669,769,647.17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2,669,768,162.28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449,867,205.03</w:t>
            </w:r>
          </w:p>
        </w:tc>
      </w:tr>
      <w:tr w:rsidR="00EA050A" w:rsidRPr="00EA050A" w:rsidTr="00EA050A">
        <w:trPr>
          <w:trHeight w:val="54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FUNCIONES DE LAS FUERZAS ARMADAS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PROVISIÓN DE BIENES PÚBLICOS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45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PRESTACIÓN DE SERVICIOS PÚBLICOS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2,650,356,524.27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190,086,850.58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2,840,443,374.85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2,630,562,510.82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2,630,561,025.93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209,880,864.03</w:t>
            </w:r>
          </w:p>
        </w:tc>
      </w:tr>
      <w:tr w:rsidR="00EA050A" w:rsidRPr="00EA050A" w:rsidTr="00EA050A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PROMOCIÓN Y FOMENTO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25,417,200.38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16,433,237.02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41,850,437.40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26,685,743.71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26,685,743.71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15,164,693.69</w:t>
            </w:r>
          </w:p>
        </w:tc>
      </w:tr>
      <w:tr w:rsidR="00EA050A" w:rsidRPr="00EA050A" w:rsidTr="00EA050A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REGULACIÓN Y SUPERVISIÓN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PROYECTOS DE INVERSIÓN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154,528,993.00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79,566,954.12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234,095,947.12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11,318,528.45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11,318,528.45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222,777,418.67</w:t>
            </w:r>
          </w:p>
        </w:tc>
      </w:tr>
      <w:tr w:rsidR="00EA050A" w:rsidRPr="00EA050A" w:rsidTr="00EA050A">
        <w:trPr>
          <w:trHeight w:val="70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PLANEACIÓN, SEGUIMIENTO Y EVALUACIÓN DE POLÍTICAS PÚBLICAS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3,210,694.08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36,398.75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3,247,092.83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1,202,864.19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1,202,864.19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2,044,228.64</w:t>
            </w:r>
          </w:p>
        </w:tc>
      </w:tr>
      <w:tr w:rsidR="00EA050A" w:rsidRPr="00EA050A" w:rsidTr="00EA050A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ESPECÍFICOS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54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ADMINISTRATIVOS Y DE APOYO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480,551,801.76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509,065,849.05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989,617,650.81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158,414,469.95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158,414,469.95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831,203,180.86</w:t>
            </w:r>
          </w:p>
        </w:tc>
      </w:tr>
      <w:tr w:rsidR="00EA050A" w:rsidRPr="00EA050A" w:rsidTr="00EA050A">
        <w:trPr>
          <w:trHeight w:val="102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AL PROCESO PRESUPUESTARIO Y PARA MEJORAR LA EFICIENCIA INSTITUCIONAL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413,175,582.60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525,087,799.76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938,263,382.36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125,307,159.99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125,307,159.99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812,956,222.37</w:t>
            </w:r>
          </w:p>
        </w:tc>
      </w:tr>
      <w:tr w:rsidR="00EA050A" w:rsidRPr="00EA050A" w:rsidTr="00EA050A">
        <w:trPr>
          <w:trHeight w:val="57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APOYO A LA FUNCIÓN PÚBLICA Y AL MEJORAMIENTO DE LA GESTIÓN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67,376,219.16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-16,021,950.71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51,354,268.45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33,107,309.96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33,107,309.96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18,246,958.49</w:t>
            </w:r>
          </w:p>
        </w:tc>
      </w:tr>
      <w:tr w:rsidR="00EA050A" w:rsidRPr="00EA050A" w:rsidTr="00EA050A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OPERACIONES AJENAS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COMPROMISOS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72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 DE CUMPLIMIENTO DE RESOLUCIÓN JURISDICCIONAL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DESASTRES NATURALES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OBLIGACIONES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54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LA SEGURIDAD SOCIAL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48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ESTABILIZACIÓN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73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APORTACIONES A FONDOS DE INVERSIÓN Y REESTRUCTURA DE PENSIONES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69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PROGRAMAS DE GASTO FEDERALIZADO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28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GASTO FEDERALIZADO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97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838,007,143.17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162,937,454.91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1,000,944,598.08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979,676,774.11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977,804,725.68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21,267,823.97</w:t>
            </w:r>
          </w:p>
        </w:tc>
      </w:tr>
      <w:tr w:rsidR="00EA050A" w:rsidRPr="00EA050A" w:rsidTr="00EA050A">
        <w:trPr>
          <w:trHeight w:val="97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838,007,143.17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162,937,454.91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1,000,944,598.08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979,676,774.11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977,804,725.68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21,267,823.97</w:t>
            </w:r>
          </w:p>
        </w:tc>
      </w:tr>
      <w:tr w:rsidR="00EA050A" w:rsidRPr="00EA050A" w:rsidTr="00EA050A">
        <w:trPr>
          <w:trHeight w:val="51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PARTICIPACIONES A ENTIDADES FEDERATIVAS Y MUNICIPIOS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838,007,143.17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162,937,454.91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1,000,944,598.08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979,676,774.11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977,804,725.68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21,267,823.97</w:t>
            </w:r>
          </w:p>
        </w:tc>
      </w:tr>
      <w:tr w:rsidR="00EA050A" w:rsidRPr="00EA050A" w:rsidTr="00EA050A">
        <w:trPr>
          <w:trHeight w:val="138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lastRenderedPageBreak/>
              <w:t>COSTO FINANCIERO, DEUDA O APOYOS A DEUDORES Y AHORRADORES DE LA BANCA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139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70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COSTO FINANCIERO, DEUDA O APOYOS A DEUDORES Y AHORRADORES DE LA BANCA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945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93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480"/>
        </w:trPr>
        <w:tc>
          <w:tcPr>
            <w:tcW w:w="12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8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ADEUDOS DE EJERCICIOS FISCALES ANTERIORES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EA050A" w:rsidRPr="00EA050A" w:rsidTr="00EA050A">
        <w:trPr>
          <w:trHeight w:val="402"/>
        </w:trPr>
        <w:tc>
          <w:tcPr>
            <w:tcW w:w="56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4,210,091,786.45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956,724,269.81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5,166,816,056.26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3,831,974,700.11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3,830,046,142.08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A050A" w:rsidRPr="00EA050A" w:rsidRDefault="00EA050A" w:rsidP="00EA050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EA050A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es-MX"/>
              </w:rPr>
              <w:t>1,334,841,356.15</w:t>
            </w:r>
          </w:p>
        </w:tc>
      </w:tr>
    </w:tbl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EA050A" w:rsidRDefault="00EA050A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7B1F76" w:rsidRDefault="007B1F76" w:rsidP="0044253C">
      <w:pPr>
        <w:jc w:val="center"/>
        <w:rPr>
          <w:rFonts w:ascii="Soberana Sans Light" w:hAnsi="Soberana Sans Light"/>
        </w:rPr>
      </w:pPr>
    </w:p>
    <w:p w:rsidR="00414A23" w:rsidRPr="00414A23" w:rsidRDefault="00414A23" w:rsidP="00120C4A">
      <w:pPr>
        <w:rPr>
          <w:rFonts w:ascii="Soberana Sans Light" w:hAnsi="Soberana Sans Light"/>
        </w:rPr>
      </w:pPr>
      <w:bookmarkStart w:id="0" w:name="_GoBack"/>
      <w:bookmarkEnd w:id="0"/>
    </w:p>
    <w:sectPr w:rsidR="00414A23" w:rsidRPr="00414A23" w:rsidSect="00F8477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1418" w:right="567" w:bottom="1077" w:left="1134" w:header="839" w:footer="89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348B" w:rsidRDefault="00FE348B" w:rsidP="00EA5418">
      <w:pPr>
        <w:spacing w:after="0" w:line="240" w:lineRule="auto"/>
      </w:pPr>
      <w:r>
        <w:separator/>
      </w:r>
    </w:p>
  </w:endnote>
  <w:endnote w:type="continuationSeparator" w:id="0">
    <w:p w:rsidR="00FE348B" w:rsidRDefault="00FE348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7D" w:rsidRPr="0013011C" w:rsidRDefault="00F8477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53E09A0" wp14:editId="3803FE84">
              <wp:simplePos x="0" y="0"/>
              <wp:positionH relativeFrom="margin">
                <wp:align>center</wp:align>
              </wp:positionH>
              <wp:positionV relativeFrom="paragraph">
                <wp:posOffset>-35560</wp:posOffset>
              </wp:positionV>
              <wp:extent cx="9229725" cy="0"/>
              <wp:effectExtent l="38100" t="38100" r="66675" b="9525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2297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E0B2115" id="12 Conector recto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2.8pt" to="726.75pt,-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120C4A" w:rsidRPr="00120C4A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8477D" w:rsidRDefault="00F8477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7D" w:rsidRPr="008E3652" w:rsidRDefault="00F8477D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C47DB0F" wp14:editId="3BAB7E67">
              <wp:simplePos x="0" y="0"/>
              <wp:positionH relativeFrom="margin">
                <wp:align>center</wp:align>
              </wp:positionH>
              <wp:positionV relativeFrom="paragraph">
                <wp:posOffset>-63500</wp:posOffset>
              </wp:positionV>
              <wp:extent cx="8791575" cy="0"/>
              <wp:effectExtent l="38100" t="38100" r="66675" b="9525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79157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15AE25" id="3 Conector recto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-5pt" to="692.25pt,-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120C4A" w:rsidRPr="00120C4A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348B" w:rsidRDefault="00FE348B" w:rsidP="00EA5418">
      <w:pPr>
        <w:spacing w:after="0" w:line="240" w:lineRule="auto"/>
      </w:pPr>
      <w:r>
        <w:separator/>
      </w:r>
    </w:p>
  </w:footnote>
  <w:footnote w:type="continuationSeparator" w:id="0">
    <w:p w:rsidR="00FE348B" w:rsidRDefault="00FE348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7D" w:rsidRDefault="00F8477D">
    <w:pPr>
      <w:pStyle w:val="Encabezado"/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A93F266" wp14:editId="18C73BF4">
              <wp:simplePos x="0" y="0"/>
              <wp:positionH relativeFrom="column">
                <wp:posOffset>-133350</wp:posOffset>
              </wp:positionH>
              <wp:positionV relativeFrom="paragraph">
                <wp:posOffset>321310</wp:posOffset>
              </wp:positionV>
              <wp:extent cx="9420225" cy="0"/>
              <wp:effectExtent l="38100" t="38100" r="66675" b="9525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420225" cy="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F461F5" id="4 Conector recto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5pt,25.3pt" to="731.25pt,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53ADB9" wp14:editId="5B3C60E1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8477D" w:rsidRDefault="00F8477D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8477D" w:rsidRDefault="00F8477D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8477D" w:rsidRPr="00275FC6" w:rsidRDefault="00F8477D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8477D" w:rsidRDefault="00F847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EA050A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F8477D" w:rsidRDefault="00F847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F8477D" w:rsidRDefault="00F847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8477D" w:rsidRPr="00275FC6" w:rsidRDefault="00F8477D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E53ADB9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F8477D" w:rsidRDefault="00F8477D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F8477D" w:rsidRDefault="00F8477D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F8477D" w:rsidRPr="00275FC6" w:rsidRDefault="00F8477D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F8477D" w:rsidRDefault="00F847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EA050A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F8477D" w:rsidRDefault="00F847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F8477D" w:rsidRDefault="00F847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F8477D" w:rsidRPr="00275FC6" w:rsidRDefault="00F8477D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77D" w:rsidRPr="0013011C" w:rsidRDefault="00F8477D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5D8D4D" wp14:editId="3E029C96">
              <wp:simplePos x="0" y="0"/>
              <wp:positionH relativeFrom="margin">
                <wp:align>center</wp:align>
              </wp:positionH>
              <wp:positionV relativeFrom="paragraph">
                <wp:posOffset>227965</wp:posOffset>
              </wp:positionV>
              <wp:extent cx="8902700" cy="47625"/>
              <wp:effectExtent l="38100" t="38100" r="69850" b="85725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02700" cy="47625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CB98E93" id="1 Conector recto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17.95pt" to="701pt,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" strokecolor="#622423 [1605]" strokeweight="2pt">
              <v:shadow on="t" color="black" opacity="24903f" origin=",.5" offset="0,.55556mm"/>
              <w10:wrap anchorx="margin"/>
            </v:line>
          </w:pict>
        </mc:Fallback>
      </mc:AlternateContent>
    </w:r>
    <w:r>
      <w:rPr>
        <w:rFonts w:ascii="Soberana Sans Light" w:hAnsi="Soberana Sans Light"/>
      </w:rPr>
      <w:t>PODER EJECUTIVO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418"/>
    <w:rsid w:val="000024CF"/>
    <w:rsid w:val="00014A3B"/>
    <w:rsid w:val="000175BB"/>
    <w:rsid w:val="000315C3"/>
    <w:rsid w:val="00032F47"/>
    <w:rsid w:val="00040466"/>
    <w:rsid w:val="0005385D"/>
    <w:rsid w:val="000865F8"/>
    <w:rsid w:val="00087B1D"/>
    <w:rsid w:val="000C7AD7"/>
    <w:rsid w:val="000D6C55"/>
    <w:rsid w:val="001013FB"/>
    <w:rsid w:val="001074FD"/>
    <w:rsid w:val="00112A57"/>
    <w:rsid w:val="00120C4A"/>
    <w:rsid w:val="0013011C"/>
    <w:rsid w:val="00134706"/>
    <w:rsid w:val="001560E3"/>
    <w:rsid w:val="00161878"/>
    <w:rsid w:val="0016211D"/>
    <w:rsid w:val="001741F1"/>
    <w:rsid w:val="001B1B72"/>
    <w:rsid w:val="001B3D43"/>
    <w:rsid w:val="001B72AD"/>
    <w:rsid w:val="001E2637"/>
    <w:rsid w:val="001E6476"/>
    <w:rsid w:val="001F377A"/>
    <w:rsid w:val="002072F8"/>
    <w:rsid w:val="00237156"/>
    <w:rsid w:val="00240AEA"/>
    <w:rsid w:val="00247FAC"/>
    <w:rsid w:val="00251072"/>
    <w:rsid w:val="002A6AF4"/>
    <w:rsid w:val="002A70B3"/>
    <w:rsid w:val="002D213C"/>
    <w:rsid w:val="002E63B0"/>
    <w:rsid w:val="003303C3"/>
    <w:rsid w:val="00346BE0"/>
    <w:rsid w:val="00356139"/>
    <w:rsid w:val="00372F40"/>
    <w:rsid w:val="0039726F"/>
    <w:rsid w:val="003C28D3"/>
    <w:rsid w:val="003D5DBF"/>
    <w:rsid w:val="003E278D"/>
    <w:rsid w:val="003E6C72"/>
    <w:rsid w:val="003E7FD0"/>
    <w:rsid w:val="00414A23"/>
    <w:rsid w:val="00431D9C"/>
    <w:rsid w:val="0044253C"/>
    <w:rsid w:val="00464D98"/>
    <w:rsid w:val="004739A5"/>
    <w:rsid w:val="00486AE1"/>
    <w:rsid w:val="00497D8B"/>
    <w:rsid w:val="004A564B"/>
    <w:rsid w:val="004B0059"/>
    <w:rsid w:val="004C19BD"/>
    <w:rsid w:val="004C453B"/>
    <w:rsid w:val="004D41B8"/>
    <w:rsid w:val="004D5747"/>
    <w:rsid w:val="00502D8E"/>
    <w:rsid w:val="00504C4E"/>
    <w:rsid w:val="005117F4"/>
    <w:rsid w:val="00522632"/>
    <w:rsid w:val="00531ECF"/>
    <w:rsid w:val="00534982"/>
    <w:rsid w:val="00540418"/>
    <w:rsid w:val="00564664"/>
    <w:rsid w:val="00574862"/>
    <w:rsid w:val="00580160"/>
    <w:rsid w:val="005859FA"/>
    <w:rsid w:val="005969F3"/>
    <w:rsid w:val="005A3E25"/>
    <w:rsid w:val="005C6E03"/>
    <w:rsid w:val="005D2404"/>
    <w:rsid w:val="005D778D"/>
    <w:rsid w:val="005E61E7"/>
    <w:rsid w:val="0060057D"/>
    <w:rsid w:val="00601657"/>
    <w:rsid w:val="006028E4"/>
    <w:rsid w:val="006048D2"/>
    <w:rsid w:val="00611E39"/>
    <w:rsid w:val="006131FC"/>
    <w:rsid w:val="006415C4"/>
    <w:rsid w:val="006E77DD"/>
    <w:rsid w:val="00713DDD"/>
    <w:rsid w:val="00716A30"/>
    <w:rsid w:val="00737496"/>
    <w:rsid w:val="007575FA"/>
    <w:rsid w:val="00764A13"/>
    <w:rsid w:val="00786037"/>
    <w:rsid w:val="0079582C"/>
    <w:rsid w:val="007B0B74"/>
    <w:rsid w:val="007B1F76"/>
    <w:rsid w:val="007B67B8"/>
    <w:rsid w:val="007B6C50"/>
    <w:rsid w:val="007D6E9A"/>
    <w:rsid w:val="008337E5"/>
    <w:rsid w:val="00861A44"/>
    <w:rsid w:val="008A11BC"/>
    <w:rsid w:val="008A627E"/>
    <w:rsid w:val="008A6B1D"/>
    <w:rsid w:val="008A6E4D"/>
    <w:rsid w:val="008B0017"/>
    <w:rsid w:val="008B5D49"/>
    <w:rsid w:val="008B7961"/>
    <w:rsid w:val="008D3AA6"/>
    <w:rsid w:val="008D51D8"/>
    <w:rsid w:val="008E3652"/>
    <w:rsid w:val="008F2E95"/>
    <w:rsid w:val="008F3984"/>
    <w:rsid w:val="00902F20"/>
    <w:rsid w:val="0091624B"/>
    <w:rsid w:val="009245A3"/>
    <w:rsid w:val="009848E5"/>
    <w:rsid w:val="00990A0C"/>
    <w:rsid w:val="009C34C7"/>
    <w:rsid w:val="00A56AC9"/>
    <w:rsid w:val="00A86D13"/>
    <w:rsid w:val="00A90137"/>
    <w:rsid w:val="00AB13B7"/>
    <w:rsid w:val="00AC4F89"/>
    <w:rsid w:val="00AC6C08"/>
    <w:rsid w:val="00AD3FED"/>
    <w:rsid w:val="00AE0850"/>
    <w:rsid w:val="00AE6B4D"/>
    <w:rsid w:val="00AE6D40"/>
    <w:rsid w:val="00AF515F"/>
    <w:rsid w:val="00B1256F"/>
    <w:rsid w:val="00B1592F"/>
    <w:rsid w:val="00B30281"/>
    <w:rsid w:val="00B5267A"/>
    <w:rsid w:val="00B56ABA"/>
    <w:rsid w:val="00B671BD"/>
    <w:rsid w:val="00B80FDE"/>
    <w:rsid w:val="00B849EE"/>
    <w:rsid w:val="00BB47AA"/>
    <w:rsid w:val="00BB6B91"/>
    <w:rsid w:val="00BD29FE"/>
    <w:rsid w:val="00BD664F"/>
    <w:rsid w:val="00BF1667"/>
    <w:rsid w:val="00C22276"/>
    <w:rsid w:val="00C37555"/>
    <w:rsid w:val="00C57CA5"/>
    <w:rsid w:val="00C7357B"/>
    <w:rsid w:val="00CC5246"/>
    <w:rsid w:val="00CC5B30"/>
    <w:rsid w:val="00CE1A64"/>
    <w:rsid w:val="00CE584A"/>
    <w:rsid w:val="00D055EC"/>
    <w:rsid w:val="00D101A4"/>
    <w:rsid w:val="00D33361"/>
    <w:rsid w:val="00D37987"/>
    <w:rsid w:val="00D51261"/>
    <w:rsid w:val="00D63D71"/>
    <w:rsid w:val="00D67C19"/>
    <w:rsid w:val="00D85C55"/>
    <w:rsid w:val="00D96CDF"/>
    <w:rsid w:val="00DB5ED7"/>
    <w:rsid w:val="00DD49A0"/>
    <w:rsid w:val="00E25544"/>
    <w:rsid w:val="00E32708"/>
    <w:rsid w:val="00E452BB"/>
    <w:rsid w:val="00E77B15"/>
    <w:rsid w:val="00E84702"/>
    <w:rsid w:val="00E94F4E"/>
    <w:rsid w:val="00E95101"/>
    <w:rsid w:val="00EA050A"/>
    <w:rsid w:val="00EA5418"/>
    <w:rsid w:val="00EB5CE7"/>
    <w:rsid w:val="00EC6507"/>
    <w:rsid w:val="00EC7521"/>
    <w:rsid w:val="00EE38A2"/>
    <w:rsid w:val="00F03095"/>
    <w:rsid w:val="00F46833"/>
    <w:rsid w:val="00F8477D"/>
    <w:rsid w:val="00F96944"/>
    <w:rsid w:val="00FA5201"/>
    <w:rsid w:val="00FD453A"/>
    <w:rsid w:val="00FE348B"/>
    <w:rsid w:val="00FE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72E2B480-4CCF-46E6-BB0A-D3A6C4EE8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2E63B0"/>
    <w:pPr>
      <w:widowControl w:val="0"/>
      <w:spacing w:before="79" w:after="0" w:line="240" w:lineRule="auto"/>
      <w:ind w:left="180"/>
      <w:outlineLvl w:val="0"/>
    </w:pPr>
    <w:rPr>
      <w:rFonts w:ascii="Arial" w:eastAsia="Arial" w:hAnsi="Arial" w:cs="Times New Roman"/>
      <w:b/>
      <w:bCs/>
      <w:sz w:val="16"/>
      <w:szCs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1"/>
    <w:qFormat/>
    <w:rsid w:val="0079582C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1"/>
    <w:rsid w:val="002E63B0"/>
    <w:rPr>
      <w:rFonts w:ascii="Arial" w:eastAsia="Arial" w:hAnsi="Arial" w:cs="Times New Roman"/>
      <w:b/>
      <w:bCs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E63B0"/>
    <w:pPr>
      <w:widowControl w:val="0"/>
      <w:spacing w:after="0" w:line="240" w:lineRule="auto"/>
      <w:ind w:left="2180"/>
    </w:pPr>
    <w:rPr>
      <w:rFonts w:ascii="Arial" w:eastAsia="Arial" w:hAnsi="Arial" w:cs="Times New Roman"/>
      <w:sz w:val="12"/>
      <w:szCs w:val="12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E63B0"/>
    <w:rPr>
      <w:rFonts w:ascii="Arial" w:eastAsia="Arial" w:hAnsi="Arial" w:cs="Times New Roman"/>
      <w:sz w:val="12"/>
      <w:szCs w:val="12"/>
      <w:lang w:val="en-US"/>
    </w:rPr>
  </w:style>
  <w:style w:type="paragraph" w:customStyle="1" w:styleId="TableParagraph">
    <w:name w:val="Table Paragraph"/>
    <w:basedOn w:val="Normal"/>
    <w:uiPriority w:val="1"/>
    <w:qFormat/>
    <w:rsid w:val="002E63B0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table" w:styleId="Tablaconcuadrcula">
    <w:name w:val="Table Grid"/>
    <w:basedOn w:val="Tablanormal"/>
    <w:uiPriority w:val="39"/>
    <w:rsid w:val="00EE3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37862-7BD4-4D57-9C7D-EF7D221C7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527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Windows User</cp:lastModifiedBy>
  <cp:revision>2</cp:revision>
  <cp:lastPrinted>2017-10-17T01:22:00Z</cp:lastPrinted>
  <dcterms:created xsi:type="dcterms:W3CDTF">2018-04-26T19:41:00Z</dcterms:created>
  <dcterms:modified xsi:type="dcterms:W3CDTF">2018-04-26T19:41:00Z</dcterms:modified>
</cp:coreProperties>
</file>