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5DE" w:rsidRDefault="00EF2587" w:rsidP="00EA4003">
      <w:pPr>
        <w:jc w:val="center"/>
        <w:rPr>
          <w:rFonts w:ascii="Soberana Sans Light" w:hAnsi="Soberana Sans Light"/>
        </w:rPr>
      </w:pPr>
      <w:r>
        <w:rPr>
          <w:rFonts w:ascii="Soberana Sans Light" w:hAnsi="Soberana Sans Light"/>
          <w:noProof/>
          <w:lang w:val="es-ES" w:eastAsia="es-ES"/>
        </w:rPr>
        <w:pict>
          <v:shapetype id="_x0000_t32" coordsize="21600,21600" o:spt="32" o:oned="t" path="m,l21600,21600e" filled="f">
            <v:path arrowok="t" fillok="f" o:connecttype="none"/>
            <o:lock v:ext="edit" shapetype="t"/>
          </v:shapetype>
          <v:shape id="_x0000_s1030" type="#_x0000_t32" style="position:absolute;left:0;text-align:left;margin-left:488.65pt;margin-top:435.35pt;width:160.75pt;height:0;z-index:251658240" o:connectortype="straight"/>
        </w:pict>
      </w:r>
      <w:bookmarkStart w:id="0" w:name="_GoBack"/>
      <w:bookmarkStart w:id="1" w:name="_MON_1552740920"/>
      <w:bookmarkEnd w:id="1"/>
      <w:r w:rsidR="005526C9" w:rsidRPr="00497CB9">
        <w:rPr>
          <w:rFonts w:ascii="Soberana Sans Light" w:hAnsi="Soberana Sans Light"/>
        </w:rPr>
        <w:object w:dxaOrig="17643" w:dyaOrig="10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86.5pt;height:417.75pt" o:ole="">
            <v:imagedata r:id="rId9" o:title=""/>
          </v:shape>
          <o:OLEObject Type="Embed" ProgID="Excel.Sheet.12" ShapeID="_x0000_i1027" DrawAspect="Content" ObjectID="_1584396466" r:id="rId10"/>
        </w:object>
      </w:r>
      <w:bookmarkEnd w:id="0"/>
      <w:r w:rsidR="00BD25DE">
        <w:rPr>
          <w:rFonts w:ascii="Soberana Sans Light" w:hAnsi="Soberana Sans Light"/>
        </w:rPr>
        <w:t xml:space="preserve"> </w:t>
      </w:r>
    </w:p>
    <w:tbl>
      <w:tblPr>
        <w:tblW w:w="13737" w:type="dxa"/>
        <w:tblInd w:w="49" w:type="dxa"/>
        <w:tblCellMar>
          <w:left w:w="70" w:type="dxa"/>
          <w:right w:w="70" w:type="dxa"/>
        </w:tblCellMar>
        <w:tblLook w:val="04A0" w:firstRow="1" w:lastRow="0" w:firstColumn="1" w:lastColumn="0" w:noHBand="0" w:noVBand="1"/>
      </w:tblPr>
      <w:tblGrid>
        <w:gridCol w:w="4747"/>
        <w:gridCol w:w="4495"/>
        <w:gridCol w:w="4495"/>
      </w:tblGrid>
      <w:tr w:rsidR="00BD25DE" w:rsidRPr="00BD25DE" w:rsidTr="008422E2">
        <w:trPr>
          <w:trHeight w:val="270"/>
        </w:trPr>
        <w:tc>
          <w:tcPr>
            <w:tcW w:w="4747" w:type="dxa"/>
            <w:tcBorders>
              <w:top w:val="single" w:sz="4" w:space="0" w:color="auto"/>
              <w:left w:val="nil"/>
              <w:bottom w:val="nil"/>
              <w:right w:val="nil"/>
            </w:tcBorders>
            <w:shd w:val="clear" w:color="000000" w:fill="FFFFFF"/>
            <w:noWrap/>
            <w:vAlign w:val="bottom"/>
            <w:hideMark/>
          </w:tcPr>
          <w:p w:rsidR="00BD25DE" w:rsidRPr="00BD25DE" w:rsidRDefault="00BD25DE" w:rsidP="009E0C2E">
            <w:pPr>
              <w:spacing w:after="0" w:line="240" w:lineRule="auto"/>
              <w:jc w:val="center"/>
              <w:rPr>
                <w:rFonts w:ascii="Arial" w:eastAsia="Times New Roman" w:hAnsi="Arial" w:cs="Arial"/>
                <w:color w:val="000000"/>
                <w:sz w:val="18"/>
                <w:szCs w:val="18"/>
                <w:lang w:val="es-ES" w:eastAsia="es-ES"/>
              </w:rPr>
            </w:pPr>
            <w:r w:rsidRPr="00BD25DE">
              <w:rPr>
                <w:rFonts w:ascii="Arial" w:eastAsia="Times New Roman" w:hAnsi="Arial" w:cs="Arial"/>
                <w:color w:val="000000"/>
                <w:sz w:val="18"/>
                <w:szCs w:val="18"/>
                <w:lang w:val="es-ES" w:eastAsia="es-ES"/>
              </w:rPr>
              <w:t xml:space="preserve">Lic. </w:t>
            </w:r>
            <w:r w:rsidR="00594F04" w:rsidRPr="00BD25DE">
              <w:rPr>
                <w:rFonts w:ascii="Arial" w:eastAsia="Times New Roman" w:hAnsi="Arial" w:cs="Arial"/>
                <w:color w:val="000000"/>
                <w:sz w:val="18"/>
                <w:szCs w:val="18"/>
                <w:lang w:val="es-ES" w:eastAsia="es-ES"/>
              </w:rPr>
              <w:t>Patricia</w:t>
            </w:r>
            <w:r w:rsidRPr="00BD25DE">
              <w:rPr>
                <w:rFonts w:ascii="Arial" w:eastAsia="Times New Roman" w:hAnsi="Arial" w:cs="Arial"/>
                <w:color w:val="000000"/>
                <w:sz w:val="18"/>
                <w:szCs w:val="18"/>
                <w:lang w:val="es-ES" w:eastAsia="es-ES"/>
              </w:rPr>
              <w:t xml:space="preserve"> </w:t>
            </w:r>
            <w:r w:rsidR="00594F04" w:rsidRPr="00BD25DE">
              <w:rPr>
                <w:rFonts w:ascii="Arial" w:eastAsia="Times New Roman" w:hAnsi="Arial" w:cs="Arial"/>
                <w:color w:val="000000"/>
                <w:sz w:val="18"/>
                <w:szCs w:val="18"/>
                <w:lang w:val="es-ES" w:eastAsia="es-ES"/>
              </w:rPr>
              <w:t>López</w:t>
            </w:r>
            <w:r w:rsidRPr="00BD25DE">
              <w:rPr>
                <w:rFonts w:ascii="Arial" w:eastAsia="Times New Roman" w:hAnsi="Arial" w:cs="Arial"/>
                <w:color w:val="000000"/>
                <w:sz w:val="18"/>
                <w:szCs w:val="18"/>
                <w:lang w:val="es-ES" w:eastAsia="es-ES"/>
              </w:rPr>
              <w:t xml:space="preserve"> Aldave</w:t>
            </w:r>
          </w:p>
        </w:tc>
        <w:tc>
          <w:tcPr>
            <w:tcW w:w="4495" w:type="dxa"/>
          </w:tcPr>
          <w:p w:rsidR="00BD25DE" w:rsidRPr="00BD25DE" w:rsidRDefault="00BD25DE" w:rsidP="009E0C2E">
            <w:pPr>
              <w:spacing w:after="0" w:line="240" w:lineRule="auto"/>
              <w:jc w:val="center"/>
              <w:rPr>
                <w:rFonts w:ascii="Arial" w:eastAsia="Times New Roman" w:hAnsi="Arial" w:cs="Arial"/>
                <w:color w:val="000000"/>
                <w:sz w:val="18"/>
                <w:szCs w:val="18"/>
                <w:lang w:val="es-ES" w:eastAsia="es-ES"/>
              </w:rPr>
            </w:pPr>
          </w:p>
        </w:tc>
        <w:tc>
          <w:tcPr>
            <w:tcW w:w="4495" w:type="dxa"/>
            <w:vAlign w:val="bottom"/>
          </w:tcPr>
          <w:p w:rsidR="008130DB" w:rsidRPr="00BD25DE" w:rsidRDefault="00B00300" w:rsidP="008130DB">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Lic. </w:t>
            </w:r>
            <w:r w:rsidR="008130DB">
              <w:rPr>
                <w:rFonts w:ascii="Arial" w:eastAsia="Times New Roman" w:hAnsi="Arial" w:cs="Arial"/>
                <w:color w:val="000000"/>
                <w:sz w:val="18"/>
                <w:szCs w:val="18"/>
                <w:lang w:val="es-ES" w:eastAsia="es-ES"/>
              </w:rPr>
              <w:t>Angélica Alonso Vázquez</w:t>
            </w:r>
          </w:p>
        </w:tc>
      </w:tr>
      <w:tr w:rsidR="00BD25DE" w:rsidRPr="00BD25DE" w:rsidTr="00BD25DE">
        <w:trPr>
          <w:trHeight w:val="270"/>
        </w:trPr>
        <w:tc>
          <w:tcPr>
            <w:tcW w:w="4747" w:type="dxa"/>
            <w:tcBorders>
              <w:top w:val="nil"/>
              <w:left w:val="nil"/>
              <w:bottom w:val="nil"/>
              <w:right w:val="nil"/>
            </w:tcBorders>
            <w:shd w:val="clear" w:color="000000" w:fill="FFFFFF"/>
            <w:hideMark/>
          </w:tcPr>
          <w:p w:rsidR="00BD25DE" w:rsidRPr="00BD25DE" w:rsidRDefault="00BD25DE" w:rsidP="00BD25DE">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lastRenderedPageBreak/>
              <w:t xml:space="preserve"> Directora</w:t>
            </w:r>
          </w:p>
        </w:tc>
        <w:tc>
          <w:tcPr>
            <w:tcW w:w="4495" w:type="dxa"/>
          </w:tcPr>
          <w:p w:rsidR="00BD25DE" w:rsidRDefault="00BD25DE" w:rsidP="009E0C2E">
            <w:pPr>
              <w:spacing w:after="0" w:line="240" w:lineRule="auto"/>
              <w:jc w:val="center"/>
              <w:rPr>
                <w:rFonts w:ascii="Arial" w:eastAsia="Times New Roman" w:hAnsi="Arial" w:cs="Arial"/>
                <w:sz w:val="18"/>
                <w:szCs w:val="18"/>
                <w:lang w:val="es-ES" w:eastAsia="es-ES"/>
              </w:rPr>
            </w:pPr>
          </w:p>
        </w:tc>
        <w:tc>
          <w:tcPr>
            <w:tcW w:w="4495" w:type="dxa"/>
          </w:tcPr>
          <w:p w:rsidR="00BD25DE" w:rsidRPr="00BD25DE" w:rsidRDefault="00E33C32" w:rsidP="008130DB">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 </w:t>
            </w:r>
            <w:r w:rsidR="008130DB">
              <w:rPr>
                <w:rFonts w:ascii="Arial" w:eastAsia="Times New Roman" w:hAnsi="Arial" w:cs="Arial"/>
                <w:sz w:val="18"/>
                <w:szCs w:val="18"/>
                <w:lang w:val="es-ES" w:eastAsia="es-ES"/>
              </w:rPr>
              <w:t>Jefa del Dpto. Administrativo</w:t>
            </w:r>
          </w:p>
        </w:tc>
      </w:tr>
    </w:tbl>
    <w:p w:rsidR="00A14B74" w:rsidRDefault="00A14B74" w:rsidP="0044253C">
      <w:pPr>
        <w:jc w:val="center"/>
        <w:rPr>
          <w:rFonts w:ascii="Soberana Sans Light" w:hAnsi="Soberana Sans Light"/>
        </w:rPr>
      </w:pPr>
    </w:p>
    <w:p w:rsidR="004B5328" w:rsidRDefault="00EF2587" w:rsidP="002D39E2">
      <w:pPr>
        <w:rPr>
          <w:rFonts w:ascii="Soberana Sans Light" w:hAnsi="Soberana Sans Light"/>
        </w:rPr>
      </w:pPr>
      <w:bookmarkStart w:id="2" w:name="_MON_1480848969"/>
      <w:bookmarkEnd w:id="2"/>
      <w:r>
        <w:rPr>
          <w:rFonts w:ascii="Arial" w:eastAsia="Times New Roman" w:hAnsi="Arial" w:cs="Arial"/>
          <w:noProof/>
          <w:color w:val="000000"/>
          <w:sz w:val="18"/>
          <w:szCs w:val="18"/>
          <w:lang w:val="es-ES" w:eastAsia="es-ES"/>
        </w:rPr>
        <w:pict>
          <v:shape id="_x0000_s1032" type="#_x0000_t32" style="position:absolute;margin-left:481.9pt;margin-top:399.9pt;width:190.05pt;height:0;z-index:251660288" o:connectortype="straight"/>
        </w:pict>
      </w:r>
      <w:bookmarkStart w:id="3" w:name="_MON_1552740950"/>
      <w:bookmarkEnd w:id="3"/>
      <w:r w:rsidR="003E786B" w:rsidRPr="00497CB9">
        <w:rPr>
          <w:rFonts w:ascii="Soberana Sans Light" w:hAnsi="Soberana Sans Light"/>
        </w:rPr>
        <w:object w:dxaOrig="17643" w:dyaOrig="10392">
          <v:shape id="_x0000_i1025" type="#_x0000_t75" style="width:686.5pt;height:406.05pt" o:ole="">
            <v:imagedata r:id="rId11" o:title=""/>
          </v:shape>
          <o:OLEObject Type="Embed" ProgID="Excel.Sheet.12" ShapeID="_x0000_i1025" DrawAspect="Content" ObjectID="_1584396467" r:id="rId12"/>
        </w:object>
      </w:r>
    </w:p>
    <w:p w:rsidR="004B5328" w:rsidRDefault="004B5328">
      <w:pPr>
        <w:rPr>
          <w:rFonts w:ascii="Soberana Sans Light" w:hAnsi="Soberana Sans Light"/>
        </w:rPr>
      </w:pPr>
    </w:p>
    <w:p w:rsidR="004B5328" w:rsidRDefault="004B5328">
      <w:pPr>
        <w:rPr>
          <w:rFonts w:ascii="Soberana Sans Light" w:hAnsi="Soberana Sans Light"/>
        </w:rPr>
      </w:pPr>
    </w:p>
    <w:bookmarkStart w:id="4" w:name="_MON_1480849015"/>
    <w:bookmarkEnd w:id="4"/>
    <w:p w:rsidR="00EE141D" w:rsidRDefault="003E786B" w:rsidP="007A7A60">
      <w:pPr>
        <w:jc w:val="center"/>
      </w:pPr>
      <w:r w:rsidRPr="003C0C06">
        <w:object w:dxaOrig="18481" w:dyaOrig="3806">
          <v:shape id="_x0000_i1026" type="#_x0000_t75" style="width:569.3pt;height:308.1pt" o:ole="">
            <v:imagedata r:id="rId13" o:title=""/>
          </v:shape>
          <o:OLEObject Type="Embed" ProgID="Excel.Sheet.12" ShapeID="_x0000_i1026" DrawAspect="Content" ObjectID="_1584396468" r:id="rId14"/>
        </w:object>
      </w:r>
    </w:p>
    <w:p w:rsidR="00F96944" w:rsidRDefault="00F96944" w:rsidP="0044253C">
      <w:pPr>
        <w:jc w:val="center"/>
      </w:pPr>
    </w:p>
    <w:p w:rsidR="006E2230" w:rsidRDefault="006E2230" w:rsidP="0044253C">
      <w:pPr>
        <w:jc w:val="center"/>
      </w:pPr>
    </w:p>
    <w:p w:rsidR="006E2230" w:rsidRDefault="006E2230">
      <w:r>
        <w:br w:type="page"/>
      </w:r>
    </w:p>
    <w:p w:rsidR="006E2230" w:rsidRPr="006E2230" w:rsidRDefault="006E2230" w:rsidP="006E2230">
      <w:pPr>
        <w:jc w:val="center"/>
        <w:rPr>
          <w:rFonts w:ascii="Arial" w:eastAsia="Calibri" w:hAnsi="Arial" w:cs="Arial"/>
          <w:sz w:val="18"/>
          <w:szCs w:val="18"/>
        </w:rPr>
      </w:pPr>
      <w:r w:rsidRPr="006E2230">
        <w:rPr>
          <w:rFonts w:ascii="Arial" w:eastAsia="Calibri" w:hAnsi="Arial" w:cs="Arial"/>
          <w:sz w:val="18"/>
          <w:szCs w:val="18"/>
        </w:rPr>
        <w:lastRenderedPageBreak/>
        <w:t>Relación de esquemas bursátiles y de coberturas financieras</w:t>
      </w:r>
    </w:p>
    <w:p w:rsidR="009F1C59" w:rsidRDefault="009F1C59" w:rsidP="006E2230">
      <w:pPr>
        <w:tabs>
          <w:tab w:val="left" w:pos="2430"/>
        </w:tabs>
        <w:jc w:val="center"/>
        <w:rPr>
          <w:rFonts w:ascii="Arial" w:eastAsia="Calibri" w:hAnsi="Arial" w:cs="Arial"/>
          <w:sz w:val="18"/>
          <w:szCs w:val="18"/>
        </w:rPr>
      </w:pPr>
    </w:p>
    <w:p w:rsidR="006E2230" w:rsidRPr="006E2230" w:rsidRDefault="006E2230" w:rsidP="006E2230">
      <w:pPr>
        <w:tabs>
          <w:tab w:val="left" w:pos="2430"/>
        </w:tabs>
        <w:jc w:val="center"/>
        <w:rPr>
          <w:rFonts w:ascii="Arial" w:eastAsia="Calibri" w:hAnsi="Arial" w:cs="Arial"/>
          <w:sz w:val="18"/>
          <w:szCs w:val="18"/>
        </w:rPr>
      </w:pPr>
      <w:r w:rsidRPr="006E2230">
        <w:rPr>
          <w:rFonts w:ascii="Arial" w:eastAsia="Calibri" w:hAnsi="Arial" w:cs="Arial"/>
          <w:sz w:val="18"/>
          <w:szCs w:val="18"/>
        </w:rPr>
        <w:t>(Artículo 46, último párrafo LGCG)</w:t>
      </w:r>
    </w:p>
    <w:p w:rsidR="006E2230" w:rsidRDefault="00046850" w:rsidP="00046850">
      <w:pPr>
        <w:tabs>
          <w:tab w:val="left" w:pos="5810"/>
        </w:tabs>
        <w:jc w:val="center"/>
      </w:pPr>
      <w:r>
        <w:t>No aplica este formato no tenemos esquemas de cobertura financiera.</w:t>
      </w:r>
    </w:p>
    <w:p w:rsidR="006E2230" w:rsidRDefault="006E2230" w:rsidP="0044253C">
      <w:pPr>
        <w:jc w:val="center"/>
      </w:pPr>
    </w:p>
    <w:p w:rsidR="00B63817" w:rsidRDefault="006E2230">
      <w:r>
        <w:br w:type="page"/>
      </w:r>
    </w:p>
    <w:p w:rsidR="00B63817" w:rsidRDefault="00B63817" w:rsidP="00B63817">
      <w:pPr>
        <w:jc w:val="center"/>
      </w:pPr>
      <w:r w:rsidRPr="00B63817">
        <w:lastRenderedPageBreak/>
        <w:t>Información adicional que dispongan otras leyes</w:t>
      </w:r>
    </w:p>
    <w:p w:rsidR="00B63817" w:rsidRDefault="00B63817" w:rsidP="00980DD5">
      <w:pPr>
        <w:jc w:val="both"/>
      </w:pPr>
      <w:r>
        <w:t xml:space="preserve">Además de la Ley General de Contabilidad Gubernamental para la presentación de nuestra cuenta armonizada, el Consejo Estatal de Población da cumplimiento al decreto de creación de fecha 19 de marzo de 1984 donde se crea el COESPO  </w:t>
      </w:r>
      <w:r w:rsidR="00980DD5">
        <w:t>en virtud de la importancia que el Ejecutivo del Estado atribuye a los programas de población en la entidad.</w:t>
      </w:r>
    </w:p>
    <w:p w:rsidR="00B63817" w:rsidRDefault="00B63817" w:rsidP="00B63817">
      <w:pPr>
        <w:jc w:val="center"/>
      </w:pPr>
      <w:r>
        <w:br w:type="page"/>
      </w:r>
    </w:p>
    <w:p w:rsidR="00B63817" w:rsidRDefault="00B63817"/>
    <w:p w:rsidR="00D22F60" w:rsidRDefault="00D22F60" w:rsidP="0044253C">
      <w:pPr>
        <w:jc w:val="center"/>
      </w:pPr>
    </w:p>
    <w:p w:rsidR="00D22F60" w:rsidRDefault="00D22F60" w:rsidP="0044253C">
      <w:pPr>
        <w:jc w:val="center"/>
      </w:pPr>
    </w:p>
    <w:p w:rsidR="00247091" w:rsidRDefault="00247091" w:rsidP="00247091">
      <w:pPr>
        <w:jc w:val="center"/>
        <w:rPr>
          <w:rFonts w:ascii="Soberana Sans Light" w:hAnsi="Soberana Sans Light"/>
        </w:rPr>
      </w:pPr>
      <w:r>
        <w:rPr>
          <w:rFonts w:ascii="Soberana Sans Light" w:hAnsi="Soberana Sans Light"/>
        </w:rPr>
        <w:t xml:space="preserve">Liga </w:t>
      </w:r>
      <w:r w:rsidR="005B4D7B">
        <w:rPr>
          <w:rFonts w:ascii="Soberana Sans Light" w:hAnsi="Soberana Sans Light"/>
        </w:rPr>
        <w:t>de transparencia para difusión de la información financiera</w:t>
      </w:r>
    </w:p>
    <w:p w:rsidR="00AB00BE" w:rsidRPr="004D7761" w:rsidRDefault="00AB00BE" w:rsidP="00AB00BE">
      <w:pPr>
        <w:shd w:val="clear" w:color="auto" w:fill="FFFFFF"/>
        <w:spacing w:after="0" w:line="240" w:lineRule="atLeast"/>
        <w:rPr>
          <w:rFonts w:ascii="Arial" w:eastAsia="Times New Roman" w:hAnsi="Arial" w:cs="Arial"/>
          <w:color w:val="943634" w:themeColor="accent2" w:themeShade="BF"/>
          <w:sz w:val="24"/>
          <w:szCs w:val="24"/>
          <w:lang w:eastAsia="es-MX"/>
        </w:rPr>
      </w:pPr>
      <w:r>
        <w:rPr>
          <w:rFonts w:ascii="Arial" w:eastAsia="Times New Roman" w:hAnsi="Arial" w:cs="Arial"/>
          <w:b/>
          <w:bCs/>
          <w:color w:val="006621"/>
          <w:sz w:val="21"/>
          <w:szCs w:val="21"/>
          <w:lang w:eastAsia="es-MX"/>
        </w:rPr>
        <w:t xml:space="preserve">                                                               </w:t>
      </w:r>
      <w:r w:rsidR="004D7761">
        <w:rPr>
          <w:rFonts w:ascii="Arial" w:eastAsia="Times New Roman" w:hAnsi="Arial" w:cs="Arial"/>
          <w:b/>
          <w:bCs/>
          <w:color w:val="006621"/>
          <w:sz w:val="21"/>
          <w:szCs w:val="21"/>
          <w:lang w:eastAsia="es-MX"/>
        </w:rPr>
        <w:t xml:space="preserve">      </w:t>
      </w:r>
      <w:r>
        <w:rPr>
          <w:rFonts w:ascii="Arial" w:eastAsia="Times New Roman" w:hAnsi="Arial" w:cs="Arial"/>
          <w:b/>
          <w:bCs/>
          <w:color w:val="006621"/>
          <w:sz w:val="21"/>
          <w:szCs w:val="21"/>
          <w:lang w:eastAsia="es-MX"/>
        </w:rPr>
        <w:t xml:space="preserve">   </w:t>
      </w:r>
      <w:r w:rsidR="004D7761" w:rsidRPr="004D7761">
        <w:rPr>
          <w:rFonts w:ascii="Arial" w:eastAsia="Times New Roman" w:hAnsi="Arial" w:cs="Arial"/>
          <w:b/>
          <w:bCs/>
          <w:color w:val="943634" w:themeColor="accent2" w:themeShade="BF"/>
          <w:sz w:val="21"/>
          <w:szCs w:val="21"/>
          <w:lang w:eastAsia="es-MX"/>
        </w:rPr>
        <w:t>http://coespo.tlx.mx/Transparencia/index.ht</w:t>
      </w:r>
      <w:r w:rsidR="00AC6D8D">
        <w:rPr>
          <w:rFonts w:ascii="Arial" w:eastAsia="Times New Roman" w:hAnsi="Arial" w:cs="Arial"/>
          <w:b/>
          <w:bCs/>
          <w:color w:val="943634" w:themeColor="accent2" w:themeShade="BF"/>
          <w:sz w:val="21"/>
          <w:szCs w:val="21"/>
          <w:lang w:eastAsia="es-MX"/>
        </w:rPr>
        <w:t>m</w:t>
      </w:r>
      <w:r w:rsidR="004D7761" w:rsidRPr="004D7761">
        <w:rPr>
          <w:rFonts w:ascii="Arial" w:eastAsia="Times New Roman" w:hAnsi="Arial" w:cs="Arial"/>
          <w:b/>
          <w:bCs/>
          <w:color w:val="943634" w:themeColor="accent2" w:themeShade="BF"/>
          <w:sz w:val="21"/>
          <w:szCs w:val="21"/>
          <w:lang w:eastAsia="es-MX"/>
        </w:rPr>
        <w:t>l</w:t>
      </w:r>
      <w:r w:rsidRPr="004D7761">
        <w:rPr>
          <w:rFonts w:ascii="Arial" w:eastAsia="Times New Roman" w:hAnsi="Arial" w:cs="Arial"/>
          <w:b/>
          <w:bCs/>
          <w:color w:val="943634" w:themeColor="accent2" w:themeShade="BF"/>
          <w:sz w:val="21"/>
          <w:szCs w:val="21"/>
          <w:lang w:eastAsia="es-MX"/>
        </w:rPr>
        <w:t xml:space="preserve">                       </w:t>
      </w:r>
    </w:p>
    <w:p w:rsidR="00AB00BE" w:rsidRPr="004D7761" w:rsidRDefault="00AB00BE" w:rsidP="00AB00BE">
      <w:pPr>
        <w:shd w:val="clear" w:color="auto" w:fill="FFFFFF"/>
        <w:spacing w:after="0" w:line="240" w:lineRule="atLeast"/>
        <w:ind w:left="45"/>
        <w:textAlignment w:val="center"/>
        <w:rPr>
          <w:rFonts w:ascii="Arial" w:eastAsia="Times New Roman" w:hAnsi="Arial" w:cs="Arial"/>
          <w:color w:val="943634" w:themeColor="accent2" w:themeShade="BF"/>
          <w:sz w:val="20"/>
          <w:szCs w:val="20"/>
          <w:lang w:eastAsia="es-MX"/>
        </w:rPr>
      </w:pPr>
    </w:p>
    <w:p w:rsidR="00AB00BE" w:rsidRPr="00AB00BE" w:rsidRDefault="00AB00BE" w:rsidP="00AB00BE">
      <w:pPr>
        <w:shd w:val="clear" w:color="auto" w:fill="FFFFFF"/>
        <w:spacing w:after="0" w:line="240" w:lineRule="atLeast"/>
        <w:ind w:left="45"/>
        <w:textAlignment w:val="center"/>
        <w:rPr>
          <w:rFonts w:ascii="Arial" w:eastAsia="Times New Roman" w:hAnsi="Arial" w:cs="Arial"/>
          <w:color w:val="808080"/>
          <w:sz w:val="20"/>
          <w:szCs w:val="20"/>
          <w:lang w:eastAsia="es-MX"/>
        </w:rPr>
      </w:pPr>
    </w:p>
    <w:p w:rsidR="00AB00BE" w:rsidRPr="00247091" w:rsidRDefault="00AB00BE" w:rsidP="00AB00BE">
      <w:pPr>
        <w:tabs>
          <w:tab w:val="left" w:pos="4220"/>
        </w:tabs>
        <w:rPr>
          <w:rFonts w:ascii="Soberana Sans Light" w:hAnsi="Soberana Sans Light"/>
        </w:rPr>
      </w:pPr>
      <w:r w:rsidRPr="00AB00BE">
        <w:rPr>
          <w:rFonts w:ascii="Arial" w:eastAsia="Times New Roman" w:hAnsi="Arial" w:cs="Arial"/>
          <w:color w:val="545454"/>
          <w:sz w:val="24"/>
          <w:szCs w:val="24"/>
          <w:shd w:val="clear" w:color="auto" w:fill="FFFFFF"/>
          <w:lang w:eastAsia="es-MX"/>
        </w:rPr>
        <w:br/>
      </w:r>
    </w:p>
    <w:sectPr w:rsidR="00AB00BE" w:rsidRPr="00247091" w:rsidSect="00301439">
      <w:headerReference w:type="even" r:id="rId15"/>
      <w:headerReference w:type="default" r:id="rId16"/>
      <w:footerReference w:type="even" r:id="rId17"/>
      <w:footerReference w:type="default" r:id="rId18"/>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87" w:rsidRDefault="00EF2587" w:rsidP="00EA5418">
      <w:pPr>
        <w:spacing w:after="0" w:line="240" w:lineRule="auto"/>
      </w:pPr>
      <w:r>
        <w:separator/>
      </w:r>
    </w:p>
  </w:endnote>
  <w:endnote w:type="continuationSeparator" w:id="0">
    <w:p w:rsidR="00EF2587" w:rsidRDefault="00EF258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Pr="0013011C" w:rsidRDefault="00EF2587"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CA2D37">
      <w:rPr>
        <w:rFonts w:ascii="Soberana Sans Light" w:hAnsi="Soberana Sans Light"/>
      </w:rPr>
      <w:t>Anexos</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38581C" w:rsidRPr="0013011C">
          <w:rPr>
            <w:rFonts w:ascii="Soberana Sans Light" w:hAnsi="Soberana Sans Light"/>
          </w:rPr>
          <w:fldChar w:fldCharType="begin"/>
        </w:r>
        <w:r w:rsidR="0013011C" w:rsidRPr="0013011C">
          <w:rPr>
            <w:rFonts w:ascii="Soberana Sans Light" w:hAnsi="Soberana Sans Light"/>
          </w:rPr>
          <w:instrText>PAGE   \* MERGEFORMAT</w:instrText>
        </w:r>
        <w:r w:rsidR="0038581C" w:rsidRPr="0013011C">
          <w:rPr>
            <w:rFonts w:ascii="Soberana Sans Light" w:hAnsi="Soberana Sans Light"/>
          </w:rPr>
          <w:fldChar w:fldCharType="separate"/>
        </w:r>
        <w:r w:rsidR="005526C9" w:rsidRPr="005526C9">
          <w:rPr>
            <w:rFonts w:ascii="Soberana Sans Light" w:hAnsi="Soberana Sans Light"/>
            <w:noProof/>
            <w:lang w:val="es-ES"/>
          </w:rPr>
          <w:t>6</w:t>
        </w:r>
        <w:r w:rsidR="003858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8E3652" w:rsidRDefault="00EF2587"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EndPr/>
      <w:sdtContent>
        <w:r w:rsidR="00CA2D37">
          <w:rPr>
            <w:rFonts w:ascii="Soberana Sans Light" w:hAnsi="Soberana Sans Light"/>
          </w:rPr>
          <w:t>Anexos</w:t>
        </w:r>
        <w:r w:rsidR="008E3652" w:rsidRPr="008E3652">
          <w:rPr>
            <w:rFonts w:ascii="Soberana Sans Light" w:hAnsi="Soberana Sans Light"/>
          </w:rPr>
          <w:t xml:space="preserve"> / </w:t>
        </w:r>
        <w:r w:rsidR="0038581C" w:rsidRPr="008E3652">
          <w:rPr>
            <w:rFonts w:ascii="Soberana Sans Light" w:hAnsi="Soberana Sans Light"/>
          </w:rPr>
          <w:fldChar w:fldCharType="begin"/>
        </w:r>
        <w:r w:rsidR="008E3652" w:rsidRPr="008E3652">
          <w:rPr>
            <w:rFonts w:ascii="Soberana Sans Light" w:hAnsi="Soberana Sans Light"/>
          </w:rPr>
          <w:instrText>PAGE   \* MERGEFORMAT</w:instrText>
        </w:r>
        <w:r w:rsidR="0038581C" w:rsidRPr="008E3652">
          <w:rPr>
            <w:rFonts w:ascii="Soberana Sans Light" w:hAnsi="Soberana Sans Light"/>
          </w:rPr>
          <w:fldChar w:fldCharType="separate"/>
        </w:r>
        <w:r w:rsidR="005526C9" w:rsidRPr="005526C9">
          <w:rPr>
            <w:rFonts w:ascii="Soberana Sans Light" w:hAnsi="Soberana Sans Light"/>
            <w:noProof/>
            <w:lang w:val="es-ES"/>
          </w:rPr>
          <w:t>5</w:t>
        </w:r>
        <w:r w:rsidR="0038581C"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87" w:rsidRDefault="00EF2587" w:rsidP="00EA5418">
      <w:pPr>
        <w:spacing w:after="0" w:line="240" w:lineRule="auto"/>
      </w:pPr>
      <w:r>
        <w:separator/>
      </w:r>
    </w:p>
  </w:footnote>
  <w:footnote w:type="continuationSeparator" w:id="0">
    <w:p w:rsidR="00EF2587" w:rsidRDefault="00EF2587"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Default="00EF2587">
    <w:pPr>
      <w:pStyle w:val="Encabezado"/>
    </w:pPr>
    <w:r>
      <w:rPr>
        <w:noProof/>
        <w:lang w:eastAsia="es-MX"/>
      </w:rPr>
      <w:pict>
        <v:group id="6 Grupo" o:spid="_x0000_s2053"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2057" type="#_x0000_t202" style="position:absolute;left:-8802;top:73;width:31687;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FA1B5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040531">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3E786B">
                      <w:rPr>
                        <w:rFonts w:ascii="Soberana Titular" w:hAnsi="Soberana Titular" w:cs="Arial"/>
                        <w:color w:val="808080" w:themeColor="background1" w:themeShade="80"/>
                        <w:sz w:val="42"/>
                        <w:szCs w:val="42"/>
                      </w:rPr>
                      <w:t>8</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13011C" w:rsidRDefault="00EF2587"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C7638C">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55C52FDE"/>
    <w:multiLevelType w:val="multilevel"/>
    <w:tmpl w:val="258AA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38E8"/>
    <w:rsid w:val="000320FF"/>
    <w:rsid w:val="00040466"/>
    <w:rsid w:val="00040531"/>
    <w:rsid w:val="00046850"/>
    <w:rsid w:val="00083CF8"/>
    <w:rsid w:val="000A6CE6"/>
    <w:rsid w:val="000D657F"/>
    <w:rsid w:val="000E266A"/>
    <w:rsid w:val="00126BCF"/>
    <w:rsid w:val="0013011C"/>
    <w:rsid w:val="00141B1C"/>
    <w:rsid w:val="001772B3"/>
    <w:rsid w:val="001A0A54"/>
    <w:rsid w:val="001B1B72"/>
    <w:rsid w:val="00203452"/>
    <w:rsid w:val="0021022C"/>
    <w:rsid w:val="002116C1"/>
    <w:rsid w:val="00221310"/>
    <w:rsid w:val="0022164B"/>
    <w:rsid w:val="00232417"/>
    <w:rsid w:val="00247091"/>
    <w:rsid w:val="00255AAD"/>
    <w:rsid w:val="0028756E"/>
    <w:rsid w:val="002905E1"/>
    <w:rsid w:val="00294327"/>
    <w:rsid w:val="002A70B3"/>
    <w:rsid w:val="002C4F17"/>
    <w:rsid w:val="002D39E2"/>
    <w:rsid w:val="002E6C45"/>
    <w:rsid w:val="00301439"/>
    <w:rsid w:val="00307635"/>
    <w:rsid w:val="00345360"/>
    <w:rsid w:val="00372F40"/>
    <w:rsid w:val="0038581C"/>
    <w:rsid w:val="003A317E"/>
    <w:rsid w:val="003C0C06"/>
    <w:rsid w:val="003D5DBF"/>
    <w:rsid w:val="003E4A7B"/>
    <w:rsid w:val="003E786B"/>
    <w:rsid w:val="003E7FD0"/>
    <w:rsid w:val="003F0EA4"/>
    <w:rsid w:val="00405F37"/>
    <w:rsid w:val="0044253C"/>
    <w:rsid w:val="00450BD4"/>
    <w:rsid w:val="00451C35"/>
    <w:rsid w:val="00474CC1"/>
    <w:rsid w:val="00486AE1"/>
    <w:rsid w:val="00487480"/>
    <w:rsid w:val="00497CB9"/>
    <w:rsid w:val="00497D8B"/>
    <w:rsid w:val="004B5328"/>
    <w:rsid w:val="004B714B"/>
    <w:rsid w:val="004C531F"/>
    <w:rsid w:val="004D41B8"/>
    <w:rsid w:val="004D7761"/>
    <w:rsid w:val="004F17C2"/>
    <w:rsid w:val="004F36C7"/>
    <w:rsid w:val="0050265F"/>
    <w:rsid w:val="00502D8E"/>
    <w:rsid w:val="005117F4"/>
    <w:rsid w:val="005142A6"/>
    <w:rsid w:val="00522632"/>
    <w:rsid w:val="00531310"/>
    <w:rsid w:val="00534982"/>
    <w:rsid w:val="00540418"/>
    <w:rsid w:val="005526C9"/>
    <w:rsid w:val="00571E8F"/>
    <w:rsid w:val="005859FA"/>
    <w:rsid w:val="00594F04"/>
    <w:rsid w:val="005B4D7B"/>
    <w:rsid w:val="006048D2"/>
    <w:rsid w:val="00611E39"/>
    <w:rsid w:val="00630816"/>
    <w:rsid w:val="006625CC"/>
    <w:rsid w:val="0069117E"/>
    <w:rsid w:val="006B7B8B"/>
    <w:rsid w:val="006E2230"/>
    <w:rsid w:val="006E77DD"/>
    <w:rsid w:val="007412F9"/>
    <w:rsid w:val="007758A6"/>
    <w:rsid w:val="0079582C"/>
    <w:rsid w:val="007A7A60"/>
    <w:rsid w:val="007C0AB2"/>
    <w:rsid w:val="007C110D"/>
    <w:rsid w:val="007D6E9A"/>
    <w:rsid w:val="008130DB"/>
    <w:rsid w:val="00856A3C"/>
    <w:rsid w:val="008A4418"/>
    <w:rsid w:val="008A6E4D"/>
    <w:rsid w:val="008B0017"/>
    <w:rsid w:val="008E3652"/>
    <w:rsid w:val="008F3683"/>
    <w:rsid w:val="008F601B"/>
    <w:rsid w:val="0091762D"/>
    <w:rsid w:val="009339F9"/>
    <w:rsid w:val="00980DD5"/>
    <w:rsid w:val="00981D1F"/>
    <w:rsid w:val="009962B9"/>
    <w:rsid w:val="009A130F"/>
    <w:rsid w:val="009F1C59"/>
    <w:rsid w:val="00A1324B"/>
    <w:rsid w:val="00A14B74"/>
    <w:rsid w:val="00A45077"/>
    <w:rsid w:val="00A45644"/>
    <w:rsid w:val="00A649C0"/>
    <w:rsid w:val="00A734A8"/>
    <w:rsid w:val="00A749E3"/>
    <w:rsid w:val="00A74DC3"/>
    <w:rsid w:val="00A91529"/>
    <w:rsid w:val="00AB00BE"/>
    <w:rsid w:val="00AB13B7"/>
    <w:rsid w:val="00AC6D8D"/>
    <w:rsid w:val="00AD3CF6"/>
    <w:rsid w:val="00AE148A"/>
    <w:rsid w:val="00B00300"/>
    <w:rsid w:val="00B06352"/>
    <w:rsid w:val="00B111AB"/>
    <w:rsid w:val="00B63817"/>
    <w:rsid w:val="00B849EE"/>
    <w:rsid w:val="00BB7DD6"/>
    <w:rsid w:val="00BC25C5"/>
    <w:rsid w:val="00BD25DE"/>
    <w:rsid w:val="00C533D6"/>
    <w:rsid w:val="00C60EA8"/>
    <w:rsid w:val="00C71389"/>
    <w:rsid w:val="00C7638C"/>
    <w:rsid w:val="00C91B81"/>
    <w:rsid w:val="00CA2D37"/>
    <w:rsid w:val="00CA332E"/>
    <w:rsid w:val="00CC5CB6"/>
    <w:rsid w:val="00D055EC"/>
    <w:rsid w:val="00D1045C"/>
    <w:rsid w:val="00D137EA"/>
    <w:rsid w:val="00D22F60"/>
    <w:rsid w:val="00D26E3B"/>
    <w:rsid w:val="00D30F3C"/>
    <w:rsid w:val="00D35D66"/>
    <w:rsid w:val="00D51261"/>
    <w:rsid w:val="00D748D3"/>
    <w:rsid w:val="00D90B09"/>
    <w:rsid w:val="00E026D0"/>
    <w:rsid w:val="00E24CF0"/>
    <w:rsid w:val="00E32708"/>
    <w:rsid w:val="00E33C32"/>
    <w:rsid w:val="00EA4003"/>
    <w:rsid w:val="00EA5418"/>
    <w:rsid w:val="00EA69D2"/>
    <w:rsid w:val="00EB2653"/>
    <w:rsid w:val="00EE141D"/>
    <w:rsid w:val="00EF2587"/>
    <w:rsid w:val="00F670A3"/>
    <w:rsid w:val="00F770EA"/>
    <w:rsid w:val="00F929B5"/>
    <w:rsid w:val="00F96944"/>
    <w:rsid w:val="00FA1B54"/>
    <w:rsid w:val="00FC358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rules v:ext="edit">
        <o:r id="V:Rule1" type="connector" idref="#_x0000_s1032"/>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C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22164B"/>
    <w:rPr>
      <w:color w:val="0000FF"/>
      <w:u w:val="single"/>
    </w:rPr>
  </w:style>
  <w:style w:type="character" w:customStyle="1" w:styleId="url">
    <w:name w:val="url"/>
    <w:basedOn w:val="Fuentedeprrafopredeter"/>
    <w:rsid w:val="002216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456297">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892228366">
      <w:bodyDiv w:val="1"/>
      <w:marLeft w:val="0"/>
      <w:marRight w:val="0"/>
      <w:marTop w:val="0"/>
      <w:marBottom w:val="0"/>
      <w:divBdr>
        <w:top w:val="none" w:sz="0" w:space="0" w:color="auto"/>
        <w:left w:val="none" w:sz="0" w:space="0" w:color="auto"/>
        <w:bottom w:val="none" w:sz="0" w:space="0" w:color="auto"/>
        <w:right w:val="none" w:sz="0" w:space="0" w:color="auto"/>
      </w:divBdr>
      <w:divsChild>
        <w:div w:id="112986304">
          <w:marLeft w:val="45"/>
          <w:marRight w:val="45"/>
          <w:marTop w:val="0"/>
          <w:marBottom w:val="0"/>
          <w:divBdr>
            <w:top w:val="none" w:sz="0" w:space="0" w:color="auto"/>
            <w:left w:val="none" w:sz="0" w:space="0" w:color="auto"/>
            <w:bottom w:val="none" w:sz="0" w:space="0" w:color="auto"/>
            <w:right w:val="none" w:sz="0" w:space="0" w:color="auto"/>
          </w:divBdr>
          <w:divsChild>
            <w:div w:id="16433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Excel_Worksheet1.xlsx"/><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BE936-5753-4B7B-8605-E5ECF6786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Pages>
  <Words>148</Words>
  <Characters>815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ADMINISTRATIVA1</cp:lastModifiedBy>
  <cp:revision>84</cp:revision>
  <cp:lastPrinted>2018-04-05T06:19:00Z</cp:lastPrinted>
  <dcterms:created xsi:type="dcterms:W3CDTF">2014-08-29T22:30:00Z</dcterms:created>
  <dcterms:modified xsi:type="dcterms:W3CDTF">2018-04-05T06:21:00Z</dcterms:modified>
</cp:coreProperties>
</file>