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736123"/>
    <w:bookmarkEnd w:id="0"/>
    <w:p w:rsidR="00EC3816" w:rsidRDefault="009D21E5" w:rsidP="00D1393B">
      <w:pPr>
        <w:ind w:right="-1062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47pt;height:421.5pt" o:ole="">
            <v:imagedata r:id="rId8" o:title=""/>
          </v:shape>
          <o:OLEObject Type="Embed" ProgID="Excel.Sheet.12" ShapeID="_x0000_i1037" DrawAspect="Content" ObjectID="_1592911912" r:id="rId9"/>
        </w:object>
      </w:r>
    </w:p>
    <w:bookmarkStart w:id="1" w:name="_MON_1592735719"/>
    <w:bookmarkEnd w:id="1"/>
    <w:p w:rsidR="00A06F69" w:rsidRDefault="009D21E5" w:rsidP="00D1393B">
      <w:pPr>
        <w:ind w:right="-1062"/>
      </w:pPr>
      <w:r>
        <w:object w:dxaOrig="25153" w:dyaOrig="19265">
          <v:shape id="_x0000_i1040" type="#_x0000_t75" style="width:745.5pt;height:409.5pt" o:ole="">
            <v:imagedata r:id="rId10" o:title=""/>
          </v:shape>
          <o:OLEObject Type="Embed" ProgID="Excel.Sheet.12" ShapeID="_x0000_i1040" DrawAspect="Content" ObjectID="_1592911913" r:id="rId11"/>
        </w:object>
      </w:r>
    </w:p>
    <w:p w:rsidR="00355A64" w:rsidRDefault="00AB732F" w:rsidP="00AD7D6D">
      <w:pPr>
        <w:jc w:val="center"/>
      </w:pPr>
      <w:r>
        <w:rPr>
          <w:noProof/>
        </w:rPr>
        <w:lastRenderedPageBreak/>
        <w:object w:dxaOrig="1440" w:dyaOrig="1440">
          <v:shape id="_x0000_s1164" type="#_x0000_t75" style="position:absolute;left:0;text-align:left;margin-left:14.8pt;margin-top:.5pt;width:721.3pt;height:382.4pt;z-index:251686912;mso-position-horizontal:absolute;mso-position-horizontal-relative:text;mso-position-vertical-relative:text">
            <v:imagedata r:id="rId12" o:title=""/>
            <w10:wrap type="square" side="right"/>
          </v:shape>
          <o:OLEObject Type="Embed" ProgID="Excel.Sheet.12" ShapeID="_x0000_s1164" DrawAspect="Content" ObjectID="_1592911917" r:id="rId13"/>
        </w:object>
      </w:r>
    </w:p>
    <w:p w:rsidR="00E32708" w:rsidRDefault="00AB732F" w:rsidP="00AD7D6D">
      <w:pPr>
        <w:jc w:val="center"/>
      </w:pPr>
      <w:r>
        <w:rPr>
          <w:noProof/>
        </w:rPr>
        <w:lastRenderedPageBreak/>
        <w:object w:dxaOrig="1440" w:dyaOrig="1440">
          <v:shape id="_x0000_s1170" type="#_x0000_t75" style="position:absolute;left:0;text-align:left;margin-left:.3pt;margin-top:.5pt;width:738.55pt;height:386.35pt;z-index:251687936;mso-position-horizontal-relative:text;mso-position-vertical-relative:text" wrapcoords="-25 35 -25 21529 21600 21529 21600 35 -25 35">
            <v:imagedata r:id="rId14" o:title=""/>
            <w10:wrap type="tight"/>
          </v:shape>
          <o:OLEObject Type="Embed" ProgID="Excel.Sheet.12" ShapeID="_x0000_s1170" DrawAspect="Content" ObjectID="_1592911918" r:id="rId15"/>
        </w:object>
      </w:r>
      <w:r w:rsidR="00EC1560">
        <w:br w:type="textWrapping" w:clear="all"/>
      </w:r>
      <w:bookmarkStart w:id="2" w:name="_MON_1470807348"/>
      <w:bookmarkEnd w:id="2"/>
      <w:bookmarkStart w:id="3" w:name="_MON_1470809138"/>
      <w:bookmarkEnd w:id="3"/>
      <w:r w:rsidR="009D21E5">
        <w:object w:dxaOrig="17805" w:dyaOrig="12354">
          <v:shape id="_x0000_i1063" type="#_x0000_t75" style="width:742.5pt;height:419.25pt" o:ole="">
            <v:imagedata r:id="rId16" o:title=""/>
          </v:shape>
          <o:OLEObject Type="Embed" ProgID="Excel.Sheet.12" ShapeID="_x0000_i1063" DrawAspect="Content" ObjectID="_1592911914" r:id="rId17"/>
        </w:object>
      </w:r>
      <w:bookmarkStart w:id="4" w:name="_MON_1553862292"/>
      <w:bookmarkStart w:id="5" w:name="_MON_1553862361"/>
      <w:bookmarkStart w:id="6" w:name="_MON_1553862398"/>
      <w:bookmarkStart w:id="7" w:name="_MON_1553862467"/>
      <w:bookmarkEnd w:id="4"/>
      <w:bookmarkEnd w:id="5"/>
      <w:bookmarkEnd w:id="6"/>
      <w:bookmarkEnd w:id="7"/>
      <w:bookmarkStart w:id="8" w:name="_MON_1470814596"/>
      <w:bookmarkEnd w:id="8"/>
      <w:r w:rsidR="00F13A53">
        <w:object w:dxaOrig="19479" w:dyaOrig="9293">
          <v:shape id="_x0000_i1067" type="#_x0000_t75" style="width:739.5pt;height:420.75pt" o:ole="">
            <v:imagedata r:id="rId18" o:title=""/>
          </v:shape>
          <o:OLEObject Type="Embed" ProgID="Excel.Sheet.12" ShapeID="_x0000_i1067" DrawAspect="Content" ObjectID="_1592911915" r:id="rId19"/>
        </w:object>
      </w:r>
      <w:bookmarkStart w:id="9" w:name="_MON_1470810366"/>
      <w:bookmarkEnd w:id="9"/>
      <w:bookmarkStart w:id="10" w:name="_MON_1553862534"/>
      <w:bookmarkEnd w:id="10"/>
      <w:r w:rsidR="00250C63">
        <w:object w:dxaOrig="25922" w:dyaOrig="16990">
          <v:shape id="_x0000_i1070" type="#_x0000_t75" style="width:742.5pt;height:418.5pt" o:ole="">
            <v:imagedata r:id="rId20" o:title=""/>
          </v:shape>
          <o:OLEObject Type="Embed" ProgID="Excel.Sheet.12" ShapeID="_x0000_i1070" DrawAspect="Content" ObjectID="_1592911916" r:id="rId21"/>
        </w:object>
      </w:r>
    </w:p>
    <w:p w:rsidR="00372F40" w:rsidRDefault="00372F40"/>
    <w:p w:rsidR="00372F40" w:rsidRPr="00C80DE2" w:rsidRDefault="00540418" w:rsidP="00540418">
      <w:pPr>
        <w:jc w:val="center"/>
        <w:rPr>
          <w:rFonts w:ascii="Courier New" w:hAnsi="Courier New" w:cs="Courier New"/>
          <w:sz w:val="28"/>
          <w:szCs w:val="28"/>
        </w:rPr>
      </w:pPr>
      <w:r w:rsidRPr="00C80DE2">
        <w:rPr>
          <w:rFonts w:ascii="Courier New" w:hAnsi="Courier New" w:cs="Courier New"/>
          <w:sz w:val="28"/>
          <w:szCs w:val="28"/>
        </w:rPr>
        <w:t>Informe de Pasivos Contingentes</w:t>
      </w:r>
    </w:p>
    <w:p w:rsidR="00372F40" w:rsidRPr="00C80DE2" w:rsidRDefault="00372F40">
      <w:pPr>
        <w:rPr>
          <w:rFonts w:ascii="Courier New" w:hAnsi="Courier New" w:cs="Courier New"/>
        </w:rPr>
      </w:pPr>
    </w:p>
    <w:p w:rsidR="00372F40" w:rsidRPr="00C80DE2" w:rsidRDefault="001B386E" w:rsidP="0079582C">
      <w:pPr>
        <w:jc w:val="center"/>
        <w:rPr>
          <w:rFonts w:ascii="Courier New" w:hAnsi="Courier New" w:cs="Courier New"/>
          <w:b/>
          <w:u w:val="single"/>
        </w:rPr>
      </w:pPr>
      <w:r w:rsidRPr="00C80DE2">
        <w:rPr>
          <w:rFonts w:ascii="Courier New" w:hAnsi="Courier New" w:cs="Courier New"/>
          <w:b/>
          <w:u w:val="single"/>
        </w:rPr>
        <w:t>Este Tribunal Electoral no tiene ningún pasivo</w:t>
      </w:r>
      <w:r w:rsidR="00360610" w:rsidRPr="00C80DE2">
        <w:rPr>
          <w:rFonts w:ascii="Courier New" w:hAnsi="Courier New" w:cs="Courier New"/>
          <w:b/>
          <w:u w:val="single"/>
        </w:rPr>
        <w:t xml:space="preserve"> contingente</w:t>
      </w:r>
      <w:r w:rsidRPr="00C80DE2">
        <w:rPr>
          <w:rFonts w:ascii="Courier New" w:hAnsi="Courier New" w:cs="Courier New"/>
          <w:b/>
          <w:u w:val="single"/>
        </w:rPr>
        <w:t>.</w:t>
      </w:r>
    </w:p>
    <w:p w:rsidR="00540418" w:rsidRPr="00C80DE2" w:rsidRDefault="00540418">
      <w:pPr>
        <w:rPr>
          <w:rFonts w:ascii="Courier New" w:hAnsi="Courier New" w:cs="Courier New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Elabor</w:t>
            </w:r>
            <w:r w:rsidR="00250C63">
              <w:rPr>
                <w:rFonts w:ascii="Courier New" w:hAnsi="Courier New" w:cs="Courier New"/>
                <w:b/>
              </w:rPr>
              <w:t>ó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Pr="00C80DE2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9796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Lic. Luis Manuel Muñoz Cuahutle</w:t>
            </w:r>
          </w:p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Magistrado Presidente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C.P. </w:t>
            </w:r>
            <w:r w:rsidR="00131696" w:rsidRPr="00C80DE2">
              <w:rPr>
                <w:rFonts w:ascii="Courier New" w:hAnsi="Courier New" w:cs="Courier New"/>
                <w:b/>
              </w:rPr>
              <w:t>Roci</w:t>
            </w:r>
            <w:r w:rsidR="0065064B">
              <w:rPr>
                <w:rFonts w:ascii="Courier New" w:hAnsi="Courier New" w:cs="Courier New"/>
                <w:b/>
              </w:rPr>
              <w:t>o</w:t>
            </w:r>
            <w:bookmarkStart w:id="11" w:name="_GoBack"/>
            <w:bookmarkEnd w:id="11"/>
            <w:r w:rsidR="00F97969" w:rsidRPr="00C80DE2">
              <w:rPr>
                <w:rFonts w:ascii="Courier New" w:hAnsi="Courier New" w:cs="Courier New"/>
                <w:b/>
              </w:rPr>
              <w:t xml:space="preserve"> Castillo </w:t>
            </w:r>
            <w:r w:rsidR="00131696" w:rsidRPr="00C80DE2">
              <w:rPr>
                <w:rFonts w:ascii="Courier New" w:hAnsi="Courier New" w:cs="Courier New"/>
                <w:b/>
              </w:rPr>
              <w:t>Rodríguez</w:t>
            </w:r>
          </w:p>
          <w:p w:rsidR="00F738E9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Director</w:t>
            </w:r>
            <w:r w:rsidR="00360610" w:rsidRPr="00C80DE2">
              <w:rPr>
                <w:rFonts w:ascii="Courier New" w:hAnsi="Courier New" w:cs="Courier New"/>
                <w:b/>
              </w:rPr>
              <w:t>a</w:t>
            </w:r>
            <w:r w:rsidRPr="00C80DE2">
              <w:rPr>
                <w:rFonts w:ascii="Courier New" w:hAnsi="Courier New" w:cs="Courier New"/>
                <w:b/>
              </w:rPr>
              <w:t xml:space="preserve"> de Administración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540418" w:rsidRPr="00C80DE2" w:rsidRDefault="00540418" w:rsidP="006D0FEA">
      <w:pPr>
        <w:jc w:val="center"/>
        <w:rPr>
          <w:rFonts w:ascii="Courier New" w:hAnsi="Courier New" w:cs="Courier New"/>
          <w:b/>
        </w:rPr>
      </w:pPr>
      <w:r w:rsidRPr="00C80DE2">
        <w:rPr>
          <w:rFonts w:ascii="Courier New" w:hAnsi="Courier New" w:cs="Courier New"/>
          <w:b/>
        </w:rPr>
        <w:lastRenderedPageBreak/>
        <w:t>NOTAS A LOS ESTADOS FINANCIEROS</w:t>
      </w:r>
    </w:p>
    <w:p w:rsidR="00540418" w:rsidRPr="00C80DE2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sz w:val="22"/>
          <w:szCs w:val="22"/>
        </w:rPr>
      </w:pPr>
      <w:r w:rsidRPr="00C80DE2">
        <w:rPr>
          <w:rFonts w:ascii="Courier New" w:hAnsi="Courier New" w:cs="Courier New"/>
          <w:b/>
          <w:sz w:val="22"/>
          <w:szCs w:val="22"/>
        </w:rPr>
        <w:t>a) NOTAS DE DESGLOSE</w:t>
      </w: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648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Situación Financiera</w:t>
      </w: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Activo</w:t>
      </w: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E845B7" w:rsidP="00E845B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 xml:space="preserve">1. 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540418" w:rsidRPr="00C80DE2" w:rsidRDefault="00E845B7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 xml:space="preserve">El monto reflejado al cierre del mes de </w:t>
      </w:r>
      <w:r w:rsidR="00BF5544" w:rsidRPr="00C80DE2">
        <w:rPr>
          <w:rFonts w:ascii="Courier New" w:hAnsi="Courier New" w:cs="Courier New"/>
          <w:sz w:val="22"/>
          <w:szCs w:val="22"/>
          <w:lang w:val="es-MX"/>
        </w:rPr>
        <w:t>juni</w:t>
      </w:r>
      <w:r w:rsidR="00CA6671" w:rsidRPr="00C80DE2">
        <w:rPr>
          <w:rFonts w:ascii="Courier New" w:hAnsi="Courier New" w:cs="Courier New"/>
          <w:sz w:val="22"/>
          <w:szCs w:val="22"/>
          <w:lang w:val="es-MX"/>
        </w:rPr>
        <w:t>o</w:t>
      </w:r>
      <w:r w:rsidR="00467346" w:rsidRPr="00C80DE2">
        <w:rPr>
          <w:rFonts w:ascii="Courier New" w:hAnsi="Courier New" w:cs="Courier New"/>
          <w:sz w:val="22"/>
          <w:szCs w:val="22"/>
          <w:lang w:val="es-MX"/>
        </w:rPr>
        <w:t xml:space="preserve"> e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>s de $</w:t>
      </w:r>
      <w:r w:rsidR="00BF5544" w:rsidRPr="00C80DE2">
        <w:rPr>
          <w:rFonts w:ascii="Courier New" w:hAnsi="Courier New" w:cs="Courier New"/>
          <w:sz w:val="22"/>
          <w:szCs w:val="22"/>
          <w:lang w:val="es-MX"/>
        </w:rPr>
        <w:t>75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CA6671" w:rsidRPr="00C80DE2">
        <w:rPr>
          <w:rFonts w:ascii="Courier New" w:hAnsi="Courier New" w:cs="Courier New"/>
          <w:sz w:val="22"/>
          <w:szCs w:val="22"/>
          <w:lang w:val="es-MX"/>
        </w:rPr>
        <w:t>62</w:t>
      </w:r>
      <w:r w:rsidR="00BF5544" w:rsidRPr="00C80DE2">
        <w:rPr>
          <w:rFonts w:ascii="Courier New" w:hAnsi="Courier New" w:cs="Courier New"/>
          <w:sz w:val="22"/>
          <w:szCs w:val="22"/>
          <w:lang w:val="es-MX"/>
        </w:rPr>
        <w:t>0</w:t>
      </w:r>
      <w:r w:rsidR="00CB542A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 xml:space="preserve"> pesos 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 xml:space="preserve">saldo que 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 xml:space="preserve">tiene reflejado en la 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>cuenta de cheques a nombre del Tribunal Electoral de Tlaxcala, mismos que se aplican para la operatividad administrativa, en los rubros de servicios personales, materiales y suministros, servicios generales y bienes muebles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540418" w:rsidRPr="00C80DE2" w:rsidRDefault="00540418" w:rsidP="00E72073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>El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 xml:space="preserve"> Tribunal Electoral de Tlaxcala, </w:t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 xml:space="preserve">tiene un importe </w:t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 xml:space="preserve">pendiente </w:t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>por $</w:t>
      </w:r>
      <w:r w:rsidR="00BF5544" w:rsidRPr="00C80DE2">
        <w:rPr>
          <w:rFonts w:ascii="Courier New" w:hAnsi="Courier New" w:cs="Courier New"/>
          <w:sz w:val="22"/>
          <w:szCs w:val="22"/>
          <w:lang w:val="es-MX"/>
        </w:rPr>
        <w:t>1,783,054</w:t>
      </w:r>
      <w:r w:rsidR="004715C6" w:rsidRPr="00C80DE2">
        <w:rPr>
          <w:rFonts w:ascii="Courier New" w:hAnsi="Courier New" w:cs="Courier New"/>
          <w:sz w:val="22"/>
          <w:szCs w:val="22"/>
          <w:lang w:val="es-MX"/>
        </w:rPr>
        <w:t xml:space="preserve">.00 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>pesos</w:t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Disponibles para su Transformación o Consumo (inventarios)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El T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ribunal Electoral de Tlaxcala, dentro de sus actividades </w:t>
      </w:r>
      <w:r w:rsidR="009C4CAA" w:rsidRPr="00C80DE2">
        <w:rPr>
          <w:rFonts w:ascii="Courier New" w:hAnsi="Courier New" w:cs="Courier New"/>
          <w:sz w:val="22"/>
          <w:szCs w:val="22"/>
          <w:lang w:val="es-MX"/>
        </w:rPr>
        <w:t xml:space="preserve">no </w:t>
      </w:r>
      <w:r w:rsidRPr="00C80DE2">
        <w:rPr>
          <w:rFonts w:ascii="Courier New" w:hAnsi="Courier New" w:cs="Courier New"/>
          <w:sz w:val="22"/>
          <w:szCs w:val="22"/>
          <w:lang w:val="es-MX"/>
        </w:rPr>
        <w:t>reali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>za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algún proceso de transformación y/o elaboración de bienes.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Este Tribunal E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>lectoral de Tlaxcala no tiene manejo de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la cuenta 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>Almacén.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Inversiones Financieras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 </w:t>
      </w:r>
      <w:r w:rsidR="006415F3" w:rsidRPr="00C80DE2">
        <w:rPr>
          <w:rFonts w:ascii="Courier New" w:hAnsi="Courier New" w:cs="Courier New"/>
          <w:sz w:val="22"/>
          <w:szCs w:val="22"/>
          <w:lang w:val="es-MX"/>
        </w:rPr>
        <w:t xml:space="preserve">no tiene 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>inver</w:t>
      </w:r>
      <w:r w:rsidR="006415F3" w:rsidRPr="00C80DE2">
        <w:rPr>
          <w:rFonts w:ascii="Courier New" w:hAnsi="Courier New" w:cs="Courier New"/>
          <w:sz w:val="22"/>
          <w:szCs w:val="22"/>
          <w:lang w:val="es-MX"/>
        </w:rPr>
        <w:t>siones financieras a corto plazo</w:t>
      </w:r>
      <w:r w:rsidR="00E72073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E349FE" w:rsidRPr="00C80DE2" w:rsidRDefault="00E349FE" w:rsidP="00E95322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 ha rec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>ibido un importe por $</w:t>
      </w:r>
      <w:r w:rsidR="00BF5544" w:rsidRPr="00C80DE2">
        <w:rPr>
          <w:rFonts w:ascii="Courier New" w:hAnsi="Courier New" w:cs="Courier New"/>
          <w:sz w:val="22"/>
          <w:szCs w:val="22"/>
          <w:lang w:val="es-MX"/>
        </w:rPr>
        <w:t>12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BF5544" w:rsidRPr="00C80DE2">
        <w:rPr>
          <w:rFonts w:ascii="Courier New" w:hAnsi="Courier New" w:cs="Courier New"/>
          <w:sz w:val="22"/>
          <w:szCs w:val="22"/>
          <w:lang w:val="es-MX"/>
        </w:rPr>
        <w:t>739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BF5544" w:rsidRPr="00C80DE2">
        <w:rPr>
          <w:rFonts w:ascii="Courier New" w:hAnsi="Courier New" w:cs="Courier New"/>
          <w:sz w:val="22"/>
          <w:szCs w:val="22"/>
          <w:lang w:val="es-MX"/>
        </w:rPr>
        <w:t>25</w:t>
      </w:r>
      <w:r w:rsidR="00CA6671" w:rsidRPr="00C80DE2">
        <w:rPr>
          <w:rFonts w:ascii="Courier New" w:hAnsi="Courier New" w:cs="Courier New"/>
          <w:sz w:val="22"/>
          <w:szCs w:val="22"/>
          <w:lang w:val="es-MX"/>
        </w:rPr>
        <w:t>8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 por concepto de participaciones a través de la Secretaría </w:t>
      </w:r>
      <w:r w:rsidR="00E95322" w:rsidRPr="00C80DE2">
        <w:rPr>
          <w:rFonts w:ascii="Courier New" w:hAnsi="Courier New" w:cs="Courier New"/>
          <w:sz w:val="22"/>
          <w:szCs w:val="22"/>
          <w:lang w:val="es-MX"/>
        </w:rPr>
        <w:t xml:space="preserve">de Planeación y </w:t>
      </w:r>
      <w:r w:rsidRPr="00C80DE2">
        <w:rPr>
          <w:rFonts w:ascii="Courier New" w:hAnsi="Courier New" w:cs="Courier New"/>
          <w:sz w:val="22"/>
          <w:szCs w:val="22"/>
          <w:lang w:val="es-MX"/>
        </w:rPr>
        <w:t>Finanzas del Gobierno del Estado de Tlaxcala</w:t>
      </w:r>
      <w:r w:rsidR="00E95322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0103C0">
      <w:pPr>
        <w:pStyle w:val="ROMANOS"/>
        <w:tabs>
          <w:tab w:val="center" w:pos="7922"/>
        </w:tabs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Muebles, Inmuebles e Intangibles</w:t>
      </w:r>
      <w:r w:rsidR="000103C0" w:rsidRPr="00C80DE2">
        <w:rPr>
          <w:rFonts w:ascii="Courier New" w:hAnsi="Courier New" w:cs="Courier New"/>
          <w:b/>
          <w:sz w:val="22"/>
          <w:szCs w:val="22"/>
          <w:lang w:val="es-MX"/>
        </w:rPr>
        <w:tab/>
      </w:r>
    </w:p>
    <w:p w:rsidR="00540418" w:rsidRPr="00C80DE2" w:rsidRDefault="00540418" w:rsidP="00794E50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lectoral de Tlaxcala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al cierre del mes de </w:t>
      </w:r>
      <w:r w:rsidR="00BF5544" w:rsidRPr="00C80DE2">
        <w:rPr>
          <w:rFonts w:ascii="Courier New" w:hAnsi="Courier New" w:cs="Courier New"/>
          <w:sz w:val="22"/>
          <w:szCs w:val="22"/>
          <w:lang w:val="es-MX"/>
        </w:rPr>
        <w:t>juni</w:t>
      </w:r>
      <w:r w:rsidR="00CA6671" w:rsidRPr="00C80DE2">
        <w:rPr>
          <w:rFonts w:ascii="Courier New" w:hAnsi="Courier New" w:cs="Courier New"/>
          <w:sz w:val="22"/>
          <w:szCs w:val="22"/>
          <w:lang w:val="es-MX"/>
        </w:rPr>
        <w:t>o</w:t>
      </w:r>
      <w:r w:rsidR="00C20AAA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794E50" w:rsidRPr="00C80DE2">
        <w:rPr>
          <w:rFonts w:ascii="Courier New" w:hAnsi="Courier New" w:cs="Courier New"/>
          <w:sz w:val="22"/>
          <w:szCs w:val="22"/>
          <w:lang w:val="es-MX"/>
        </w:rPr>
        <w:t>d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e 201</w:t>
      </w:r>
      <w:r w:rsidR="00CA6671" w:rsidRPr="00C80DE2">
        <w:rPr>
          <w:rFonts w:ascii="Courier New" w:hAnsi="Courier New" w:cs="Courier New"/>
          <w:sz w:val="22"/>
          <w:szCs w:val="22"/>
          <w:lang w:val="es-MX"/>
        </w:rPr>
        <w:t>8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tiene un monto por $</w:t>
      </w:r>
      <w:r w:rsidR="00340173" w:rsidRPr="00C80DE2">
        <w:rPr>
          <w:rFonts w:ascii="Courier New" w:hAnsi="Courier New" w:cs="Courier New"/>
          <w:sz w:val="22"/>
          <w:szCs w:val="22"/>
          <w:lang w:val="es-MX"/>
        </w:rPr>
        <w:t>2,</w:t>
      </w:r>
      <w:r w:rsidR="00BF4643" w:rsidRPr="00C80DE2">
        <w:rPr>
          <w:rFonts w:ascii="Courier New" w:hAnsi="Courier New" w:cs="Courier New"/>
          <w:sz w:val="22"/>
          <w:szCs w:val="22"/>
          <w:lang w:val="es-MX"/>
        </w:rPr>
        <w:t>2</w:t>
      </w:r>
      <w:r w:rsidR="00340173" w:rsidRPr="00C80DE2">
        <w:rPr>
          <w:rFonts w:ascii="Courier New" w:hAnsi="Courier New" w:cs="Courier New"/>
          <w:sz w:val="22"/>
          <w:szCs w:val="22"/>
          <w:lang w:val="es-MX"/>
        </w:rPr>
        <w:t>5</w:t>
      </w:r>
      <w:r w:rsidR="00BF4643" w:rsidRPr="00C80DE2">
        <w:rPr>
          <w:rFonts w:ascii="Courier New" w:hAnsi="Courier New" w:cs="Courier New"/>
          <w:sz w:val="22"/>
          <w:szCs w:val="22"/>
          <w:lang w:val="es-MX"/>
        </w:rPr>
        <w:t>9</w:t>
      </w:r>
      <w:r w:rsidR="00090108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340173" w:rsidRPr="00C80DE2">
        <w:rPr>
          <w:rFonts w:ascii="Courier New" w:hAnsi="Courier New" w:cs="Courier New"/>
          <w:sz w:val="22"/>
          <w:szCs w:val="22"/>
          <w:lang w:val="es-MX"/>
        </w:rPr>
        <w:t>1</w:t>
      </w:r>
      <w:r w:rsidR="00BF4643" w:rsidRPr="00C80DE2">
        <w:rPr>
          <w:rFonts w:ascii="Courier New" w:hAnsi="Courier New" w:cs="Courier New"/>
          <w:sz w:val="22"/>
          <w:szCs w:val="22"/>
          <w:lang w:val="es-MX"/>
        </w:rPr>
        <w:t>89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.00 peso</w:t>
      </w:r>
      <w:r w:rsidR="00F46A87" w:rsidRPr="00C80DE2">
        <w:rPr>
          <w:rFonts w:ascii="Courier New" w:hAnsi="Courier New" w:cs="Courier New"/>
          <w:sz w:val="22"/>
          <w:szCs w:val="22"/>
          <w:lang w:val="es-MX"/>
        </w:rPr>
        <w:t>s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 xml:space="preserve"> por concepto de adquisiciones de bienes</w:t>
      </w:r>
      <w:r w:rsidR="00F46A87" w:rsidRPr="00C80DE2">
        <w:rPr>
          <w:rFonts w:ascii="Courier New" w:hAnsi="Courier New" w:cs="Courier New"/>
          <w:sz w:val="22"/>
          <w:szCs w:val="22"/>
          <w:lang w:val="es-MX"/>
        </w:rPr>
        <w:t xml:space="preserve"> muebles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 así mismo se informa que este Tribunal Electoral no cuenta con inmuebles</w:t>
      </w:r>
      <w:r w:rsidR="00CA6671" w:rsidRPr="00C80DE2">
        <w:rPr>
          <w:rFonts w:ascii="Courier New" w:hAnsi="Courier New" w:cs="Courier New"/>
          <w:sz w:val="22"/>
          <w:szCs w:val="22"/>
          <w:lang w:val="es-MX"/>
        </w:rPr>
        <w:t xml:space="preserve"> propios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F0AB7" w:rsidRPr="00C80DE2" w:rsidRDefault="00501FA3" w:rsidP="00BD5226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En e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l rubro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de activos intangibles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monto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 xml:space="preserve">es 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>de $9,918</w:t>
      </w:r>
      <w:r w:rsidR="00BD5226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pesos,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y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su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naturaleza</w:t>
      </w:r>
      <w:r w:rsidR="007D373D" w:rsidRPr="00C80DE2">
        <w:rPr>
          <w:rFonts w:ascii="Courier New" w:hAnsi="Courier New" w:cs="Courier New"/>
          <w:sz w:val="22"/>
          <w:szCs w:val="22"/>
          <w:lang w:val="es-MX"/>
        </w:rPr>
        <w:t xml:space="preserve"> es relativa al software de aplicación para equipo de cómputo</w:t>
      </w:r>
      <w:r w:rsidR="00BD5226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7D373D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Estimaciones y Deterioros</w:t>
      </w:r>
    </w:p>
    <w:p w:rsidR="00540418" w:rsidRPr="00C80DE2" w:rsidRDefault="007D373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>lectoral de Tlaxcala, no se determinan estimaciones en virtud de que no se tiene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 cuentas incobrables, estimación de inventarios, d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>eterioro de activos biológicos o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 cualquier otra.</w:t>
      </w:r>
    </w:p>
    <w:p w:rsidR="00540418" w:rsidRPr="00C80DE2" w:rsidRDefault="00C03FEC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Otros Activos</w:t>
      </w:r>
    </w:p>
    <w:p w:rsidR="00540418" w:rsidRPr="00C80DE2" w:rsidRDefault="00C03FEC" w:rsidP="00D1510B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otros activos.</w:t>
      </w:r>
    </w:p>
    <w:p w:rsidR="00BF4643" w:rsidRPr="00C80DE2" w:rsidRDefault="00BF4643" w:rsidP="00D1510B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Pasivo</w:t>
      </w:r>
    </w:p>
    <w:p w:rsidR="00D1510B" w:rsidRPr="00C80DE2" w:rsidRDefault="00D1510B" w:rsidP="00540418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9E3A8A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 El pasivo que se refleja en el estado de situación financiera por un monto de $</w:t>
      </w:r>
      <w:r w:rsidR="00BF4643" w:rsidRPr="00C80DE2">
        <w:rPr>
          <w:rFonts w:ascii="Courier New" w:hAnsi="Courier New" w:cs="Courier New"/>
          <w:sz w:val="22"/>
          <w:szCs w:val="22"/>
          <w:lang w:val="es-MX"/>
        </w:rPr>
        <w:t>1,032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>,7</w:t>
      </w:r>
      <w:r w:rsidR="00BF4643" w:rsidRPr="00C80DE2">
        <w:rPr>
          <w:rFonts w:ascii="Courier New" w:hAnsi="Courier New" w:cs="Courier New"/>
          <w:sz w:val="22"/>
          <w:szCs w:val="22"/>
          <w:lang w:val="es-MX"/>
        </w:rPr>
        <w:t>19</w:t>
      </w:r>
      <w:r w:rsidR="0073477F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E81688" w:rsidRPr="00C80DE2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446622" w:rsidRPr="00C80DE2">
        <w:rPr>
          <w:rFonts w:ascii="Courier New" w:hAnsi="Courier New" w:cs="Courier New"/>
          <w:sz w:val="22"/>
          <w:szCs w:val="22"/>
          <w:lang w:val="es-MX"/>
        </w:rPr>
        <w:t xml:space="preserve"> corresponde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al </w:t>
      </w:r>
      <w:r w:rsidR="00C50D15" w:rsidRPr="00C80DE2">
        <w:rPr>
          <w:rFonts w:ascii="Courier New" w:hAnsi="Courier New" w:cs="Courier New"/>
          <w:sz w:val="22"/>
          <w:szCs w:val="22"/>
          <w:lang w:val="es-MX"/>
        </w:rPr>
        <w:t xml:space="preserve">pago de impuestos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de</w:t>
      </w:r>
      <w:r w:rsidR="00C50D15" w:rsidRPr="00C80DE2">
        <w:rPr>
          <w:rFonts w:ascii="Courier New" w:hAnsi="Courier New" w:cs="Courier New"/>
          <w:sz w:val="22"/>
          <w:szCs w:val="22"/>
          <w:lang w:val="es-MX"/>
        </w:rPr>
        <w:t>l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C50D15" w:rsidRPr="00C80DE2">
        <w:rPr>
          <w:rFonts w:ascii="Courier New" w:hAnsi="Courier New" w:cs="Courier New"/>
          <w:sz w:val="22"/>
          <w:szCs w:val="22"/>
          <w:lang w:val="es-MX"/>
        </w:rPr>
        <w:t xml:space="preserve">mes de </w:t>
      </w:r>
      <w:r w:rsidR="00BF4643" w:rsidRPr="00C80DE2">
        <w:rPr>
          <w:rFonts w:ascii="Courier New" w:hAnsi="Courier New" w:cs="Courier New"/>
          <w:sz w:val="22"/>
          <w:szCs w:val="22"/>
          <w:lang w:val="es-MX"/>
        </w:rPr>
        <w:t>junio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 xml:space="preserve"> de 2018</w:t>
      </w:r>
      <w:r w:rsidR="00DF0890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9E3A8A" w:rsidRPr="00C80DE2" w:rsidRDefault="00540418" w:rsidP="009E3A8A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ningún </w:t>
      </w:r>
      <w:r w:rsidRPr="00C80DE2">
        <w:rPr>
          <w:rFonts w:ascii="Courier New" w:hAnsi="Courier New" w:cs="Courier New"/>
          <w:sz w:val="22"/>
          <w:szCs w:val="22"/>
          <w:lang w:val="es-MX"/>
        </w:rPr>
        <w:t>Fondo de Bienes de Terceros en Administración y/o en Garantía</w:t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540418" w:rsidP="00AA6F09">
      <w:pPr>
        <w:pStyle w:val="ROMANOS"/>
        <w:spacing w:after="0" w:line="240" w:lineRule="exact"/>
        <w:ind w:left="1416" w:hanging="1128"/>
        <w:jc w:val="center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Actividades</w:t>
      </w: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Ingresos de Gestión</w:t>
      </w:r>
    </w:p>
    <w:p w:rsidR="00540418" w:rsidRPr="00C80DE2" w:rsidRDefault="00242D7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Pr="00C80DE2">
        <w:rPr>
          <w:rFonts w:ascii="Courier New" w:hAnsi="Courier New" w:cs="Courier New"/>
          <w:sz w:val="22"/>
          <w:szCs w:val="22"/>
          <w:lang w:val="es-MX"/>
        </w:rPr>
        <w:t>lectoral de Tlaxcala, no tiene ningún ingreso de gestión.</w:t>
      </w:r>
    </w:p>
    <w:p w:rsidR="00540418" w:rsidRPr="00C80DE2" w:rsidRDefault="00540418" w:rsidP="00BB3C60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Gastos y Otras Pérdidas:</w:t>
      </w:r>
    </w:p>
    <w:p w:rsidR="00540418" w:rsidRPr="00C80DE2" w:rsidRDefault="00540418" w:rsidP="00540418">
      <w:pPr>
        <w:pStyle w:val="ROMANOS"/>
        <w:numPr>
          <w:ilvl w:val="0"/>
          <w:numId w:val="1"/>
        </w:numPr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l </w:t>
      </w:r>
      <w:r w:rsidR="00262BE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lectoral de Tlaxcala, presenta un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gasto de funcionamiento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por un monto de $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11,718,868</w:t>
      </w:r>
      <w:r w:rsidR="002B4554" w:rsidRPr="00C80DE2">
        <w:rPr>
          <w:rFonts w:ascii="Courier New" w:hAnsi="Courier New" w:cs="Courier New"/>
          <w:sz w:val="22"/>
          <w:szCs w:val="22"/>
          <w:lang w:val="es-MX"/>
        </w:rPr>
        <w:t xml:space="preserve">.00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pesos</w:t>
      </w:r>
      <w:r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que corresponden a servicios personales $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10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619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356</w:t>
      </w:r>
      <w:r w:rsidR="00B6717F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pesos, materiales y suministros $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258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718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101401" w:rsidRPr="00C80DE2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 xml:space="preserve"> y a</w:t>
      </w:r>
      <w:r w:rsidR="00101401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servicios generales $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8</w:t>
      </w:r>
      <w:r w:rsidR="005C660C" w:rsidRPr="00C80DE2">
        <w:rPr>
          <w:rFonts w:ascii="Courier New" w:hAnsi="Courier New" w:cs="Courier New"/>
          <w:sz w:val="22"/>
          <w:szCs w:val="22"/>
          <w:lang w:val="es-MX"/>
        </w:rPr>
        <w:t>4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0</w:t>
      </w:r>
      <w:r w:rsidR="004F7D69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79</w:t>
      </w:r>
      <w:r w:rsidR="005C660C" w:rsidRPr="00C80DE2">
        <w:rPr>
          <w:rFonts w:ascii="Courier New" w:hAnsi="Courier New" w:cs="Courier New"/>
          <w:sz w:val="22"/>
          <w:szCs w:val="22"/>
          <w:lang w:val="es-MX"/>
        </w:rPr>
        <w:t>4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.00 pesos.</w:t>
      </w: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Variación en la Hacienda Pública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2612AB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2612AB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presenta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modificaciones al patrimonio </w:t>
      </w:r>
      <w:r w:rsidR="002612AB" w:rsidRPr="00C80DE2">
        <w:rPr>
          <w:rFonts w:ascii="Courier New" w:hAnsi="Courier New" w:cs="Courier New"/>
          <w:sz w:val="22"/>
          <w:szCs w:val="22"/>
          <w:lang w:val="es-MX"/>
        </w:rPr>
        <w:t>por inicio de operaciones en el presente ejercicio fiscal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IV)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CF11F9" w:rsidRDefault="00CF11F9" w:rsidP="00CF11F9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CF11F9" w:rsidRDefault="00CF11F9" w:rsidP="00CF11F9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CF11F9" w:rsidRPr="00C80DE2" w:rsidRDefault="00CF11F9" w:rsidP="00CF11F9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442"/>
        <w:gridCol w:w="1592"/>
      </w:tblGrid>
      <w:tr w:rsidR="00540418" w:rsidRPr="00CF11F9" w:rsidTr="006327E9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44253C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C5535F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C5535F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7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E8354A" w:rsidP="00C5535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75,6</w:t>
            </w:r>
            <w:r w:rsidR="000E4295">
              <w:rPr>
                <w:rFonts w:ascii="Courier New" w:hAnsi="Courier New" w:cs="Courier New"/>
                <w:sz w:val="22"/>
                <w:szCs w:val="22"/>
                <w:lang w:val="es-MX"/>
              </w:rPr>
              <w:t>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5535F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1,275,555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703E02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E8354A" w:rsidP="00E8354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7</w:t>
            </w:r>
            <w:r w:rsidR="00C5535F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5,6</w:t>
            </w:r>
            <w:r w:rsidR="000E4295">
              <w:rPr>
                <w:rFonts w:ascii="Courier New" w:hAnsi="Courier New" w:cs="Courier New"/>
                <w:sz w:val="22"/>
                <w:szCs w:val="22"/>
                <w:lang w:val="es-MX"/>
              </w:rPr>
              <w:t>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5535F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1,275,55</w:t>
            </w:r>
            <w:r w:rsidR="00A76FA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5</w:t>
            </w:r>
          </w:p>
        </w:tc>
      </w:tr>
    </w:tbl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F11F9" w:rsidRDefault="002A1B7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sz w:val="22"/>
          <w:szCs w:val="22"/>
          <w:lang w:val="es-MX"/>
        </w:rPr>
        <w:tab/>
      </w:r>
      <w:r w:rsidR="00A105B5" w:rsidRPr="00CF11F9">
        <w:rPr>
          <w:rFonts w:ascii="Courier New" w:hAnsi="Courier New" w:cs="Courier New"/>
          <w:sz w:val="22"/>
          <w:szCs w:val="22"/>
          <w:lang w:val="es-MX"/>
        </w:rPr>
        <w:t>En el concepto de</w:t>
      </w:r>
      <w:r w:rsidR="00540418" w:rsidRPr="00CF11F9">
        <w:rPr>
          <w:rFonts w:ascii="Courier New" w:hAnsi="Courier New" w:cs="Courier New"/>
          <w:sz w:val="22"/>
          <w:szCs w:val="22"/>
          <w:lang w:val="es-MX"/>
        </w:rPr>
        <w:t xml:space="preserve"> bienes muebles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 xml:space="preserve">efectuaron adquisiciones durante el </w:t>
      </w:r>
      <w:r w:rsidR="00E8354A" w:rsidRPr="00CF11F9">
        <w:rPr>
          <w:rFonts w:ascii="Courier New" w:hAnsi="Courier New" w:cs="Courier New"/>
          <w:sz w:val="22"/>
          <w:szCs w:val="22"/>
          <w:lang w:val="es-MX"/>
        </w:rPr>
        <w:t>segundo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 xml:space="preserve"> trimestre</w:t>
      </w:r>
      <w:r w:rsidR="00E8354A" w:rsidRPr="00CF11F9">
        <w:rPr>
          <w:rFonts w:ascii="Courier New" w:hAnsi="Courier New" w:cs="Courier New"/>
          <w:sz w:val="22"/>
          <w:szCs w:val="22"/>
          <w:lang w:val="es-MX"/>
        </w:rPr>
        <w:t xml:space="preserve"> por un monto de $205,054.00 pesos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; así mismo se informa que no se han efectuado adquisiciones de bienes </w:t>
      </w:r>
      <w:r w:rsidR="00540418" w:rsidRPr="00CF11F9">
        <w:rPr>
          <w:rFonts w:ascii="Courier New" w:hAnsi="Courier New" w:cs="Courier New"/>
          <w:sz w:val="22"/>
          <w:szCs w:val="22"/>
          <w:lang w:val="es-MX"/>
        </w:rPr>
        <w:t>inmuebles.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sz w:val="22"/>
          <w:szCs w:val="22"/>
          <w:lang w:val="es-MX"/>
        </w:rPr>
        <w:tab/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 xml:space="preserve">Se detalla a </w:t>
      </w:r>
      <w:r w:rsidR="002A1B78" w:rsidRPr="00CF11F9">
        <w:rPr>
          <w:rFonts w:ascii="Courier New" w:hAnsi="Courier New" w:cs="Courier New"/>
          <w:sz w:val="22"/>
          <w:szCs w:val="22"/>
          <w:lang w:val="es-MX"/>
        </w:rPr>
        <w:t xml:space="preserve">continuación la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Conciliación de los Flujos de Efectivo Netos de las Actividades de Operación y la cuenta de Ahorro/Desahorro antes de Rubros Extraordinarios. </w:t>
      </w:r>
    </w:p>
    <w:p w:rsidR="008A6E4D" w:rsidRPr="00CF11F9" w:rsidRDefault="008A6E4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Tribunal E</w:t>
            </w:r>
            <w:r w:rsidR="002A1B78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A8471A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A8471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A8471A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7</w:t>
            </w:r>
          </w:p>
        </w:tc>
      </w:tr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Pr="00CF11F9" w:rsidRDefault="0075496D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8B7F9A" w:rsidRPr="00CF11F9" w:rsidRDefault="008B7F9A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F11F9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F11F9">
        <w:rPr>
          <w:rFonts w:ascii="Courier New" w:hAnsi="Courier New" w:cs="Courier New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</w:p>
    <w:p w:rsidR="00540418" w:rsidRPr="00CF11F9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b/>
          <w:smallCaps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 conciliación se presentará atendiendo a lo dispuesto por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 Acuerdo que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Pr="00CF11F9" w:rsidRDefault="00AB732F" w:rsidP="00C63AE5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mallCaps/>
          <w:sz w:val="22"/>
          <w:szCs w:val="22"/>
          <w:lang w:val="es-MX"/>
        </w:rPr>
      </w:pPr>
      <w:r>
        <w:rPr>
          <w:rFonts w:ascii="Courier New" w:hAnsi="Courier New" w:cs="Courier New"/>
          <w:b/>
          <w:smallCaps/>
          <w:noProof/>
          <w:sz w:val="22"/>
          <w:szCs w:val="22"/>
          <w:lang w:val="es-MX" w:eastAsia="es-MX"/>
        </w:rPr>
        <w:object w:dxaOrig="1440" w:dyaOrig="1440">
          <v:shape id="_x0000_s1138" type="#_x0000_t75" style="position:absolute;left:0;text-align:left;margin-left:84.15pt;margin-top:12.25pt;width:598.85pt;height:330.75pt;z-index:25168281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138" DrawAspect="Content" ObjectID="_1592911919" r:id="rId23"/>
        </w:object>
      </w:r>
    </w:p>
    <w:p w:rsidR="00CD01E7" w:rsidRPr="00CF11F9" w:rsidRDefault="00CD01E7" w:rsidP="00540418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CD01E7" w:rsidRPr="00CF11F9" w:rsidRDefault="00CD01E7" w:rsidP="00540418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>NOTAS DE MEMORIA (CUENTAS DE ORDEN)</w:t>
      </w:r>
    </w:p>
    <w:p w:rsidR="00540418" w:rsidRPr="00CF11F9" w:rsidRDefault="00540418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9649D6" w:rsidRPr="00CF11F9" w:rsidRDefault="009649D6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Las cuentas que se manejan para efectos de este documento son las siguientes:</w:t>
      </w:r>
    </w:p>
    <w:p w:rsidR="00B849EE" w:rsidRPr="00CF11F9" w:rsidRDefault="00AB732F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noProof/>
          <w:sz w:val="22"/>
          <w:szCs w:val="22"/>
          <w:lang w:val="es-MX" w:eastAsia="es-MX"/>
        </w:rPr>
        <w:object w:dxaOrig="1440" w:dyaOrig="1440">
          <v:shape id="_x0000_s1145" type="#_x0000_t75" style="position:absolute;left:0;text-align:left;margin-left:76.2pt;margin-top:17.5pt;width:601.9pt;height:293.35pt;z-index:25168384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145" DrawAspect="Content" ObjectID="_1592911920" r:id="rId25"/>
        </w:object>
      </w:r>
    </w:p>
    <w:p w:rsidR="00065DCB" w:rsidRPr="00CF11F9" w:rsidRDefault="00065DCB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</w:rPr>
        <w:t>Cuentas de Orden Contables y Presupuestarias: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BC782D" w:rsidRPr="00CF11F9" w:rsidRDefault="00BC782D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Contables: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Valores</w:t>
      </w:r>
    </w:p>
    <w:p w:rsidR="00B60D12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Emisión de obligaciones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Avales y garantías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Juicios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Contratos para Inversión Mediante Proyectos para Prestación de Servicios (PPS) y Similares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Bienes concesionados o en comodato</w:t>
      </w:r>
    </w:p>
    <w:p w:rsidR="00540418" w:rsidRPr="00CF11F9" w:rsidRDefault="00540418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Presupuestarias: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ingresos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egresos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Se informará,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1.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>lectoral de Tlaxcala, no cuenta con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valores en custodia de instrumentos prestados a formadores de mercado e instrumentos de crédito recibidos en garantía de los formadores de mercado u otros.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2.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>lectoral de Tlaxcala, no tiene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emisión de instrumento: monto, tasa y vencimiento.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3.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</w:t>
      </w:r>
      <w:r w:rsidRPr="00CF11F9">
        <w:rPr>
          <w:rFonts w:ascii="Courier New" w:hAnsi="Courier New" w:cs="Courier New"/>
          <w:sz w:val="22"/>
          <w:szCs w:val="22"/>
          <w:lang w:val="es-MX"/>
        </w:rPr>
        <w:t>contratos firmados de construcciones.</w:t>
      </w:r>
    </w:p>
    <w:p w:rsidR="00173484" w:rsidRPr="00CF11F9" w:rsidRDefault="00173484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065DCB" w:rsidRPr="00CF11F9" w:rsidRDefault="00065DCB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065DCB" w:rsidRPr="00CF11F9" w:rsidRDefault="00065DCB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065DCB" w:rsidRPr="00CF11F9" w:rsidRDefault="00065DCB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192EED" w:rsidRPr="00CF11F9" w:rsidRDefault="00192EED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c) NOTAS DE GESTIÓN ADMINISTRATIVA</w:t>
      </w:r>
    </w:p>
    <w:p w:rsidR="00540418" w:rsidRPr="00CF11F9" w:rsidRDefault="00540418" w:rsidP="00540418">
      <w:pPr>
        <w:pStyle w:val="Texto"/>
        <w:spacing w:after="0" w:line="240" w:lineRule="exact"/>
        <w:ind w:firstLine="0"/>
        <w:jc w:val="lef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1.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Introducción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Panorama Económico y Financiero</w:t>
      </w:r>
    </w:p>
    <w:p w:rsidR="00540418" w:rsidRPr="00CF11F9" w:rsidRDefault="00B7664F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Pr="00CF11F9">
        <w:rPr>
          <w:rFonts w:ascii="Courier New" w:hAnsi="Courier New" w:cs="Courier New"/>
          <w:sz w:val="22"/>
          <w:szCs w:val="22"/>
          <w:lang w:val="es-MX"/>
        </w:rPr>
        <w:t>lectoral de Tlaxcala, ejerció el presupuesto asignado al 3</w:t>
      </w:r>
      <w:r w:rsidR="00A94FC7" w:rsidRPr="00CF11F9">
        <w:rPr>
          <w:rFonts w:ascii="Courier New" w:hAnsi="Courier New" w:cs="Courier New"/>
          <w:sz w:val="22"/>
          <w:szCs w:val="22"/>
          <w:lang w:val="es-MX"/>
        </w:rPr>
        <w:t>1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</w:t>
      </w:r>
      <w:r w:rsidR="000F2E00" w:rsidRPr="00CF11F9">
        <w:rPr>
          <w:rFonts w:ascii="Courier New" w:hAnsi="Courier New" w:cs="Courier New"/>
          <w:sz w:val="22"/>
          <w:szCs w:val="22"/>
          <w:lang w:val="es-MX"/>
        </w:rPr>
        <w:t>marzo</w:t>
      </w:r>
      <w:r w:rsidR="001C01BC"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del presente ejercicio fiscal, 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>mismo que es muy li</w:t>
      </w:r>
      <w:r w:rsidR="00386701" w:rsidRPr="00CF11F9">
        <w:rPr>
          <w:rFonts w:ascii="Courier New" w:hAnsi="Courier New" w:cs="Courier New"/>
          <w:sz w:val="22"/>
          <w:szCs w:val="22"/>
          <w:lang w:val="es-MX"/>
        </w:rPr>
        <w:t>mitado, y que sin embargo se ha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 xml:space="preserve"> cumplido con los objetivos</w:t>
      </w:r>
      <w:r w:rsidR="00540418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Autorización e Historia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593181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 xml:space="preserve">lectoral de Tlaxcala, fue creado el 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>15 de se</w:t>
      </w:r>
      <w:r w:rsidR="00A67867" w:rsidRPr="00CF11F9">
        <w:rPr>
          <w:rFonts w:ascii="Courier New" w:hAnsi="Courier New" w:cs="Courier New"/>
          <w:sz w:val="22"/>
          <w:szCs w:val="22"/>
          <w:lang w:val="es-MX"/>
        </w:rPr>
        <w:t>p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>tiembre d</w:t>
      </w:r>
      <w:r w:rsidR="00FF4436" w:rsidRPr="00CF11F9">
        <w:rPr>
          <w:rFonts w:ascii="Courier New" w:hAnsi="Courier New" w:cs="Courier New"/>
          <w:sz w:val="22"/>
          <w:szCs w:val="22"/>
          <w:lang w:val="es-MX"/>
        </w:rPr>
        <w:t>e 2015, e inicia operaciones en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 xml:space="preserve"> 2016.</w:t>
      </w:r>
      <w:r w:rsidR="00593181"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4126" w:rsidRPr="00CF11F9">
        <w:rPr>
          <w:rFonts w:ascii="Courier New" w:hAnsi="Courier New" w:cs="Courier New"/>
          <w:sz w:val="22"/>
          <w:szCs w:val="22"/>
        </w:rPr>
        <w:t>En e</w:t>
      </w:r>
      <w:r w:rsidR="00ED165B" w:rsidRPr="00CF11F9">
        <w:rPr>
          <w:rFonts w:ascii="Courier New" w:hAnsi="Courier New" w:cs="Courier New"/>
          <w:sz w:val="22"/>
          <w:szCs w:val="22"/>
        </w:rPr>
        <w:t xml:space="preserve">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A64126" w:rsidRPr="00CF11F9">
        <w:rPr>
          <w:rFonts w:ascii="Courier New" w:hAnsi="Courier New" w:cs="Courier New"/>
          <w:sz w:val="22"/>
          <w:szCs w:val="22"/>
          <w:lang w:val="es-MX"/>
        </w:rPr>
        <w:t>lectoral de Tlaxcala, hubo</w:t>
      </w:r>
      <w:r w:rsidR="000F2E00" w:rsidRPr="00CF11F9">
        <w:rPr>
          <w:rFonts w:ascii="Courier New" w:hAnsi="Courier New" w:cs="Courier New"/>
          <w:sz w:val="22"/>
          <w:szCs w:val="22"/>
          <w:lang w:val="es-MX"/>
        </w:rPr>
        <w:t xml:space="preserve"> cambio del titular de la Presidencia 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 xml:space="preserve">a </w:t>
      </w:r>
      <w:r w:rsidR="000F2E00" w:rsidRPr="00CF11F9">
        <w:rPr>
          <w:rFonts w:ascii="Courier New" w:hAnsi="Courier New" w:cs="Courier New"/>
          <w:sz w:val="22"/>
          <w:szCs w:val="22"/>
          <w:lang w:val="es-MX"/>
        </w:rPr>
        <w:t>partir del día primero de febrero del año en curso</w:t>
      </w:r>
      <w:r w:rsidR="00ED165B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Organización y Objeto Social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informará sobre:</w:t>
      </w:r>
    </w:p>
    <w:p w:rsidR="00540418" w:rsidRPr="00CF11F9" w:rsidRDefault="00A17EBA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>Persona moral sin fines lucrativos</w:t>
      </w:r>
    </w:p>
    <w:p w:rsidR="00540418" w:rsidRPr="00CF11F9" w:rsidRDefault="00A17EBA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Impartición de Justicia en materia electoral 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Ejercicio fiscal</w:t>
      </w:r>
      <w:r w:rsidR="00844D0D" w:rsidRPr="00CF11F9">
        <w:rPr>
          <w:rFonts w:ascii="Courier New" w:hAnsi="Courier New" w:cs="Courier New"/>
          <w:sz w:val="22"/>
          <w:szCs w:val="22"/>
        </w:rPr>
        <w:t xml:space="preserve"> 201</w:t>
      </w:r>
      <w:r w:rsidR="000F2E00" w:rsidRPr="00CF11F9">
        <w:rPr>
          <w:rFonts w:ascii="Courier New" w:hAnsi="Courier New" w:cs="Courier New"/>
          <w:sz w:val="22"/>
          <w:szCs w:val="22"/>
        </w:rPr>
        <w:t>8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Régimen jurídico</w:t>
      </w:r>
      <w:r w:rsidR="00A17EBA" w:rsidRPr="00CF11F9">
        <w:rPr>
          <w:rFonts w:ascii="Courier New" w:hAnsi="Courier New" w:cs="Courier New"/>
          <w:sz w:val="22"/>
          <w:szCs w:val="22"/>
        </w:rPr>
        <w:t>, persona moral sin fines de lucro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Consideraciones fiscales del ente: </w:t>
      </w:r>
      <w:r w:rsidR="00A17EBA" w:rsidRPr="00CF11F9">
        <w:rPr>
          <w:rFonts w:ascii="Courier New" w:hAnsi="Courier New" w:cs="Courier New"/>
          <w:sz w:val="22"/>
          <w:szCs w:val="22"/>
        </w:rPr>
        <w:t>Retención de ISR por pago de salarios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Estructura organizacional básica</w:t>
      </w:r>
      <w:r w:rsidR="00A17EBA" w:rsidRPr="00CF11F9">
        <w:rPr>
          <w:rFonts w:ascii="Courier New" w:hAnsi="Courier New" w:cs="Courier New"/>
          <w:sz w:val="22"/>
          <w:szCs w:val="22"/>
        </w:rPr>
        <w:t>; Pleno, Presidencia, Ponencias, Direcciones y Jefaturas de Departamento</w:t>
      </w:r>
    </w:p>
    <w:p w:rsidR="00540418" w:rsidRPr="00CF11F9" w:rsidRDefault="00FF4436" w:rsidP="003A0303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540418" w:rsidRPr="00CF11F9">
        <w:rPr>
          <w:rFonts w:ascii="Courier New" w:hAnsi="Courier New" w:cs="Courier New"/>
          <w:sz w:val="22"/>
          <w:szCs w:val="22"/>
        </w:rPr>
        <w:t>Fideicomisos, mandatos y análogos de los cuales es fideicomitente o fiduciario</w:t>
      </w:r>
      <w:r w:rsidR="00A17EBA" w:rsidRPr="00CF11F9">
        <w:rPr>
          <w:rFonts w:ascii="Courier New" w:hAnsi="Courier New" w:cs="Courier New"/>
          <w:sz w:val="22"/>
          <w:szCs w:val="22"/>
        </w:rPr>
        <w:t xml:space="preserve">; El </w:t>
      </w:r>
      <w:r w:rsidR="00A17EBA" w:rsidRPr="00CF11F9">
        <w:rPr>
          <w:rFonts w:ascii="Courier New" w:hAnsi="Courier New" w:cs="Courier New"/>
          <w:sz w:val="22"/>
          <w:szCs w:val="22"/>
          <w:lang w:val="es-MX"/>
        </w:rPr>
        <w:t>Tribunal Electoral de Tlaxcala no opera ningún fideicomiso</w:t>
      </w:r>
    </w:p>
    <w:p w:rsidR="00FF4436" w:rsidRPr="00CF11F9" w:rsidRDefault="00FF4436" w:rsidP="003A0303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87371D" w:rsidRPr="00CF11F9" w:rsidRDefault="0087371D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936741" w:rsidRPr="00CF11F9" w:rsidRDefault="00936741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E79EC" w:rsidRPr="00CF11F9" w:rsidRDefault="003E79EC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936741" w:rsidRPr="00CF11F9" w:rsidRDefault="00936741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sz w:val="22"/>
          <w:szCs w:val="22"/>
        </w:rPr>
        <w:t>sobre: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3D1D49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3D1D49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ha observado la 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aplicación de la </w:t>
      </w:r>
      <w:r w:rsidRPr="00CF11F9">
        <w:rPr>
          <w:rFonts w:ascii="Courier New" w:hAnsi="Courier New" w:cs="Courier New"/>
          <w:sz w:val="22"/>
          <w:szCs w:val="22"/>
        </w:rPr>
        <w:t>normatividad emitida por el CONAC y las disposiciones legales aplicables.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3D1D49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3D1D49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ha observado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 l</w:t>
      </w:r>
      <w:r w:rsidRPr="00CF11F9">
        <w:rPr>
          <w:rFonts w:ascii="Courier New" w:hAnsi="Courier New" w:cs="Courier New"/>
          <w:sz w:val="22"/>
          <w:szCs w:val="22"/>
        </w:rPr>
        <w:t xml:space="preserve">a normatividad </w:t>
      </w:r>
      <w:r w:rsidR="003D1D49" w:rsidRPr="00CF11F9">
        <w:rPr>
          <w:rFonts w:ascii="Courier New" w:hAnsi="Courier New" w:cs="Courier New"/>
          <w:sz w:val="22"/>
          <w:szCs w:val="22"/>
        </w:rPr>
        <w:t>de CONAC</w:t>
      </w:r>
      <w:r w:rsidRPr="00CF11F9">
        <w:rPr>
          <w:rFonts w:ascii="Courier New" w:hAnsi="Courier New" w:cs="Courier New"/>
          <w:sz w:val="22"/>
          <w:szCs w:val="22"/>
        </w:rPr>
        <w:t xml:space="preserve"> para el reconocimiento, valuación y revelación de los diferentes rubros de la información financiera, así como las bases de medición utilizadas para la elaboración de los estados financieros.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P</w:t>
      </w:r>
      <w:r w:rsidR="00E13F0E" w:rsidRPr="00CF11F9">
        <w:rPr>
          <w:rFonts w:ascii="Courier New" w:hAnsi="Courier New" w:cs="Courier New"/>
          <w:sz w:val="22"/>
          <w:szCs w:val="22"/>
        </w:rPr>
        <w:t>rincipios de contabilidad generalmente aceptados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No se aplica ninguna </w:t>
      </w:r>
      <w:r w:rsidRPr="00CF11F9">
        <w:rPr>
          <w:rFonts w:ascii="Courier New" w:hAnsi="Courier New" w:cs="Courier New"/>
          <w:sz w:val="22"/>
          <w:szCs w:val="22"/>
        </w:rPr>
        <w:t>Normatividad supletoria.</w:t>
      </w:r>
    </w:p>
    <w:p w:rsidR="00540418" w:rsidRPr="00CF11F9" w:rsidRDefault="00540418" w:rsidP="00E13F0E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desde su inicio aplica la base devengado de acuerdo a la normatividad contable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Políticas de Contabilidad Significativas</w:t>
      </w: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D971E9">
        <w:rPr>
          <w:rFonts w:ascii="Courier New" w:hAnsi="Courier New" w:cs="Courier New"/>
          <w:b/>
          <w:sz w:val="22"/>
          <w:szCs w:val="22"/>
        </w:rPr>
        <w:t>Se informa: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En virtud de que el 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inicio actividades en el presente ejercicio fiscal, no se ha implementado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ningún </w:t>
      </w:r>
      <w:r w:rsidRPr="00CF11F9">
        <w:rPr>
          <w:rFonts w:ascii="Courier New" w:hAnsi="Courier New" w:cs="Courier New"/>
          <w:sz w:val="22"/>
          <w:szCs w:val="22"/>
        </w:rPr>
        <w:t>método para la actualización del valor de los activos, pasivos y Hacienda Pública y/o patrimonio.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C503F" w:rsidRPr="00CF11F9">
        <w:rPr>
          <w:rFonts w:ascii="Courier New" w:hAnsi="Courier New" w:cs="Courier New"/>
          <w:sz w:val="22"/>
          <w:szCs w:val="22"/>
        </w:rPr>
        <w:t>Este Tribunal Electora</w:t>
      </w:r>
      <w:r w:rsidR="00FF4436" w:rsidRPr="00CF11F9">
        <w:rPr>
          <w:rFonts w:ascii="Courier New" w:hAnsi="Courier New" w:cs="Courier New"/>
          <w:sz w:val="22"/>
          <w:szCs w:val="22"/>
        </w:rPr>
        <w:t xml:space="preserve">l no realiza operaciones </w:t>
      </w:r>
      <w:r w:rsidRPr="00CF11F9">
        <w:rPr>
          <w:rFonts w:ascii="Courier New" w:hAnsi="Courier New" w:cs="Courier New"/>
          <w:sz w:val="22"/>
          <w:szCs w:val="22"/>
        </w:rPr>
        <w:t>en el extranjero</w:t>
      </w:r>
      <w:r w:rsidR="00EC503F" w:rsidRPr="00CF11F9">
        <w:rPr>
          <w:rFonts w:ascii="Courier New" w:hAnsi="Courier New" w:cs="Courier New"/>
          <w:sz w:val="22"/>
          <w:szCs w:val="22"/>
        </w:rPr>
        <w:t xml:space="preserve">, por lo tanto no existe ningún tipo </w:t>
      </w:r>
      <w:r w:rsidRPr="00CF11F9">
        <w:rPr>
          <w:rFonts w:ascii="Courier New" w:hAnsi="Courier New" w:cs="Courier New"/>
          <w:sz w:val="22"/>
          <w:szCs w:val="22"/>
        </w:rPr>
        <w:t xml:space="preserve">de </w:t>
      </w:r>
      <w:r w:rsidR="00EC503F" w:rsidRPr="00CF11F9">
        <w:rPr>
          <w:rFonts w:ascii="Courier New" w:hAnsi="Courier New" w:cs="Courier New"/>
          <w:sz w:val="22"/>
          <w:szCs w:val="22"/>
        </w:rPr>
        <w:t>e</w:t>
      </w:r>
      <w:r w:rsidRPr="00CF11F9">
        <w:rPr>
          <w:rFonts w:ascii="Courier New" w:hAnsi="Courier New" w:cs="Courier New"/>
          <w:sz w:val="22"/>
          <w:szCs w:val="22"/>
        </w:rPr>
        <w:t>fecto en la información financiera gubernamental.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No existe </w:t>
      </w:r>
      <w:r w:rsidR="007832C5" w:rsidRPr="00CF11F9">
        <w:rPr>
          <w:rFonts w:ascii="Courier New" w:hAnsi="Courier New" w:cs="Courier New"/>
          <w:sz w:val="22"/>
          <w:szCs w:val="22"/>
        </w:rPr>
        <w:t xml:space="preserve">en el </w:t>
      </w:r>
      <w:r w:rsidR="007832C5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="007832C5" w:rsidRPr="00CF11F9">
        <w:rPr>
          <w:rFonts w:ascii="Courier New" w:hAnsi="Courier New" w:cs="Courier New"/>
          <w:sz w:val="22"/>
          <w:szCs w:val="22"/>
        </w:rPr>
        <w:t xml:space="preserve"> inversio</w:t>
      </w:r>
      <w:r w:rsidRPr="00CF11F9">
        <w:rPr>
          <w:rFonts w:ascii="Courier New" w:hAnsi="Courier New" w:cs="Courier New"/>
          <w:sz w:val="22"/>
          <w:szCs w:val="22"/>
        </w:rPr>
        <w:t>n</w:t>
      </w:r>
      <w:r w:rsidR="007832C5" w:rsidRPr="00CF11F9">
        <w:rPr>
          <w:rFonts w:ascii="Courier New" w:hAnsi="Courier New" w:cs="Courier New"/>
          <w:sz w:val="22"/>
          <w:szCs w:val="22"/>
        </w:rPr>
        <w:t>es</w:t>
      </w:r>
      <w:r w:rsidRPr="00CF11F9">
        <w:rPr>
          <w:rFonts w:ascii="Courier New" w:hAnsi="Courier New" w:cs="Courier New"/>
          <w:sz w:val="22"/>
          <w:szCs w:val="22"/>
        </w:rPr>
        <w:t xml:space="preserve"> en acciones.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7832C5" w:rsidRPr="00CF11F9">
        <w:rPr>
          <w:rFonts w:ascii="Courier New" w:hAnsi="Courier New" w:cs="Courier New"/>
          <w:sz w:val="22"/>
          <w:szCs w:val="22"/>
        </w:rPr>
        <w:t>No se manejan i</w:t>
      </w:r>
      <w:r w:rsidRPr="00CF11F9">
        <w:rPr>
          <w:rFonts w:ascii="Courier New" w:hAnsi="Courier New" w:cs="Courier New"/>
          <w:sz w:val="22"/>
          <w:szCs w:val="22"/>
        </w:rPr>
        <w:t>nventarios.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Beneficios a empleados: </w:t>
      </w:r>
      <w:r w:rsidR="00A65AE6" w:rsidRPr="00CF11F9">
        <w:rPr>
          <w:rFonts w:ascii="Courier New" w:hAnsi="Courier New" w:cs="Courier New"/>
          <w:sz w:val="22"/>
          <w:szCs w:val="22"/>
        </w:rPr>
        <w:t>El pago de salarios es conforme al tabulador establecido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 xml:space="preserve">No existen </w:t>
      </w:r>
      <w:r w:rsidRPr="00CF11F9">
        <w:rPr>
          <w:rFonts w:ascii="Courier New" w:hAnsi="Courier New" w:cs="Courier New"/>
          <w:sz w:val="22"/>
          <w:szCs w:val="22"/>
        </w:rPr>
        <w:t>Provisiones.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FF4436" w:rsidRPr="00CF11F9">
        <w:rPr>
          <w:rFonts w:ascii="Courier New" w:hAnsi="Courier New" w:cs="Courier New"/>
          <w:sz w:val="22"/>
          <w:szCs w:val="22"/>
        </w:rPr>
        <w:t>N</w:t>
      </w:r>
      <w:r w:rsidR="00A65AE6" w:rsidRPr="00CF11F9">
        <w:rPr>
          <w:rFonts w:ascii="Courier New" w:hAnsi="Courier New" w:cs="Courier New"/>
          <w:sz w:val="22"/>
          <w:szCs w:val="22"/>
        </w:rPr>
        <w:t xml:space="preserve">o existen </w:t>
      </w:r>
      <w:r w:rsidRPr="00CF11F9">
        <w:rPr>
          <w:rFonts w:ascii="Courier New" w:hAnsi="Courier New" w:cs="Courier New"/>
          <w:sz w:val="22"/>
          <w:szCs w:val="22"/>
        </w:rPr>
        <w:t>Reservas</w:t>
      </w:r>
      <w:r w:rsidR="00A65AE6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h)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A65AE6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no ha efectuado</w:t>
      </w:r>
      <w:r w:rsidR="00A65AE6" w:rsidRPr="00CF11F9">
        <w:rPr>
          <w:rFonts w:ascii="Courier New" w:hAnsi="Courier New" w:cs="Courier New"/>
          <w:sz w:val="22"/>
          <w:szCs w:val="22"/>
        </w:rPr>
        <w:t xml:space="preserve"> c</w:t>
      </w:r>
      <w:r w:rsidRPr="00CF11F9">
        <w:rPr>
          <w:rFonts w:ascii="Courier New" w:hAnsi="Courier New" w:cs="Courier New"/>
          <w:sz w:val="22"/>
          <w:szCs w:val="22"/>
        </w:rPr>
        <w:t>ambios en políticas contables</w:t>
      </w:r>
      <w:r w:rsidR="00A65AE6" w:rsidRPr="00CF11F9">
        <w:rPr>
          <w:rFonts w:ascii="Courier New" w:hAnsi="Courier New" w:cs="Courier New"/>
          <w:sz w:val="22"/>
          <w:szCs w:val="22"/>
        </w:rPr>
        <w:t>, ni correcciones retrospectivas o prospectiva</w:t>
      </w:r>
      <w:r w:rsidRPr="00CF11F9">
        <w:rPr>
          <w:rFonts w:ascii="Courier New" w:hAnsi="Courier New" w:cs="Courier New"/>
          <w:sz w:val="22"/>
          <w:szCs w:val="22"/>
        </w:rPr>
        <w:t>s.</w:t>
      </w:r>
    </w:p>
    <w:p w:rsidR="00540418" w:rsidRPr="00CF11F9" w:rsidRDefault="00FF4436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i</w:t>
      </w:r>
      <w:r w:rsidR="00540418" w:rsidRPr="00CF11F9">
        <w:rPr>
          <w:rFonts w:ascii="Courier New" w:hAnsi="Courier New" w:cs="Courier New"/>
          <w:sz w:val="22"/>
          <w:szCs w:val="22"/>
        </w:rPr>
        <w:t>)</w:t>
      </w:r>
      <w:r w:rsidR="00540418"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>No se han efectuado a la fecha depuracio</w:t>
      </w:r>
      <w:r w:rsidR="00540418" w:rsidRPr="00CF11F9">
        <w:rPr>
          <w:rFonts w:ascii="Courier New" w:hAnsi="Courier New" w:cs="Courier New"/>
          <w:sz w:val="22"/>
          <w:szCs w:val="22"/>
        </w:rPr>
        <w:t>n</w:t>
      </w:r>
      <w:r w:rsidR="00A65AE6" w:rsidRPr="00CF11F9">
        <w:rPr>
          <w:rFonts w:ascii="Courier New" w:hAnsi="Courier New" w:cs="Courier New"/>
          <w:sz w:val="22"/>
          <w:szCs w:val="22"/>
        </w:rPr>
        <w:t>es, ni</w:t>
      </w:r>
      <w:r w:rsidR="00540418" w:rsidRPr="00CF11F9">
        <w:rPr>
          <w:rFonts w:ascii="Courier New" w:hAnsi="Courier New" w:cs="Courier New"/>
          <w:sz w:val="22"/>
          <w:szCs w:val="22"/>
        </w:rPr>
        <w:t xml:space="preserve"> cancelación de saldos.</w:t>
      </w:r>
    </w:p>
    <w:p w:rsidR="00540418" w:rsidRPr="00CF11F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Posición en Moneda Extranjera y Protección por Riesgo Cambiario</w:t>
      </w:r>
    </w:p>
    <w:p w:rsidR="00540418" w:rsidRPr="00CF11F9" w:rsidRDefault="002935B7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No se realiza ninguna transacción en</w:t>
      </w:r>
      <w:r w:rsidR="00540418" w:rsidRPr="00CF11F9">
        <w:rPr>
          <w:rFonts w:ascii="Courier New" w:hAnsi="Courier New" w:cs="Courier New"/>
          <w:sz w:val="22"/>
          <w:szCs w:val="22"/>
        </w:rPr>
        <w:t xml:space="preserve"> moneda extranjera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936741" w:rsidRPr="00D971E9" w:rsidRDefault="00936741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936741" w:rsidRPr="00D971E9" w:rsidRDefault="00936741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8. Reporte Analítico del Activo</w:t>
      </w:r>
    </w:p>
    <w:p w:rsidR="005A296E" w:rsidRPr="00D971E9" w:rsidRDefault="00ED4AA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  <w:lang w:val="es-MX"/>
        </w:rPr>
        <w:t>E</w:t>
      </w:r>
      <w:r w:rsidR="005A296E" w:rsidRPr="00D971E9">
        <w:rPr>
          <w:rFonts w:ascii="Courier New" w:hAnsi="Courier New" w:cs="Courier New"/>
          <w:sz w:val="22"/>
          <w:szCs w:val="22"/>
        </w:rPr>
        <w:t xml:space="preserve">l </w:t>
      </w:r>
      <w:r w:rsidR="005A296E" w:rsidRPr="00D971E9">
        <w:rPr>
          <w:rFonts w:ascii="Courier New" w:hAnsi="Courier New" w:cs="Courier New"/>
          <w:sz w:val="22"/>
          <w:szCs w:val="22"/>
          <w:lang w:val="es-MX"/>
        </w:rPr>
        <w:t>Tribunal Electoral de Tlaxcala</w:t>
      </w:r>
      <w:r w:rsidR="00C73E77" w:rsidRPr="00D971E9">
        <w:rPr>
          <w:rFonts w:ascii="Courier New" w:hAnsi="Courier New" w:cs="Courier New"/>
          <w:sz w:val="22"/>
          <w:szCs w:val="22"/>
          <w:lang w:val="es-MX"/>
        </w:rPr>
        <w:t xml:space="preserve">, no muestra información referente a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deterioro, </w:t>
      </w:r>
      <w:r w:rsidR="00C73E77" w:rsidRPr="00D971E9">
        <w:rPr>
          <w:rFonts w:ascii="Courier New" w:hAnsi="Courier New" w:cs="Courier New"/>
          <w:sz w:val="22"/>
          <w:szCs w:val="22"/>
          <w:lang w:val="es-MX"/>
        </w:rPr>
        <w:t>desmantelamiento, etc., del activo.</w:t>
      </w:r>
    </w:p>
    <w:p w:rsidR="00540418" w:rsidRPr="00D971E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9.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Fideicomisos, Mandatos y Análogos</w:t>
      </w:r>
    </w:p>
    <w:p w:rsidR="00540418" w:rsidRPr="00D971E9" w:rsidRDefault="00A650E3" w:rsidP="00D773FD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cuenta con ningún fideicomiso.</w:t>
      </w:r>
    </w:p>
    <w:p w:rsidR="00136B1B" w:rsidRPr="00D971E9" w:rsidRDefault="00136B1B" w:rsidP="00D773FD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10.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Reporte de la Recaudación</w:t>
      </w:r>
    </w:p>
    <w:p w:rsidR="00540418" w:rsidRPr="00D971E9" w:rsidRDefault="00A650E3" w:rsidP="00136B1B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la función de recaudador.</w:t>
      </w:r>
    </w:p>
    <w:p w:rsidR="00540418" w:rsidRPr="00D971E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11.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Pr="00D971E9" w:rsidRDefault="00A650E3" w:rsidP="00136B1B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deuda alguna.</w:t>
      </w:r>
    </w:p>
    <w:p w:rsidR="00540418" w:rsidRPr="00D971E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12. Calificaciones otorgadas</w:t>
      </w:r>
    </w:p>
    <w:p w:rsidR="00540418" w:rsidRPr="00D971E9" w:rsidRDefault="004F4E84" w:rsidP="00136B1B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ha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sido sujet</w:t>
      </w:r>
      <w:r w:rsidRPr="00D971E9">
        <w:rPr>
          <w:rFonts w:ascii="Courier New" w:hAnsi="Courier New" w:cs="Courier New"/>
          <w:sz w:val="22"/>
          <w:szCs w:val="22"/>
        </w:rPr>
        <w:t>o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</w:t>
      </w:r>
      <w:r w:rsidRPr="00D971E9">
        <w:rPr>
          <w:rFonts w:ascii="Courier New" w:hAnsi="Courier New" w:cs="Courier New"/>
          <w:sz w:val="22"/>
          <w:szCs w:val="22"/>
        </w:rPr>
        <w:t xml:space="preserve">de ningún tipo de </w:t>
      </w:r>
      <w:r w:rsidR="00540418" w:rsidRPr="00D971E9">
        <w:rPr>
          <w:rFonts w:ascii="Courier New" w:hAnsi="Courier New" w:cs="Courier New"/>
          <w:sz w:val="22"/>
          <w:szCs w:val="22"/>
        </w:rPr>
        <w:t>calificación crediticia.</w:t>
      </w: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13.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Proceso de Mejora</w:t>
      </w:r>
    </w:p>
    <w:p w:rsidR="00540418" w:rsidRPr="00D971E9" w:rsidRDefault="00EC5970" w:rsidP="00136B1B">
      <w:pPr>
        <w:pStyle w:val="INCIS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Revisión continua de documentación soporte, conciliaciones bancarias, vigilancia en la aplicación de la normatividad para el ejercicio de los recursos presupuestales</w:t>
      </w:r>
      <w:r w:rsidR="00540418" w:rsidRPr="00D971E9">
        <w:rPr>
          <w:rFonts w:ascii="Courier New" w:hAnsi="Courier New" w:cs="Courier New"/>
          <w:sz w:val="22"/>
          <w:szCs w:val="22"/>
        </w:rPr>
        <w:t>.</w:t>
      </w:r>
    </w:p>
    <w:p w:rsidR="008061A0" w:rsidRPr="00D971E9" w:rsidRDefault="008061A0" w:rsidP="00136B1B">
      <w:pPr>
        <w:pStyle w:val="INCISO"/>
        <w:spacing w:after="0" w:line="240" w:lineRule="exact"/>
        <w:ind w:left="360" w:hanging="72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Tribunal Electoral de Tlaxcala, </w:t>
      </w:r>
      <w:r w:rsidR="002C1CA6" w:rsidRPr="00D971E9">
        <w:rPr>
          <w:rFonts w:ascii="Courier New" w:hAnsi="Courier New" w:cs="Courier New"/>
          <w:sz w:val="22"/>
          <w:szCs w:val="22"/>
        </w:rPr>
        <w:t xml:space="preserve">en ejercicio del presupuesto </w:t>
      </w:r>
      <w:r w:rsidR="00136B1B" w:rsidRPr="00D971E9">
        <w:rPr>
          <w:rFonts w:ascii="Courier New" w:hAnsi="Courier New" w:cs="Courier New"/>
          <w:sz w:val="22"/>
          <w:szCs w:val="22"/>
        </w:rPr>
        <w:t xml:space="preserve">se busca la optimización de los </w:t>
      </w:r>
      <w:r w:rsidR="002C1CA6" w:rsidRPr="00D971E9">
        <w:rPr>
          <w:rFonts w:ascii="Courier New" w:hAnsi="Courier New" w:cs="Courier New"/>
          <w:sz w:val="22"/>
          <w:szCs w:val="22"/>
        </w:rPr>
        <w:t>recursos financieros, humanos y materiales.</w:t>
      </w:r>
    </w:p>
    <w:p w:rsidR="00540418" w:rsidRPr="00D971E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14.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por Segmentos</w:t>
      </w:r>
    </w:p>
    <w:p w:rsidR="00540418" w:rsidRPr="00D971E9" w:rsidRDefault="00597584" w:rsidP="00136B1B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ejerce los recursos financieros en apego </w:t>
      </w:r>
      <w:r w:rsidR="00E11576" w:rsidRPr="00D971E9">
        <w:rPr>
          <w:rFonts w:ascii="Courier New" w:hAnsi="Courier New" w:cs="Courier New"/>
          <w:sz w:val="22"/>
          <w:szCs w:val="22"/>
          <w:lang w:val="es-MX"/>
        </w:rPr>
        <w:t xml:space="preserve">a </w:t>
      </w:r>
      <w:r w:rsidRPr="00D971E9">
        <w:rPr>
          <w:rFonts w:ascii="Courier New" w:hAnsi="Courier New" w:cs="Courier New"/>
          <w:sz w:val="22"/>
          <w:szCs w:val="22"/>
          <w:lang w:val="es-MX"/>
        </w:rPr>
        <w:t>la normatividad vigente y de manera uniforme, como una sola unidad.</w:t>
      </w:r>
    </w:p>
    <w:p w:rsidR="00597584" w:rsidRPr="00D971E9" w:rsidRDefault="00597584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15.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Eventos Posteriores al Cierre</w:t>
      </w:r>
    </w:p>
    <w:p w:rsidR="00540418" w:rsidRPr="00D971E9" w:rsidRDefault="00597584" w:rsidP="00136B1B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en virtud de ser solo un</w:t>
      </w:r>
      <w:r w:rsidR="003D5D05" w:rsidRPr="00D971E9">
        <w:rPr>
          <w:rFonts w:ascii="Courier New" w:hAnsi="Courier New" w:cs="Courier New"/>
          <w:sz w:val="22"/>
          <w:szCs w:val="22"/>
          <w:lang w:val="es-MX"/>
        </w:rPr>
        <w:t xml:space="preserve"> ejecutor del gasto no le </w:t>
      </w:r>
      <w:r w:rsidR="008946CC" w:rsidRPr="00D971E9">
        <w:rPr>
          <w:rFonts w:ascii="Courier New" w:hAnsi="Courier New" w:cs="Courier New"/>
          <w:sz w:val="22"/>
          <w:szCs w:val="22"/>
          <w:lang w:val="es-MX"/>
        </w:rPr>
        <w:t>afecta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 económicamente eventos posteriores.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E22490" w:rsidRDefault="00E22490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E22490" w:rsidRPr="00D971E9" w:rsidRDefault="00E22490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936741" w:rsidRDefault="00936741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E22490" w:rsidRPr="00D971E9" w:rsidRDefault="00E22490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16.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Partes Relacionadas</w:t>
      </w:r>
    </w:p>
    <w:p w:rsidR="00540418" w:rsidRPr="00D971E9" w:rsidRDefault="00597584" w:rsidP="00136B1B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001107" w:rsidRPr="00D971E9" w:rsidRDefault="00001107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F224B8" w:rsidRPr="00D971E9" w:rsidRDefault="00F224B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74266" w:rsidRPr="00D971E9" w:rsidRDefault="00574266" w:rsidP="00574266">
      <w:pPr>
        <w:pStyle w:val="Texto"/>
        <w:spacing w:after="0" w:line="240" w:lineRule="auto"/>
        <w:ind w:firstLine="289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17.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D971E9" w:rsidRDefault="00597584" w:rsidP="008946CC">
      <w:pPr>
        <w:pStyle w:val="Texto"/>
        <w:spacing w:line="240" w:lineRule="auto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Los estad</w:t>
      </w:r>
      <w:r w:rsidR="00B93AF4" w:rsidRPr="00D971E9">
        <w:rPr>
          <w:rFonts w:ascii="Courier New" w:hAnsi="Courier New" w:cs="Courier New"/>
          <w:sz w:val="22"/>
          <w:szCs w:val="22"/>
        </w:rPr>
        <w:t xml:space="preserve">os financieros que presenta 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 se encuentran firmados, con </w:t>
      </w:r>
      <w:r w:rsidR="008946CC" w:rsidRPr="00D971E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D971E9">
        <w:rPr>
          <w:rFonts w:ascii="Courier New" w:hAnsi="Courier New" w:cs="Courier New"/>
          <w:sz w:val="22"/>
          <w:szCs w:val="22"/>
          <w:lang w:val="es-MX"/>
        </w:rPr>
        <w:t>la leyenda correspondiente</w:t>
      </w:r>
      <w:r w:rsidR="00936741" w:rsidRPr="00D971E9">
        <w:rPr>
          <w:rFonts w:ascii="Courier New" w:hAnsi="Courier New" w:cs="Courier New"/>
          <w:sz w:val="22"/>
          <w:szCs w:val="22"/>
        </w:rPr>
        <w:t>:</w:t>
      </w:r>
    </w:p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4311BE" w:rsidRPr="0065064B" w:rsidRDefault="00F30EFA" w:rsidP="0065064B">
      <w:pPr>
        <w:pStyle w:val="Texto"/>
        <w:spacing w:after="0" w:line="240" w:lineRule="exact"/>
        <w:ind w:left="288" w:firstLine="0"/>
        <w:rPr>
          <w:rFonts w:ascii="Courier New" w:hAnsi="Courier New" w:cs="Courier New"/>
          <w:b/>
          <w:sz w:val="22"/>
          <w:szCs w:val="22"/>
        </w:rPr>
      </w:pPr>
      <w:r w:rsidRPr="0065064B">
        <w:rPr>
          <w:rFonts w:ascii="Courier New" w:hAnsi="Courier New" w:cs="Courier New"/>
          <w:b/>
          <w:sz w:val="22"/>
          <w:szCs w:val="22"/>
        </w:rPr>
        <w:t>Bajo protesta de decir verdad declaramos que los Estado</w:t>
      </w:r>
      <w:r w:rsidR="0065064B">
        <w:rPr>
          <w:rFonts w:ascii="Courier New" w:hAnsi="Courier New" w:cs="Courier New"/>
          <w:b/>
          <w:sz w:val="22"/>
          <w:szCs w:val="22"/>
        </w:rPr>
        <w:t>s</w:t>
      </w:r>
      <w:r w:rsidRPr="0065064B">
        <w:rPr>
          <w:rFonts w:ascii="Courier New" w:hAnsi="Courier New" w:cs="Courier New"/>
          <w:b/>
          <w:sz w:val="22"/>
          <w:szCs w:val="22"/>
        </w:rPr>
        <w:t xml:space="preserve"> financieros y sus Notas son razonablemente correctos y responsabilidad del emisor.</w:t>
      </w:r>
    </w:p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246"/>
        <w:gridCol w:w="4997"/>
      </w:tblGrid>
      <w:tr w:rsidR="0065064B" w:rsidRPr="0065064B" w:rsidTr="0065064B">
        <w:trPr>
          <w:jc w:val="center"/>
        </w:trPr>
        <w:tc>
          <w:tcPr>
            <w:tcW w:w="4781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Autoriza</w:t>
            </w:r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Elaboró</w:t>
            </w:r>
          </w:p>
        </w:tc>
      </w:tr>
      <w:tr w:rsidR="0065064B" w:rsidRPr="0065064B" w:rsidTr="0065064B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5064B" w:rsidRPr="0065064B" w:rsidTr="0065064B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Lic. </w:t>
            </w: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Luis Manuel Muñoz Cuahutle</w:t>
            </w: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Magistrado </w:t>
            </w:r>
            <w:proofErr w:type="gram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Presidente</w:t>
            </w:r>
            <w:proofErr w:type="gramEnd"/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C.P. </w:t>
            </w:r>
            <w:proofErr w:type="spell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Rocio</w:t>
            </w:r>
            <w:proofErr w:type="spellEnd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 Castillo Rodríguez</w:t>
            </w: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Directora de Administración</w:t>
            </w:r>
          </w:p>
        </w:tc>
      </w:tr>
    </w:tbl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F30EFA" w:rsidRPr="00D971E9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sectPr w:rsidR="00F30EFA" w:rsidRPr="00D971E9" w:rsidSect="009033C1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410" w:right="123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2F" w:rsidRDefault="00AB732F" w:rsidP="00EA5418">
      <w:pPr>
        <w:spacing w:after="0" w:line="240" w:lineRule="auto"/>
      </w:pPr>
      <w:r>
        <w:separator/>
      </w:r>
    </w:p>
  </w:endnote>
  <w:endnote w:type="continuationSeparator" w:id="0">
    <w:p w:rsidR="00AB732F" w:rsidRDefault="00AB73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4C" w:rsidRPr="0013011C" w:rsidRDefault="00EA1D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BA15B5" wp14:editId="59DF81F1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FED65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60643" w:rsidRPr="00D60643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A1D4C" w:rsidRDefault="00EA1D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4C" w:rsidRPr="008E3652" w:rsidRDefault="00EA1D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8D570" wp14:editId="1271103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315F4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60643" w:rsidRPr="00D60643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2F" w:rsidRDefault="00AB732F" w:rsidP="00EA5418">
      <w:pPr>
        <w:spacing w:after="0" w:line="240" w:lineRule="auto"/>
      </w:pPr>
      <w:r>
        <w:separator/>
      </w:r>
    </w:p>
  </w:footnote>
  <w:footnote w:type="continuationSeparator" w:id="0">
    <w:p w:rsidR="00AB732F" w:rsidRDefault="00AB73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3074"/>
      <w:gridCol w:w="573"/>
      <w:gridCol w:w="1584"/>
      <w:gridCol w:w="4206"/>
    </w:tblGrid>
    <w:tr w:rsidR="00FF7CE0" w:rsidTr="00C52E8B">
      <w:tc>
        <w:tcPr>
          <w:tcW w:w="4219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4E00F31D" wp14:editId="157B80D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00F3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3E0B9C9D" wp14:editId="5E841650">
                <wp:extent cx="2771775" cy="428625"/>
                <wp:effectExtent l="0" t="0" r="9525" b="952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C58EEC1" wp14:editId="4ACC26F9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4FFF587" wp14:editId="3A7AF21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F522B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FF587" id="_x0000_s1027" type="#_x0000_t202" style="position:absolute;left:0;text-align:left;margin-left:-4.15pt;margin-top:-9.2pt;width:57.7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F522B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19A54E98" wp14:editId="75C4DD94">
                <wp:extent cx="2524125" cy="485775"/>
                <wp:effectExtent l="0" t="0" r="9525" b="9525"/>
                <wp:docPr id="1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Default="00EA1D4C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57818" wp14:editId="618CF7F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D1DF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  <w:r w:rsidR="002C254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3074"/>
      <w:gridCol w:w="573"/>
      <w:gridCol w:w="1584"/>
      <w:gridCol w:w="4206"/>
    </w:tblGrid>
    <w:tr w:rsidR="00D472F4" w:rsidTr="00C52E8B">
      <w:tc>
        <w:tcPr>
          <w:tcW w:w="4219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781201B1" wp14:editId="65D7D54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201B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41D762F" wp14:editId="194BB2CE">
                <wp:extent cx="2771775" cy="42862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472F4" w:rsidRDefault="005F3D85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0256" behindDoc="0" locked="0" layoutInCell="1" allowOverlap="1" wp14:anchorId="0817587D" wp14:editId="02AA6A1D">
                    <wp:simplePos x="0" y="0"/>
                    <wp:positionH relativeFrom="column">
                      <wp:posOffset>-3500120</wp:posOffset>
                    </wp:positionH>
                    <wp:positionV relativeFrom="paragraph">
                      <wp:posOffset>967740</wp:posOffset>
                    </wp:positionV>
                    <wp:extent cx="10083800" cy="16510"/>
                    <wp:effectExtent l="0" t="0" r="12700" b="21590"/>
                    <wp:wrapNone/>
                    <wp:docPr id="2" name="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0083800" cy="1651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FA03C23" id="2 Conector recto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5.6pt,76.2pt" to="518.4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" strokecolor="#953735" strokeweight="1.5pt"/>
                </w:pict>
              </mc:Fallback>
            </mc:AlternateContent>
          </w:r>
        </w:p>
      </w:tc>
      <w:tc>
        <w:tcPr>
          <w:tcW w:w="584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EB57E93" wp14:editId="73C5B567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02CD25C2" wp14:editId="132E485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F522B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CD25C2" id="_x0000_s1029" type="#_x0000_t202" style="position:absolute;left:0;text-align:left;margin-left:-4.15pt;margin-top:-9.2pt;width:57.7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F522B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199E24F" wp14:editId="378BE417">
                <wp:extent cx="2524125" cy="485775"/>
                <wp:effectExtent l="0" t="0" r="9525" b="9525"/>
                <wp:docPr id="2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Pr="0013011C" w:rsidRDefault="00EA1D4C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107"/>
    <w:rsid w:val="000014B0"/>
    <w:rsid w:val="000103C0"/>
    <w:rsid w:val="00010B80"/>
    <w:rsid w:val="0002641D"/>
    <w:rsid w:val="00037604"/>
    <w:rsid w:val="00040466"/>
    <w:rsid w:val="00041002"/>
    <w:rsid w:val="00044DC8"/>
    <w:rsid w:val="00045A10"/>
    <w:rsid w:val="00047150"/>
    <w:rsid w:val="00047A00"/>
    <w:rsid w:val="0005130C"/>
    <w:rsid w:val="00051A62"/>
    <w:rsid w:val="00051C12"/>
    <w:rsid w:val="0005217D"/>
    <w:rsid w:val="00064371"/>
    <w:rsid w:val="0006511E"/>
    <w:rsid w:val="00065A73"/>
    <w:rsid w:val="00065DCB"/>
    <w:rsid w:val="00070788"/>
    <w:rsid w:val="00071690"/>
    <w:rsid w:val="00072772"/>
    <w:rsid w:val="00072ABC"/>
    <w:rsid w:val="00073488"/>
    <w:rsid w:val="000736B3"/>
    <w:rsid w:val="00085A95"/>
    <w:rsid w:val="00087447"/>
    <w:rsid w:val="00090108"/>
    <w:rsid w:val="00092F0C"/>
    <w:rsid w:val="00096B40"/>
    <w:rsid w:val="000A2165"/>
    <w:rsid w:val="000A23AB"/>
    <w:rsid w:val="000A2DB0"/>
    <w:rsid w:val="000B5969"/>
    <w:rsid w:val="000C1356"/>
    <w:rsid w:val="000C374B"/>
    <w:rsid w:val="000C5A10"/>
    <w:rsid w:val="000D358E"/>
    <w:rsid w:val="000E2463"/>
    <w:rsid w:val="000E2F01"/>
    <w:rsid w:val="000E4295"/>
    <w:rsid w:val="000E4A51"/>
    <w:rsid w:val="000E4FDE"/>
    <w:rsid w:val="000F04A2"/>
    <w:rsid w:val="000F2768"/>
    <w:rsid w:val="000F2E00"/>
    <w:rsid w:val="000F38E2"/>
    <w:rsid w:val="00100825"/>
    <w:rsid w:val="00101401"/>
    <w:rsid w:val="0010482C"/>
    <w:rsid w:val="00110B86"/>
    <w:rsid w:val="00111CAF"/>
    <w:rsid w:val="00114D12"/>
    <w:rsid w:val="0012080C"/>
    <w:rsid w:val="00121CD6"/>
    <w:rsid w:val="00125BB4"/>
    <w:rsid w:val="00127151"/>
    <w:rsid w:val="001277F3"/>
    <w:rsid w:val="0013011C"/>
    <w:rsid w:val="00131696"/>
    <w:rsid w:val="0013171B"/>
    <w:rsid w:val="0013201F"/>
    <w:rsid w:val="001334E0"/>
    <w:rsid w:val="00133750"/>
    <w:rsid w:val="00136B1B"/>
    <w:rsid w:val="001460DA"/>
    <w:rsid w:val="0015260E"/>
    <w:rsid w:val="0015746C"/>
    <w:rsid w:val="001574FD"/>
    <w:rsid w:val="00165BB4"/>
    <w:rsid w:val="00171D2C"/>
    <w:rsid w:val="00173484"/>
    <w:rsid w:val="00173D43"/>
    <w:rsid w:val="0017453E"/>
    <w:rsid w:val="0017715C"/>
    <w:rsid w:val="001779FB"/>
    <w:rsid w:val="00180933"/>
    <w:rsid w:val="00180D7F"/>
    <w:rsid w:val="001823BC"/>
    <w:rsid w:val="00185306"/>
    <w:rsid w:val="00185C0D"/>
    <w:rsid w:val="0018654A"/>
    <w:rsid w:val="00186E47"/>
    <w:rsid w:val="001924EA"/>
    <w:rsid w:val="00192EED"/>
    <w:rsid w:val="001A011C"/>
    <w:rsid w:val="001A1883"/>
    <w:rsid w:val="001A1CF7"/>
    <w:rsid w:val="001A22A7"/>
    <w:rsid w:val="001A2F69"/>
    <w:rsid w:val="001B1B72"/>
    <w:rsid w:val="001B386E"/>
    <w:rsid w:val="001C01BC"/>
    <w:rsid w:val="001C2187"/>
    <w:rsid w:val="001C276C"/>
    <w:rsid w:val="001C3879"/>
    <w:rsid w:val="001C5551"/>
    <w:rsid w:val="001C6FD8"/>
    <w:rsid w:val="001C7035"/>
    <w:rsid w:val="001C793B"/>
    <w:rsid w:val="001D3866"/>
    <w:rsid w:val="001D5E78"/>
    <w:rsid w:val="001E1EAD"/>
    <w:rsid w:val="001E66B0"/>
    <w:rsid w:val="001E7072"/>
    <w:rsid w:val="001F689E"/>
    <w:rsid w:val="00200772"/>
    <w:rsid w:val="002009A5"/>
    <w:rsid w:val="00200FDC"/>
    <w:rsid w:val="00204478"/>
    <w:rsid w:val="00204C86"/>
    <w:rsid w:val="00204CEE"/>
    <w:rsid w:val="00205201"/>
    <w:rsid w:val="00206CB9"/>
    <w:rsid w:val="002114D6"/>
    <w:rsid w:val="0022189C"/>
    <w:rsid w:val="00223DEF"/>
    <w:rsid w:val="0022445E"/>
    <w:rsid w:val="00227DA2"/>
    <w:rsid w:val="00241347"/>
    <w:rsid w:val="002415A9"/>
    <w:rsid w:val="00242BF4"/>
    <w:rsid w:val="00242D72"/>
    <w:rsid w:val="00243E25"/>
    <w:rsid w:val="0025089E"/>
    <w:rsid w:val="00250C63"/>
    <w:rsid w:val="00255061"/>
    <w:rsid w:val="002576C6"/>
    <w:rsid w:val="002612AB"/>
    <w:rsid w:val="00262BEA"/>
    <w:rsid w:val="00264426"/>
    <w:rsid w:val="00265F2C"/>
    <w:rsid w:val="0026691C"/>
    <w:rsid w:val="00276FE2"/>
    <w:rsid w:val="00277065"/>
    <w:rsid w:val="00281DDF"/>
    <w:rsid w:val="00283823"/>
    <w:rsid w:val="00285E5C"/>
    <w:rsid w:val="00290E7B"/>
    <w:rsid w:val="002935B7"/>
    <w:rsid w:val="00294193"/>
    <w:rsid w:val="0029762D"/>
    <w:rsid w:val="002A06A4"/>
    <w:rsid w:val="002A1B78"/>
    <w:rsid w:val="002A60A2"/>
    <w:rsid w:val="002A6165"/>
    <w:rsid w:val="002A70B3"/>
    <w:rsid w:val="002B01E2"/>
    <w:rsid w:val="002B4554"/>
    <w:rsid w:val="002B518B"/>
    <w:rsid w:val="002C0415"/>
    <w:rsid w:val="002C0998"/>
    <w:rsid w:val="002C1CA6"/>
    <w:rsid w:val="002C2540"/>
    <w:rsid w:val="002C305E"/>
    <w:rsid w:val="002C3FBC"/>
    <w:rsid w:val="002C72C2"/>
    <w:rsid w:val="002C7574"/>
    <w:rsid w:val="002C7CDD"/>
    <w:rsid w:val="002D601D"/>
    <w:rsid w:val="002D6682"/>
    <w:rsid w:val="002D680C"/>
    <w:rsid w:val="002E22DB"/>
    <w:rsid w:val="002E63BC"/>
    <w:rsid w:val="002F035F"/>
    <w:rsid w:val="002F4C59"/>
    <w:rsid w:val="00303224"/>
    <w:rsid w:val="0031298B"/>
    <w:rsid w:val="00340173"/>
    <w:rsid w:val="00340945"/>
    <w:rsid w:val="003458C5"/>
    <w:rsid w:val="00346839"/>
    <w:rsid w:val="00355A64"/>
    <w:rsid w:val="003573E8"/>
    <w:rsid w:val="00360610"/>
    <w:rsid w:val="00361C97"/>
    <w:rsid w:val="00370B2E"/>
    <w:rsid w:val="00372F40"/>
    <w:rsid w:val="00382C0B"/>
    <w:rsid w:val="00386701"/>
    <w:rsid w:val="0039209A"/>
    <w:rsid w:val="00395135"/>
    <w:rsid w:val="00396C2B"/>
    <w:rsid w:val="003A0303"/>
    <w:rsid w:val="003A04F6"/>
    <w:rsid w:val="003B31FA"/>
    <w:rsid w:val="003C2DA4"/>
    <w:rsid w:val="003C616E"/>
    <w:rsid w:val="003C73B9"/>
    <w:rsid w:val="003D1D49"/>
    <w:rsid w:val="003D5929"/>
    <w:rsid w:val="003D5D05"/>
    <w:rsid w:val="003D5DBF"/>
    <w:rsid w:val="003D7672"/>
    <w:rsid w:val="003E029E"/>
    <w:rsid w:val="003E0458"/>
    <w:rsid w:val="003E09F5"/>
    <w:rsid w:val="003E79EC"/>
    <w:rsid w:val="003E7FD0"/>
    <w:rsid w:val="003F0EA4"/>
    <w:rsid w:val="003F72B8"/>
    <w:rsid w:val="00400154"/>
    <w:rsid w:val="00404DC7"/>
    <w:rsid w:val="00412364"/>
    <w:rsid w:val="0043055C"/>
    <w:rsid w:val="004311BE"/>
    <w:rsid w:val="00434187"/>
    <w:rsid w:val="0044253C"/>
    <w:rsid w:val="004456D3"/>
    <w:rsid w:val="00446385"/>
    <w:rsid w:val="00446622"/>
    <w:rsid w:val="004466C4"/>
    <w:rsid w:val="0044796F"/>
    <w:rsid w:val="0045241A"/>
    <w:rsid w:val="00455D73"/>
    <w:rsid w:val="00461C5B"/>
    <w:rsid w:val="00462557"/>
    <w:rsid w:val="00467346"/>
    <w:rsid w:val="004674D0"/>
    <w:rsid w:val="00467916"/>
    <w:rsid w:val="00470D02"/>
    <w:rsid w:val="004714CF"/>
    <w:rsid w:val="004715C6"/>
    <w:rsid w:val="0047228C"/>
    <w:rsid w:val="00473226"/>
    <w:rsid w:val="00476A2F"/>
    <w:rsid w:val="00482EBC"/>
    <w:rsid w:val="00484C0D"/>
    <w:rsid w:val="004937DA"/>
    <w:rsid w:val="00497D8B"/>
    <w:rsid w:val="004A4264"/>
    <w:rsid w:val="004A5ED3"/>
    <w:rsid w:val="004B23E8"/>
    <w:rsid w:val="004C2E41"/>
    <w:rsid w:val="004C3F86"/>
    <w:rsid w:val="004C5CC7"/>
    <w:rsid w:val="004C6846"/>
    <w:rsid w:val="004D16CE"/>
    <w:rsid w:val="004D41B8"/>
    <w:rsid w:val="004D6610"/>
    <w:rsid w:val="004D72DC"/>
    <w:rsid w:val="004D7551"/>
    <w:rsid w:val="004E0BA7"/>
    <w:rsid w:val="004E17C5"/>
    <w:rsid w:val="004F44AF"/>
    <w:rsid w:val="004F4E84"/>
    <w:rsid w:val="004F5641"/>
    <w:rsid w:val="004F7856"/>
    <w:rsid w:val="004F7D69"/>
    <w:rsid w:val="00501FA3"/>
    <w:rsid w:val="00502891"/>
    <w:rsid w:val="00504D02"/>
    <w:rsid w:val="00510784"/>
    <w:rsid w:val="005200B9"/>
    <w:rsid w:val="00522632"/>
    <w:rsid w:val="00522EF3"/>
    <w:rsid w:val="005279F8"/>
    <w:rsid w:val="00530F3B"/>
    <w:rsid w:val="00532C47"/>
    <w:rsid w:val="00537514"/>
    <w:rsid w:val="00540418"/>
    <w:rsid w:val="0054109E"/>
    <w:rsid w:val="00544B9E"/>
    <w:rsid w:val="00554A09"/>
    <w:rsid w:val="00557E8E"/>
    <w:rsid w:val="00560BE1"/>
    <w:rsid w:val="005741E2"/>
    <w:rsid w:val="00574266"/>
    <w:rsid w:val="0057544A"/>
    <w:rsid w:val="00575B95"/>
    <w:rsid w:val="00584953"/>
    <w:rsid w:val="00587589"/>
    <w:rsid w:val="0059119F"/>
    <w:rsid w:val="00593181"/>
    <w:rsid w:val="00597584"/>
    <w:rsid w:val="00597969"/>
    <w:rsid w:val="005A173A"/>
    <w:rsid w:val="005A192D"/>
    <w:rsid w:val="005A296E"/>
    <w:rsid w:val="005C0A00"/>
    <w:rsid w:val="005C3A9C"/>
    <w:rsid w:val="005C660C"/>
    <w:rsid w:val="005D1410"/>
    <w:rsid w:val="005D2012"/>
    <w:rsid w:val="005D2569"/>
    <w:rsid w:val="005D3D25"/>
    <w:rsid w:val="005D739B"/>
    <w:rsid w:val="005E0919"/>
    <w:rsid w:val="005F3D85"/>
    <w:rsid w:val="005F4E73"/>
    <w:rsid w:val="00601EA6"/>
    <w:rsid w:val="0061144A"/>
    <w:rsid w:val="006164F7"/>
    <w:rsid w:val="006279D1"/>
    <w:rsid w:val="00631B22"/>
    <w:rsid w:val="0063264E"/>
    <w:rsid w:val="006327E9"/>
    <w:rsid w:val="006406FB"/>
    <w:rsid w:val="00640C0B"/>
    <w:rsid w:val="006415F3"/>
    <w:rsid w:val="0065064B"/>
    <w:rsid w:val="0065537E"/>
    <w:rsid w:val="00655A13"/>
    <w:rsid w:val="00665795"/>
    <w:rsid w:val="006741D7"/>
    <w:rsid w:val="00674DE3"/>
    <w:rsid w:val="006768F4"/>
    <w:rsid w:val="00681269"/>
    <w:rsid w:val="00686B04"/>
    <w:rsid w:val="00694BBE"/>
    <w:rsid w:val="006A005D"/>
    <w:rsid w:val="006A1648"/>
    <w:rsid w:val="006A3097"/>
    <w:rsid w:val="006A79AF"/>
    <w:rsid w:val="006B028D"/>
    <w:rsid w:val="006B1FE7"/>
    <w:rsid w:val="006C3585"/>
    <w:rsid w:val="006C597C"/>
    <w:rsid w:val="006D0FEA"/>
    <w:rsid w:val="006D1EBD"/>
    <w:rsid w:val="006E1732"/>
    <w:rsid w:val="006E4BAC"/>
    <w:rsid w:val="006E77DD"/>
    <w:rsid w:val="006F17B1"/>
    <w:rsid w:val="006F2F4C"/>
    <w:rsid w:val="006F3732"/>
    <w:rsid w:val="00703E02"/>
    <w:rsid w:val="0070484A"/>
    <w:rsid w:val="0070524B"/>
    <w:rsid w:val="007107D2"/>
    <w:rsid w:val="00711125"/>
    <w:rsid w:val="00711C63"/>
    <w:rsid w:val="00713945"/>
    <w:rsid w:val="007155B0"/>
    <w:rsid w:val="00722156"/>
    <w:rsid w:val="007309FC"/>
    <w:rsid w:val="007321CF"/>
    <w:rsid w:val="00733618"/>
    <w:rsid w:val="0073477F"/>
    <w:rsid w:val="007423CE"/>
    <w:rsid w:val="00743AD4"/>
    <w:rsid w:val="00743E3C"/>
    <w:rsid w:val="007457AF"/>
    <w:rsid w:val="0075496D"/>
    <w:rsid w:val="00762743"/>
    <w:rsid w:val="007832C5"/>
    <w:rsid w:val="00785BEA"/>
    <w:rsid w:val="00792FFD"/>
    <w:rsid w:val="00794E50"/>
    <w:rsid w:val="0079582C"/>
    <w:rsid w:val="007A6BFD"/>
    <w:rsid w:val="007B1690"/>
    <w:rsid w:val="007B2D58"/>
    <w:rsid w:val="007C3040"/>
    <w:rsid w:val="007D373D"/>
    <w:rsid w:val="007D37D4"/>
    <w:rsid w:val="007D55C2"/>
    <w:rsid w:val="007D5B84"/>
    <w:rsid w:val="007D6E9A"/>
    <w:rsid w:val="007D7E8A"/>
    <w:rsid w:val="007E26BB"/>
    <w:rsid w:val="007E455D"/>
    <w:rsid w:val="007F26C3"/>
    <w:rsid w:val="007F732F"/>
    <w:rsid w:val="00804F59"/>
    <w:rsid w:val="008061A0"/>
    <w:rsid w:val="00806433"/>
    <w:rsid w:val="00811DAC"/>
    <w:rsid w:val="00814725"/>
    <w:rsid w:val="00816F36"/>
    <w:rsid w:val="008223F3"/>
    <w:rsid w:val="00823E3A"/>
    <w:rsid w:val="008278F9"/>
    <w:rsid w:val="0082797A"/>
    <w:rsid w:val="00830DFF"/>
    <w:rsid w:val="00831FB5"/>
    <w:rsid w:val="008336ED"/>
    <w:rsid w:val="00835143"/>
    <w:rsid w:val="008417FE"/>
    <w:rsid w:val="00842564"/>
    <w:rsid w:val="008449EC"/>
    <w:rsid w:val="00844D0D"/>
    <w:rsid w:val="00845DAE"/>
    <w:rsid w:val="00850D72"/>
    <w:rsid w:val="00853424"/>
    <w:rsid w:val="008551F7"/>
    <w:rsid w:val="00860214"/>
    <w:rsid w:val="00860AA6"/>
    <w:rsid w:val="00860E65"/>
    <w:rsid w:val="00863C4B"/>
    <w:rsid w:val="0086515F"/>
    <w:rsid w:val="008659DB"/>
    <w:rsid w:val="00871B2E"/>
    <w:rsid w:val="00871EDE"/>
    <w:rsid w:val="0087371D"/>
    <w:rsid w:val="00875B9B"/>
    <w:rsid w:val="00880482"/>
    <w:rsid w:val="00881DE8"/>
    <w:rsid w:val="0089054E"/>
    <w:rsid w:val="008946CC"/>
    <w:rsid w:val="00896D79"/>
    <w:rsid w:val="00897971"/>
    <w:rsid w:val="008A6614"/>
    <w:rsid w:val="008A6E4D"/>
    <w:rsid w:val="008A793D"/>
    <w:rsid w:val="008B0017"/>
    <w:rsid w:val="008B22B4"/>
    <w:rsid w:val="008B544C"/>
    <w:rsid w:val="008B7F9A"/>
    <w:rsid w:val="008D1D20"/>
    <w:rsid w:val="008D47EE"/>
    <w:rsid w:val="008D58C9"/>
    <w:rsid w:val="008E046E"/>
    <w:rsid w:val="008E3652"/>
    <w:rsid w:val="008E4D50"/>
    <w:rsid w:val="008E6272"/>
    <w:rsid w:val="008E68EA"/>
    <w:rsid w:val="008F0101"/>
    <w:rsid w:val="008F6320"/>
    <w:rsid w:val="008F6D58"/>
    <w:rsid w:val="008F7B21"/>
    <w:rsid w:val="0090284D"/>
    <w:rsid w:val="009033C1"/>
    <w:rsid w:val="00904471"/>
    <w:rsid w:val="009128CE"/>
    <w:rsid w:val="0092355C"/>
    <w:rsid w:val="009279E2"/>
    <w:rsid w:val="0093492C"/>
    <w:rsid w:val="00934A3F"/>
    <w:rsid w:val="00936741"/>
    <w:rsid w:val="00937320"/>
    <w:rsid w:val="00942118"/>
    <w:rsid w:val="00944F78"/>
    <w:rsid w:val="00957043"/>
    <w:rsid w:val="00961530"/>
    <w:rsid w:val="00963AFD"/>
    <w:rsid w:val="009649D6"/>
    <w:rsid w:val="00965EEA"/>
    <w:rsid w:val="00977BE5"/>
    <w:rsid w:val="0098235E"/>
    <w:rsid w:val="0098238E"/>
    <w:rsid w:val="00987D98"/>
    <w:rsid w:val="00992F9E"/>
    <w:rsid w:val="00993379"/>
    <w:rsid w:val="00996D87"/>
    <w:rsid w:val="009A3C0E"/>
    <w:rsid w:val="009B0B15"/>
    <w:rsid w:val="009B3D5A"/>
    <w:rsid w:val="009B3FA9"/>
    <w:rsid w:val="009C1007"/>
    <w:rsid w:val="009C4A21"/>
    <w:rsid w:val="009C4CAA"/>
    <w:rsid w:val="009D21E5"/>
    <w:rsid w:val="009D5D4C"/>
    <w:rsid w:val="009D7424"/>
    <w:rsid w:val="009E3A8A"/>
    <w:rsid w:val="009F23C4"/>
    <w:rsid w:val="009F3257"/>
    <w:rsid w:val="009F4CCF"/>
    <w:rsid w:val="009F79C3"/>
    <w:rsid w:val="00A0019F"/>
    <w:rsid w:val="00A00707"/>
    <w:rsid w:val="00A04DB4"/>
    <w:rsid w:val="00A06F69"/>
    <w:rsid w:val="00A105B5"/>
    <w:rsid w:val="00A10F95"/>
    <w:rsid w:val="00A13D4F"/>
    <w:rsid w:val="00A14E4B"/>
    <w:rsid w:val="00A171B0"/>
    <w:rsid w:val="00A17EBA"/>
    <w:rsid w:val="00A363B6"/>
    <w:rsid w:val="00A46BF5"/>
    <w:rsid w:val="00A5157B"/>
    <w:rsid w:val="00A64126"/>
    <w:rsid w:val="00A650E3"/>
    <w:rsid w:val="00A65AE6"/>
    <w:rsid w:val="00A67867"/>
    <w:rsid w:val="00A76FA8"/>
    <w:rsid w:val="00A77EB2"/>
    <w:rsid w:val="00A81826"/>
    <w:rsid w:val="00A8471A"/>
    <w:rsid w:val="00A94FC7"/>
    <w:rsid w:val="00A9573E"/>
    <w:rsid w:val="00AA6F09"/>
    <w:rsid w:val="00AB00B9"/>
    <w:rsid w:val="00AB2467"/>
    <w:rsid w:val="00AB2C38"/>
    <w:rsid w:val="00AB732F"/>
    <w:rsid w:val="00AC46AA"/>
    <w:rsid w:val="00AC66BA"/>
    <w:rsid w:val="00AD390C"/>
    <w:rsid w:val="00AD7D6D"/>
    <w:rsid w:val="00AE4AA2"/>
    <w:rsid w:val="00AE51F6"/>
    <w:rsid w:val="00AF11BD"/>
    <w:rsid w:val="00AF3A98"/>
    <w:rsid w:val="00AF41E7"/>
    <w:rsid w:val="00B03FA8"/>
    <w:rsid w:val="00B0546C"/>
    <w:rsid w:val="00B06A95"/>
    <w:rsid w:val="00B13F05"/>
    <w:rsid w:val="00B146E2"/>
    <w:rsid w:val="00B20D19"/>
    <w:rsid w:val="00B21185"/>
    <w:rsid w:val="00B23E49"/>
    <w:rsid w:val="00B43A66"/>
    <w:rsid w:val="00B45341"/>
    <w:rsid w:val="00B45738"/>
    <w:rsid w:val="00B46678"/>
    <w:rsid w:val="00B500B9"/>
    <w:rsid w:val="00B5505C"/>
    <w:rsid w:val="00B5582E"/>
    <w:rsid w:val="00B60D12"/>
    <w:rsid w:val="00B6717F"/>
    <w:rsid w:val="00B676B4"/>
    <w:rsid w:val="00B723A7"/>
    <w:rsid w:val="00B758BF"/>
    <w:rsid w:val="00B7664F"/>
    <w:rsid w:val="00B80643"/>
    <w:rsid w:val="00B80C28"/>
    <w:rsid w:val="00B8179F"/>
    <w:rsid w:val="00B81CC1"/>
    <w:rsid w:val="00B83FF8"/>
    <w:rsid w:val="00B849EE"/>
    <w:rsid w:val="00B84D02"/>
    <w:rsid w:val="00B86174"/>
    <w:rsid w:val="00B87B02"/>
    <w:rsid w:val="00B87EDE"/>
    <w:rsid w:val="00B90CF0"/>
    <w:rsid w:val="00B91BE5"/>
    <w:rsid w:val="00B92A03"/>
    <w:rsid w:val="00B93139"/>
    <w:rsid w:val="00B93AF4"/>
    <w:rsid w:val="00B95D7E"/>
    <w:rsid w:val="00BA2940"/>
    <w:rsid w:val="00BB3C60"/>
    <w:rsid w:val="00BB6283"/>
    <w:rsid w:val="00BC2D38"/>
    <w:rsid w:val="00BC71D9"/>
    <w:rsid w:val="00BC782D"/>
    <w:rsid w:val="00BD07AE"/>
    <w:rsid w:val="00BD2954"/>
    <w:rsid w:val="00BD32D0"/>
    <w:rsid w:val="00BD4D2F"/>
    <w:rsid w:val="00BD5226"/>
    <w:rsid w:val="00BE54B5"/>
    <w:rsid w:val="00BE678B"/>
    <w:rsid w:val="00BF11C0"/>
    <w:rsid w:val="00BF1DE0"/>
    <w:rsid w:val="00BF4261"/>
    <w:rsid w:val="00BF4643"/>
    <w:rsid w:val="00BF5544"/>
    <w:rsid w:val="00BF7CC8"/>
    <w:rsid w:val="00C01CD5"/>
    <w:rsid w:val="00C03FEC"/>
    <w:rsid w:val="00C04DC1"/>
    <w:rsid w:val="00C11127"/>
    <w:rsid w:val="00C16E53"/>
    <w:rsid w:val="00C17577"/>
    <w:rsid w:val="00C20AAA"/>
    <w:rsid w:val="00C223A9"/>
    <w:rsid w:val="00C22ED1"/>
    <w:rsid w:val="00C27C4F"/>
    <w:rsid w:val="00C333F3"/>
    <w:rsid w:val="00C34CEE"/>
    <w:rsid w:val="00C371E9"/>
    <w:rsid w:val="00C379C6"/>
    <w:rsid w:val="00C37E43"/>
    <w:rsid w:val="00C40C62"/>
    <w:rsid w:val="00C431B4"/>
    <w:rsid w:val="00C50D15"/>
    <w:rsid w:val="00C5130D"/>
    <w:rsid w:val="00C54FC5"/>
    <w:rsid w:val="00C5535F"/>
    <w:rsid w:val="00C561E6"/>
    <w:rsid w:val="00C61230"/>
    <w:rsid w:val="00C63AE5"/>
    <w:rsid w:val="00C67B3E"/>
    <w:rsid w:val="00C70ED9"/>
    <w:rsid w:val="00C73E77"/>
    <w:rsid w:val="00C76297"/>
    <w:rsid w:val="00C80DE2"/>
    <w:rsid w:val="00C86C59"/>
    <w:rsid w:val="00C91C5A"/>
    <w:rsid w:val="00C92AB8"/>
    <w:rsid w:val="00C945F5"/>
    <w:rsid w:val="00C962D8"/>
    <w:rsid w:val="00CA6671"/>
    <w:rsid w:val="00CB495B"/>
    <w:rsid w:val="00CB542A"/>
    <w:rsid w:val="00CC39F0"/>
    <w:rsid w:val="00CC4FFF"/>
    <w:rsid w:val="00CC7EF0"/>
    <w:rsid w:val="00CD01E7"/>
    <w:rsid w:val="00CD0A8E"/>
    <w:rsid w:val="00CD0C91"/>
    <w:rsid w:val="00CD3BFD"/>
    <w:rsid w:val="00CD6D9A"/>
    <w:rsid w:val="00CE05A0"/>
    <w:rsid w:val="00CF11F9"/>
    <w:rsid w:val="00CF3B1B"/>
    <w:rsid w:val="00D00E92"/>
    <w:rsid w:val="00D01755"/>
    <w:rsid w:val="00D02B53"/>
    <w:rsid w:val="00D02B81"/>
    <w:rsid w:val="00D04C8F"/>
    <w:rsid w:val="00D055EC"/>
    <w:rsid w:val="00D114BD"/>
    <w:rsid w:val="00D1208F"/>
    <w:rsid w:val="00D1393B"/>
    <w:rsid w:val="00D14366"/>
    <w:rsid w:val="00D14BDC"/>
    <w:rsid w:val="00D1510B"/>
    <w:rsid w:val="00D26929"/>
    <w:rsid w:val="00D27380"/>
    <w:rsid w:val="00D44728"/>
    <w:rsid w:val="00D472F4"/>
    <w:rsid w:val="00D558EA"/>
    <w:rsid w:val="00D562FF"/>
    <w:rsid w:val="00D602C5"/>
    <w:rsid w:val="00D605C1"/>
    <w:rsid w:val="00D60643"/>
    <w:rsid w:val="00D622F0"/>
    <w:rsid w:val="00D631C5"/>
    <w:rsid w:val="00D63236"/>
    <w:rsid w:val="00D65336"/>
    <w:rsid w:val="00D75A75"/>
    <w:rsid w:val="00D773FD"/>
    <w:rsid w:val="00D77A59"/>
    <w:rsid w:val="00D81580"/>
    <w:rsid w:val="00D81757"/>
    <w:rsid w:val="00D827A3"/>
    <w:rsid w:val="00D82B39"/>
    <w:rsid w:val="00D85410"/>
    <w:rsid w:val="00D90874"/>
    <w:rsid w:val="00D93CA5"/>
    <w:rsid w:val="00D971E9"/>
    <w:rsid w:val="00DA0120"/>
    <w:rsid w:val="00DA596C"/>
    <w:rsid w:val="00DA60D4"/>
    <w:rsid w:val="00DA62AA"/>
    <w:rsid w:val="00DB091D"/>
    <w:rsid w:val="00DB3DCE"/>
    <w:rsid w:val="00DB6BFC"/>
    <w:rsid w:val="00DC15FB"/>
    <w:rsid w:val="00DC1DDD"/>
    <w:rsid w:val="00DC3AC9"/>
    <w:rsid w:val="00DD157C"/>
    <w:rsid w:val="00DE1366"/>
    <w:rsid w:val="00DE3988"/>
    <w:rsid w:val="00DF0890"/>
    <w:rsid w:val="00DF0AB7"/>
    <w:rsid w:val="00DF1202"/>
    <w:rsid w:val="00DF1935"/>
    <w:rsid w:val="00DF56C9"/>
    <w:rsid w:val="00E10949"/>
    <w:rsid w:val="00E10F2B"/>
    <w:rsid w:val="00E11184"/>
    <w:rsid w:val="00E11576"/>
    <w:rsid w:val="00E13F0E"/>
    <w:rsid w:val="00E15E38"/>
    <w:rsid w:val="00E16298"/>
    <w:rsid w:val="00E17DF5"/>
    <w:rsid w:val="00E20DAD"/>
    <w:rsid w:val="00E22490"/>
    <w:rsid w:val="00E30318"/>
    <w:rsid w:val="00E32708"/>
    <w:rsid w:val="00E34466"/>
    <w:rsid w:val="00E349FE"/>
    <w:rsid w:val="00E36134"/>
    <w:rsid w:val="00E43810"/>
    <w:rsid w:val="00E43BD9"/>
    <w:rsid w:val="00E43C4B"/>
    <w:rsid w:val="00E62601"/>
    <w:rsid w:val="00E62D7A"/>
    <w:rsid w:val="00E70084"/>
    <w:rsid w:val="00E719AC"/>
    <w:rsid w:val="00E72073"/>
    <w:rsid w:val="00E81688"/>
    <w:rsid w:val="00E8354A"/>
    <w:rsid w:val="00E845B7"/>
    <w:rsid w:val="00E87025"/>
    <w:rsid w:val="00E95322"/>
    <w:rsid w:val="00E960D3"/>
    <w:rsid w:val="00EA0B60"/>
    <w:rsid w:val="00EA1D4C"/>
    <w:rsid w:val="00EA3077"/>
    <w:rsid w:val="00EA346A"/>
    <w:rsid w:val="00EA5418"/>
    <w:rsid w:val="00EB1149"/>
    <w:rsid w:val="00EB4758"/>
    <w:rsid w:val="00EC1560"/>
    <w:rsid w:val="00EC3816"/>
    <w:rsid w:val="00EC503F"/>
    <w:rsid w:val="00EC5721"/>
    <w:rsid w:val="00EC5970"/>
    <w:rsid w:val="00ED165B"/>
    <w:rsid w:val="00ED2D8A"/>
    <w:rsid w:val="00ED4AAB"/>
    <w:rsid w:val="00EE403C"/>
    <w:rsid w:val="00EE46FB"/>
    <w:rsid w:val="00EE4796"/>
    <w:rsid w:val="00EE4BFC"/>
    <w:rsid w:val="00EF1094"/>
    <w:rsid w:val="00EF1CC1"/>
    <w:rsid w:val="00F02319"/>
    <w:rsid w:val="00F07CA3"/>
    <w:rsid w:val="00F103CC"/>
    <w:rsid w:val="00F13A53"/>
    <w:rsid w:val="00F17C0D"/>
    <w:rsid w:val="00F224B8"/>
    <w:rsid w:val="00F30EFA"/>
    <w:rsid w:val="00F42A79"/>
    <w:rsid w:val="00F437BE"/>
    <w:rsid w:val="00F46A87"/>
    <w:rsid w:val="00F50BEE"/>
    <w:rsid w:val="00F522B5"/>
    <w:rsid w:val="00F53D03"/>
    <w:rsid w:val="00F65FB0"/>
    <w:rsid w:val="00F738E9"/>
    <w:rsid w:val="00F74006"/>
    <w:rsid w:val="00F755D0"/>
    <w:rsid w:val="00F75FDC"/>
    <w:rsid w:val="00F761CA"/>
    <w:rsid w:val="00F95521"/>
    <w:rsid w:val="00F97969"/>
    <w:rsid w:val="00FA1782"/>
    <w:rsid w:val="00FA7121"/>
    <w:rsid w:val="00FB0CF4"/>
    <w:rsid w:val="00FB1010"/>
    <w:rsid w:val="00FC0886"/>
    <w:rsid w:val="00FC0E51"/>
    <w:rsid w:val="00FC580F"/>
    <w:rsid w:val="00FC6510"/>
    <w:rsid w:val="00FD5A63"/>
    <w:rsid w:val="00FE1CBB"/>
    <w:rsid w:val="00FE2A17"/>
    <w:rsid w:val="00FE65A1"/>
    <w:rsid w:val="00FE6CC5"/>
    <w:rsid w:val="00FF170A"/>
    <w:rsid w:val="00FF2A1D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F24D7"/>
  <w15:docId w15:val="{A96C99C1-4085-4CD0-840A-E9B63CF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00E8-09EC-4220-BA6F-660DE3B7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18</Pages>
  <Words>1814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Gregorio Roldan S</cp:lastModifiedBy>
  <cp:revision>167</cp:revision>
  <cp:lastPrinted>2018-07-11T03:21:00Z</cp:lastPrinted>
  <dcterms:created xsi:type="dcterms:W3CDTF">2018-01-08T17:19:00Z</dcterms:created>
  <dcterms:modified xsi:type="dcterms:W3CDTF">2018-07-12T19:45:00Z</dcterms:modified>
</cp:coreProperties>
</file>