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617880" w:rsidRDefault="004558A0" w:rsidP="00D0334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45pt;height:442.45pt" o:ole="">
            <v:imagedata r:id="rId8" o:title=""/>
          </v:shape>
          <o:OLEObject Type="Embed" ProgID="Excel.Sheet.12" ShapeID="_x0000_i1025" DrawAspect="Content" ObjectID="_1624448067" r:id="rId9"/>
        </w:object>
      </w:r>
    </w:p>
    <w:p w:rsidR="00BD00CC" w:rsidRDefault="00822FF4" w:rsidP="00D03343">
      <w:pPr>
        <w:jc w:val="center"/>
      </w:pPr>
      <w:bookmarkStart w:id="1" w:name="_GoBack"/>
      <w:r>
        <w:rPr>
          <w:noProof/>
          <w:lang w:eastAsia="es-MX"/>
        </w:rPr>
        <w:lastRenderedPageBreak/>
        <w:object w:dxaOrig="1440" w:dyaOrig="1440">
          <v:shape id="_x0000_s1040" type="#_x0000_t75" style="position:absolute;left:0;text-align:left;margin-left:-30.55pt;margin-top:4.35pt;width:774.75pt;height:383.75pt;z-index:251675136;mso-position-horizontal-relative:text;mso-position-vertical-relative:text">
            <v:imagedata r:id="rId10" o:title=""/>
            <w10:wrap type="square" side="right"/>
          </v:shape>
          <o:OLEObject Type="Embed" ProgID="Excel.Sheet.12" ShapeID="_x0000_s1040" DrawAspect="Content" ObjectID="_1624448073" r:id="rId11"/>
        </w:object>
      </w:r>
      <w:bookmarkEnd w:id="1"/>
    </w:p>
    <w:bookmarkStart w:id="2" w:name="_MON_1470806992"/>
    <w:bookmarkEnd w:id="2"/>
    <w:p w:rsidR="00372F40" w:rsidRDefault="00297166" w:rsidP="00D03343">
      <w:pPr>
        <w:jc w:val="center"/>
      </w:pPr>
      <w:r>
        <w:object w:dxaOrig="21879" w:dyaOrig="15286">
          <v:shape id="_x0000_i1027" type="#_x0000_t75" style="width:687pt;height:450.95pt" o:ole="">
            <v:imagedata r:id="rId12" o:title=""/>
          </v:shape>
          <o:OLEObject Type="Embed" ProgID="Excel.Sheet.12" ShapeID="_x0000_i1027" DrawAspect="Content" ObjectID="_1624448068" r:id="rId13"/>
        </w:object>
      </w:r>
      <w:bookmarkStart w:id="3" w:name="_MON_1470807348"/>
      <w:bookmarkEnd w:id="3"/>
      <w:r w:rsidR="00D57184">
        <w:object w:dxaOrig="17623" w:dyaOrig="12231">
          <v:shape id="_x0000_i1028" type="#_x0000_t75" style="width:674.95pt;height:445.8pt" o:ole="">
            <v:imagedata r:id="rId14" o:title=""/>
          </v:shape>
          <o:OLEObject Type="Embed" ProgID="Excel.Sheet.12" ShapeID="_x0000_i1028" DrawAspect="Content" ObjectID="_1624448069" r:id="rId15"/>
        </w:object>
      </w:r>
    </w:p>
    <w:bookmarkStart w:id="4" w:name="_MON_1470809138"/>
    <w:bookmarkEnd w:id="4"/>
    <w:p w:rsidR="00372F40" w:rsidRDefault="00596DBA" w:rsidP="00522632">
      <w:pPr>
        <w:jc w:val="center"/>
      </w:pPr>
      <w:r>
        <w:object w:dxaOrig="17719" w:dyaOrig="12080">
          <v:shape id="_x0000_i1029" type="#_x0000_t75" style="width:629pt;height:427.65pt" o:ole="">
            <v:imagedata r:id="rId16" o:title=""/>
          </v:shape>
          <o:OLEObject Type="Embed" ProgID="Excel.Sheet.12" ShapeID="_x0000_i1029" DrawAspect="Content" ObjectID="_1624448070" r:id="rId17"/>
        </w:object>
      </w:r>
    </w:p>
    <w:p w:rsidR="00372F40" w:rsidRDefault="00372F40" w:rsidP="002A70B3">
      <w:pPr>
        <w:tabs>
          <w:tab w:val="left" w:pos="2430"/>
        </w:tabs>
      </w:pPr>
    </w:p>
    <w:bookmarkStart w:id="5" w:name="_MON_1584273097"/>
    <w:bookmarkEnd w:id="5"/>
    <w:p w:rsidR="00E32708" w:rsidRDefault="00596DBA" w:rsidP="00E32708">
      <w:pPr>
        <w:tabs>
          <w:tab w:val="left" w:pos="2430"/>
        </w:tabs>
        <w:jc w:val="center"/>
      </w:pPr>
      <w:r>
        <w:object w:dxaOrig="18423" w:dyaOrig="14212">
          <v:shape id="_x0000_i1030" type="#_x0000_t75" style="width:684.4pt;height:431.35pt" o:ole="">
            <v:imagedata r:id="rId18" o:title=""/>
          </v:shape>
          <o:OLEObject Type="Embed" ProgID="Excel.Sheet.12" ShapeID="_x0000_i1030" DrawAspect="Content" ObjectID="_1624448071" r:id="rId19"/>
        </w:object>
      </w:r>
    </w:p>
    <w:bookmarkStart w:id="6" w:name="_MON_1584365391"/>
    <w:bookmarkEnd w:id="6"/>
    <w:p w:rsidR="00040450" w:rsidRDefault="00596DBA" w:rsidP="004E4F6D">
      <w:pPr>
        <w:tabs>
          <w:tab w:val="left" w:pos="2430"/>
        </w:tabs>
        <w:jc w:val="center"/>
      </w:pPr>
      <w:r>
        <w:object w:dxaOrig="24584" w:dyaOrig="16281">
          <v:shape id="_x0000_i1031" type="#_x0000_t75" style="width:693.25pt;height:458.3pt" o:ole="">
            <v:imagedata r:id="rId20" o:title=""/>
          </v:shape>
          <o:OLEObject Type="Embed" ProgID="Excel.Sheet.12" ShapeID="_x0000_i1031" DrawAspect="Content" ObjectID="_1624448072" r:id="rId21"/>
        </w:object>
      </w:r>
      <w:bookmarkStart w:id="7" w:name="_MON_1470810366"/>
      <w:bookmarkEnd w:id="7"/>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051CD">
        <w:rPr>
          <w:rFonts w:ascii="Arial" w:hAnsi="Arial" w:cs="Arial"/>
          <w:sz w:val="18"/>
          <w:szCs w:val="18"/>
        </w:rPr>
        <w:t>30 de junio</w:t>
      </w:r>
      <w:r w:rsidR="005018D6">
        <w:rPr>
          <w:rFonts w:ascii="Arial" w:hAnsi="Arial" w:cs="Arial"/>
          <w:sz w:val="18"/>
          <w:szCs w:val="18"/>
        </w:rPr>
        <w:t xml:space="preserve"> de 2019</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96DBA" w:rsidRDefault="00596DBA"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96DBA" w:rsidRPr="00B41DFE" w:rsidRDefault="00596DB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96DBA" w:rsidRPr="00423FF2" w:rsidRDefault="00596DBA"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596DBA" w:rsidRDefault="00596DBA"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596DBA" w:rsidRPr="00B41DFE" w:rsidRDefault="00596DB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596DBA" w:rsidRPr="00423FF2" w:rsidRDefault="00596DBA"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96DBA" w:rsidRPr="00423FF2" w:rsidRDefault="00596DB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96DBA" w:rsidRPr="00423FF2" w:rsidRDefault="00596DB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596DBA" w:rsidRPr="00423FF2" w:rsidRDefault="00596DB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96DBA" w:rsidRPr="00423FF2" w:rsidRDefault="00596DB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C31C2D">
        <w:rPr>
          <w:rFonts w:ascii="Arial" w:hAnsi="Arial" w:cs="Arial"/>
          <w:sz w:val="18"/>
          <w:szCs w:val="18"/>
        </w:rPr>
        <w:t>0 de junio</w:t>
      </w:r>
      <w:r w:rsidR="005018D6">
        <w:rPr>
          <w:rFonts w:ascii="Arial" w:hAnsi="Arial" w:cs="Arial"/>
          <w:sz w:val="18"/>
          <w:szCs w:val="18"/>
        </w:rPr>
        <w:t xml:space="preserve"> de 2019</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C31C2D">
        <w:rPr>
          <w:rFonts w:ascii="Arial" w:hAnsi="Arial" w:cs="Arial"/>
          <w:bCs/>
          <w:color w:val="000000"/>
          <w:sz w:val="18"/>
          <w:szCs w:val="18"/>
        </w:rPr>
        <w:t>65,981,396</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6051CD">
        <w:rPr>
          <w:rFonts w:ascii="Arial" w:hAnsi="Arial" w:cs="Arial"/>
          <w:bCs/>
          <w:color w:val="000000"/>
          <w:sz w:val="18"/>
          <w:szCs w:val="18"/>
        </w:rPr>
        <w:t>30 de junio</w:t>
      </w:r>
      <w:r w:rsidR="005018D6">
        <w:rPr>
          <w:rFonts w:ascii="Arial" w:hAnsi="Arial" w:cs="Arial"/>
          <w:bCs/>
          <w:color w:val="000000"/>
          <w:sz w:val="18"/>
          <w:szCs w:val="18"/>
        </w:rPr>
        <w:t xml:space="preserve"> de 2019</w:t>
      </w:r>
      <w:r w:rsidRPr="00157F97">
        <w:rPr>
          <w:rFonts w:ascii="Arial" w:hAnsi="Arial" w:cs="Arial"/>
          <w:bCs/>
          <w:color w:val="000000"/>
          <w:sz w:val="18"/>
          <w:szCs w:val="18"/>
        </w:rPr>
        <w:t>, el cual con relación a diciembre de 201</w:t>
      </w:r>
      <w:r w:rsidR="005018D6">
        <w:rPr>
          <w:rFonts w:ascii="Arial" w:hAnsi="Arial" w:cs="Arial"/>
          <w:bCs/>
          <w:color w:val="000000"/>
          <w:sz w:val="18"/>
          <w:szCs w:val="18"/>
        </w:rPr>
        <w:t>8</w:t>
      </w:r>
      <w:r w:rsidRPr="00157F97">
        <w:rPr>
          <w:rFonts w:ascii="Arial" w:hAnsi="Arial" w:cs="Arial"/>
          <w:bCs/>
          <w:color w:val="000000"/>
          <w:sz w:val="18"/>
          <w:szCs w:val="18"/>
        </w:rPr>
        <w:t xml:space="preserve"> que fue de $</w:t>
      </w:r>
      <w:r w:rsidR="004A5777" w:rsidRPr="004A5777">
        <w:rPr>
          <w:rFonts w:ascii="Arial" w:hAnsi="Arial" w:cs="Arial"/>
          <w:bCs/>
          <w:color w:val="000000"/>
          <w:sz w:val="18"/>
          <w:szCs w:val="18"/>
        </w:rPr>
        <w:t xml:space="preserve">59,524,441 </w:t>
      </w:r>
      <w:r w:rsidRPr="00157F97">
        <w:rPr>
          <w:rFonts w:ascii="Arial" w:hAnsi="Arial" w:cs="Arial"/>
          <w:bCs/>
          <w:color w:val="000000"/>
          <w:sz w:val="18"/>
          <w:szCs w:val="18"/>
        </w:rPr>
        <w:t xml:space="preserve">presentó </w:t>
      </w:r>
      <w:r w:rsidR="00065566">
        <w:rPr>
          <w:rFonts w:ascii="Arial" w:hAnsi="Arial" w:cs="Arial"/>
          <w:bCs/>
          <w:color w:val="000000"/>
          <w:sz w:val="18"/>
          <w:szCs w:val="18"/>
        </w:rPr>
        <w:t xml:space="preserve">un </w:t>
      </w:r>
      <w:r w:rsidR="00C31C2D">
        <w:rPr>
          <w:rFonts w:ascii="Arial" w:hAnsi="Arial" w:cs="Arial"/>
          <w:bCs/>
          <w:color w:val="000000"/>
          <w:sz w:val="18"/>
          <w:szCs w:val="18"/>
        </w:rPr>
        <w:t>aumento</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C31C2D">
        <w:rPr>
          <w:rFonts w:ascii="Arial" w:hAnsi="Arial" w:cs="Arial"/>
          <w:bCs/>
          <w:color w:val="000000"/>
          <w:sz w:val="18"/>
          <w:szCs w:val="18"/>
        </w:rPr>
        <w:t>6,456,955</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5018D6"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5018D6" w:rsidRPr="0085290E" w:rsidRDefault="00C31C2D" w:rsidP="00C31C2D">
            <w:pPr>
              <w:jc w:val="right"/>
              <w:rPr>
                <w:rFonts w:ascii="Arial" w:hAnsi="Arial" w:cs="Arial"/>
                <w:color w:val="000000"/>
                <w:sz w:val="18"/>
                <w:szCs w:val="18"/>
              </w:rPr>
            </w:pPr>
            <w:r>
              <w:rPr>
                <w:rFonts w:ascii="Arial" w:hAnsi="Arial" w:cs="Arial"/>
                <w:color w:val="000000"/>
                <w:sz w:val="18"/>
                <w:szCs w:val="18"/>
              </w:rPr>
              <w:t>23,034,572</w:t>
            </w:r>
          </w:p>
        </w:tc>
        <w:tc>
          <w:tcPr>
            <w:tcW w:w="1311" w:type="dxa"/>
            <w:gridSpan w:val="2"/>
            <w:tcBorders>
              <w:top w:val="nil"/>
              <w:left w:val="nil"/>
              <w:bottom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5018D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5018D6" w:rsidRPr="0085290E" w:rsidRDefault="00C31C2D" w:rsidP="005018D6">
            <w:pPr>
              <w:jc w:val="right"/>
              <w:rPr>
                <w:rFonts w:ascii="Arial" w:hAnsi="Arial" w:cs="Arial"/>
                <w:color w:val="000000"/>
                <w:sz w:val="18"/>
                <w:szCs w:val="18"/>
              </w:rPr>
            </w:pPr>
            <w:r>
              <w:rPr>
                <w:rFonts w:ascii="Arial" w:hAnsi="Arial" w:cs="Arial"/>
                <w:color w:val="000000"/>
                <w:sz w:val="18"/>
                <w:szCs w:val="18"/>
              </w:rPr>
              <w:t>1,168,727</w:t>
            </w:r>
          </w:p>
        </w:tc>
        <w:tc>
          <w:tcPr>
            <w:tcW w:w="1311" w:type="dxa"/>
            <w:gridSpan w:val="2"/>
            <w:tcBorders>
              <w:top w:val="nil"/>
              <w:left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0</w:t>
            </w:r>
          </w:p>
        </w:tc>
      </w:tr>
      <w:tr w:rsidR="005018D6"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5018D6" w:rsidRPr="0085290E" w:rsidRDefault="00C31C2D" w:rsidP="005018D6">
            <w:pPr>
              <w:jc w:val="right"/>
              <w:rPr>
                <w:rFonts w:ascii="Arial" w:hAnsi="Arial" w:cs="Arial"/>
                <w:color w:val="000000"/>
                <w:sz w:val="18"/>
                <w:szCs w:val="18"/>
              </w:rPr>
            </w:pPr>
            <w:r>
              <w:rPr>
                <w:rFonts w:ascii="Arial" w:hAnsi="Arial" w:cs="Arial"/>
                <w:color w:val="000000"/>
                <w:sz w:val="18"/>
                <w:szCs w:val="18"/>
              </w:rPr>
              <w:t>24,203,299</w:t>
            </w:r>
          </w:p>
        </w:tc>
        <w:tc>
          <w:tcPr>
            <w:tcW w:w="1311" w:type="dxa"/>
            <w:gridSpan w:val="2"/>
            <w:tcBorders>
              <w:top w:val="single" w:sz="4" w:space="0" w:color="auto"/>
              <w:left w:val="nil"/>
              <w:right w:val="nil"/>
            </w:tcBorders>
            <w:shd w:val="clear" w:color="auto" w:fill="auto"/>
            <w:noWrap/>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C31C2D" w:rsidP="005018D6">
            <w:pPr>
              <w:jc w:val="right"/>
              <w:rPr>
                <w:rFonts w:ascii="Arial" w:hAnsi="Arial" w:cs="Arial"/>
                <w:color w:val="000000"/>
                <w:sz w:val="18"/>
                <w:szCs w:val="18"/>
              </w:rPr>
            </w:pPr>
            <w:r>
              <w:rPr>
                <w:rFonts w:ascii="Arial" w:hAnsi="Arial" w:cs="Arial"/>
                <w:color w:val="000000"/>
                <w:sz w:val="18"/>
                <w:szCs w:val="18"/>
              </w:rPr>
              <w:t>41,778,096</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r w:rsidR="005018D6"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C31C2D" w:rsidP="00065566">
            <w:pPr>
              <w:jc w:val="right"/>
              <w:rPr>
                <w:rFonts w:ascii="Arial" w:hAnsi="Arial" w:cs="Arial"/>
                <w:color w:val="000000"/>
                <w:sz w:val="18"/>
                <w:szCs w:val="18"/>
              </w:rPr>
            </w:pPr>
            <w:r>
              <w:rPr>
                <w:rFonts w:ascii="Arial" w:hAnsi="Arial" w:cs="Arial"/>
                <w:color w:val="000000"/>
                <w:sz w:val="18"/>
                <w:szCs w:val="18"/>
              </w:rPr>
              <w:t>41,778,096</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6051CD">
        <w:rPr>
          <w:rFonts w:ascii="Arial" w:hAnsi="Arial" w:cs="Arial"/>
          <w:sz w:val="18"/>
          <w:szCs w:val="18"/>
        </w:rPr>
        <w:t>30 de junio</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 xml:space="preserve">no </w:t>
      </w:r>
      <w:r w:rsidR="00894B79">
        <w:rPr>
          <w:rFonts w:ascii="Arial" w:hAnsi="Arial" w:cs="Arial"/>
          <w:sz w:val="18"/>
          <w:szCs w:val="18"/>
        </w:rPr>
        <w:t xml:space="preserve">refleja </w:t>
      </w:r>
      <w:r w:rsidR="00311B83">
        <w:rPr>
          <w:rFonts w:ascii="Arial" w:hAnsi="Arial" w:cs="Arial"/>
          <w:sz w:val="18"/>
          <w:szCs w:val="18"/>
        </w:rPr>
        <w:t xml:space="preserve">ningún </w:t>
      </w:r>
      <w:r w:rsidR="00894B79">
        <w:rPr>
          <w:rFonts w:ascii="Arial" w:hAnsi="Arial" w:cs="Arial"/>
          <w:sz w:val="18"/>
          <w:szCs w:val="18"/>
        </w:rPr>
        <w:t>saldo</w:t>
      </w:r>
      <w:r w:rsidR="00311B83">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6051CD">
        <w:rPr>
          <w:rFonts w:ascii="Arial" w:hAnsi="Arial" w:cs="Arial"/>
          <w:sz w:val="18"/>
          <w:szCs w:val="18"/>
        </w:rPr>
        <w:t>30 de junio</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refleja un saldo de $4,200,000</w:t>
      </w:r>
      <w:r w:rsidR="00040450">
        <w:rPr>
          <w:rFonts w:ascii="Arial" w:hAnsi="Arial" w:cs="Arial"/>
          <w:sz w:val="18"/>
          <w:szCs w:val="18"/>
        </w:rPr>
        <w:t>.</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6051CD">
        <w:rPr>
          <w:rFonts w:ascii="Arial" w:hAnsi="Arial" w:cs="Arial"/>
          <w:sz w:val="18"/>
          <w:szCs w:val="18"/>
        </w:rPr>
        <w:t>30 de junio</w:t>
      </w:r>
      <w:r w:rsidR="005018D6">
        <w:rPr>
          <w:rFonts w:ascii="Arial" w:hAnsi="Arial" w:cs="Arial"/>
          <w:sz w:val="18"/>
          <w:szCs w:val="18"/>
        </w:rPr>
        <w:t xml:space="preserve"> de 2019</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6051CD">
        <w:rPr>
          <w:rFonts w:ascii="Arial" w:hAnsi="Arial" w:cs="Arial"/>
          <w:sz w:val="18"/>
          <w:szCs w:val="18"/>
        </w:rPr>
        <w:t>30 de junio</w:t>
      </w:r>
      <w:r w:rsidR="005018D6">
        <w:rPr>
          <w:rFonts w:ascii="Arial" w:hAnsi="Arial" w:cs="Arial"/>
          <w:sz w:val="18"/>
          <w:szCs w:val="18"/>
        </w:rPr>
        <w:t xml:space="preserve"> de 2019</w:t>
      </w:r>
      <w:r w:rsidRPr="00DE614B">
        <w:rPr>
          <w:rFonts w:ascii="Arial" w:hAnsi="Arial" w:cs="Arial"/>
          <w:sz w:val="18"/>
          <w:szCs w:val="18"/>
        </w:rPr>
        <w:t xml:space="preserve"> presenta un saldo de $</w:t>
      </w:r>
      <w:r w:rsidR="00894B79">
        <w:rPr>
          <w:rFonts w:ascii="Arial" w:hAnsi="Arial" w:cs="Arial"/>
          <w:sz w:val="18"/>
          <w:szCs w:val="18"/>
        </w:rPr>
        <w:t>1,</w:t>
      </w:r>
      <w:r w:rsidR="00065566">
        <w:rPr>
          <w:rFonts w:ascii="Arial" w:hAnsi="Arial" w:cs="Arial"/>
          <w:sz w:val="18"/>
          <w:szCs w:val="18"/>
        </w:rPr>
        <w:t>224</w:t>
      </w:r>
      <w:r w:rsidR="00C31C2D">
        <w:rPr>
          <w:rFonts w:ascii="Arial" w:hAnsi="Arial" w:cs="Arial"/>
          <w:sz w:val="18"/>
          <w:szCs w:val="18"/>
        </w:rPr>
        <w:t>,923</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6051CD">
        <w:rPr>
          <w:rFonts w:ascii="Arial" w:hAnsi="Arial" w:cs="Arial"/>
          <w:sz w:val="18"/>
          <w:szCs w:val="18"/>
        </w:rPr>
        <w:t>30 de junio</w:t>
      </w:r>
      <w:r w:rsidR="005018D6">
        <w:rPr>
          <w:rFonts w:ascii="Arial" w:hAnsi="Arial" w:cs="Arial"/>
          <w:sz w:val="18"/>
          <w:szCs w:val="18"/>
        </w:rPr>
        <w:t xml:space="preserve"> de 2019</w:t>
      </w:r>
      <w:r w:rsidR="00272E76">
        <w:rPr>
          <w:rFonts w:ascii="Arial" w:hAnsi="Arial" w:cs="Arial"/>
          <w:sz w:val="18"/>
          <w:szCs w:val="18"/>
        </w:rPr>
        <w:t xml:space="preserve"> es</w:t>
      </w:r>
      <w:r w:rsidRPr="00E63213">
        <w:rPr>
          <w:rFonts w:ascii="Arial" w:hAnsi="Arial" w:cs="Arial"/>
          <w:sz w:val="18"/>
          <w:szCs w:val="18"/>
        </w:rPr>
        <w:t xml:space="preserve"> por $</w:t>
      </w:r>
      <w:r w:rsidR="00C31C2D">
        <w:rPr>
          <w:rFonts w:ascii="Arial" w:hAnsi="Arial" w:cs="Arial"/>
          <w:sz w:val="18"/>
          <w:szCs w:val="18"/>
        </w:rPr>
        <w:t>115,905,375</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5018D6" w:rsidRPr="00E63213" w:rsidTr="005018D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141" w:type="dxa"/>
            <w:tcBorders>
              <w:top w:val="single" w:sz="4" w:space="0" w:color="auto"/>
              <w:left w:val="nil"/>
              <w:bottom w:val="single" w:sz="4" w:space="0" w:color="auto"/>
              <w:right w:val="nil"/>
            </w:tcBorders>
            <w:shd w:val="clear" w:color="auto" w:fill="A50021"/>
            <w:vAlign w:val="center"/>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5018D6" w:rsidRPr="00E63213" w:rsidRDefault="00C01BDD" w:rsidP="005018D6">
            <w:pPr>
              <w:jc w:val="right"/>
              <w:rPr>
                <w:rFonts w:ascii="Arial" w:hAnsi="Arial" w:cs="Arial"/>
                <w:color w:val="000000"/>
                <w:sz w:val="18"/>
                <w:szCs w:val="18"/>
              </w:rPr>
            </w:pPr>
            <w:r>
              <w:rPr>
                <w:rFonts w:ascii="Arial" w:hAnsi="Arial" w:cs="Arial"/>
                <w:color w:val="000000"/>
                <w:sz w:val="18"/>
                <w:szCs w:val="18"/>
              </w:rPr>
              <w:t>57,494,280</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56,116,490</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58,411,095</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5018D6" w:rsidRPr="00E63213" w:rsidRDefault="00C01BDD" w:rsidP="005018D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13,349,486</w:t>
            </w:r>
          </w:p>
        </w:tc>
      </w:tr>
      <w:tr w:rsidR="005018D6" w:rsidRPr="00E63213" w:rsidTr="005018D6">
        <w:trPr>
          <w:trHeight w:val="329"/>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5018D6" w:rsidRPr="00E63213" w:rsidRDefault="00C01BDD" w:rsidP="005018D6">
            <w:pPr>
              <w:jc w:val="right"/>
              <w:rPr>
                <w:rFonts w:ascii="Arial" w:hAnsi="Arial" w:cs="Arial"/>
                <w:color w:val="000000"/>
                <w:sz w:val="18"/>
                <w:szCs w:val="18"/>
              </w:rPr>
            </w:pPr>
            <w:r>
              <w:rPr>
                <w:rFonts w:ascii="Arial" w:hAnsi="Arial" w:cs="Arial"/>
                <w:color w:val="000000"/>
                <w:sz w:val="18"/>
                <w:szCs w:val="18"/>
              </w:rPr>
              <w:t>115,905,375</w:t>
            </w:r>
          </w:p>
        </w:tc>
        <w:tc>
          <w:tcPr>
            <w:tcW w:w="1141" w:type="dxa"/>
            <w:tcBorders>
              <w:top w:val="nil"/>
              <w:left w:val="nil"/>
              <w:bottom w:val="double" w:sz="6"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127,877,071</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6051CD">
        <w:rPr>
          <w:rFonts w:ascii="Arial" w:hAnsi="Arial" w:cs="Arial"/>
          <w:sz w:val="18"/>
          <w:szCs w:val="18"/>
        </w:rPr>
        <w:t>30 de junio</w:t>
      </w:r>
      <w:r w:rsidR="005018D6">
        <w:rPr>
          <w:rFonts w:ascii="Arial" w:hAnsi="Arial" w:cs="Arial"/>
          <w:sz w:val="18"/>
          <w:szCs w:val="18"/>
        </w:rPr>
        <w:t xml:space="preserve"> de 2019</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065566">
        <w:rPr>
          <w:rFonts w:ascii="Arial" w:hAnsi="Arial" w:cs="Arial"/>
          <w:sz w:val="18"/>
          <w:szCs w:val="18"/>
        </w:rPr>
        <w:t>5,</w:t>
      </w:r>
      <w:r w:rsidR="00C01BDD">
        <w:rPr>
          <w:rFonts w:ascii="Arial" w:hAnsi="Arial" w:cs="Arial"/>
          <w:sz w:val="18"/>
          <w:szCs w:val="18"/>
        </w:rPr>
        <w:t>113,632</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C01BDD">
        <w:rPr>
          <w:rFonts w:ascii="Arial" w:hAnsi="Arial" w:cs="Arial"/>
          <w:sz w:val="18"/>
          <w:szCs w:val="18"/>
        </w:rPr>
        <w:t>52,596</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5018D6">
        <w:rPr>
          <w:rFonts w:ascii="Arial" w:hAnsi="Arial" w:cs="Arial"/>
          <w:sz w:val="18"/>
          <w:szCs w:val="18"/>
        </w:rPr>
        <w:t>8</w:t>
      </w:r>
      <w:r w:rsidRPr="002E6D00">
        <w:rPr>
          <w:rFonts w:ascii="Arial" w:hAnsi="Arial" w:cs="Arial"/>
          <w:sz w:val="18"/>
          <w:szCs w:val="18"/>
        </w:rPr>
        <w:t xml:space="preserve"> de </w:t>
      </w:r>
      <w:r w:rsidR="00D949DB">
        <w:rPr>
          <w:rFonts w:ascii="Arial" w:hAnsi="Arial" w:cs="Arial"/>
          <w:sz w:val="18"/>
          <w:szCs w:val="18"/>
        </w:rPr>
        <w:t>$</w:t>
      </w:r>
      <w:r w:rsidR="004A5777">
        <w:rPr>
          <w:rFonts w:ascii="Arial" w:hAnsi="Arial" w:cs="Arial"/>
          <w:sz w:val="18"/>
          <w:szCs w:val="18"/>
        </w:rPr>
        <w:t>5,061,036</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4A5777" w:rsidRPr="002E6D00" w:rsidRDefault="00C01BDD" w:rsidP="004A5777">
            <w:pPr>
              <w:jc w:val="right"/>
              <w:rPr>
                <w:rFonts w:ascii="Arial" w:hAnsi="Arial" w:cs="Arial"/>
                <w:color w:val="000000"/>
                <w:sz w:val="18"/>
                <w:szCs w:val="18"/>
              </w:rPr>
            </w:pPr>
            <w:r>
              <w:rPr>
                <w:rFonts w:ascii="Arial" w:hAnsi="Arial" w:cs="Arial"/>
                <w:color w:val="000000"/>
                <w:sz w:val="18"/>
                <w:szCs w:val="18"/>
              </w:rPr>
              <w:t>1,000,894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950,944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1,813,494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1,813,494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1,722,854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1,722,854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4A5777" w:rsidRPr="002E6D00" w:rsidRDefault="004A5777" w:rsidP="00065566">
            <w:pPr>
              <w:jc w:val="right"/>
              <w:rPr>
                <w:rFonts w:ascii="Arial" w:hAnsi="Arial" w:cs="Arial"/>
                <w:color w:val="000000"/>
                <w:sz w:val="18"/>
                <w:szCs w:val="18"/>
              </w:rPr>
            </w:pPr>
            <w:r>
              <w:rPr>
                <w:rFonts w:ascii="Arial" w:hAnsi="Arial" w:cs="Arial"/>
                <w:color w:val="000000"/>
                <w:sz w:val="18"/>
                <w:szCs w:val="18"/>
              </w:rPr>
              <w:t>5</w:t>
            </w:r>
            <w:r w:rsidR="00065566">
              <w:rPr>
                <w:rFonts w:ascii="Arial" w:hAnsi="Arial" w:cs="Arial"/>
                <w:color w:val="000000"/>
                <w:sz w:val="18"/>
                <w:szCs w:val="18"/>
              </w:rPr>
              <w:t>76,390</w:t>
            </w:r>
          </w:p>
        </w:tc>
        <w:tc>
          <w:tcPr>
            <w:tcW w:w="1712" w:type="dxa"/>
            <w:tcBorders>
              <w:top w:val="nil"/>
              <w:left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573,744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4A5777" w:rsidRPr="002E6D00" w:rsidRDefault="00065566" w:rsidP="00C01BDD">
            <w:pPr>
              <w:jc w:val="right"/>
              <w:rPr>
                <w:rFonts w:ascii="Arial" w:hAnsi="Arial" w:cs="Arial"/>
                <w:color w:val="000000"/>
                <w:sz w:val="18"/>
                <w:szCs w:val="18"/>
              </w:rPr>
            </w:pPr>
            <w:r>
              <w:rPr>
                <w:rFonts w:ascii="Arial" w:hAnsi="Arial" w:cs="Arial"/>
                <w:color w:val="000000"/>
                <w:sz w:val="18"/>
                <w:szCs w:val="18"/>
              </w:rPr>
              <w:t>5,</w:t>
            </w:r>
            <w:r w:rsidR="00C01BDD">
              <w:rPr>
                <w:rFonts w:ascii="Arial" w:hAnsi="Arial" w:cs="Arial"/>
                <w:color w:val="000000"/>
                <w:sz w:val="18"/>
                <w:szCs w:val="18"/>
              </w:rPr>
              <w:t>113,632</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5,061,036</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6051CD">
        <w:rPr>
          <w:lang w:val="es-MX"/>
        </w:rPr>
        <w:t>30 de junio</w:t>
      </w:r>
      <w:r w:rsidR="005018D6">
        <w:rPr>
          <w:lang w:val="es-MX"/>
        </w:rPr>
        <w:t xml:space="preserve"> de 2019</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6051CD">
        <w:t>30 de junio</w:t>
      </w:r>
      <w:r w:rsidR="005018D6">
        <w:t xml:space="preserve"> de 2019</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6051CD">
        <w:rPr>
          <w:rFonts w:ascii="Arial" w:hAnsi="Arial" w:cs="Arial"/>
          <w:sz w:val="18"/>
          <w:szCs w:val="18"/>
        </w:rPr>
        <w:t>30 de junio</w:t>
      </w:r>
      <w:r w:rsidR="005018D6">
        <w:rPr>
          <w:rFonts w:ascii="Arial" w:hAnsi="Arial" w:cs="Arial"/>
          <w:sz w:val="18"/>
          <w:szCs w:val="18"/>
        </w:rPr>
        <w:t xml:space="preserve"> de 2019</w:t>
      </w:r>
      <w:r w:rsidR="00F13399">
        <w:rPr>
          <w:rFonts w:ascii="Arial" w:hAnsi="Arial" w:cs="Arial"/>
          <w:sz w:val="18"/>
          <w:szCs w:val="18"/>
        </w:rPr>
        <w:t xml:space="preserve"> presenta un saldo de $</w:t>
      </w:r>
      <w:r w:rsidR="00A97AE3">
        <w:rPr>
          <w:rFonts w:ascii="Arial" w:hAnsi="Arial" w:cs="Arial"/>
          <w:sz w:val="18"/>
          <w:szCs w:val="18"/>
        </w:rPr>
        <w:t>1,539,594</w:t>
      </w:r>
      <w:r w:rsidRPr="00C848E1">
        <w:rPr>
          <w:rFonts w:ascii="Arial" w:hAnsi="Arial" w:cs="Arial"/>
          <w:iCs/>
          <w:color w:val="000000"/>
          <w:sz w:val="18"/>
          <w:szCs w:val="18"/>
        </w:rPr>
        <w:t xml:space="preserve"> 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A97AE3">
        <w:rPr>
          <w:rFonts w:ascii="Arial" w:hAnsi="Arial" w:cs="Arial"/>
          <w:iCs/>
          <w:color w:val="000000"/>
          <w:sz w:val="18"/>
          <w:szCs w:val="18"/>
        </w:rPr>
        <w:t>5,978,023</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4A5777">
        <w:rPr>
          <w:rFonts w:ascii="Arial" w:hAnsi="Arial" w:cs="Arial"/>
          <w:sz w:val="18"/>
          <w:szCs w:val="18"/>
        </w:rPr>
        <w:t>8</w:t>
      </w:r>
      <w:r w:rsidRPr="00C848E1">
        <w:rPr>
          <w:rFonts w:ascii="Arial" w:hAnsi="Arial" w:cs="Arial"/>
          <w:sz w:val="18"/>
          <w:szCs w:val="18"/>
        </w:rPr>
        <w:t xml:space="preserve"> por </w:t>
      </w:r>
      <w:r w:rsidR="00A648F0" w:rsidRPr="00C848E1">
        <w:rPr>
          <w:rFonts w:ascii="Arial" w:hAnsi="Arial" w:cs="Arial"/>
          <w:sz w:val="18"/>
          <w:szCs w:val="18"/>
        </w:rPr>
        <w:t>$</w:t>
      </w:r>
      <w:r w:rsidR="004A5777">
        <w:rPr>
          <w:rFonts w:ascii="Arial" w:hAnsi="Arial" w:cs="Arial"/>
          <w:iCs/>
          <w:color w:val="000000"/>
          <w:sz w:val="18"/>
          <w:szCs w:val="18"/>
        </w:rPr>
        <w:t>7,517,617</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4A5777" w:rsidRPr="00E517C1" w:rsidTr="004A5777">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406"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4A5777" w:rsidRPr="00E517C1" w:rsidRDefault="00C01BDD" w:rsidP="004A5777">
            <w:pPr>
              <w:spacing w:after="0" w:line="240" w:lineRule="auto"/>
              <w:jc w:val="right"/>
              <w:rPr>
                <w:rFonts w:ascii="Arial" w:hAnsi="Arial" w:cs="Arial"/>
                <w:color w:val="000000"/>
                <w:sz w:val="18"/>
                <w:szCs w:val="18"/>
              </w:rPr>
            </w:pPr>
            <w:r>
              <w:rPr>
                <w:rFonts w:ascii="Arial" w:hAnsi="Arial" w:cs="Arial"/>
                <w:color w:val="000000"/>
                <w:sz w:val="18"/>
                <w:szCs w:val="18"/>
              </w:rPr>
              <w:t>31,838</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33,000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4A5777" w:rsidRPr="00E517C1" w:rsidRDefault="00065566" w:rsidP="004A5777">
            <w:pPr>
              <w:spacing w:after="0" w:line="240" w:lineRule="auto"/>
              <w:jc w:val="right"/>
              <w:rPr>
                <w:rFonts w:ascii="Arial" w:hAnsi="Arial" w:cs="Arial"/>
                <w:color w:val="000000"/>
                <w:sz w:val="18"/>
                <w:szCs w:val="18"/>
              </w:rPr>
            </w:pPr>
            <w:r>
              <w:rPr>
                <w:rFonts w:ascii="Arial" w:hAnsi="Arial" w:cs="Arial"/>
                <w:color w:val="000000"/>
                <w:sz w:val="18"/>
                <w:szCs w:val="18"/>
              </w:rPr>
              <w:t>150,000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1,745,630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4A5777" w:rsidRPr="00E517C1" w:rsidRDefault="00A97AE3"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5,114,452</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4A5777" w:rsidRPr="00E517C1" w:rsidRDefault="00A97AE3" w:rsidP="004A5777">
            <w:pPr>
              <w:spacing w:after="0" w:line="240" w:lineRule="auto"/>
              <w:jc w:val="right"/>
              <w:rPr>
                <w:rFonts w:ascii="Arial" w:hAnsi="Arial" w:cs="Arial"/>
                <w:color w:val="000000"/>
                <w:sz w:val="18"/>
                <w:szCs w:val="18"/>
              </w:rPr>
            </w:pPr>
            <w:r>
              <w:rPr>
                <w:rFonts w:ascii="Arial" w:hAnsi="Arial" w:cs="Arial"/>
                <w:color w:val="000000"/>
                <w:sz w:val="18"/>
                <w:szCs w:val="18"/>
              </w:rPr>
              <w:t>393,303</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374,779</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97AE3" w:rsidRPr="00E517C1" w:rsidTr="004A5777">
        <w:trPr>
          <w:trHeight w:val="296"/>
          <w:jc w:val="center"/>
        </w:trPr>
        <w:tc>
          <w:tcPr>
            <w:tcW w:w="4395" w:type="dxa"/>
            <w:tcBorders>
              <w:top w:val="nil"/>
              <w:left w:val="nil"/>
              <w:bottom w:val="nil"/>
              <w:right w:val="nil"/>
            </w:tcBorders>
            <w:shd w:val="clear" w:color="auto" w:fill="auto"/>
            <w:noWrap/>
            <w:vAlign w:val="center"/>
          </w:tcPr>
          <w:p w:rsidR="00A97AE3" w:rsidRPr="00E517C1" w:rsidRDefault="00A97AE3" w:rsidP="004A5777">
            <w:pPr>
              <w:spacing w:after="0" w:line="240" w:lineRule="auto"/>
              <w:rPr>
                <w:rFonts w:ascii="Arial" w:hAnsi="Arial" w:cs="Arial"/>
                <w:color w:val="000000"/>
                <w:sz w:val="18"/>
                <w:szCs w:val="18"/>
              </w:rPr>
            </w:pPr>
            <w:r>
              <w:rPr>
                <w:rFonts w:ascii="Arial" w:hAnsi="Arial" w:cs="Arial"/>
                <w:color w:val="000000"/>
                <w:sz w:val="18"/>
                <w:szCs w:val="18"/>
              </w:rPr>
              <w:t>Documentos por pagar a corto plazo</w:t>
            </w:r>
          </w:p>
        </w:tc>
        <w:tc>
          <w:tcPr>
            <w:tcW w:w="1562" w:type="dxa"/>
            <w:tcBorders>
              <w:top w:val="nil"/>
              <w:left w:val="nil"/>
              <w:bottom w:val="nil"/>
              <w:right w:val="nil"/>
            </w:tcBorders>
            <w:shd w:val="clear" w:color="auto" w:fill="auto"/>
            <w:noWrap/>
            <w:vAlign w:val="center"/>
          </w:tcPr>
          <w:p w:rsidR="00A97AE3" w:rsidRPr="00E517C1" w:rsidRDefault="00A97AE3" w:rsidP="004A5777">
            <w:pPr>
              <w:spacing w:after="0" w:line="240" w:lineRule="auto"/>
              <w:jc w:val="right"/>
              <w:rPr>
                <w:rFonts w:ascii="Arial" w:hAnsi="Arial" w:cs="Arial"/>
                <w:color w:val="000000"/>
                <w:sz w:val="18"/>
                <w:szCs w:val="18"/>
              </w:rPr>
            </w:pPr>
            <w:r>
              <w:rPr>
                <w:rFonts w:ascii="Arial" w:hAnsi="Arial" w:cs="Arial"/>
                <w:color w:val="000000"/>
                <w:sz w:val="18"/>
                <w:szCs w:val="18"/>
              </w:rPr>
              <w:t>964,453</w:t>
            </w:r>
          </w:p>
        </w:tc>
        <w:tc>
          <w:tcPr>
            <w:tcW w:w="1406" w:type="dxa"/>
            <w:tcBorders>
              <w:top w:val="nil"/>
              <w:left w:val="nil"/>
              <w:bottom w:val="nil"/>
              <w:right w:val="nil"/>
            </w:tcBorders>
            <w:vAlign w:val="center"/>
          </w:tcPr>
          <w:p w:rsidR="00A97AE3" w:rsidRPr="00E517C1" w:rsidRDefault="00A97AE3"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4A5777" w:rsidRPr="00E517C1" w:rsidRDefault="00065566"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single" w:sz="4" w:space="0" w:color="auto"/>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249,756</w:t>
            </w:r>
          </w:p>
        </w:tc>
      </w:tr>
      <w:tr w:rsidR="004A5777" w:rsidRPr="00E517C1" w:rsidTr="004A5777">
        <w:trPr>
          <w:trHeight w:val="311"/>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4A5777" w:rsidRPr="00E517C1" w:rsidRDefault="00A97AE3" w:rsidP="004A5777">
            <w:pPr>
              <w:jc w:val="right"/>
              <w:rPr>
                <w:rFonts w:ascii="Arial" w:hAnsi="Arial" w:cs="Arial"/>
                <w:iCs/>
                <w:color w:val="000000"/>
                <w:sz w:val="18"/>
                <w:szCs w:val="18"/>
              </w:rPr>
            </w:pPr>
            <w:r>
              <w:rPr>
                <w:rFonts w:ascii="Arial" w:hAnsi="Arial" w:cs="Arial"/>
                <w:iCs/>
                <w:color w:val="000000"/>
                <w:sz w:val="18"/>
                <w:szCs w:val="18"/>
              </w:rPr>
              <w:t>1,539,594</w:t>
            </w:r>
          </w:p>
        </w:tc>
        <w:tc>
          <w:tcPr>
            <w:tcW w:w="1406" w:type="dxa"/>
            <w:tcBorders>
              <w:top w:val="nil"/>
              <w:left w:val="nil"/>
              <w:bottom w:val="double" w:sz="6" w:space="0" w:color="auto"/>
              <w:right w:val="nil"/>
            </w:tcBorders>
            <w:vAlign w:val="center"/>
          </w:tcPr>
          <w:p w:rsidR="004A5777" w:rsidRPr="00E517C1" w:rsidRDefault="004A5777" w:rsidP="004A5777">
            <w:pPr>
              <w:jc w:val="right"/>
              <w:rPr>
                <w:rFonts w:ascii="Arial" w:hAnsi="Arial" w:cs="Arial"/>
                <w:iCs/>
                <w:color w:val="000000"/>
                <w:sz w:val="18"/>
                <w:szCs w:val="18"/>
              </w:rPr>
            </w:pPr>
            <w:r>
              <w:rPr>
                <w:rFonts w:ascii="Arial" w:hAnsi="Arial" w:cs="Arial"/>
                <w:iCs/>
                <w:color w:val="000000"/>
                <w:sz w:val="18"/>
                <w:szCs w:val="18"/>
              </w:rPr>
              <w:t>7,517,617</w:t>
            </w:r>
          </w:p>
        </w:tc>
      </w:tr>
    </w:tbl>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4A5777" w:rsidRPr="00E517C1" w:rsidTr="004A5777">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c>
          <w:tcPr>
            <w:tcW w:w="1114"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4A5777" w:rsidRPr="005B1E10" w:rsidRDefault="00A97AE3" w:rsidP="004A5777">
            <w:pPr>
              <w:spacing w:after="0" w:line="360" w:lineRule="auto"/>
              <w:jc w:val="right"/>
              <w:rPr>
                <w:rFonts w:ascii="Arial" w:hAnsi="Arial" w:cs="Arial"/>
                <w:sz w:val="18"/>
                <w:szCs w:val="18"/>
              </w:rPr>
            </w:pPr>
            <w:r>
              <w:rPr>
                <w:rFonts w:ascii="Arial" w:hAnsi="Arial" w:cs="Arial"/>
                <w:sz w:val="18"/>
                <w:szCs w:val="18"/>
              </w:rPr>
              <w:t>95,980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72,435</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4A5777" w:rsidRPr="005B1E10" w:rsidRDefault="00A97AE3" w:rsidP="00A97AE3">
            <w:pPr>
              <w:spacing w:after="0" w:line="360" w:lineRule="auto"/>
              <w:jc w:val="right"/>
              <w:rPr>
                <w:rFonts w:ascii="Arial" w:hAnsi="Arial" w:cs="Arial"/>
                <w:sz w:val="18"/>
                <w:szCs w:val="18"/>
              </w:rPr>
            </w:pPr>
            <w:r>
              <w:rPr>
                <w:rFonts w:ascii="Arial" w:hAnsi="Arial" w:cs="Arial"/>
                <w:sz w:val="18"/>
                <w:szCs w:val="18"/>
              </w:rPr>
              <w:t>5,687</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5,473</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4A5777" w:rsidRPr="005B1E10" w:rsidRDefault="00A97AE3" w:rsidP="004A5777">
            <w:pPr>
              <w:spacing w:after="0" w:line="360" w:lineRule="auto"/>
              <w:jc w:val="right"/>
              <w:rPr>
                <w:rFonts w:ascii="Arial" w:hAnsi="Arial" w:cs="Arial"/>
                <w:sz w:val="18"/>
                <w:szCs w:val="18"/>
              </w:rPr>
            </w:pPr>
            <w:r>
              <w:rPr>
                <w:rFonts w:ascii="Arial" w:hAnsi="Arial" w:cs="Arial"/>
                <w:sz w:val="18"/>
                <w:szCs w:val="18"/>
              </w:rPr>
              <w:t>44,647</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44,078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4A5777" w:rsidRPr="005B1E10" w:rsidRDefault="00A97AE3" w:rsidP="004A5777">
            <w:pPr>
              <w:spacing w:after="0" w:line="360" w:lineRule="auto"/>
              <w:jc w:val="right"/>
              <w:rPr>
                <w:rFonts w:ascii="Arial" w:hAnsi="Arial" w:cs="Arial"/>
                <w:sz w:val="18"/>
                <w:szCs w:val="18"/>
              </w:rPr>
            </w:pPr>
            <w:r>
              <w:rPr>
                <w:rFonts w:ascii="Arial" w:hAnsi="Arial" w:cs="Arial"/>
                <w:sz w:val="18"/>
                <w:szCs w:val="18"/>
              </w:rPr>
              <w:t>6,975</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7,485</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180,110</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180,110</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4A5777" w:rsidRPr="005B1E10" w:rsidRDefault="00A97AE3" w:rsidP="003C4B6B">
            <w:pPr>
              <w:spacing w:after="0" w:line="360" w:lineRule="auto"/>
              <w:jc w:val="right"/>
              <w:rPr>
                <w:rFonts w:ascii="Arial" w:hAnsi="Arial" w:cs="Arial"/>
                <w:sz w:val="18"/>
                <w:szCs w:val="18"/>
              </w:rPr>
            </w:pPr>
            <w:r>
              <w:rPr>
                <w:rFonts w:ascii="Arial" w:hAnsi="Arial" w:cs="Arial"/>
                <w:sz w:val="18"/>
                <w:szCs w:val="18"/>
              </w:rPr>
              <w:t>36,270</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38,288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4A5777" w:rsidRPr="005B1E10" w:rsidRDefault="00A97AE3" w:rsidP="004A5777">
            <w:pPr>
              <w:spacing w:after="0" w:line="360" w:lineRule="auto"/>
              <w:jc w:val="right"/>
              <w:rPr>
                <w:rFonts w:ascii="Arial" w:hAnsi="Arial" w:cs="Arial"/>
                <w:sz w:val="18"/>
                <w:szCs w:val="18"/>
              </w:rPr>
            </w:pPr>
            <w:r>
              <w:rPr>
                <w:rFonts w:ascii="Arial" w:hAnsi="Arial" w:cs="Arial"/>
                <w:sz w:val="18"/>
                <w:szCs w:val="18"/>
              </w:rPr>
              <w:t>23,634</w:t>
            </w:r>
          </w:p>
        </w:tc>
        <w:tc>
          <w:tcPr>
            <w:tcW w:w="1114" w:type="dxa"/>
            <w:tcBorders>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26,910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77"/>
          <w:jc w:val="center"/>
        </w:trPr>
        <w:tc>
          <w:tcPr>
            <w:tcW w:w="6036" w:type="dxa"/>
            <w:tcBorders>
              <w:top w:val="nil"/>
              <w:left w:val="nil"/>
              <w:bottom w:val="nil"/>
              <w:right w:val="nil"/>
            </w:tcBorders>
            <w:shd w:val="clear" w:color="auto" w:fill="auto"/>
            <w:noWrap/>
            <w:vAlign w:val="center"/>
            <w:hideMark/>
          </w:tcPr>
          <w:p w:rsidR="004A5777" w:rsidRPr="00E517C1" w:rsidRDefault="004A5777" w:rsidP="004A5777">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4A5777" w:rsidRPr="00E517C1" w:rsidRDefault="00A97AE3"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393,303</w:t>
            </w:r>
          </w:p>
        </w:tc>
        <w:tc>
          <w:tcPr>
            <w:tcW w:w="1114" w:type="dxa"/>
            <w:tcBorders>
              <w:top w:val="nil"/>
              <w:left w:val="nil"/>
              <w:bottom w:val="double" w:sz="6" w:space="0" w:color="auto"/>
              <w:right w:val="nil"/>
            </w:tcBorders>
            <w:vAlign w:val="center"/>
          </w:tcPr>
          <w:p w:rsidR="004A5777" w:rsidRPr="00E517C1" w:rsidRDefault="004A5777"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374,779</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CA2549" w:rsidP="00A24AC8">
      <w:pPr>
        <w:pStyle w:val="ROMANOS"/>
        <w:spacing w:after="0" w:line="240" w:lineRule="exact"/>
        <w:rPr>
          <w:b/>
          <w:lang w:val="es-MX"/>
        </w:rPr>
      </w:pPr>
      <w:r>
        <w:rPr>
          <w:lang w:val="es-MX"/>
        </w:rPr>
        <w:t>Al</w:t>
      </w:r>
      <w:r w:rsidR="0065363C" w:rsidRPr="0065363C">
        <w:rPr>
          <w:lang w:val="es-MX"/>
        </w:rPr>
        <w:t xml:space="preserve"> </w:t>
      </w:r>
      <w:r w:rsidR="006051CD">
        <w:rPr>
          <w:lang w:val="es-MX"/>
        </w:rPr>
        <w:t>30 de junio</w:t>
      </w:r>
      <w:r w:rsidR="005018D6">
        <w:rPr>
          <w:lang w:val="es-MX"/>
        </w:rPr>
        <w:t xml:space="preserve"> de 2019</w:t>
      </w:r>
      <w:r w:rsidR="0065363C" w:rsidRPr="0065363C">
        <w:rPr>
          <w:lang w:val="es-MX"/>
        </w:rPr>
        <w:t xml:space="preserve"> </w:t>
      </w:r>
      <w:r w:rsidR="003C4B6B">
        <w:rPr>
          <w:lang w:val="es-MX"/>
        </w:rPr>
        <w:t xml:space="preserve">no refleja ningún </w:t>
      </w:r>
      <w:r w:rsidR="00F9438A">
        <w:t>saldo</w:t>
      </w:r>
      <w:r w:rsidR="003C4B6B">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6051CD">
        <w:t>30 de junio</w:t>
      </w:r>
      <w:r w:rsidR="005018D6">
        <w:t xml:space="preserve"> de 2019</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lastRenderedPageBreak/>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6051CD">
        <w:rPr>
          <w:rFonts w:ascii="Arial" w:hAnsi="Arial" w:cs="Arial"/>
          <w:sz w:val="18"/>
          <w:szCs w:val="18"/>
        </w:rPr>
        <w:t>30 de junio</w:t>
      </w:r>
      <w:r w:rsidR="004A5777">
        <w:rPr>
          <w:rFonts w:ascii="Arial" w:hAnsi="Arial" w:cs="Arial"/>
          <w:sz w:val="18"/>
          <w:szCs w:val="18"/>
        </w:rPr>
        <w:t xml:space="preserve"> de 2019</w:t>
      </w:r>
      <w:r w:rsidRPr="007760C7">
        <w:rPr>
          <w:rFonts w:ascii="Arial" w:hAnsi="Arial" w:cs="Arial"/>
          <w:sz w:val="18"/>
          <w:szCs w:val="18"/>
        </w:rPr>
        <w:t xml:space="preserve">, presenta un </w:t>
      </w:r>
      <w:r w:rsidR="00CC39A5">
        <w:rPr>
          <w:rFonts w:ascii="Arial" w:hAnsi="Arial" w:cs="Arial"/>
          <w:sz w:val="18"/>
          <w:szCs w:val="18"/>
        </w:rPr>
        <w:t>saldo (A</w:t>
      </w:r>
      <w:r w:rsidRPr="007760C7">
        <w:rPr>
          <w:rFonts w:ascii="Arial" w:hAnsi="Arial" w:cs="Arial"/>
          <w:sz w:val="18"/>
          <w:szCs w:val="18"/>
        </w:rPr>
        <w:t xml:space="preserve">horro) de </w:t>
      </w:r>
      <w:r w:rsidRPr="00525763">
        <w:rPr>
          <w:rFonts w:ascii="Arial" w:hAnsi="Arial" w:cs="Arial"/>
          <w:sz w:val="18"/>
          <w:szCs w:val="18"/>
        </w:rPr>
        <w:t>$</w:t>
      </w:r>
      <w:r w:rsidR="00CC39A5">
        <w:rPr>
          <w:rFonts w:ascii="Arial" w:hAnsi="Arial" w:cs="Arial"/>
          <w:sz w:val="18"/>
          <w:szCs w:val="18"/>
        </w:rPr>
        <w:t>17,380,751</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D17170">
        <w:rPr>
          <w:rFonts w:ascii="Arial" w:hAnsi="Arial" w:cs="Arial"/>
          <w:sz w:val="18"/>
          <w:szCs w:val="18"/>
        </w:rPr>
        <w:t>1,988,668</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D57184" w:rsidP="00D1717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1,752,895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17170" w:rsidP="00D5718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D57184">
              <w:rPr>
                <w:rFonts w:ascii="Arial" w:hAnsi="Arial" w:cs="Arial"/>
                <w:color w:val="000000"/>
                <w:sz w:val="18"/>
                <w:szCs w:val="18"/>
              </w:rPr>
              <w:t>918,245</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D57184"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343,662</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5718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17,148,670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D57184">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D57184">
              <w:rPr>
                <w:rFonts w:ascii="Arial" w:hAnsi="Arial" w:cs="Arial"/>
                <w:b/>
                <w:sz w:val="18"/>
                <w:szCs w:val="18"/>
              </w:rPr>
              <w:t>21,163,472</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D57184">
        <w:rPr>
          <w:rFonts w:ascii="Arial" w:hAnsi="Arial" w:cs="Arial"/>
          <w:sz w:val="18"/>
          <w:szCs w:val="18"/>
        </w:rPr>
        <w:t>1,877,063</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550561">
        <w:rPr>
          <w:rFonts w:ascii="Arial" w:hAnsi="Arial" w:cs="Arial"/>
          <w:sz w:val="18"/>
          <w:szCs w:val="18"/>
        </w:rPr>
        <w:t>30</w:t>
      </w:r>
      <w:r w:rsidRPr="00AE652B">
        <w:rPr>
          <w:rFonts w:ascii="Arial" w:hAnsi="Arial" w:cs="Arial"/>
          <w:sz w:val="18"/>
          <w:szCs w:val="18"/>
        </w:rPr>
        <w:t>% del total de gastos y otras pérdidas con un monto de $</w:t>
      </w:r>
      <w:r w:rsidR="00550561">
        <w:rPr>
          <w:rFonts w:ascii="Arial" w:hAnsi="Arial" w:cs="Arial"/>
          <w:sz w:val="18"/>
          <w:szCs w:val="18"/>
        </w:rPr>
        <w:t>1,679,436</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550561">
        <w:rPr>
          <w:rFonts w:ascii="Arial" w:hAnsi="Arial" w:cs="Arial"/>
          <w:sz w:val="18"/>
          <w:szCs w:val="18"/>
        </w:rPr>
        <w:t xml:space="preserve">prima vacacional,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45FCA">
        <w:rPr>
          <w:rFonts w:ascii="Arial" w:hAnsi="Arial" w:cs="Arial"/>
          <w:sz w:val="18"/>
          <w:szCs w:val="18"/>
        </w:rPr>
        <w:t xml:space="preserve"> y</w:t>
      </w:r>
      <w:r>
        <w:rPr>
          <w:rFonts w:ascii="Arial" w:hAnsi="Arial" w:cs="Arial"/>
          <w:sz w:val="18"/>
          <w:szCs w:val="18"/>
        </w:rPr>
        <w:t xml:space="preserve"> </w:t>
      </w:r>
      <w:r w:rsidR="00A24118">
        <w:rPr>
          <w:rFonts w:ascii="Arial" w:hAnsi="Arial" w:cs="Arial"/>
          <w:sz w:val="18"/>
          <w:szCs w:val="18"/>
        </w:rPr>
        <w:t>cuotas de despensa</w:t>
      </w:r>
      <w:r w:rsidR="00A45FCA">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550561">
        <w:rPr>
          <w:rFonts w:ascii="Arial" w:hAnsi="Arial" w:cs="Arial"/>
          <w:sz w:val="18"/>
          <w:szCs w:val="18"/>
        </w:rPr>
        <w:t>6</w:t>
      </w:r>
      <w:r w:rsidRPr="00AE652B">
        <w:rPr>
          <w:rFonts w:ascii="Arial" w:hAnsi="Arial" w:cs="Arial"/>
          <w:sz w:val="18"/>
          <w:szCs w:val="18"/>
        </w:rPr>
        <w:t>% del total de gastos y otras pérdidas con un monto de $</w:t>
      </w:r>
      <w:r w:rsidR="00550561">
        <w:rPr>
          <w:rFonts w:ascii="Arial" w:hAnsi="Arial" w:cs="Arial"/>
          <w:sz w:val="18"/>
          <w:szCs w:val="18"/>
        </w:rPr>
        <w:t>328,490</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550561">
        <w:rPr>
          <w:rFonts w:ascii="Arial" w:hAnsi="Arial" w:cs="Arial"/>
          <w:sz w:val="18"/>
          <w:szCs w:val="18"/>
        </w:rPr>
        <w:t>3</w:t>
      </w:r>
      <w:r w:rsidRPr="00AE652B">
        <w:rPr>
          <w:rFonts w:ascii="Arial" w:hAnsi="Arial" w:cs="Arial"/>
          <w:sz w:val="18"/>
          <w:szCs w:val="18"/>
        </w:rPr>
        <w:t>% del total de gastos y otras pérdidas con un monto de $</w:t>
      </w:r>
      <w:r w:rsidR="00550561">
        <w:rPr>
          <w:rFonts w:ascii="Arial" w:hAnsi="Arial" w:cs="Arial"/>
          <w:sz w:val="18"/>
          <w:szCs w:val="18"/>
        </w:rPr>
        <w:t>3,588,754</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A45FCA" w:rsidRDefault="00A45FCA" w:rsidP="00A45FCA">
      <w:pPr>
        <w:jc w:val="both"/>
        <w:rPr>
          <w:rFonts w:ascii="Arial" w:hAnsi="Arial" w:cs="Arial"/>
          <w:sz w:val="18"/>
          <w:szCs w:val="18"/>
        </w:rPr>
      </w:pPr>
      <w:r>
        <w:rPr>
          <w:rFonts w:ascii="Arial" w:hAnsi="Arial" w:cs="Arial"/>
          <w:sz w:val="18"/>
          <w:szCs w:val="18"/>
          <w:u w:val="single"/>
        </w:rPr>
        <w:t>Subsidios y Subvenciones</w:t>
      </w:r>
      <w:r w:rsidRPr="00AE652B">
        <w:rPr>
          <w:rFonts w:ascii="Arial" w:hAnsi="Arial" w:cs="Arial"/>
          <w:sz w:val="18"/>
          <w:szCs w:val="18"/>
        </w:rPr>
        <w:t xml:space="preserve">.- Este rubro representa el </w:t>
      </w:r>
      <w:r w:rsidR="00550561">
        <w:rPr>
          <w:rFonts w:ascii="Arial" w:hAnsi="Arial" w:cs="Arial"/>
          <w:sz w:val="18"/>
          <w:szCs w:val="18"/>
        </w:rPr>
        <w:t>1</w:t>
      </w:r>
      <w:r w:rsidRPr="00AE652B">
        <w:rPr>
          <w:rFonts w:ascii="Arial" w:hAnsi="Arial" w:cs="Arial"/>
          <w:sz w:val="18"/>
          <w:szCs w:val="18"/>
        </w:rPr>
        <w:t>% del total de gastos y otras pérdidas con un monto de $</w:t>
      </w:r>
      <w:r>
        <w:rPr>
          <w:rFonts w:ascii="Arial" w:hAnsi="Arial" w:cs="Arial"/>
          <w:sz w:val="18"/>
          <w:szCs w:val="18"/>
        </w:rPr>
        <w:t>63,104</w:t>
      </w:r>
      <w:r w:rsidRPr="00AE652B">
        <w:rPr>
          <w:rFonts w:ascii="Arial" w:hAnsi="Arial" w:cs="Arial"/>
          <w:sz w:val="18"/>
          <w:szCs w:val="18"/>
        </w:rPr>
        <w:t xml:space="preserve"> cuyo objetivo fue cubrir principalmente </w:t>
      </w:r>
      <w:r>
        <w:rPr>
          <w:rFonts w:ascii="Arial" w:hAnsi="Arial" w:cs="Arial"/>
          <w:sz w:val="18"/>
          <w:szCs w:val="18"/>
        </w:rPr>
        <w:t xml:space="preserve">el convenio establecido entre el CAPACIX II Huamantla y el Fideicomiso de la Ciudad Industrial de Xicoténcatl.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A5777">
              <w:rPr>
                <w:rFonts w:ascii="Arial" w:hAnsi="Arial" w:cs="Arial"/>
                <w:b/>
                <w:bCs/>
                <w:iCs/>
                <w:color w:val="FFFFFF" w:themeColor="background1"/>
                <w:sz w:val="18"/>
                <w:szCs w:val="18"/>
              </w:rPr>
              <w:t>9</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A5777">
              <w:rPr>
                <w:rFonts w:ascii="Arial" w:hAnsi="Arial" w:cs="Arial"/>
                <w:color w:val="000000"/>
                <w:sz w:val="18"/>
                <w:szCs w:val="18"/>
              </w:rPr>
              <w:t>8</w:t>
            </w:r>
          </w:p>
        </w:tc>
        <w:tc>
          <w:tcPr>
            <w:tcW w:w="1640" w:type="dxa"/>
            <w:tcBorders>
              <w:top w:val="nil"/>
              <w:left w:val="nil"/>
              <w:bottom w:val="nil"/>
              <w:right w:val="nil"/>
            </w:tcBorders>
            <w:shd w:val="clear" w:color="auto" w:fill="auto"/>
            <w:vAlign w:val="center"/>
            <w:hideMark/>
          </w:tcPr>
          <w:p w:rsidR="00DF7A8E" w:rsidRPr="00DF7A8E" w:rsidRDefault="004A5777" w:rsidP="00981620">
            <w:pPr>
              <w:jc w:val="right"/>
              <w:rPr>
                <w:rFonts w:ascii="Arial" w:hAnsi="Arial" w:cs="Arial"/>
                <w:color w:val="000000"/>
                <w:sz w:val="18"/>
                <w:szCs w:val="18"/>
              </w:rPr>
            </w:pPr>
            <w:r>
              <w:rPr>
                <w:rFonts w:ascii="Arial" w:hAnsi="Arial" w:cs="Arial"/>
                <w:color w:val="000000"/>
                <w:sz w:val="18"/>
                <w:szCs w:val="18"/>
              </w:rPr>
              <w:t>187,191,610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AB4171">
            <w:pPr>
              <w:rPr>
                <w:rFonts w:ascii="Arial" w:hAnsi="Arial" w:cs="Arial"/>
                <w:color w:val="000000"/>
                <w:sz w:val="18"/>
                <w:szCs w:val="18"/>
              </w:rPr>
            </w:pPr>
            <w:r w:rsidRPr="00DF7A8E">
              <w:rPr>
                <w:rFonts w:ascii="Arial" w:hAnsi="Arial" w:cs="Arial"/>
                <w:color w:val="000000"/>
                <w:sz w:val="18"/>
                <w:szCs w:val="18"/>
              </w:rPr>
              <w:t>Resultado del ejercicio (</w:t>
            </w:r>
            <w:r w:rsidR="00AB4171">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AB4171" w:rsidP="00025F70">
            <w:pPr>
              <w:jc w:val="right"/>
              <w:rPr>
                <w:rFonts w:ascii="Arial" w:hAnsi="Arial" w:cs="Arial"/>
                <w:color w:val="000000"/>
                <w:sz w:val="18"/>
                <w:szCs w:val="18"/>
              </w:rPr>
            </w:pPr>
            <w:r>
              <w:rPr>
                <w:rFonts w:ascii="Arial" w:hAnsi="Arial" w:cs="Arial"/>
                <w:color w:val="000000"/>
                <w:sz w:val="18"/>
                <w:szCs w:val="18"/>
              </w:rPr>
              <w:t>17,380,751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AB4171" w:rsidP="00EC3BB8">
            <w:pPr>
              <w:jc w:val="right"/>
              <w:rPr>
                <w:rFonts w:ascii="Arial" w:hAnsi="Arial" w:cs="Arial"/>
                <w:color w:val="000000"/>
                <w:sz w:val="18"/>
                <w:szCs w:val="18"/>
              </w:rPr>
            </w:pPr>
            <w:r>
              <w:rPr>
                <w:rFonts w:ascii="Arial" w:hAnsi="Arial" w:cs="Arial"/>
                <w:color w:val="000000"/>
                <w:sz w:val="18"/>
                <w:szCs w:val="18"/>
              </w:rPr>
              <w:t>-16,934,874</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187,637,487</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6051CD">
        <w:rPr>
          <w:rFonts w:ascii="Arial" w:hAnsi="Arial" w:cs="Arial"/>
          <w:sz w:val="18"/>
          <w:szCs w:val="18"/>
        </w:rPr>
        <w:t>30 de junio</w:t>
      </w:r>
      <w:r w:rsidR="005018D6">
        <w:rPr>
          <w:rFonts w:ascii="Arial" w:hAnsi="Arial" w:cs="Arial"/>
          <w:sz w:val="18"/>
          <w:szCs w:val="18"/>
        </w:rPr>
        <w:t xml:space="preserve"> de 2019</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AB4171">
        <w:rPr>
          <w:rFonts w:ascii="Arial" w:hAnsi="Arial" w:cs="Arial"/>
          <w:color w:val="000000"/>
          <w:sz w:val="18"/>
          <w:szCs w:val="18"/>
        </w:rPr>
        <w:t>17,380,751</w:t>
      </w:r>
      <w:r w:rsidR="00AB4171">
        <w:rPr>
          <w:rFonts w:ascii="Arial" w:hAnsi="Arial" w:cs="Arial"/>
          <w:sz w:val="18"/>
          <w:szCs w:val="18"/>
        </w:rPr>
        <w:t xml:space="preserve"> pesos. </w:t>
      </w:r>
    </w:p>
    <w:p w:rsidR="00AB4171" w:rsidRDefault="00AB4171"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6051CD">
        <w:rPr>
          <w:lang w:val="es-MX"/>
        </w:rPr>
        <w:t>30 de junio</w:t>
      </w:r>
      <w:r w:rsidR="005018D6">
        <w:rPr>
          <w:lang w:val="es-MX"/>
        </w:rPr>
        <w:t xml:space="preserve"> de 2019</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r>
      <w:tr w:rsidR="00C44482" w:rsidRPr="005F06B1" w:rsidTr="00D728BF">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D9096E" w:rsidP="003250BB">
            <w:pPr>
              <w:jc w:val="right"/>
              <w:rPr>
                <w:rFonts w:ascii="Arial" w:hAnsi="Arial" w:cs="Arial"/>
                <w:sz w:val="18"/>
                <w:szCs w:val="18"/>
              </w:rPr>
            </w:pPr>
            <w:r>
              <w:rPr>
                <w:rFonts w:ascii="Arial" w:hAnsi="Arial" w:cs="Arial"/>
                <w:color w:val="000000"/>
                <w:sz w:val="18"/>
                <w:szCs w:val="18"/>
              </w:rPr>
              <w:t>24,203,299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jc w:val="right"/>
              <w:rPr>
                <w:rFonts w:ascii="Arial" w:hAnsi="Arial" w:cs="Arial"/>
                <w:sz w:val="18"/>
                <w:szCs w:val="18"/>
              </w:rPr>
            </w:pPr>
            <w:r>
              <w:rPr>
                <w:rFonts w:ascii="Arial" w:hAnsi="Arial" w:cs="Arial"/>
                <w:sz w:val="18"/>
                <w:szCs w:val="18"/>
              </w:rPr>
              <w:t>13,606,307</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D9096E" w:rsidP="00C44482">
            <w:pPr>
              <w:jc w:val="right"/>
              <w:rPr>
                <w:rFonts w:ascii="Arial" w:hAnsi="Arial" w:cs="Arial"/>
                <w:sz w:val="18"/>
                <w:szCs w:val="18"/>
              </w:rPr>
            </w:pPr>
            <w:r>
              <w:rPr>
                <w:rFonts w:ascii="Arial" w:hAnsi="Arial" w:cs="Arial"/>
                <w:color w:val="000000"/>
                <w:sz w:val="18"/>
                <w:szCs w:val="18"/>
              </w:rPr>
              <w:t>41,778,096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jc w:val="right"/>
              <w:rPr>
                <w:rFonts w:ascii="Arial" w:hAnsi="Arial" w:cs="Arial"/>
                <w:sz w:val="18"/>
                <w:szCs w:val="18"/>
              </w:rPr>
            </w:pPr>
            <w:r>
              <w:rPr>
                <w:rFonts w:ascii="Arial" w:hAnsi="Arial" w:cs="Arial"/>
                <w:sz w:val="18"/>
                <w:szCs w:val="18"/>
              </w:rPr>
              <w:t>45,918,134</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D9096E" w:rsidP="003250BB">
            <w:pPr>
              <w:pStyle w:val="Texto"/>
              <w:spacing w:after="0" w:line="240" w:lineRule="exact"/>
              <w:ind w:firstLine="0"/>
              <w:jc w:val="right"/>
              <w:rPr>
                <w:b/>
                <w:szCs w:val="18"/>
                <w:lang w:val="es-MX"/>
              </w:rPr>
            </w:pPr>
            <w:r>
              <w:rPr>
                <w:bCs/>
                <w:color w:val="000000"/>
                <w:szCs w:val="18"/>
              </w:rPr>
              <w:t>65,981,396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b/>
                <w:szCs w:val="18"/>
                <w:lang w:val="es-MX"/>
              </w:rPr>
            </w:pPr>
            <w:r>
              <w:rPr>
                <w:b/>
                <w:szCs w:val="18"/>
                <w:lang w:val="es-MX"/>
              </w:rPr>
              <w:t>59,524,441</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6051CD">
        <w:rPr>
          <w:rFonts w:ascii="Arial" w:hAnsi="Arial" w:cs="Arial"/>
          <w:sz w:val="18"/>
          <w:szCs w:val="18"/>
        </w:rPr>
        <w:t>30 de junio</w:t>
      </w:r>
      <w:r w:rsidR="005018D6">
        <w:rPr>
          <w:rFonts w:ascii="Arial" w:hAnsi="Arial" w:cs="Arial"/>
          <w:sz w:val="18"/>
          <w:szCs w:val="18"/>
        </w:rPr>
        <w:t xml:space="preserve"> de 2019</w:t>
      </w:r>
      <w:r w:rsidRPr="00CB42C9">
        <w:rPr>
          <w:rFonts w:ascii="Arial" w:hAnsi="Arial" w:cs="Arial"/>
          <w:sz w:val="18"/>
          <w:szCs w:val="18"/>
        </w:rPr>
        <w:t xml:space="preserve">, </w:t>
      </w:r>
      <w:r w:rsidR="003250BB">
        <w:rPr>
          <w:rFonts w:ascii="Arial" w:hAnsi="Arial" w:cs="Arial"/>
          <w:sz w:val="18"/>
          <w:szCs w:val="18"/>
        </w:rPr>
        <w:t>un</w:t>
      </w:r>
      <w:r w:rsidR="00D9096E">
        <w:rPr>
          <w:rFonts w:ascii="Arial" w:hAnsi="Arial" w:cs="Arial"/>
          <w:sz w:val="18"/>
          <w:szCs w:val="18"/>
        </w:rPr>
        <w:t xml:space="preserve"> incremento</w:t>
      </w:r>
      <w:r w:rsidR="003250BB">
        <w:rPr>
          <w:rFonts w:ascii="Arial" w:hAnsi="Arial" w:cs="Arial"/>
          <w:sz w:val="18"/>
          <w:szCs w:val="18"/>
        </w:rPr>
        <w:t xml:space="preserve"> </w:t>
      </w:r>
      <w:r w:rsidRPr="00CB42C9">
        <w:rPr>
          <w:rFonts w:ascii="Arial" w:hAnsi="Arial" w:cs="Arial"/>
          <w:sz w:val="18"/>
          <w:szCs w:val="18"/>
        </w:rPr>
        <w:t>net</w:t>
      </w:r>
      <w:r w:rsidR="00D9096E">
        <w:rPr>
          <w:rFonts w:ascii="Arial" w:hAnsi="Arial" w:cs="Arial"/>
          <w:sz w:val="18"/>
          <w:szCs w:val="18"/>
        </w:rPr>
        <w:t>o</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D9096E">
        <w:rPr>
          <w:rFonts w:ascii="Arial" w:hAnsi="Arial" w:cs="Arial"/>
          <w:sz w:val="18"/>
          <w:szCs w:val="18"/>
        </w:rPr>
        <w:t>6,456,955</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C44482" w:rsidRPr="005F06B1" w:rsidTr="00C44482">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8</w:t>
            </w:r>
          </w:p>
        </w:tc>
      </w:tr>
      <w:tr w:rsidR="00C44482" w:rsidRPr="005F06B1" w:rsidTr="00C44482">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D9096E" w:rsidP="003250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17,380,751</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27,894,490</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D9096E" w:rsidP="00325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-1,430,386</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-14,529,612</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D9096E"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13,006,150</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7,129,971</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D9096E"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-22,499,560</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-4,199,182</w:t>
            </w:r>
          </w:p>
        </w:tc>
      </w:tr>
      <w:tr w:rsidR="00C44482" w:rsidRPr="005F06B1" w:rsidTr="00C44482">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C44482" w:rsidRPr="004B7C4D" w:rsidRDefault="00D9096E"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6,456,955</w:t>
            </w:r>
          </w:p>
        </w:tc>
        <w:tc>
          <w:tcPr>
            <w:tcW w:w="1970" w:type="dxa"/>
            <w:tcBorders>
              <w:top w:val="single" w:sz="8" w:space="0" w:color="auto"/>
              <w:left w:val="single" w:sz="4" w:space="0" w:color="auto"/>
              <w:bottom w:val="single" w:sz="4" w:space="0" w:color="auto"/>
              <w:right w:val="single" w:sz="4" w:space="0" w:color="auto"/>
            </w:tcBorders>
            <w:vAlign w:val="center"/>
          </w:tcPr>
          <w:p w:rsidR="00C44482" w:rsidRPr="004B7C4D" w:rsidRDefault="00C44482"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16,295,667</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6051CD">
        <w:rPr>
          <w:szCs w:val="18"/>
          <w:lang w:val="es-MX"/>
        </w:rPr>
        <w:t>30 de junio</w:t>
      </w:r>
      <w:r w:rsidR="005018D6">
        <w:rPr>
          <w:szCs w:val="18"/>
          <w:lang w:val="es-MX"/>
        </w:rPr>
        <w:t xml:space="preserve"> de 2019</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6051CD">
              <w:rPr>
                <w:b/>
                <w:szCs w:val="18"/>
              </w:rPr>
              <w:t>30 de junio</w:t>
            </w:r>
            <w:r w:rsidR="005018D6">
              <w:rPr>
                <w:b/>
                <w:szCs w:val="18"/>
              </w:rPr>
              <w:t xml:space="preserve"> de 2019</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D9096E">
            <w:pPr>
              <w:pStyle w:val="Texto"/>
              <w:spacing w:before="60" w:after="60" w:line="280" w:lineRule="exact"/>
              <w:ind w:firstLine="0"/>
              <w:jc w:val="right"/>
              <w:rPr>
                <w:b/>
                <w:szCs w:val="18"/>
              </w:rPr>
            </w:pPr>
            <w:r w:rsidRPr="005E0592">
              <w:rPr>
                <w:b/>
                <w:szCs w:val="18"/>
              </w:rPr>
              <w:t>$</w:t>
            </w:r>
            <w:r w:rsidR="00D9096E">
              <w:rPr>
                <w:b/>
                <w:szCs w:val="18"/>
              </w:rPr>
              <w:t>23,040,535</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422554">
            <w:pPr>
              <w:pStyle w:val="Texto"/>
              <w:spacing w:before="60" w:after="60" w:line="280" w:lineRule="exact"/>
              <w:ind w:firstLine="0"/>
              <w:jc w:val="right"/>
              <w:rPr>
                <w:b/>
                <w:szCs w:val="18"/>
              </w:rPr>
            </w:pPr>
            <w:r>
              <w:rPr>
                <w:b/>
                <w:szCs w:val="18"/>
              </w:rPr>
              <w:t>$</w:t>
            </w:r>
            <w:r w:rsidR="00D9096E">
              <w:rPr>
                <w:b/>
                <w:szCs w:val="18"/>
              </w:rPr>
              <w:t>23,040,535</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6051CD">
              <w:rPr>
                <w:b/>
                <w:szCs w:val="18"/>
              </w:rPr>
              <w:t>30 de junio</w:t>
            </w:r>
            <w:r w:rsidR="005018D6">
              <w:rPr>
                <w:b/>
                <w:szCs w:val="18"/>
              </w:rPr>
              <w:t xml:space="preserve"> de 2019</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422554">
            <w:pPr>
              <w:pStyle w:val="Texto"/>
              <w:spacing w:before="60" w:after="60" w:line="240" w:lineRule="exact"/>
              <w:ind w:firstLine="0"/>
              <w:jc w:val="right"/>
              <w:rPr>
                <w:szCs w:val="18"/>
              </w:rPr>
            </w:pPr>
            <w:r w:rsidRPr="005E0592">
              <w:rPr>
                <w:b/>
                <w:szCs w:val="18"/>
              </w:rPr>
              <w:t>$</w:t>
            </w:r>
            <w:r w:rsidR="00D9096E">
              <w:rPr>
                <w:b/>
                <w:szCs w:val="18"/>
              </w:rPr>
              <w:t>7,090,170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40" w:lineRule="exact"/>
              <w:ind w:firstLine="0"/>
              <w:jc w:val="right"/>
              <w:rPr>
                <w:b/>
                <w:szCs w:val="18"/>
              </w:rPr>
            </w:pPr>
            <w:r>
              <w:rPr>
                <w:b/>
                <w:szCs w:val="18"/>
              </w:rPr>
              <w:t>$</w:t>
            </w:r>
            <w:r w:rsidR="00D9096E">
              <w:rPr>
                <w:b/>
                <w:szCs w:val="18"/>
              </w:rPr>
              <w:t>1,430,386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D9096E">
            <w:pPr>
              <w:pStyle w:val="Texto"/>
              <w:spacing w:before="60" w:after="60" w:line="280" w:lineRule="exact"/>
              <w:ind w:firstLine="0"/>
              <w:jc w:val="right"/>
              <w:rPr>
                <w:szCs w:val="18"/>
              </w:rPr>
            </w:pPr>
            <w:r>
              <w:rPr>
                <w:szCs w:val="18"/>
              </w:rPr>
              <w:t>$</w:t>
            </w:r>
            <w:r w:rsidR="00D9096E">
              <w:rPr>
                <w:szCs w:val="18"/>
              </w:rPr>
              <w:t>49,950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422554">
            <w:pPr>
              <w:pStyle w:val="Texto"/>
              <w:spacing w:before="60" w:after="60" w:line="280" w:lineRule="exact"/>
              <w:ind w:firstLine="0"/>
              <w:jc w:val="right"/>
              <w:rPr>
                <w:szCs w:val="18"/>
              </w:rPr>
            </w:pPr>
            <w:r>
              <w:rPr>
                <w:szCs w:val="18"/>
              </w:rPr>
              <w:t>$</w:t>
            </w:r>
            <w:r w:rsidR="00422554">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422554">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2,646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D9096E">
            <w:pPr>
              <w:pStyle w:val="Texto"/>
              <w:spacing w:before="60" w:after="60" w:line="280" w:lineRule="exact"/>
              <w:ind w:firstLine="0"/>
              <w:jc w:val="right"/>
              <w:rPr>
                <w:szCs w:val="18"/>
              </w:rPr>
            </w:pPr>
            <w:r>
              <w:rPr>
                <w:szCs w:val="18"/>
              </w:rPr>
              <w:t>$</w:t>
            </w:r>
            <w:r w:rsidR="00D9096E">
              <w:rPr>
                <w:szCs w:val="18"/>
              </w:rPr>
              <w:t>1,377,790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D9096E">
            <w:pPr>
              <w:pStyle w:val="Texto"/>
              <w:spacing w:before="60" w:after="60" w:line="240" w:lineRule="exact"/>
              <w:ind w:firstLine="0"/>
              <w:jc w:val="right"/>
              <w:rPr>
                <w:b/>
                <w:szCs w:val="18"/>
              </w:rPr>
            </w:pPr>
            <w:r>
              <w:rPr>
                <w:b/>
                <w:szCs w:val="18"/>
              </w:rPr>
              <w:t>$</w:t>
            </w:r>
            <w:r w:rsidR="00D9096E">
              <w:rPr>
                <w:b/>
                <w:szCs w:val="18"/>
              </w:rPr>
              <w:t>5,659,784</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44482">
        <w:rPr>
          <w:lang w:val="es-MX"/>
        </w:rPr>
        <w:t>9</w:t>
      </w:r>
      <w:r w:rsidR="00815B86">
        <w:rPr>
          <w:lang w:val="es-MX"/>
        </w:rPr>
        <w:t xml:space="preserve"> se tiene un presupuesto autorizado de ingreso por $</w:t>
      </w:r>
      <w:r w:rsidR="003456AD">
        <w:rPr>
          <w:lang w:val="es-MX"/>
        </w:rPr>
        <w:t>38,495,299.50</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5B5A16">
        <w:rPr>
          <w:sz w:val="16"/>
          <w:lang w:val="es-MX"/>
        </w:rPr>
        <w:t>15,454,764,.07</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3456AD">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5B5A16">
        <w:rPr>
          <w:sz w:val="16"/>
          <w:lang w:val="es-MX"/>
        </w:rPr>
        <w:t>23,040,535.43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B4249F">
        <w:rPr>
          <w:sz w:val="16"/>
          <w:lang w:val="es-MX"/>
        </w:rPr>
        <w:t xml:space="preserve"> </w:t>
      </w:r>
      <w:r w:rsidR="005B5A16">
        <w:rPr>
          <w:sz w:val="16"/>
          <w:lang w:val="es-MX"/>
        </w:rPr>
        <w:t>23,040,535.43</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C44482">
        <w:rPr>
          <w:lang w:val="es-MX"/>
        </w:rPr>
        <w:t>9</w:t>
      </w:r>
      <w:r w:rsidR="00815B86">
        <w:rPr>
          <w:lang w:val="es-MX"/>
        </w:rPr>
        <w:t xml:space="preserve"> se tiene un presupuesto autorizado de egresos </w:t>
      </w:r>
      <w:r w:rsidR="00DA3E1B">
        <w:rPr>
          <w:lang w:val="es-MX"/>
        </w:rPr>
        <w:t>por $</w:t>
      </w:r>
      <w:r w:rsidR="003456AD">
        <w:rPr>
          <w:lang w:val="es-MX"/>
        </w:rPr>
        <w:t>38,495,299.50</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3456AD">
        <w:rPr>
          <w:sz w:val="16"/>
          <w:lang w:val="es-MX"/>
        </w:rPr>
        <w:t>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5B5A16">
        <w:rPr>
          <w:sz w:val="16"/>
          <w:lang w:val="es-MX"/>
        </w:rPr>
        <w:t>31,405,129.39</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3456AD">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3456AD">
        <w:rPr>
          <w:sz w:val="16"/>
          <w:lang w:val="es-MX"/>
        </w:rPr>
        <w:t xml:space="preserve"> </w:t>
      </w:r>
      <w:r w:rsidR="005B5A16">
        <w:rPr>
          <w:sz w:val="16"/>
          <w:lang w:val="es-MX"/>
        </w:rPr>
        <w:t>7,090,170.11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A3E1B">
        <w:rPr>
          <w:sz w:val="16"/>
          <w:lang w:val="es-MX"/>
        </w:rPr>
        <w:t xml:space="preserve"> </w:t>
      </w:r>
      <w:r w:rsidR="005B5A16">
        <w:rPr>
          <w:sz w:val="16"/>
          <w:lang w:val="es-MX"/>
        </w:rPr>
        <w:t>7,090,170.11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5B5A16">
        <w:rPr>
          <w:sz w:val="16"/>
          <w:lang w:val="es-MX"/>
        </w:rPr>
        <w:t xml:space="preserve"> 7,013,685.62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5B5A16">
        <w:rPr>
          <w:sz w:val="16"/>
          <w:lang w:val="es-MX"/>
        </w:rPr>
        <w:t xml:space="preserve"> 7,013,685.62</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6051CD">
        <w:rPr>
          <w:rFonts w:ascii="Arial" w:hAnsi="Arial" w:cs="Arial"/>
          <w:sz w:val="18"/>
          <w:szCs w:val="18"/>
        </w:rPr>
        <w:t>30 de junio</w:t>
      </w:r>
      <w:r w:rsidR="005018D6">
        <w:rPr>
          <w:rFonts w:ascii="Arial" w:hAnsi="Arial" w:cs="Arial"/>
          <w:sz w:val="18"/>
          <w:szCs w:val="18"/>
        </w:rPr>
        <w:t xml:space="preserve"> de 2019</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44482">
        <w:rPr>
          <w:rFonts w:ascii="Arial" w:hAnsi="Arial" w:cs="Arial"/>
          <w:bCs/>
          <w:color w:val="000000"/>
          <w:sz w:val="18"/>
          <w:szCs w:val="18"/>
        </w:rPr>
        <w:t>9</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1A6F2F" w:rsidRPr="001A6F2F">
        <w:rPr>
          <w:rFonts w:ascii="Arial" w:hAnsi="Arial" w:cs="Arial"/>
          <w:sz w:val="18"/>
          <w:szCs w:val="18"/>
        </w:rPr>
        <w:t>38,495,299.50</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C31C2D">
        <w:t>junio</w:t>
      </w:r>
      <w:r w:rsidR="005018D6">
        <w:t xml:space="preserve"> de 2019</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976167">
        <w:rPr>
          <w:rFonts w:eastAsia="Calibri"/>
          <w:lang w:val="es-MX" w:eastAsia="en-US"/>
        </w:rPr>
        <w:t>el siguiente</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sidR="00C44482">
        <w:rPr>
          <w:rFonts w:eastAsia="Calibri"/>
          <w:b/>
          <w:lang w:val="es-MX" w:eastAsia="en-US"/>
        </w:rPr>
        <w:t>9</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313019">
        <w:t>9</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6051CD">
        <w:rPr>
          <w:rFonts w:ascii="Arial" w:hAnsi="Arial" w:cs="Arial"/>
          <w:bCs/>
          <w:sz w:val="18"/>
          <w:szCs w:val="18"/>
        </w:rPr>
        <w:t>30 de junio</w:t>
      </w:r>
      <w:r w:rsidRPr="00BE36A4">
        <w:rPr>
          <w:rFonts w:ascii="Arial" w:hAnsi="Arial" w:cs="Arial"/>
          <w:bCs/>
          <w:sz w:val="18"/>
          <w:szCs w:val="18"/>
        </w:rPr>
        <w:t xml:space="preserve"> del 201</w:t>
      </w:r>
      <w:r w:rsidR="00313019">
        <w:rPr>
          <w:rFonts w:ascii="Arial" w:hAnsi="Arial" w:cs="Arial"/>
          <w:bCs/>
          <w:sz w:val="18"/>
          <w:szCs w:val="18"/>
        </w:rPr>
        <w:t>9</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051CD">
        <w:rPr>
          <w:rFonts w:ascii="Arial" w:hAnsi="Arial" w:cs="Arial"/>
          <w:bCs/>
          <w:sz w:val="18"/>
          <w:szCs w:val="18"/>
        </w:rPr>
        <w:t>30 de junio</w:t>
      </w:r>
      <w:r w:rsidR="005018D6">
        <w:rPr>
          <w:rFonts w:ascii="Arial" w:hAnsi="Arial" w:cs="Arial"/>
          <w:bCs/>
          <w:sz w:val="18"/>
          <w:szCs w:val="18"/>
        </w:rPr>
        <w:t xml:space="preserve"> de 2019</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051CD">
        <w:rPr>
          <w:rFonts w:ascii="Arial" w:hAnsi="Arial" w:cs="Arial"/>
          <w:bCs/>
          <w:sz w:val="18"/>
          <w:szCs w:val="18"/>
        </w:rPr>
        <w:t>30 de junio</w:t>
      </w:r>
      <w:r w:rsidR="005018D6">
        <w:rPr>
          <w:rFonts w:ascii="Arial" w:hAnsi="Arial" w:cs="Arial"/>
          <w:bCs/>
          <w:sz w:val="18"/>
          <w:szCs w:val="18"/>
        </w:rPr>
        <w:t xml:space="preserve"> de 2019</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051CD">
        <w:rPr>
          <w:rFonts w:ascii="Arial" w:hAnsi="Arial" w:cs="Arial"/>
          <w:bCs/>
          <w:sz w:val="18"/>
          <w:szCs w:val="18"/>
        </w:rPr>
        <w:t>30 de junio</w:t>
      </w:r>
      <w:r w:rsidR="005018D6">
        <w:rPr>
          <w:rFonts w:ascii="Arial" w:hAnsi="Arial" w:cs="Arial"/>
          <w:bCs/>
          <w:sz w:val="18"/>
          <w:szCs w:val="18"/>
        </w:rPr>
        <w:t xml:space="preserve"> de 2019</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6051CD">
        <w:rPr>
          <w:rFonts w:ascii="Arial" w:hAnsi="Arial" w:cs="Arial"/>
          <w:bCs/>
          <w:sz w:val="18"/>
          <w:szCs w:val="18"/>
        </w:rPr>
        <w:t>30 de junio</w:t>
      </w:r>
      <w:r w:rsidR="005018D6">
        <w:rPr>
          <w:rFonts w:ascii="Arial" w:hAnsi="Arial" w:cs="Arial"/>
          <w:bCs/>
          <w:sz w:val="18"/>
          <w:szCs w:val="18"/>
        </w:rPr>
        <w:t xml:space="preserve"> de 2019</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6051CD">
        <w:rPr>
          <w:rFonts w:ascii="Arial" w:hAnsi="Arial" w:cs="Arial"/>
          <w:bCs/>
          <w:sz w:val="18"/>
          <w:szCs w:val="18"/>
        </w:rPr>
        <w:t>30 de junio</w:t>
      </w:r>
      <w:r w:rsidR="005018D6">
        <w:rPr>
          <w:rFonts w:ascii="Arial" w:hAnsi="Arial" w:cs="Arial"/>
          <w:bCs/>
          <w:sz w:val="18"/>
          <w:szCs w:val="18"/>
        </w:rPr>
        <w:t xml:space="preserve"> de 2019</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CD50A5">
        <w:rPr>
          <w:rFonts w:ascii="Arial" w:hAnsi="Arial" w:cs="Arial"/>
          <w:bCs/>
          <w:sz w:val="18"/>
          <w:szCs w:val="18"/>
        </w:rPr>
        <w:t>9</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6051CD">
        <w:t>30 de junio</w:t>
      </w:r>
      <w:r w:rsidR="005018D6">
        <w:t xml:space="preserve"> de 2019</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3959A8"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1,877,063</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A10024"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A10024" w:rsidRPr="009B13A2" w:rsidRDefault="00A10024" w:rsidP="00A10024">
            <w:pPr>
              <w:jc w:val="both"/>
              <w:rPr>
                <w:rFonts w:ascii="Arial" w:hAnsi="Arial" w:cs="Arial"/>
                <w:b w:val="0"/>
                <w:sz w:val="18"/>
                <w:szCs w:val="18"/>
              </w:rPr>
            </w:pPr>
          </w:p>
          <w:p w:rsidR="00A10024" w:rsidRPr="009B13A2" w:rsidRDefault="00A10024" w:rsidP="00A10024">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A10024" w:rsidRPr="009B13A2"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A10024"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A10024" w:rsidRPr="009B13A2"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1,752,895</w:t>
            </w:r>
          </w:p>
        </w:tc>
      </w:tr>
      <w:tr w:rsidR="00A10024"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10024" w:rsidRPr="009B13A2" w:rsidRDefault="00A10024" w:rsidP="00A10024">
            <w:pPr>
              <w:jc w:val="both"/>
              <w:rPr>
                <w:rFonts w:ascii="Arial" w:hAnsi="Arial" w:cs="Arial"/>
                <w:b w:val="0"/>
                <w:sz w:val="18"/>
                <w:szCs w:val="18"/>
              </w:rPr>
            </w:pPr>
          </w:p>
          <w:p w:rsidR="00A10024" w:rsidRPr="009B13A2" w:rsidRDefault="00A10024" w:rsidP="00A10024">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1,918,245</w:t>
            </w:r>
          </w:p>
        </w:tc>
      </w:tr>
      <w:tr w:rsidR="00A10024"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10024" w:rsidRPr="009B13A2" w:rsidRDefault="00A10024" w:rsidP="00A1002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A10024" w:rsidRPr="009B13A2"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A10024" w:rsidRPr="009B13A2"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A10024" w:rsidRPr="009B13A2" w:rsidRDefault="00A10024" w:rsidP="00A1002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343,662</w:t>
            </w:r>
          </w:p>
        </w:tc>
      </w:tr>
      <w:tr w:rsidR="00A10024"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A10024" w:rsidRPr="009B13A2" w:rsidRDefault="00A10024" w:rsidP="00A10024">
            <w:pPr>
              <w:jc w:val="both"/>
              <w:rPr>
                <w:rFonts w:ascii="Arial" w:hAnsi="Arial" w:cs="Arial"/>
                <w:b w:val="0"/>
                <w:sz w:val="18"/>
                <w:szCs w:val="18"/>
              </w:rPr>
            </w:pPr>
          </w:p>
          <w:p w:rsidR="00A10024" w:rsidRPr="009B13A2" w:rsidRDefault="00A10024" w:rsidP="00A1002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A10024" w:rsidRPr="009B13A2" w:rsidRDefault="00A10024" w:rsidP="00A1002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17,148,670</w:t>
            </w:r>
          </w:p>
        </w:tc>
      </w:tr>
      <w:tr w:rsidR="00AD516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D5160" w:rsidRPr="009B13A2" w:rsidRDefault="00AD5160" w:rsidP="00AD516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AD5160" w:rsidRPr="009B13A2" w:rsidRDefault="00AD5160" w:rsidP="003959A8">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3959A8">
              <w:rPr>
                <w:rFonts w:ascii="Arial" w:hAnsi="Arial" w:cs="Arial"/>
                <w:b/>
                <w:sz w:val="18"/>
                <w:szCs w:val="18"/>
              </w:rPr>
              <w:t>1,877,063</w:t>
            </w:r>
          </w:p>
        </w:tc>
        <w:tc>
          <w:tcPr>
            <w:tcW w:w="2212" w:type="dxa"/>
            <w:shd w:val="clear" w:color="auto" w:fill="auto"/>
            <w:hideMark/>
          </w:tcPr>
          <w:p w:rsidR="00AD5160" w:rsidRPr="009B13A2" w:rsidRDefault="00AD5160" w:rsidP="00237135">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A10024">
              <w:rPr>
                <w:rFonts w:ascii="Arial" w:hAnsi="Arial" w:cs="Arial"/>
                <w:b/>
                <w:sz w:val="18"/>
                <w:szCs w:val="18"/>
              </w:rPr>
              <w:t>21,163,472</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C31C2D">
        <w:rPr>
          <w:szCs w:val="18"/>
        </w:rPr>
        <w:t>junio</w:t>
      </w:r>
      <w:r w:rsidR="005018D6">
        <w:rPr>
          <w:szCs w:val="18"/>
        </w:rPr>
        <w:t xml:space="preserve"> de 2019</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6051CD">
        <w:rPr>
          <w:szCs w:val="18"/>
        </w:rPr>
        <w:t>30 de junio</w:t>
      </w:r>
      <w:r w:rsidR="005018D6">
        <w:rPr>
          <w:szCs w:val="18"/>
        </w:rPr>
        <w:t xml:space="preserve"> de 2019</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6051CD">
        <w:t>30 de junio</w:t>
      </w:r>
      <w:r w:rsidR="005018D6">
        <w:t xml:space="preserve"> de 2019</w:t>
      </w:r>
      <w:r>
        <w:t xml:space="preserve"> el Fideicomiso de la Ciudad Industrial de Xicoténcatl se encuentr</w:t>
      </w:r>
      <w:r w:rsidR="00313019">
        <w:t>a en el proceso de operación del Sistema de</w:t>
      </w:r>
      <w:r>
        <w:t xml:space="preserve">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6051CD">
        <w:rPr>
          <w:szCs w:val="18"/>
        </w:rPr>
        <w:t>30 de junio</w:t>
      </w:r>
      <w:r w:rsidR="005018D6">
        <w:rPr>
          <w:szCs w:val="18"/>
        </w:rPr>
        <w:t xml:space="preserve"> de 2019</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96DBA" w:rsidRPr="00423FF2" w:rsidRDefault="00596DB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96DBA" w:rsidRPr="00423FF2" w:rsidRDefault="00596DB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596DBA" w:rsidRPr="00423FF2" w:rsidRDefault="00596DB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596DBA" w:rsidRPr="00423FF2" w:rsidRDefault="00596DB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596DBA" w:rsidRPr="00423FF2" w:rsidRDefault="00596DBA"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596DBA" w:rsidRPr="00423FF2" w:rsidRDefault="00596DB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96DBA" w:rsidRPr="00423FF2" w:rsidRDefault="00596DBA"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596DBA" w:rsidRPr="00423FF2" w:rsidRDefault="00596DBA"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596DBA" w:rsidRPr="00423FF2" w:rsidRDefault="00596DB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596DBA" w:rsidRPr="00423FF2" w:rsidRDefault="00596DBA"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DBA" w:rsidRDefault="00596DBA" w:rsidP="00EA5418">
      <w:pPr>
        <w:spacing w:after="0" w:line="240" w:lineRule="auto"/>
      </w:pPr>
      <w:r>
        <w:separator/>
      </w:r>
    </w:p>
  </w:endnote>
  <w:endnote w:type="continuationSeparator" w:id="0">
    <w:p w:rsidR="00596DBA" w:rsidRDefault="00596D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BA" w:rsidRPr="0013011C" w:rsidRDefault="00596DBA"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7D91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22FF4" w:rsidRPr="00822FF4">
          <w:rPr>
            <w:rFonts w:ascii="Soberana Sans Light" w:hAnsi="Soberana Sans Light"/>
            <w:noProof/>
            <w:lang w:val="es-ES"/>
          </w:rPr>
          <w:t>2</w:t>
        </w:r>
        <w:r w:rsidRPr="0013011C">
          <w:rPr>
            <w:rFonts w:ascii="Soberana Sans Light" w:hAnsi="Soberana Sans Light"/>
          </w:rPr>
          <w:fldChar w:fldCharType="end"/>
        </w:r>
      </w:sdtContent>
    </w:sdt>
  </w:p>
  <w:p w:rsidR="00596DBA" w:rsidRDefault="00596D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BA" w:rsidRPr="008E3652" w:rsidRDefault="00596DB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B852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22FF4" w:rsidRPr="00822FF4">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DBA" w:rsidRDefault="00596DBA" w:rsidP="00EA5418">
      <w:pPr>
        <w:spacing w:after="0" w:line="240" w:lineRule="auto"/>
      </w:pPr>
      <w:r>
        <w:separator/>
      </w:r>
    </w:p>
  </w:footnote>
  <w:footnote w:type="continuationSeparator" w:id="0">
    <w:p w:rsidR="00596DBA" w:rsidRDefault="00596DB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BA" w:rsidRDefault="00596DB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DBA" w:rsidRDefault="00596DB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96DBA" w:rsidRDefault="00596DB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96DBA" w:rsidRPr="00275FC6" w:rsidRDefault="00596DB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6DBA" w:rsidRDefault="00596D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96DBA" w:rsidRDefault="00596D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96DBA" w:rsidRPr="00275FC6" w:rsidRDefault="00596DB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596DBA" w:rsidRDefault="00596DB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96DBA" w:rsidRDefault="00596DB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96DBA" w:rsidRPr="00275FC6" w:rsidRDefault="00596DBA"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96DBA" w:rsidRDefault="00596D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596DBA" w:rsidRDefault="00596DB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96DBA" w:rsidRPr="00275FC6" w:rsidRDefault="00596DB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58346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DBA" w:rsidRDefault="00596DB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2EC0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596DBA" w:rsidRPr="0013011C" w:rsidRDefault="00596DB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14A9"/>
    <w:rsid w:val="00062A60"/>
    <w:rsid w:val="000649F9"/>
    <w:rsid w:val="00065566"/>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3795"/>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AAF"/>
    <w:rsid w:val="0025276C"/>
    <w:rsid w:val="0026167D"/>
    <w:rsid w:val="00264426"/>
    <w:rsid w:val="00270308"/>
    <w:rsid w:val="00272E76"/>
    <w:rsid w:val="00273080"/>
    <w:rsid w:val="00280F1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13019"/>
    <w:rsid w:val="0032202F"/>
    <w:rsid w:val="003250BB"/>
    <w:rsid w:val="00334F51"/>
    <w:rsid w:val="003358DE"/>
    <w:rsid w:val="00341940"/>
    <w:rsid w:val="003456AD"/>
    <w:rsid w:val="0035076F"/>
    <w:rsid w:val="00351512"/>
    <w:rsid w:val="00353D32"/>
    <w:rsid w:val="00354DC2"/>
    <w:rsid w:val="00356634"/>
    <w:rsid w:val="00357406"/>
    <w:rsid w:val="0037003F"/>
    <w:rsid w:val="00372F40"/>
    <w:rsid w:val="0037351E"/>
    <w:rsid w:val="00377DC4"/>
    <w:rsid w:val="00385E10"/>
    <w:rsid w:val="003901DB"/>
    <w:rsid w:val="0039418C"/>
    <w:rsid w:val="003959A8"/>
    <w:rsid w:val="003960C5"/>
    <w:rsid w:val="00396C2B"/>
    <w:rsid w:val="003A0303"/>
    <w:rsid w:val="003A2673"/>
    <w:rsid w:val="003A3EF6"/>
    <w:rsid w:val="003B0021"/>
    <w:rsid w:val="003B12D3"/>
    <w:rsid w:val="003C4B6B"/>
    <w:rsid w:val="003C77EC"/>
    <w:rsid w:val="003D5C13"/>
    <w:rsid w:val="003D5DBF"/>
    <w:rsid w:val="003D77E9"/>
    <w:rsid w:val="003E5911"/>
    <w:rsid w:val="003E7FD0"/>
    <w:rsid w:val="003F0EA4"/>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1F34"/>
    <w:rsid w:val="00567139"/>
    <w:rsid w:val="00567CA7"/>
    <w:rsid w:val="00574266"/>
    <w:rsid w:val="00575E9F"/>
    <w:rsid w:val="00585642"/>
    <w:rsid w:val="00586029"/>
    <w:rsid w:val="005860C2"/>
    <w:rsid w:val="00591EAB"/>
    <w:rsid w:val="00594A44"/>
    <w:rsid w:val="00596DBA"/>
    <w:rsid w:val="005A7575"/>
    <w:rsid w:val="005B1E10"/>
    <w:rsid w:val="005B2CEB"/>
    <w:rsid w:val="005B5A16"/>
    <w:rsid w:val="005C55FF"/>
    <w:rsid w:val="005C5EAE"/>
    <w:rsid w:val="005C7424"/>
    <w:rsid w:val="005D0E53"/>
    <w:rsid w:val="005D3D25"/>
    <w:rsid w:val="005D7710"/>
    <w:rsid w:val="005E27A9"/>
    <w:rsid w:val="005E50A9"/>
    <w:rsid w:val="005E5441"/>
    <w:rsid w:val="005F06B1"/>
    <w:rsid w:val="00603BA1"/>
    <w:rsid w:val="00604069"/>
    <w:rsid w:val="006051CD"/>
    <w:rsid w:val="00617880"/>
    <w:rsid w:val="00621EF8"/>
    <w:rsid w:val="00627847"/>
    <w:rsid w:val="00627C27"/>
    <w:rsid w:val="00630A9B"/>
    <w:rsid w:val="0065363C"/>
    <w:rsid w:val="006548BE"/>
    <w:rsid w:val="006757EE"/>
    <w:rsid w:val="006851CF"/>
    <w:rsid w:val="006861BF"/>
    <w:rsid w:val="00692797"/>
    <w:rsid w:val="00694A60"/>
    <w:rsid w:val="00696277"/>
    <w:rsid w:val="00697236"/>
    <w:rsid w:val="006A152D"/>
    <w:rsid w:val="006A3409"/>
    <w:rsid w:val="006B1FE7"/>
    <w:rsid w:val="006C1C22"/>
    <w:rsid w:val="006C6D1F"/>
    <w:rsid w:val="006D6807"/>
    <w:rsid w:val="006D70BB"/>
    <w:rsid w:val="006E7236"/>
    <w:rsid w:val="006E77DD"/>
    <w:rsid w:val="006F12A5"/>
    <w:rsid w:val="006F25C5"/>
    <w:rsid w:val="0070785C"/>
    <w:rsid w:val="00721230"/>
    <w:rsid w:val="007256B9"/>
    <w:rsid w:val="007273E7"/>
    <w:rsid w:val="007324C1"/>
    <w:rsid w:val="00743D15"/>
    <w:rsid w:val="0075070A"/>
    <w:rsid w:val="007614BF"/>
    <w:rsid w:val="00763E8E"/>
    <w:rsid w:val="0076676E"/>
    <w:rsid w:val="00774D86"/>
    <w:rsid w:val="007760C7"/>
    <w:rsid w:val="00777DA3"/>
    <w:rsid w:val="00782A97"/>
    <w:rsid w:val="00782C9A"/>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5520"/>
    <w:rsid w:val="007E71DE"/>
    <w:rsid w:val="007F5A74"/>
    <w:rsid w:val="007F5B57"/>
    <w:rsid w:val="0080081C"/>
    <w:rsid w:val="008060A0"/>
    <w:rsid w:val="00811DAC"/>
    <w:rsid w:val="0081211E"/>
    <w:rsid w:val="00815B86"/>
    <w:rsid w:val="00817DD3"/>
    <w:rsid w:val="008218C5"/>
    <w:rsid w:val="00822FF4"/>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4AB0"/>
    <w:rsid w:val="008D2BD4"/>
    <w:rsid w:val="008D6761"/>
    <w:rsid w:val="008E3652"/>
    <w:rsid w:val="008E68F9"/>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6167"/>
    <w:rsid w:val="00977BCF"/>
    <w:rsid w:val="00981620"/>
    <w:rsid w:val="00982C5A"/>
    <w:rsid w:val="009A0887"/>
    <w:rsid w:val="009A30CE"/>
    <w:rsid w:val="009B13A2"/>
    <w:rsid w:val="009B795F"/>
    <w:rsid w:val="009D03A7"/>
    <w:rsid w:val="009D06E1"/>
    <w:rsid w:val="009D1460"/>
    <w:rsid w:val="009D5D4C"/>
    <w:rsid w:val="009D670D"/>
    <w:rsid w:val="009D736E"/>
    <w:rsid w:val="009E63B8"/>
    <w:rsid w:val="009F23C4"/>
    <w:rsid w:val="009F26B4"/>
    <w:rsid w:val="00A05D88"/>
    <w:rsid w:val="00A10024"/>
    <w:rsid w:val="00A10423"/>
    <w:rsid w:val="00A1313D"/>
    <w:rsid w:val="00A24118"/>
    <w:rsid w:val="00A24141"/>
    <w:rsid w:val="00A24AC8"/>
    <w:rsid w:val="00A363B6"/>
    <w:rsid w:val="00A43BF3"/>
    <w:rsid w:val="00A441A0"/>
    <w:rsid w:val="00A449D4"/>
    <w:rsid w:val="00A45FCA"/>
    <w:rsid w:val="00A46BF5"/>
    <w:rsid w:val="00A547F6"/>
    <w:rsid w:val="00A54DBC"/>
    <w:rsid w:val="00A648F0"/>
    <w:rsid w:val="00A87A90"/>
    <w:rsid w:val="00A90908"/>
    <w:rsid w:val="00A97AE3"/>
    <w:rsid w:val="00AB0DE2"/>
    <w:rsid w:val="00AB1492"/>
    <w:rsid w:val="00AB3EAE"/>
    <w:rsid w:val="00AB4171"/>
    <w:rsid w:val="00AB4F53"/>
    <w:rsid w:val="00AC1EC9"/>
    <w:rsid w:val="00AC220D"/>
    <w:rsid w:val="00AC299B"/>
    <w:rsid w:val="00AC3DE0"/>
    <w:rsid w:val="00AD5160"/>
    <w:rsid w:val="00AE27D2"/>
    <w:rsid w:val="00AE57E5"/>
    <w:rsid w:val="00AE652B"/>
    <w:rsid w:val="00AE7D39"/>
    <w:rsid w:val="00AF19C5"/>
    <w:rsid w:val="00AF4873"/>
    <w:rsid w:val="00B146E2"/>
    <w:rsid w:val="00B16043"/>
    <w:rsid w:val="00B23EE1"/>
    <w:rsid w:val="00B363B7"/>
    <w:rsid w:val="00B41DFE"/>
    <w:rsid w:val="00B4249F"/>
    <w:rsid w:val="00B57036"/>
    <w:rsid w:val="00B6010A"/>
    <w:rsid w:val="00B70353"/>
    <w:rsid w:val="00B745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E36A4"/>
    <w:rsid w:val="00BE670A"/>
    <w:rsid w:val="00C007F3"/>
    <w:rsid w:val="00C00DC1"/>
    <w:rsid w:val="00C01BDD"/>
    <w:rsid w:val="00C02584"/>
    <w:rsid w:val="00C046BF"/>
    <w:rsid w:val="00C1572A"/>
    <w:rsid w:val="00C16AE5"/>
    <w:rsid w:val="00C16BB2"/>
    <w:rsid w:val="00C16E53"/>
    <w:rsid w:val="00C17E84"/>
    <w:rsid w:val="00C23024"/>
    <w:rsid w:val="00C27AD2"/>
    <w:rsid w:val="00C31C2D"/>
    <w:rsid w:val="00C431B4"/>
    <w:rsid w:val="00C44482"/>
    <w:rsid w:val="00C44742"/>
    <w:rsid w:val="00C53BD2"/>
    <w:rsid w:val="00C5736B"/>
    <w:rsid w:val="00C57B7F"/>
    <w:rsid w:val="00C60012"/>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C39A5"/>
    <w:rsid w:val="00CD50A5"/>
    <w:rsid w:val="00CD6D9A"/>
    <w:rsid w:val="00CD77B4"/>
    <w:rsid w:val="00CE2D58"/>
    <w:rsid w:val="00CE7F26"/>
    <w:rsid w:val="00CF58AD"/>
    <w:rsid w:val="00CF6E4B"/>
    <w:rsid w:val="00CF6F7C"/>
    <w:rsid w:val="00D00E92"/>
    <w:rsid w:val="00D03343"/>
    <w:rsid w:val="00D04192"/>
    <w:rsid w:val="00D055EC"/>
    <w:rsid w:val="00D17170"/>
    <w:rsid w:val="00D17C6A"/>
    <w:rsid w:val="00D35AB3"/>
    <w:rsid w:val="00D36203"/>
    <w:rsid w:val="00D374FE"/>
    <w:rsid w:val="00D44728"/>
    <w:rsid w:val="00D45A87"/>
    <w:rsid w:val="00D4602E"/>
    <w:rsid w:val="00D5458A"/>
    <w:rsid w:val="00D54DC8"/>
    <w:rsid w:val="00D562FF"/>
    <w:rsid w:val="00D57184"/>
    <w:rsid w:val="00D60F18"/>
    <w:rsid w:val="00D6196D"/>
    <w:rsid w:val="00D728BF"/>
    <w:rsid w:val="00D75113"/>
    <w:rsid w:val="00D766C9"/>
    <w:rsid w:val="00D9096E"/>
    <w:rsid w:val="00D949DB"/>
    <w:rsid w:val="00DA0969"/>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131A8"/>
    <w:rsid w:val="00F13399"/>
    <w:rsid w:val="00F13C05"/>
    <w:rsid w:val="00F14084"/>
    <w:rsid w:val="00F15541"/>
    <w:rsid w:val="00F17C0D"/>
    <w:rsid w:val="00F21787"/>
    <w:rsid w:val="00F238FF"/>
    <w:rsid w:val="00F26EE9"/>
    <w:rsid w:val="00F34DFA"/>
    <w:rsid w:val="00F35F66"/>
    <w:rsid w:val="00F41DAA"/>
    <w:rsid w:val="00F46597"/>
    <w:rsid w:val="00F47EB3"/>
    <w:rsid w:val="00F5691F"/>
    <w:rsid w:val="00F573CC"/>
    <w:rsid w:val="00F755D0"/>
    <w:rsid w:val="00F80581"/>
    <w:rsid w:val="00F81525"/>
    <w:rsid w:val="00F91730"/>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66085-C96D-4BED-81DE-CF929E70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5497</TotalTime>
  <Pages>27</Pages>
  <Words>3843</Words>
  <Characters>21142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271</cp:revision>
  <cp:lastPrinted>2019-07-12T19:32:00Z</cp:lastPrinted>
  <dcterms:created xsi:type="dcterms:W3CDTF">2014-08-29T13:13:00Z</dcterms:created>
  <dcterms:modified xsi:type="dcterms:W3CDTF">2019-07-12T19:47:00Z</dcterms:modified>
</cp:coreProperties>
</file>