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536606902"/>
    <w:bookmarkEnd w:id="0"/>
    <w:p w14:paraId="22A2AFA5" w14:textId="732B3934" w:rsidR="00706157" w:rsidRDefault="008D2FB7" w:rsidP="00E52ECF">
      <w:pPr>
        <w:tabs>
          <w:tab w:val="left" w:pos="10065"/>
        </w:tabs>
        <w:jc w:val="center"/>
      </w:pPr>
      <w:r>
        <w:object w:dxaOrig="23962" w:dyaOrig="16634" w14:anchorId="47BFF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4.25pt;height:465.75pt" o:ole="">
            <v:imagedata r:id="rId8" o:title=""/>
          </v:shape>
          <o:OLEObject Type="Embed" ProgID="Excel.Sheet.12" ShapeID="_x0000_i1036" DrawAspect="Content" ObjectID="_1647692629" r:id="rId9"/>
        </w:object>
      </w:r>
    </w:p>
    <w:bookmarkStart w:id="1" w:name="_MON_1480815899"/>
    <w:bookmarkStart w:id="2" w:name="_MON_1480815910"/>
    <w:bookmarkStart w:id="3" w:name="_MON_1480815939"/>
    <w:bookmarkStart w:id="4" w:name="_MON_1536607023"/>
    <w:bookmarkStart w:id="5" w:name="_MON_1480815949"/>
    <w:bookmarkStart w:id="6" w:name="_MON_1480815959"/>
    <w:bookmarkStart w:id="7" w:name="_MON_1480815974"/>
    <w:bookmarkStart w:id="8" w:name="_MON_1480815987"/>
    <w:bookmarkStart w:id="9" w:name="_MON_1480815998"/>
    <w:bookmarkStart w:id="10" w:name="_MON_1528766639"/>
    <w:bookmarkStart w:id="11" w:name="_MON_1480816017"/>
    <w:bookmarkEnd w:id="1"/>
    <w:bookmarkEnd w:id="2"/>
    <w:bookmarkEnd w:id="3"/>
    <w:bookmarkEnd w:id="4"/>
    <w:bookmarkEnd w:id="5"/>
    <w:bookmarkEnd w:id="6"/>
    <w:bookmarkEnd w:id="7"/>
    <w:bookmarkEnd w:id="8"/>
    <w:bookmarkEnd w:id="9"/>
    <w:bookmarkEnd w:id="10"/>
    <w:bookmarkEnd w:id="11"/>
    <w:bookmarkStart w:id="12" w:name="_MON_1470805999"/>
    <w:bookmarkEnd w:id="12"/>
    <w:p w14:paraId="56390A75" w14:textId="5EDC845D" w:rsidR="00EA5418" w:rsidRDefault="00A16D8F" w:rsidP="0044253C">
      <w:pPr>
        <w:jc w:val="center"/>
      </w:pPr>
      <w:r>
        <w:object w:dxaOrig="25428" w:dyaOrig="18931" w14:anchorId="2B28D514">
          <v:shape id="_x0000_i1026" type="#_x0000_t75" style="width:669.75pt;height:453.75pt" o:ole="">
            <v:imagedata r:id="rId10" o:title=""/>
          </v:shape>
          <o:OLEObject Type="Embed" ProgID="Excel.Sheet.12" ShapeID="_x0000_i1026" DrawAspect="Content" ObjectID="_1647692630" r:id="rId11"/>
        </w:object>
      </w:r>
      <w:r w:rsidR="000354F7">
        <w:t xml:space="preserve">   </w:t>
      </w:r>
    </w:p>
    <w:bookmarkStart w:id="13" w:name="_MON_1480816579"/>
    <w:bookmarkStart w:id="14" w:name="_MON_1480816596"/>
    <w:bookmarkStart w:id="15" w:name="_MON_1480816696"/>
    <w:bookmarkStart w:id="16" w:name="_MON_1480816784"/>
    <w:bookmarkStart w:id="17" w:name="_MON_1528766811"/>
    <w:bookmarkStart w:id="18" w:name="_MON_1480816812"/>
    <w:bookmarkStart w:id="19" w:name="_MON_1480817066"/>
    <w:bookmarkStart w:id="20" w:name="_MON_1480817102"/>
    <w:bookmarkStart w:id="21" w:name="_MON_1470806992"/>
    <w:bookmarkStart w:id="22" w:name="_MON_1480816508"/>
    <w:bookmarkStart w:id="23" w:name="_MON_1536607240"/>
    <w:bookmarkStart w:id="24" w:name="_MON_1480816554"/>
    <w:bookmarkEnd w:id="13"/>
    <w:bookmarkEnd w:id="14"/>
    <w:bookmarkEnd w:id="15"/>
    <w:bookmarkEnd w:id="16"/>
    <w:bookmarkEnd w:id="17"/>
    <w:bookmarkEnd w:id="18"/>
    <w:bookmarkEnd w:id="19"/>
    <w:bookmarkEnd w:id="20"/>
    <w:bookmarkEnd w:id="21"/>
    <w:bookmarkEnd w:id="22"/>
    <w:bookmarkEnd w:id="23"/>
    <w:bookmarkEnd w:id="24"/>
    <w:bookmarkStart w:id="25" w:name="_MON_1480816571"/>
    <w:bookmarkEnd w:id="25"/>
    <w:p w14:paraId="65530936" w14:textId="1C3267A1" w:rsidR="00372F40" w:rsidRDefault="00A16D8F" w:rsidP="008E3652">
      <w:pPr>
        <w:jc w:val="center"/>
      </w:pPr>
      <w:r>
        <w:object w:dxaOrig="21993" w:dyaOrig="16015" w14:anchorId="5883372E">
          <v:shape id="_x0000_i1027" type="#_x0000_t75" style="width:689.25pt;height:471pt" o:ole="">
            <v:imagedata r:id="rId12" o:title=""/>
          </v:shape>
          <o:OLEObject Type="Embed" ProgID="Excel.Sheet.12" ShapeID="_x0000_i1027" DrawAspect="Content" ObjectID="_1647692631" r:id="rId13"/>
        </w:object>
      </w:r>
      <w:bookmarkStart w:id="26" w:name="_MON_1470807348"/>
      <w:bookmarkStart w:id="27" w:name="_MON_1480817115"/>
      <w:bookmarkStart w:id="28" w:name="_MON_1528767266"/>
      <w:bookmarkStart w:id="29" w:name="_MON_1528767557"/>
      <w:bookmarkStart w:id="30" w:name="_MON_1480817145"/>
      <w:bookmarkStart w:id="31" w:name="_MON_1480817087"/>
      <w:bookmarkStart w:id="32" w:name="_MON_1480817163"/>
      <w:bookmarkStart w:id="33" w:name="_MON_1480817173"/>
      <w:bookmarkStart w:id="34" w:name="_MON_1480817185"/>
      <w:bookmarkStart w:id="35" w:name="_MON_1480817215"/>
      <w:bookmarkEnd w:id="26"/>
      <w:bookmarkEnd w:id="27"/>
      <w:bookmarkEnd w:id="28"/>
      <w:bookmarkEnd w:id="29"/>
      <w:bookmarkEnd w:id="30"/>
      <w:bookmarkEnd w:id="31"/>
      <w:bookmarkEnd w:id="32"/>
      <w:bookmarkEnd w:id="33"/>
      <w:bookmarkEnd w:id="34"/>
      <w:bookmarkEnd w:id="35"/>
      <w:bookmarkStart w:id="36" w:name="_MON_1536607122"/>
      <w:bookmarkEnd w:id="36"/>
      <w:r w:rsidR="00593DEC">
        <w:object w:dxaOrig="17711" w:dyaOrig="12462" w14:anchorId="3CE8D486">
          <v:shape id="_x0000_i1028" type="#_x0000_t75" style="width:645pt;height:454.5pt" o:ole="">
            <v:imagedata r:id="rId14" o:title=""/>
          </v:shape>
          <o:OLEObject Type="Embed" ProgID="Excel.Sheet.12" ShapeID="_x0000_i1028" DrawAspect="Content" ObjectID="_1647692632" r:id="rId15"/>
        </w:object>
      </w:r>
    </w:p>
    <w:bookmarkStart w:id="37" w:name="_MON_1470809138"/>
    <w:bookmarkStart w:id="38" w:name="_MON_1480817407"/>
    <w:bookmarkStart w:id="39" w:name="_MON_1480817456"/>
    <w:bookmarkStart w:id="40" w:name="_MON_1528767624"/>
    <w:bookmarkStart w:id="41" w:name="_MON_1528767688"/>
    <w:bookmarkEnd w:id="37"/>
    <w:bookmarkEnd w:id="38"/>
    <w:bookmarkEnd w:id="39"/>
    <w:bookmarkEnd w:id="40"/>
    <w:bookmarkEnd w:id="41"/>
    <w:bookmarkStart w:id="42" w:name="_MON_1480817518"/>
    <w:bookmarkEnd w:id="42"/>
    <w:p w14:paraId="3D954D3C" w14:textId="599BE6FC" w:rsidR="00372F40" w:rsidRDefault="00A16D8F" w:rsidP="00522632">
      <w:pPr>
        <w:jc w:val="center"/>
      </w:pPr>
      <w:r>
        <w:object w:dxaOrig="17805" w:dyaOrig="12251" w14:anchorId="4B2DF956">
          <v:shape id="_x0000_i1029" type="#_x0000_t75" style="width:617.25pt;height:419.25pt" o:ole="">
            <v:imagedata r:id="rId16" o:title=""/>
          </v:shape>
          <o:OLEObject Type="Embed" ProgID="Excel.Sheet.12" ShapeID="_x0000_i1029" DrawAspect="Content" ObjectID="_1647692633" r:id="rId17"/>
        </w:object>
      </w:r>
    </w:p>
    <w:bookmarkStart w:id="43" w:name="_MON_1470814596"/>
    <w:bookmarkStart w:id="44" w:name="_MON_1528767729"/>
    <w:bookmarkStart w:id="45" w:name="_MON_1480817616"/>
    <w:bookmarkStart w:id="46" w:name="_MON_1480817663"/>
    <w:bookmarkStart w:id="47" w:name="_MON_1480817670"/>
    <w:bookmarkStart w:id="48" w:name="_MON_1480817700"/>
    <w:bookmarkStart w:id="49" w:name="_MON_1480818028"/>
    <w:bookmarkEnd w:id="43"/>
    <w:bookmarkEnd w:id="44"/>
    <w:bookmarkEnd w:id="45"/>
    <w:bookmarkEnd w:id="46"/>
    <w:bookmarkEnd w:id="47"/>
    <w:bookmarkEnd w:id="48"/>
    <w:bookmarkEnd w:id="49"/>
    <w:bookmarkStart w:id="50" w:name="_MON_1536607304"/>
    <w:bookmarkEnd w:id="50"/>
    <w:p w14:paraId="23C0D0DD" w14:textId="05903462" w:rsidR="00E32708" w:rsidRDefault="008D2FB7" w:rsidP="00CD3BF6">
      <w:pPr>
        <w:tabs>
          <w:tab w:val="left" w:pos="2430"/>
        </w:tabs>
        <w:ind w:left="709"/>
        <w:jc w:val="center"/>
      </w:pPr>
      <w:r>
        <w:object w:dxaOrig="19048" w:dyaOrig="15242" w14:anchorId="3DC33E38">
          <v:shape id="_x0000_i1041" type="#_x0000_t75" style="width:620.25pt;height:456.75pt" o:ole="">
            <v:imagedata r:id="rId18" o:title=""/>
          </v:shape>
          <o:OLEObject Type="Embed" ProgID="Excel.Sheet.12" ShapeID="_x0000_i1041" DrawAspect="Content" ObjectID="_1647692634" r:id="rId19"/>
        </w:object>
      </w:r>
      <w:bookmarkStart w:id="51" w:name="_MON_1470810366"/>
      <w:bookmarkStart w:id="52" w:name="_MON_1480818075"/>
      <w:bookmarkStart w:id="53" w:name="_MON_1480818133"/>
      <w:bookmarkStart w:id="54" w:name="_MON_1536607338"/>
      <w:bookmarkStart w:id="55" w:name="_MON_1528768128"/>
      <w:bookmarkStart w:id="56" w:name="_MON_1480818664"/>
      <w:bookmarkStart w:id="57" w:name="_GoBack"/>
      <w:bookmarkEnd w:id="51"/>
      <w:bookmarkEnd w:id="52"/>
      <w:bookmarkEnd w:id="53"/>
      <w:bookmarkEnd w:id="54"/>
      <w:bookmarkEnd w:id="55"/>
      <w:bookmarkEnd w:id="56"/>
      <w:bookmarkEnd w:id="57"/>
    </w:p>
    <w:bookmarkStart w:id="58" w:name="_MON_1528767976"/>
    <w:bookmarkEnd w:id="58"/>
    <w:p w14:paraId="37196E80" w14:textId="34B589E6" w:rsidR="000F0D6D" w:rsidRDefault="00593DEC" w:rsidP="00CD3BF6">
      <w:pPr>
        <w:tabs>
          <w:tab w:val="left" w:pos="2430"/>
        </w:tabs>
        <w:ind w:left="709"/>
        <w:jc w:val="center"/>
      </w:pPr>
      <w:r w:rsidRPr="009E05E9">
        <w:object w:dxaOrig="25922" w:dyaOrig="17235" w14:anchorId="0636CC5B">
          <v:shape id="_x0000_i1031" type="#_x0000_t75" style="width:607.5pt;height:430.5pt" o:ole="">
            <v:imagedata r:id="rId20" o:title=""/>
          </v:shape>
          <o:OLEObject Type="Embed" ProgID="Excel.Sheet.12" ShapeID="_x0000_i1031" DrawAspect="Content" ObjectID="_1647692635" r:id="rId21"/>
        </w:object>
      </w:r>
    </w:p>
    <w:p w14:paraId="65B0F186" w14:textId="77777777" w:rsidR="009E05E9" w:rsidRDefault="009E05E9" w:rsidP="00CD3BF6">
      <w:pPr>
        <w:tabs>
          <w:tab w:val="left" w:pos="2430"/>
        </w:tabs>
        <w:ind w:left="709"/>
        <w:jc w:val="center"/>
      </w:pPr>
    </w:p>
    <w:p w14:paraId="502E9764" w14:textId="77777777" w:rsidR="009E05E9" w:rsidRDefault="009E05E9" w:rsidP="00CD3BF6">
      <w:pPr>
        <w:tabs>
          <w:tab w:val="left" w:pos="2430"/>
        </w:tabs>
        <w:ind w:left="709"/>
        <w:jc w:val="center"/>
      </w:pPr>
    </w:p>
    <w:p w14:paraId="2672BEE2" w14:textId="77777777"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14:paraId="1B1198A1" w14:textId="77777777" w:rsidR="00372F40" w:rsidRDefault="00372F40">
      <w:pPr>
        <w:rPr>
          <w:rFonts w:ascii="Arial" w:hAnsi="Arial" w:cs="Arial"/>
          <w:sz w:val="18"/>
          <w:szCs w:val="18"/>
        </w:rPr>
      </w:pPr>
    </w:p>
    <w:p w14:paraId="0D1918A1" w14:textId="77777777" w:rsidR="00E3182C" w:rsidRDefault="00E3182C">
      <w:pPr>
        <w:rPr>
          <w:rFonts w:ascii="Arial" w:hAnsi="Arial" w:cs="Arial"/>
          <w:sz w:val="18"/>
          <w:szCs w:val="18"/>
        </w:rPr>
      </w:pPr>
    </w:p>
    <w:p w14:paraId="16D29E8D" w14:textId="77777777" w:rsidR="00E3182C" w:rsidRPr="00E3182C" w:rsidRDefault="00E3182C">
      <w:pPr>
        <w:rPr>
          <w:rFonts w:ascii="Arial" w:hAnsi="Arial" w:cs="Arial"/>
          <w:sz w:val="18"/>
          <w:szCs w:val="18"/>
        </w:rPr>
      </w:pPr>
    </w:p>
    <w:p w14:paraId="29193455" w14:textId="61BBE644"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sidRPr="005C2C35">
        <w:rPr>
          <w:rFonts w:ascii="Arial" w:hAnsi="Arial" w:cs="Arial"/>
          <w:sz w:val="18"/>
          <w:szCs w:val="18"/>
        </w:rPr>
        <w:t>$</w:t>
      </w:r>
      <w:r w:rsidR="00D360E2" w:rsidRPr="005C2C35">
        <w:rPr>
          <w:rFonts w:ascii="Arial" w:hAnsi="Arial" w:cs="Arial"/>
          <w:sz w:val="18"/>
          <w:szCs w:val="18"/>
        </w:rPr>
        <w:t>2</w:t>
      </w:r>
      <w:r w:rsidR="00487227" w:rsidRPr="005C2C35">
        <w:rPr>
          <w:rFonts w:ascii="Arial" w:hAnsi="Arial" w:cs="Arial"/>
          <w:sz w:val="18"/>
          <w:szCs w:val="18"/>
        </w:rPr>
        <w:t>’</w:t>
      </w:r>
      <w:r w:rsidR="00B468CB" w:rsidRPr="005C2C35">
        <w:rPr>
          <w:rFonts w:ascii="Arial" w:hAnsi="Arial" w:cs="Arial"/>
          <w:sz w:val="18"/>
          <w:szCs w:val="18"/>
        </w:rPr>
        <w:t>2</w:t>
      </w:r>
      <w:r w:rsidR="00593DEC" w:rsidRPr="005C2C35">
        <w:rPr>
          <w:rFonts w:ascii="Arial" w:hAnsi="Arial" w:cs="Arial"/>
          <w:sz w:val="18"/>
          <w:szCs w:val="18"/>
        </w:rPr>
        <w:t>85</w:t>
      </w:r>
      <w:r w:rsidR="003F0D08" w:rsidRPr="005C2C35">
        <w:rPr>
          <w:rFonts w:ascii="Arial" w:hAnsi="Arial" w:cs="Arial"/>
          <w:sz w:val="18"/>
          <w:szCs w:val="18"/>
        </w:rPr>
        <w:t>,</w:t>
      </w:r>
      <w:r w:rsidR="001D28E6" w:rsidRPr="005C2C35">
        <w:rPr>
          <w:rFonts w:ascii="Arial" w:hAnsi="Arial" w:cs="Arial"/>
          <w:sz w:val="18"/>
          <w:szCs w:val="18"/>
        </w:rPr>
        <w:t>441</w:t>
      </w:r>
      <w:r w:rsidR="000E6B62" w:rsidRPr="005C2C35">
        <w:rPr>
          <w:rFonts w:ascii="Arial" w:hAnsi="Arial" w:cs="Arial"/>
          <w:sz w:val="18"/>
          <w:szCs w:val="18"/>
        </w:rPr>
        <w:t xml:space="preserve"> </w:t>
      </w:r>
      <w:r w:rsidRPr="005C2C35">
        <w:rPr>
          <w:rFonts w:ascii="Arial" w:hAnsi="Arial" w:cs="Arial"/>
          <w:sz w:val="18"/>
          <w:szCs w:val="18"/>
        </w:rPr>
        <w:t>que</w:t>
      </w:r>
      <w:r>
        <w:rPr>
          <w:rFonts w:ascii="Arial" w:hAnsi="Arial" w:cs="Arial"/>
          <w:sz w:val="18"/>
          <w:szCs w:val="18"/>
        </w:rPr>
        <w:t xml:space="preserv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14:paraId="46F961B1" w14:textId="77777777" w:rsidR="00E3182C" w:rsidRDefault="006170E9" w:rsidP="006170E9">
      <w:pPr>
        <w:tabs>
          <w:tab w:val="left" w:pos="7903"/>
        </w:tabs>
        <w:rPr>
          <w:rFonts w:ascii="Arial" w:hAnsi="Arial" w:cs="Arial"/>
          <w:sz w:val="18"/>
          <w:szCs w:val="18"/>
        </w:rPr>
      </w:pPr>
      <w:r>
        <w:rPr>
          <w:rFonts w:ascii="Arial" w:hAnsi="Arial" w:cs="Arial"/>
          <w:sz w:val="18"/>
          <w:szCs w:val="18"/>
        </w:rPr>
        <w:tab/>
      </w:r>
    </w:p>
    <w:p w14:paraId="6825A1B5" w14:textId="77777777" w:rsidR="00E3182C" w:rsidRDefault="00E3182C" w:rsidP="00E3182C">
      <w:pPr>
        <w:rPr>
          <w:rFonts w:ascii="Arial" w:hAnsi="Arial" w:cs="Arial"/>
          <w:sz w:val="18"/>
          <w:szCs w:val="18"/>
        </w:rPr>
      </w:pPr>
    </w:p>
    <w:p w14:paraId="06B997DD" w14:textId="77777777" w:rsidR="00E3182C" w:rsidRDefault="00E3182C" w:rsidP="00E3182C">
      <w:pPr>
        <w:rPr>
          <w:rFonts w:ascii="Arial" w:hAnsi="Arial" w:cs="Arial"/>
          <w:sz w:val="18"/>
          <w:szCs w:val="18"/>
        </w:rPr>
      </w:pPr>
    </w:p>
    <w:p w14:paraId="1903BD79" w14:textId="77777777" w:rsidR="00E3182C" w:rsidRDefault="00E3182C" w:rsidP="00E3182C">
      <w:pPr>
        <w:rPr>
          <w:rFonts w:ascii="Arial" w:hAnsi="Arial" w:cs="Arial"/>
          <w:sz w:val="18"/>
          <w:szCs w:val="18"/>
        </w:rPr>
      </w:pPr>
    </w:p>
    <w:p w14:paraId="3F8889AC" w14:textId="77777777" w:rsidR="00E3182C" w:rsidRDefault="00E3182C" w:rsidP="00E3182C">
      <w:pPr>
        <w:rPr>
          <w:rFonts w:ascii="Arial" w:hAnsi="Arial" w:cs="Arial"/>
          <w:sz w:val="18"/>
          <w:szCs w:val="18"/>
        </w:rPr>
      </w:pPr>
    </w:p>
    <w:p w14:paraId="74166698" w14:textId="77777777"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w:t>
      </w:r>
      <w:r w:rsidR="00A1595A">
        <w:rPr>
          <w:rFonts w:ascii="Arial" w:hAnsi="Arial" w:cs="Arial"/>
          <w:sz w:val="18"/>
          <w:szCs w:val="18"/>
        </w:rPr>
        <w:t>__</w:t>
      </w:r>
      <w:r w:rsidR="00710EFF">
        <w:rPr>
          <w:rFonts w:ascii="Arial" w:hAnsi="Arial" w:cs="Arial"/>
          <w:sz w:val="18"/>
          <w:szCs w:val="18"/>
        </w:rPr>
        <w:t>_____________</w:t>
      </w:r>
      <w:r w:rsidRPr="00E3182C">
        <w:rPr>
          <w:rFonts w:ascii="Arial" w:hAnsi="Arial" w:cs="Arial"/>
          <w:sz w:val="18"/>
          <w:szCs w:val="18"/>
        </w:rPr>
        <w:tab/>
      </w:r>
      <w:r w:rsidRPr="00E3182C">
        <w:rPr>
          <w:rFonts w:ascii="Arial" w:hAnsi="Arial" w:cs="Arial"/>
          <w:sz w:val="18"/>
          <w:szCs w:val="18"/>
        </w:rPr>
        <w:tab/>
      </w:r>
    </w:p>
    <w:p w14:paraId="1A6AD0A1" w14:textId="77777777"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r>
      <w:r w:rsidR="00A1595A">
        <w:rPr>
          <w:rFonts w:ascii="Arial" w:hAnsi="Arial" w:cs="Arial"/>
          <w:sz w:val="18"/>
          <w:szCs w:val="18"/>
        </w:rPr>
        <w:t xml:space="preserve">   </w:t>
      </w:r>
      <w:r w:rsidR="000C6AC5">
        <w:rPr>
          <w:rFonts w:ascii="Arial" w:hAnsi="Arial" w:cs="Arial"/>
          <w:sz w:val="18"/>
          <w:szCs w:val="18"/>
        </w:rPr>
        <w:t xml:space="preserve">      </w:t>
      </w:r>
      <w:r w:rsidR="00413023">
        <w:rPr>
          <w:rFonts w:ascii="Arial" w:hAnsi="Arial" w:cs="Arial"/>
          <w:sz w:val="18"/>
          <w:szCs w:val="18"/>
        </w:rPr>
        <w:t xml:space="preserve">C.P. </w:t>
      </w:r>
      <w:r w:rsidR="00A1595A">
        <w:rPr>
          <w:rFonts w:ascii="Arial" w:hAnsi="Arial" w:cs="Arial"/>
          <w:sz w:val="18"/>
          <w:szCs w:val="18"/>
        </w:rPr>
        <w:t>David Hernández Montiel</w:t>
      </w:r>
      <w:r w:rsidR="00E3182C" w:rsidRPr="00E3182C">
        <w:rPr>
          <w:rFonts w:ascii="Arial" w:hAnsi="Arial" w:cs="Arial"/>
          <w:sz w:val="18"/>
          <w:szCs w:val="18"/>
        </w:rPr>
        <w:tab/>
      </w:r>
    </w:p>
    <w:p w14:paraId="0ED26A43" w14:textId="77777777"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14:paraId="3943418A" w14:textId="77777777" w:rsidR="00E3182C" w:rsidRPr="00E3182C" w:rsidRDefault="00E3182C" w:rsidP="00E3182C">
      <w:pPr>
        <w:rPr>
          <w:rFonts w:ascii="Arial" w:hAnsi="Arial" w:cs="Arial"/>
          <w:sz w:val="18"/>
          <w:szCs w:val="18"/>
        </w:rPr>
      </w:pPr>
      <w:r w:rsidRPr="00E3182C">
        <w:rPr>
          <w:rFonts w:ascii="Arial" w:hAnsi="Arial" w:cs="Arial"/>
          <w:sz w:val="18"/>
          <w:szCs w:val="18"/>
        </w:rPr>
        <w:tab/>
      </w:r>
    </w:p>
    <w:p w14:paraId="6436239F" w14:textId="77777777" w:rsidR="00540418" w:rsidRDefault="00540418">
      <w:pPr>
        <w:rPr>
          <w:rFonts w:ascii="Soberana Sans Light" w:hAnsi="Soberana Sans Light"/>
        </w:rPr>
      </w:pPr>
      <w:r>
        <w:rPr>
          <w:rFonts w:ascii="Soberana Sans Light" w:hAnsi="Soberana Sans Light"/>
        </w:rPr>
        <w:br w:type="page"/>
      </w:r>
    </w:p>
    <w:p w14:paraId="0C017876" w14:textId="77777777"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14:paraId="2F76F759" w14:textId="77777777" w:rsidR="00540418" w:rsidRPr="00F710F2" w:rsidRDefault="00540418" w:rsidP="00540418">
      <w:pPr>
        <w:pStyle w:val="Texto"/>
        <w:spacing w:after="0" w:line="240" w:lineRule="exact"/>
        <w:jc w:val="center"/>
        <w:rPr>
          <w:b/>
          <w:szCs w:val="18"/>
        </w:rPr>
      </w:pPr>
    </w:p>
    <w:p w14:paraId="01FBD8D1" w14:textId="77777777" w:rsidR="00540418" w:rsidRPr="00F710F2" w:rsidRDefault="00540418" w:rsidP="00540418">
      <w:pPr>
        <w:pStyle w:val="Texto"/>
        <w:spacing w:after="0" w:line="240" w:lineRule="exact"/>
        <w:jc w:val="center"/>
        <w:rPr>
          <w:szCs w:val="18"/>
        </w:rPr>
      </w:pPr>
      <w:r w:rsidRPr="00F710F2">
        <w:rPr>
          <w:b/>
          <w:szCs w:val="18"/>
        </w:rPr>
        <w:t>a) NOTAS DE DESGLOSE</w:t>
      </w:r>
    </w:p>
    <w:p w14:paraId="35B98858" w14:textId="77777777" w:rsidR="00540418" w:rsidRPr="00F710F2" w:rsidRDefault="00540418" w:rsidP="00540418">
      <w:pPr>
        <w:pStyle w:val="Texto"/>
        <w:spacing w:after="0" w:line="240" w:lineRule="exact"/>
        <w:rPr>
          <w:szCs w:val="18"/>
          <w:lang w:val="es-MX"/>
        </w:rPr>
      </w:pPr>
    </w:p>
    <w:p w14:paraId="29B05736" w14:textId="77777777"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14:paraId="6D0E88C8" w14:textId="77777777" w:rsidR="00540418" w:rsidRDefault="00540418" w:rsidP="00540418">
      <w:pPr>
        <w:pStyle w:val="Texto"/>
        <w:spacing w:after="0" w:line="240" w:lineRule="exact"/>
        <w:rPr>
          <w:b/>
          <w:szCs w:val="18"/>
          <w:lang w:val="es-MX"/>
        </w:rPr>
      </w:pPr>
    </w:p>
    <w:p w14:paraId="61A25C83" w14:textId="77777777" w:rsidR="00B75546" w:rsidRPr="00F710F2" w:rsidRDefault="00B75546" w:rsidP="00540418">
      <w:pPr>
        <w:pStyle w:val="Texto"/>
        <w:spacing w:after="0" w:line="240" w:lineRule="exact"/>
        <w:rPr>
          <w:b/>
          <w:szCs w:val="18"/>
          <w:lang w:val="es-MX"/>
        </w:rPr>
      </w:pPr>
    </w:p>
    <w:p w14:paraId="2CC3F12C" w14:textId="77777777" w:rsidR="00540418" w:rsidRPr="00F710F2" w:rsidRDefault="00540418" w:rsidP="00540418">
      <w:pPr>
        <w:pStyle w:val="Texto"/>
        <w:spacing w:after="0" w:line="240" w:lineRule="exact"/>
        <w:rPr>
          <w:b/>
          <w:szCs w:val="18"/>
          <w:lang w:val="es-MX"/>
        </w:rPr>
      </w:pPr>
      <w:r w:rsidRPr="00F710F2">
        <w:rPr>
          <w:b/>
          <w:szCs w:val="18"/>
          <w:lang w:val="es-MX"/>
        </w:rPr>
        <w:t>Activo</w:t>
      </w:r>
    </w:p>
    <w:p w14:paraId="7407E7D1" w14:textId="77777777" w:rsidR="00540418" w:rsidRPr="00F710F2" w:rsidRDefault="00540418" w:rsidP="00540418">
      <w:pPr>
        <w:pStyle w:val="Texto"/>
        <w:spacing w:after="0" w:line="240" w:lineRule="exact"/>
        <w:rPr>
          <w:b/>
          <w:szCs w:val="18"/>
          <w:lang w:val="es-MX"/>
        </w:rPr>
      </w:pPr>
    </w:p>
    <w:p w14:paraId="6E553E06" w14:textId="77777777"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14:paraId="57396B2F" w14:textId="77777777"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14:paraId="50D1BF6B" w14:textId="77777777" w:rsidR="00F710F2" w:rsidRDefault="00F710F2" w:rsidP="00F710F2">
      <w:pPr>
        <w:pStyle w:val="ROMANOS"/>
        <w:spacing w:after="0" w:line="240" w:lineRule="exact"/>
        <w:ind w:left="723" w:firstLine="0"/>
        <w:rPr>
          <w:lang w:val="es-MX"/>
        </w:rPr>
      </w:pPr>
    </w:p>
    <w:p w14:paraId="19A94171" w14:textId="3B89A17F"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B468CB">
        <w:rPr>
          <w:lang w:val="es-MX"/>
        </w:rPr>
        <w:t xml:space="preserve">  </w:t>
      </w:r>
      <w:r w:rsidR="001D28E6">
        <w:rPr>
          <w:lang w:val="es-MX"/>
        </w:rPr>
        <w:t>372</w:t>
      </w:r>
      <w:r w:rsidR="00900DF0">
        <w:rPr>
          <w:lang w:val="es-MX"/>
        </w:rPr>
        <w:t>,</w:t>
      </w:r>
      <w:r w:rsidR="001D28E6">
        <w:rPr>
          <w:lang w:val="es-MX"/>
        </w:rPr>
        <w:t>901</w:t>
      </w:r>
      <w:r w:rsidRPr="00F710F2">
        <w:rPr>
          <w:lang w:val="es-MX"/>
        </w:rPr>
        <w:t xml:space="preserve"> </w:t>
      </w:r>
    </w:p>
    <w:p w14:paraId="0D40502A" w14:textId="230124FC"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AB2211">
        <w:rPr>
          <w:lang w:val="es-MX"/>
        </w:rPr>
        <w:t xml:space="preserve"> </w:t>
      </w:r>
      <w:r w:rsidR="00571AB0">
        <w:rPr>
          <w:lang w:val="es-MX"/>
        </w:rPr>
        <w:t xml:space="preserve"> </w:t>
      </w:r>
      <w:r w:rsidR="00B468CB">
        <w:rPr>
          <w:lang w:val="es-MX"/>
        </w:rPr>
        <w:t xml:space="preserve"> </w:t>
      </w:r>
      <w:r w:rsidR="001D28E6">
        <w:rPr>
          <w:lang w:val="es-MX"/>
        </w:rPr>
        <w:t>30</w:t>
      </w:r>
      <w:r w:rsidR="00277C1A" w:rsidRPr="00F710F2">
        <w:rPr>
          <w:lang w:val="es-MX"/>
        </w:rPr>
        <w:t>,</w:t>
      </w:r>
      <w:r w:rsidR="001D28E6">
        <w:rPr>
          <w:lang w:val="es-MX"/>
        </w:rPr>
        <w:t>475</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7501300" w14:textId="73000C23"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B468CB">
        <w:rPr>
          <w:lang w:val="es-MX"/>
        </w:rPr>
        <w:tab/>
      </w:r>
      <w:r w:rsidR="00B468CB">
        <w:rPr>
          <w:lang w:val="es-MX"/>
        </w:rPr>
        <w:tab/>
        <w:t xml:space="preserve">           1´2</w:t>
      </w:r>
      <w:r w:rsidR="001D28E6">
        <w:rPr>
          <w:lang w:val="es-MX"/>
        </w:rPr>
        <w:t>59</w:t>
      </w:r>
      <w:r w:rsidR="008B6B51">
        <w:rPr>
          <w:lang w:val="es-MX"/>
        </w:rPr>
        <w:t>,</w:t>
      </w:r>
      <w:r w:rsidR="00B468CB">
        <w:rPr>
          <w:lang w:val="es-MX"/>
        </w:rPr>
        <w:t>4</w:t>
      </w:r>
      <w:r w:rsidR="001D28E6">
        <w:rPr>
          <w:lang w:val="es-MX"/>
        </w:rPr>
        <w:t>62</w:t>
      </w:r>
      <w:r w:rsidRPr="00F710F2">
        <w:rPr>
          <w:lang w:val="es-MX"/>
        </w:rPr>
        <w:tab/>
      </w:r>
      <w:r w:rsidRPr="00F710F2">
        <w:rPr>
          <w:lang w:val="es-MX"/>
        </w:rPr>
        <w:tab/>
      </w:r>
    </w:p>
    <w:p w14:paraId="55F5EC99" w14:textId="6C6428DF"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CC7D7E">
        <w:rPr>
          <w:lang w:val="es-MX"/>
        </w:rPr>
        <w:t>1</w:t>
      </w:r>
      <w:r w:rsidR="001D28E6">
        <w:rPr>
          <w:lang w:val="es-MX"/>
        </w:rPr>
        <w:t>0</w:t>
      </w:r>
      <w:r w:rsidR="00B468CB">
        <w:rPr>
          <w:lang w:val="es-MX"/>
        </w:rPr>
        <w:t>6</w:t>
      </w:r>
      <w:r w:rsidRPr="00F710F2">
        <w:rPr>
          <w:lang w:val="es-MX"/>
        </w:rPr>
        <w:t>,</w:t>
      </w:r>
      <w:r w:rsidR="001D28E6">
        <w:rPr>
          <w:lang w:val="es-MX"/>
        </w:rPr>
        <w:t>988</w:t>
      </w:r>
      <w:r w:rsidRPr="00F710F2">
        <w:rPr>
          <w:lang w:val="es-MX"/>
        </w:rPr>
        <w:tab/>
      </w:r>
      <w:r w:rsidRPr="00F710F2">
        <w:rPr>
          <w:lang w:val="es-MX"/>
        </w:rPr>
        <w:tab/>
      </w:r>
      <w:r w:rsidRPr="00F710F2">
        <w:rPr>
          <w:lang w:val="es-MX"/>
        </w:rPr>
        <w:tab/>
      </w:r>
      <w:r w:rsidRPr="00F710F2">
        <w:rPr>
          <w:lang w:val="es-MX"/>
        </w:rPr>
        <w:tab/>
      </w:r>
    </w:p>
    <w:p w14:paraId="56827E53" w14:textId="2677A455"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D360E2">
        <w:rPr>
          <w:lang w:val="es-MX"/>
        </w:rPr>
        <w:t>2</w:t>
      </w:r>
      <w:r w:rsidR="001D28E6">
        <w:rPr>
          <w:lang w:val="es-MX"/>
        </w:rPr>
        <w:t>80</w:t>
      </w:r>
      <w:r w:rsidR="00277C1A" w:rsidRPr="00F710F2">
        <w:rPr>
          <w:lang w:val="es-MX"/>
        </w:rPr>
        <w:t>,</w:t>
      </w:r>
      <w:r w:rsidR="001D28E6">
        <w:rPr>
          <w:lang w:val="es-MX"/>
        </w:rPr>
        <w:t>415</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673520B3" w14:textId="1F68F84F"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360E2">
        <w:rPr>
          <w:lang w:val="es-MX"/>
        </w:rPr>
        <w:t>24</w:t>
      </w:r>
      <w:r w:rsidRPr="00F710F2">
        <w:rPr>
          <w:lang w:val="es-MX"/>
        </w:rPr>
        <w:t>,</w:t>
      </w:r>
      <w:r w:rsidR="00D360E2">
        <w:rPr>
          <w:lang w:val="es-MX"/>
        </w:rPr>
        <w:t>43</w:t>
      </w:r>
      <w:r w:rsidR="001D28E6">
        <w:rPr>
          <w:lang w:val="es-MX"/>
        </w:rPr>
        <w:t>5</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14:paraId="7C34581A" w14:textId="2918DC23"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0E6B62">
        <w:rPr>
          <w:lang w:val="es-MX"/>
        </w:rPr>
        <w:t xml:space="preserve"> </w:t>
      </w:r>
      <w:r w:rsidR="001D28E6">
        <w:rPr>
          <w:lang w:val="es-MX"/>
        </w:rPr>
        <w:t>34</w:t>
      </w:r>
      <w:r w:rsidR="0013623B">
        <w:rPr>
          <w:lang w:val="es-MX"/>
        </w:rPr>
        <w:t>,</w:t>
      </w:r>
      <w:r w:rsidR="001D28E6">
        <w:rPr>
          <w:lang w:val="es-MX"/>
        </w:rPr>
        <w:t>406</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7F24DEEB" w14:textId="62583737"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B468CB">
        <w:rPr>
          <w:lang w:val="es-MX"/>
        </w:rPr>
        <w:t>8</w:t>
      </w:r>
      <w:r w:rsidR="001D28E6">
        <w:rPr>
          <w:lang w:val="es-MX"/>
        </w:rPr>
        <w:t>3</w:t>
      </w:r>
      <w:r w:rsidR="00B468CB">
        <w:rPr>
          <w:lang w:val="es-MX"/>
        </w:rPr>
        <w:t>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14:paraId="4488D8C7" w14:textId="77777777"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D360E2">
        <w:rPr>
          <w:lang w:val="es-MX"/>
        </w:rPr>
        <w:t>44</w:t>
      </w:r>
      <w:r w:rsidRPr="00F710F2">
        <w:rPr>
          <w:lang w:val="es-MX"/>
        </w:rPr>
        <w:t>,</w:t>
      </w:r>
      <w:r w:rsidR="00B468CB">
        <w:rPr>
          <w:lang w:val="es-MX"/>
        </w:rPr>
        <w:t>213</w:t>
      </w:r>
      <w:r w:rsidRPr="00F710F2">
        <w:rPr>
          <w:lang w:val="es-MX"/>
        </w:rPr>
        <w:tab/>
      </w:r>
      <w:r w:rsidRPr="00F710F2">
        <w:rPr>
          <w:lang w:val="es-MX"/>
        </w:rPr>
        <w:tab/>
      </w:r>
      <w:r w:rsidRPr="00F710F2">
        <w:rPr>
          <w:lang w:val="es-MX"/>
        </w:rPr>
        <w:tab/>
      </w:r>
      <w:r w:rsidRPr="00F710F2">
        <w:rPr>
          <w:lang w:val="es-MX"/>
        </w:rPr>
        <w:tab/>
      </w:r>
    </w:p>
    <w:p w14:paraId="50F12A6D" w14:textId="77777777" w:rsidR="00487227"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B468CB">
        <w:rPr>
          <w:lang w:val="es-MX"/>
        </w:rPr>
        <w:t>6</w:t>
      </w:r>
      <w:r w:rsidR="00CB49C7">
        <w:rPr>
          <w:lang w:val="es-MX"/>
        </w:rPr>
        <w:t>,</w:t>
      </w:r>
      <w:r w:rsidR="00B468CB">
        <w:rPr>
          <w:lang w:val="es-MX"/>
        </w:rPr>
        <w:t>57</w:t>
      </w:r>
      <w:r w:rsidR="00D360E2">
        <w:rPr>
          <w:lang w:val="es-MX"/>
        </w:rPr>
        <w:t>9</w:t>
      </w:r>
      <w:r w:rsidR="00277C1A" w:rsidRPr="00F710F2">
        <w:rPr>
          <w:lang w:val="es-MX"/>
        </w:rPr>
        <w:t xml:space="preserve"> </w:t>
      </w:r>
      <w:r w:rsidR="00277C1A" w:rsidRPr="00F710F2">
        <w:rPr>
          <w:lang w:val="es-MX"/>
        </w:rPr>
        <w:tab/>
      </w:r>
    </w:p>
    <w:p w14:paraId="4EF57329" w14:textId="77777777" w:rsidR="000D322A" w:rsidRPr="00D360E2" w:rsidRDefault="000D322A" w:rsidP="00F710F2">
      <w:pPr>
        <w:pStyle w:val="ROMANOS"/>
        <w:spacing w:after="0" w:line="240" w:lineRule="exact"/>
        <w:ind w:left="723"/>
        <w:rPr>
          <w:lang w:val="es-MX"/>
        </w:rPr>
      </w:pPr>
    </w:p>
    <w:p w14:paraId="394FC463" w14:textId="77777777" w:rsidR="00900DF0" w:rsidRDefault="00900DF0" w:rsidP="00F710F2">
      <w:pPr>
        <w:pStyle w:val="ROMANOS"/>
        <w:spacing w:after="0" w:line="240" w:lineRule="exact"/>
        <w:ind w:left="723" w:firstLine="0"/>
        <w:rPr>
          <w:lang w:val="es-MX"/>
        </w:rPr>
      </w:pPr>
    </w:p>
    <w:p w14:paraId="442DD14C" w14:textId="77777777"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14:paraId="2CC32774" w14:textId="77777777"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14:paraId="55CD549F" w14:textId="77777777" w:rsidR="00FA1AFC" w:rsidRDefault="00FA1AFC" w:rsidP="00FA1AFC">
      <w:pPr>
        <w:pStyle w:val="ROMANOS"/>
        <w:spacing w:after="0" w:line="240" w:lineRule="exact"/>
        <w:rPr>
          <w:lang w:val="es-MX"/>
        </w:rPr>
      </w:pPr>
    </w:p>
    <w:p w14:paraId="41343C8A" w14:textId="5173E128"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sidRPr="00754239">
        <w:rPr>
          <w:lang w:val="es-MX"/>
        </w:rPr>
        <w:t>5</w:t>
      </w:r>
      <w:r w:rsidR="00B468CB" w:rsidRPr="00754239">
        <w:rPr>
          <w:lang w:val="es-MX"/>
        </w:rPr>
        <w:t>’</w:t>
      </w:r>
      <w:r w:rsidR="00754239">
        <w:rPr>
          <w:lang w:val="es-MX"/>
        </w:rPr>
        <w:t>344</w:t>
      </w:r>
      <w:r w:rsidR="00A167B9" w:rsidRPr="00754239">
        <w:rPr>
          <w:lang w:val="es-MX"/>
        </w:rPr>
        <w:t>,</w:t>
      </w:r>
      <w:r w:rsidR="00754239">
        <w:rPr>
          <w:lang w:val="es-MX"/>
        </w:rPr>
        <w:t>959</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14:paraId="0C035FBD" w14:textId="46739E90"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754239">
        <w:rPr>
          <w:lang w:val="es-MX"/>
        </w:rPr>
        <w:t>6</w:t>
      </w:r>
      <w:r w:rsidR="005E43D7">
        <w:rPr>
          <w:lang w:val="es-MX"/>
        </w:rPr>
        <w:t>’</w:t>
      </w:r>
      <w:r w:rsidR="00754239">
        <w:rPr>
          <w:lang w:val="es-MX"/>
        </w:rPr>
        <w:t>698</w:t>
      </w:r>
      <w:r w:rsidRPr="00FA1AFC">
        <w:rPr>
          <w:lang w:val="es-MX"/>
        </w:rPr>
        <w:t>,</w:t>
      </w:r>
      <w:r w:rsidR="00754239">
        <w:rPr>
          <w:lang w:val="es-MX"/>
        </w:rPr>
        <w:t>015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87C94D2" w14:textId="07D4E0D8"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754239">
        <w:rPr>
          <w:lang w:val="es-MX"/>
        </w:rPr>
        <w:t>18</w:t>
      </w:r>
      <w:r w:rsidR="005E43D7">
        <w:rPr>
          <w:lang w:val="es-MX"/>
        </w:rPr>
        <w:t>’</w:t>
      </w:r>
      <w:r w:rsidR="00754239">
        <w:rPr>
          <w:lang w:val="es-MX"/>
        </w:rPr>
        <w:t>436</w:t>
      </w:r>
      <w:r w:rsidRPr="00FA1AFC">
        <w:rPr>
          <w:lang w:val="es-MX"/>
        </w:rPr>
        <w:t>,</w:t>
      </w:r>
      <w:r w:rsidR="00754239">
        <w:rPr>
          <w:lang w:val="es-MX"/>
        </w:rPr>
        <w:t>674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5E664136" w14:textId="55F2EF65"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w:t>
      </w:r>
      <w:r w:rsidR="00754239">
        <w:rPr>
          <w:lang w:val="es-MX"/>
        </w:rPr>
        <w:t xml:space="preserve">  9</w:t>
      </w:r>
      <w:r w:rsidR="005E43D7">
        <w:rPr>
          <w:lang w:val="es-MX"/>
        </w:rPr>
        <w:t>’</w:t>
      </w:r>
      <w:r w:rsidR="00754239">
        <w:rPr>
          <w:lang w:val="es-MX"/>
        </w:rPr>
        <w:t>959</w:t>
      </w:r>
      <w:r w:rsidR="0009123A">
        <w:rPr>
          <w:lang w:val="es-MX"/>
        </w:rPr>
        <w:t>,</w:t>
      </w:r>
      <w:r w:rsidR="00754239">
        <w:rPr>
          <w:lang w:val="es-MX"/>
        </w:rPr>
        <w:t>558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13E09773" w14:textId="4336FCA4"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754239">
        <w:rPr>
          <w:lang w:val="es-MX"/>
        </w:rPr>
        <w:t>6</w:t>
      </w:r>
      <w:r w:rsidR="005E43D7">
        <w:rPr>
          <w:lang w:val="es-MX"/>
        </w:rPr>
        <w:t>’</w:t>
      </w:r>
      <w:r w:rsidR="00754239">
        <w:rPr>
          <w:lang w:val="es-MX"/>
        </w:rPr>
        <w:t>835</w:t>
      </w:r>
      <w:r w:rsidRPr="00FA1AFC">
        <w:rPr>
          <w:lang w:val="es-MX"/>
        </w:rPr>
        <w:t>,</w:t>
      </w:r>
      <w:r w:rsidR="00754239">
        <w:rPr>
          <w:lang w:val="es-MX"/>
        </w:rPr>
        <w:t>040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2A1EE0A9"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7D9D6A9D" w14:textId="77777777"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14:paraId="1B100438" w14:textId="77777777"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14:paraId="507EA37F" w14:textId="77777777"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14:paraId="25532019" w14:textId="54A21881"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754239">
        <w:rPr>
          <w:lang w:val="es-MX"/>
        </w:rPr>
        <w:t>0</w:t>
      </w:r>
      <w:r w:rsidR="005E43D7">
        <w:rPr>
          <w:lang w:val="es-MX"/>
        </w:rPr>
        <w:t>’</w:t>
      </w:r>
      <w:r w:rsidR="00754239">
        <w:rPr>
          <w:lang w:val="es-MX"/>
        </w:rPr>
        <w:t>991</w:t>
      </w:r>
      <w:r w:rsidRPr="00FA1AFC">
        <w:rPr>
          <w:lang w:val="es-MX"/>
        </w:rPr>
        <w:t>,</w:t>
      </w:r>
      <w:r w:rsidR="00754239">
        <w:rPr>
          <w:lang w:val="es-MX"/>
        </w:rPr>
        <w:t>573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1031436" w14:textId="12C13769"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D360E2">
        <w:rPr>
          <w:lang w:val="es-MX"/>
        </w:rPr>
        <w:t>3</w:t>
      </w:r>
      <w:r w:rsidR="00754239">
        <w:rPr>
          <w:lang w:val="es-MX"/>
        </w:rPr>
        <w:t>14</w:t>
      </w:r>
      <w:r w:rsidRPr="00FA1AFC">
        <w:rPr>
          <w:lang w:val="es-MX"/>
        </w:rPr>
        <w:t>,</w:t>
      </w:r>
      <w:r w:rsidR="00754239">
        <w:rPr>
          <w:lang w:val="es-MX"/>
        </w:rPr>
        <w:t>00</w:t>
      </w:r>
      <w:r w:rsidR="0085268E">
        <w:rPr>
          <w:lang w:val="es-MX"/>
        </w:rPr>
        <w:t>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6E2B06C6" w14:textId="4E09A765"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r>
      <w:r w:rsidR="00CC7D7E">
        <w:rPr>
          <w:lang w:val="es-MX"/>
        </w:rPr>
        <w:t>2</w:t>
      </w:r>
      <w:r w:rsidR="0082063A">
        <w:rPr>
          <w:lang w:val="es-MX"/>
        </w:rPr>
        <w:t>’</w:t>
      </w:r>
      <w:r w:rsidR="0085268E">
        <w:rPr>
          <w:lang w:val="es-MX"/>
        </w:rPr>
        <w:t>0</w:t>
      </w:r>
      <w:r w:rsidR="00754239">
        <w:rPr>
          <w:lang w:val="es-MX"/>
        </w:rPr>
        <w:t>20</w:t>
      </w:r>
      <w:r w:rsidR="005E43D7">
        <w:rPr>
          <w:lang w:val="es-MX"/>
        </w:rPr>
        <w:t>,</w:t>
      </w:r>
      <w:r w:rsidR="00754239">
        <w:rPr>
          <w:lang w:val="es-MX"/>
        </w:rPr>
        <w:t>257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14:paraId="03AFCBC0" w14:textId="77777777"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14:paraId="0A284079"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453E0C84" w14:textId="77777777"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14:paraId="78730462" w14:textId="2054F4E9"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85268E">
        <w:rPr>
          <w:lang w:val="en-US"/>
        </w:rPr>
        <w:t>2</w:t>
      </w:r>
      <w:r w:rsidR="00900DF0" w:rsidRPr="00116B28">
        <w:rPr>
          <w:lang w:val="en-US"/>
        </w:rPr>
        <w:t>’</w:t>
      </w:r>
      <w:r w:rsidR="00754239">
        <w:rPr>
          <w:lang w:val="en-US"/>
        </w:rPr>
        <w:t>724</w:t>
      </w:r>
      <w:r w:rsidR="0031772E">
        <w:rPr>
          <w:lang w:val="en-US"/>
        </w:rPr>
        <w:t>,</w:t>
      </w:r>
      <w:r w:rsidR="00754239">
        <w:rPr>
          <w:lang w:val="en-US"/>
        </w:rPr>
        <w:t>602</w:t>
      </w:r>
    </w:p>
    <w:p w14:paraId="6F7C1B09" w14:textId="41743705"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9C5B67">
        <w:rPr>
          <w:lang w:val="en-US"/>
        </w:rPr>
        <w:t>5</w:t>
      </w:r>
      <w:r w:rsidR="00900DF0" w:rsidRPr="00116B28">
        <w:rPr>
          <w:lang w:val="en-US"/>
        </w:rPr>
        <w:t>’</w:t>
      </w:r>
      <w:r w:rsidR="00754239">
        <w:rPr>
          <w:lang w:val="en-US"/>
        </w:rPr>
        <w:t>477</w:t>
      </w:r>
      <w:r w:rsidR="00900DF0" w:rsidRPr="00116B28">
        <w:rPr>
          <w:lang w:val="en-US"/>
        </w:rPr>
        <w:t>,</w:t>
      </w:r>
      <w:r w:rsidR="00754239">
        <w:rPr>
          <w:lang w:val="en-US"/>
        </w:rPr>
        <w:t>837</w:t>
      </w:r>
    </w:p>
    <w:p w14:paraId="072616CB" w14:textId="3AB36B7F" w:rsidR="0085268E" w:rsidRDefault="00900DF0" w:rsidP="00CC7D7E">
      <w:pPr>
        <w:pStyle w:val="ROMANOS"/>
        <w:spacing w:after="0" w:line="240" w:lineRule="exact"/>
        <w:rPr>
          <w:lang w:val="en-US"/>
        </w:rPr>
      </w:pPr>
      <w:r w:rsidRPr="00116B28">
        <w:rPr>
          <w:lang w:val="en-US"/>
        </w:rPr>
        <w:tab/>
      </w:r>
      <w:r w:rsidRPr="00116B28">
        <w:rPr>
          <w:lang w:val="en-US"/>
        </w:rPr>
        <w:tab/>
      </w:r>
      <w:r w:rsidRPr="00116B28">
        <w:rPr>
          <w:lang w:val="en-US"/>
        </w:rPr>
        <w:tab/>
      </w:r>
      <w:bookmarkStart w:id="59"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0E6B62">
        <w:rPr>
          <w:lang w:val="en-US"/>
        </w:rPr>
        <w:t>4</w:t>
      </w:r>
      <w:r w:rsidR="0085268E">
        <w:rPr>
          <w:lang w:val="en-US"/>
        </w:rPr>
        <w:t>5</w:t>
      </w:r>
      <w:r w:rsidR="00754239">
        <w:rPr>
          <w:lang w:val="en-US"/>
        </w:rPr>
        <w:t>5</w:t>
      </w:r>
      <w:r w:rsidRPr="00116B28">
        <w:rPr>
          <w:lang w:val="en-US"/>
        </w:rPr>
        <w:t>,</w:t>
      </w:r>
      <w:r w:rsidR="00754239">
        <w:rPr>
          <w:lang w:val="en-US"/>
        </w:rPr>
        <w:t>766</w:t>
      </w:r>
      <w:bookmarkEnd w:id="59"/>
    </w:p>
    <w:p w14:paraId="5B451A39" w14:textId="1B7EA63A" w:rsidR="00CC7D7E" w:rsidRPr="00A579BA"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t xml:space="preserve">   </w:t>
      </w:r>
      <w:r w:rsidR="00754239">
        <w:rPr>
          <w:lang w:val="es-MX"/>
        </w:rPr>
        <w:t>554</w:t>
      </w:r>
      <w:r w:rsidR="00CC7D7E" w:rsidRPr="00A579BA">
        <w:rPr>
          <w:lang w:val="es-MX"/>
        </w:rPr>
        <w:t>,</w:t>
      </w:r>
      <w:r w:rsidR="00754239">
        <w:rPr>
          <w:lang w:val="es-MX"/>
        </w:rPr>
        <w:t>145</w:t>
      </w:r>
    </w:p>
    <w:p w14:paraId="050BEA8E" w14:textId="77777777" w:rsidR="00AC6A88" w:rsidRPr="00A579BA" w:rsidRDefault="00AC6A88" w:rsidP="00FA1AFC">
      <w:pPr>
        <w:pStyle w:val="ROMANOS"/>
        <w:spacing w:after="0" w:line="240" w:lineRule="exact"/>
        <w:rPr>
          <w:lang w:val="es-MX"/>
        </w:rPr>
      </w:pPr>
      <w:r w:rsidRPr="00A579BA">
        <w:rPr>
          <w:lang w:val="es-MX"/>
        </w:rPr>
        <w:tab/>
      </w:r>
    </w:p>
    <w:p w14:paraId="35320801" w14:textId="77777777" w:rsidR="00DA4E30" w:rsidRPr="00A579BA" w:rsidRDefault="00DA4E30" w:rsidP="00540418">
      <w:pPr>
        <w:pStyle w:val="ROMANOS"/>
        <w:spacing w:after="0" w:line="240" w:lineRule="exact"/>
        <w:rPr>
          <w:b/>
          <w:lang w:val="es-MX"/>
        </w:rPr>
      </w:pPr>
    </w:p>
    <w:p w14:paraId="5B69CD9A" w14:textId="77777777"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14:paraId="0501727A" w14:textId="77777777"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14:paraId="23916A85" w14:textId="77777777" w:rsidR="00DA4E30" w:rsidRPr="00F710F2" w:rsidRDefault="00DA4E30" w:rsidP="00DA4E30">
      <w:pPr>
        <w:pStyle w:val="ROMANOS"/>
        <w:spacing w:after="0" w:line="240" w:lineRule="exact"/>
        <w:rPr>
          <w:lang w:val="es-MX"/>
        </w:rPr>
      </w:pPr>
    </w:p>
    <w:p w14:paraId="1CB02CA3" w14:textId="77777777" w:rsidR="00540418" w:rsidRDefault="00540418" w:rsidP="00540418">
      <w:pPr>
        <w:pStyle w:val="ROMANOS"/>
        <w:spacing w:after="0" w:line="240" w:lineRule="exact"/>
        <w:rPr>
          <w:b/>
          <w:lang w:val="es-MX"/>
        </w:rPr>
      </w:pPr>
      <w:r w:rsidRPr="00F710F2">
        <w:rPr>
          <w:b/>
          <w:lang w:val="es-MX"/>
        </w:rPr>
        <w:tab/>
        <w:t>Inversiones Financieras</w:t>
      </w:r>
    </w:p>
    <w:p w14:paraId="2DAD2529" w14:textId="77777777"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14:paraId="6677555B" w14:textId="77777777" w:rsidR="00B70747" w:rsidRDefault="00B70747" w:rsidP="00B70747">
      <w:pPr>
        <w:pStyle w:val="ROMANOS"/>
        <w:spacing w:after="0" w:line="240" w:lineRule="exact"/>
        <w:ind w:left="723" w:firstLine="0"/>
        <w:rPr>
          <w:lang w:val="es-MX"/>
        </w:rPr>
      </w:pPr>
    </w:p>
    <w:p w14:paraId="0B127E7F" w14:textId="502C3E5C" w:rsidR="00B468CB" w:rsidRDefault="00B70747" w:rsidP="00B70747">
      <w:pPr>
        <w:pStyle w:val="ROMANOS"/>
        <w:spacing w:after="0" w:line="240" w:lineRule="exact"/>
        <w:ind w:left="723"/>
      </w:pPr>
      <w:r w:rsidRPr="00487227">
        <w:t>2042754991</w:t>
      </w:r>
      <w:r w:rsidRPr="000D322A">
        <w:tab/>
      </w:r>
      <w:r>
        <w:tab/>
      </w:r>
      <w:r w:rsidRPr="000D322A">
        <w:t>Fondos de Inversión (Lib. de créditos Cta..149318550</w:t>
      </w:r>
      <w:r w:rsidRPr="000D322A">
        <w:tab/>
      </w:r>
      <w:r w:rsidRPr="000D322A">
        <w:tab/>
      </w:r>
      <w:r>
        <w:tab/>
      </w:r>
      <w:r>
        <w:tab/>
        <w:t xml:space="preserve">        </w:t>
      </w:r>
      <w:r w:rsidR="00F64370">
        <w:t xml:space="preserve"> </w:t>
      </w:r>
      <w:r w:rsidR="001D28E6">
        <w:t>29</w:t>
      </w:r>
      <w:r w:rsidR="00B468CB">
        <w:t>’</w:t>
      </w:r>
      <w:r w:rsidR="001D28E6">
        <w:t>849</w:t>
      </w:r>
      <w:r w:rsidRPr="00487227">
        <w:t>,</w:t>
      </w:r>
      <w:r w:rsidR="001D28E6">
        <w:t>498</w:t>
      </w:r>
    </w:p>
    <w:p w14:paraId="5F8B79F8" w14:textId="6CE45539" w:rsidR="00800CD2" w:rsidRDefault="00B70747" w:rsidP="00B70747">
      <w:pPr>
        <w:pStyle w:val="ROMANOS"/>
        <w:spacing w:after="0" w:line="240" w:lineRule="exact"/>
        <w:ind w:left="723"/>
      </w:pPr>
      <w:r w:rsidRPr="00487227">
        <w:t>2042755351</w:t>
      </w:r>
      <w:r w:rsidRPr="000D322A">
        <w:t xml:space="preserve"> </w:t>
      </w:r>
      <w:r>
        <w:tab/>
      </w:r>
      <w:r>
        <w:tab/>
        <w:t>Fondos de Inversión (Fdo. de C</w:t>
      </w:r>
      <w:r w:rsidRPr="00487227">
        <w:t>ontingencia cta. 149775978)</w:t>
      </w:r>
      <w:r w:rsidRPr="000D322A">
        <w:t xml:space="preserve"> </w:t>
      </w:r>
      <w:r>
        <w:tab/>
      </w:r>
      <w:r>
        <w:tab/>
      </w:r>
      <w:r>
        <w:tab/>
      </w:r>
      <w:r>
        <w:tab/>
        <w:t xml:space="preserve">           </w:t>
      </w:r>
      <w:r w:rsidR="00D360E2">
        <w:t>2</w:t>
      </w:r>
      <w:r w:rsidR="00B468CB">
        <w:t>’</w:t>
      </w:r>
      <w:r w:rsidR="001D28E6">
        <w:t>355,044</w:t>
      </w:r>
    </w:p>
    <w:p w14:paraId="04D302E7" w14:textId="6767BC92"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n ( ITJ  CTA. 191869779)</w:t>
      </w:r>
      <w:r w:rsidRPr="000D322A">
        <w:t xml:space="preserve"> </w:t>
      </w:r>
      <w:r>
        <w:tab/>
      </w:r>
      <w:r>
        <w:tab/>
      </w:r>
      <w:r>
        <w:tab/>
      </w:r>
      <w:r>
        <w:tab/>
      </w:r>
      <w:r>
        <w:tab/>
        <w:t xml:space="preserve">           </w:t>
      </w:r>
      <w:r w:rsidR="00D360E2">
        <w:t>4</w:t>
      </w:r>
      <w:r w:rsidRPr="00487227">
        <w:t>,</w:t>
      </w:r>
      <w:r w:rsidR="001D28E6">
        <w:t>418</w:t>
      </w:r>
      <w:r w:rsidRPr="00487227">
        <w:t>,</w:t>
      </w:r>
      <w:r w:rsidR="001D28E6">
        <w:t>563</w:t>
      </w:r>
    </w:p>
    <w:p w14:paraId="2E23094C" w14:textId="0101FD7E"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n ( ITJ  CTA. 194734076)</w:t>
      </w:r>
      <w:r w:rsidRPr="000D322A">
        <w:t xml:space="preserve"> </w:t>
      </w:r>
      <w:r>
        <w:tab/>
      </w:r>
      <w:r>
        <w:tab/>
      </w:r>
      <w:r>
        <w:tab/>
      </w:r>
      <w:r>
        <w:tab/>
      </w:r>
      <w:r>
        <w:tab/>
        <w:t xml:space="preserve">              </w:t>
      </w:r>
      <w:r w:rsidR="00B468CB">
        <w:t>31</w:t>
      </w:r>
      <w:r w:rsidR="001D28E6">
        <w:t>6</w:t>
      </w:r>
      <w:r w:rsidRPr="00487227">
        <w:t>,</w:t>
      </w:r>
      <w:r w:rsidR="001D28E6">
        <w:t>016</w:t>
      </w:r>
    </w:p>
    <w:p w14:paraId="112876FD" w14:textId="77777777" w:rsidR="00B70747" w:rsidRDefault="00B70747" w:rsidP="00540418">
      <w:pPr>
        <w:pStyle w:val="ROMANOS"/>
        <w:spacing w:after="0" w:line="240" w:lineRule="exact"/>
        <w:rPr>
          <w:b/>
          <w:lang w:val="es-MX"/>
        </w:rPr>
      </w:pPr>
    </w:p>
    <w:p w14:paraId="58697B3C" w14:textId="77777777" w:rsidR="00B70747" w:rsidRPr="00F710F2" w:rsidRDefault="00B70747" w:rsidP="00540418">
      <w:pPr>
        <w:pStyle w:val="ROMANOS"/>
        <w:spacing w:after="0" w:line="240" w:lineRule="exact"/>
        <w:rPr>
          <w:b/>
          <w:lang w:val="es-MX"/>
        </w:rPr>
      </w:pPr>
    </w:p>
    <w:p w14:paraId="61A996E5" w14:textId="77777777" w:rsidR="00540418" w:rsidRPr="00F710F2" w:rsidRDefault="00540418" w:rsidP="00540418">
      <w:pPr>
        <w:pStyle w:val="ROMANOS"/>
        <w:spacing w:after="0" w:line="240" w:lineRule="exact"/>
        <w:rPr>
          <w:b/>
          <w:lang w:val="es-MX"/>
        </w:rPr>
      </w:pPr>
      <w:r w:rsidRPr="00F710F2">
        <w:rPr>
          <w:b/>
          <w:lang w:val="es-MX"/>
        </w:rPr>
        <w:tab/>
        <w:t>Bienes Muebles, Inmuebles e Intangibles</w:t>
      </w:r>
    </w:p>
    <w:p w14:paraId="420EB0D3" w14:textId="77777777"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9C5B67">
        <w:rPr>
          <w:lang w:val="es-MX"/>
        </w:rPr>
        <w:t>3</w:t>
      </w:r>
      <w:r>
        <w:rPr>
          <w:lang w:val="es-MX"/>
        </w:rPr>
        <w:t>’</w:t>
      </w:r>
      <w:r w:rsidR="00AC17A3">
        <w:rPr>
          <w:lang w:val="es-MX"/>
        </w:rPr>
        <w:t>499</w:t>
      </w:r>
      <w:r>
        <w:rPr>
          <w:lang w:val="es-MX"/>
        </w:rPr>
        <w:t>,</w:t>
      </w:r>
      <w:r w:rsidR="00AC17A3">
        <w:rPr>
          <w:lang w:val="es-MX"/>
        </w:rPr>
        <w:t>881</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9C5B67">
        <w:rPr>
          <w:lang w:val="es-MX"/>
        </w:rPr>
        <w:t>82</w:t>
      </w:r>
      <w:r>
        <w:rPr>
          <w:lang w:val="es-MX"/>
        </w:rPr>
        <w:t>,</w:t>
      </w:r>
      <w:r w:rsidR="00A60D9D">
        <w:rPr>
          <w:lang w:val="es-MX"/>
        </w:rPr>
        <w:t>0</w:t>
      </w:r>
      <w:r w:rsidR="009C5B67">
        <w:rPr>
          <w:lang w:val="es-MX"/>
        </w:rPr>
        <w:t>88</w:t>
      </w:r>
      <w:r w:rsidR="008232EF">
        <w:rPr>
          <w:lang w:val="es-MX"/>
        </w:rPr>
        <w:t>.</w:t>
      </w:r>
    </w:p>
    <w:p w14:paraId="17B530C9" w14:textId="77777777" w:rsidR="00540418" w:rsidRPr="00F710F2" w:rsidRDefault="00540418" w:rsidP="00540418">
      <w:pPr>
        <w:pStyle w:val="ROMANOS"/>
        <w:spacing w:after="0" w:line="240" w:lineRule="exact"/>
        <w:rPr>
          <w:lang w:val="es-MX"/>
        </w:rPr>
      </w:pPr>
    </w:p>
    <w:p w14:paraId="1D1D5DD9" w14:textId="77777777" w:rsidR="00540418" w:rsidRPr="00F710F2" w:rsidRDefault="00540418" w:rsidP="00540418">
      <w:pPr>
        <w:pStyle w:val="ROMANOS"/>
        <w:spacing w:after="0" w:line="240" w:lineRule="exact"/>
        <w:rPr>
          <w:b/>
          <w:lang w:val="es-MX"/>
        </w:rPr>
      </w:pPr>
      <w:r w:rsidRPr="00F710F2">
        <w:rPr>
          <w:b/>
          <w:lang w:val="es-MX"/>
        </w:rPr>
        <w:tab/>
        <w:t>Estimaciones y Deterioros</w:t>
      </w:r>
    </w:p>
    <w:p w14:paraId="0AA6049C" w14:textId="77777777"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14:paraId="1E0B7FAF" w14:textId="77777777" w:rsidR="00DA4E30" w:rsidRPr="00F710F2" w:rsidRDefault="00DA4E30" w:rsidP="00540418">
      <w:pPr>
        <w:pStyle w:val="ROMANOS"/>
        <w:spacing w:after="0" w:line="240" w:lineRule="exact"/>
        <w:rPr>
          <w:lang w:val="es-MX"/>
        </w:rPr>
      </w:pPr>
    </w:p>
    <w:p w14:paraId="3A2E1A17" w14:textId="77777777" w:rsidR="00540418" w:rsidRPr="00F710F2" w:rsidRDefault="00540418" w:rsidP="00540418">
      <w:pPr>
        <w:pStyle w:val="ROMANOS"/>
        <w:spacing w:after="0" w:line="240" w:lineRule="exact"/>
        <w:rPr>
          <w:b/>
          <w:lang w:val="es-MX"/>
        </w:rPr>
      </w:pPr>
      <w:r w:rsidRPr="00F710F2">
        <w:rPr>
          <w:b/>
          <w:lang w:val="es-MX"/>
        </w:rPr>
        <w:tab/>
        <w:t>Otros Activos</w:t>
      </w:r>
    </w:p>
    <w:p w14:paraId="15ABC311" w14:textId="77777777"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14:paraId="79672D6D" w14:textId="77777777" w:rsidR="00DA4E30" w:rsidRDefault="00DA4E30" w:rsidP="00540418">
      <w:pPr>
        <w:pStyle w:val="ROMANOS"/>
        <w:spacing w:after="0" w:line="240" w:lineRule="exact"/>
        <w:rPr>
          <w:lang w:val="es-MX"/>
        </w:rPr>
      </w:pPr>
    </w:p>
    <w:p w14:paraId="0646AF07" w14:textId="77777777" w:rsidR="002D30F8" w:rsidRPr="00F710F2" w:rsidRDefault="002D30F8" w:rsidP="00540418">
      <w:pPr>
        <w:pStyle w:val="ROMANOS"/>
        <w:spacing w:after="0" w:line="240" w:lineRule="exact"/>
        <w:rPr>
          <w:lang w:val="es-MX"/>
        </w:rPr>
      </w:pPr>
    </w:p>
    <w:p w14:paraId="60B55FE8" w14:textId="77777777" w:rsidR="00540418" w:rsidRDefault="00540418" w:rsidP="005F7684">
      <w:pPr>
        <w:pStyle w:val="ROMANOS"/>
        <w:spacing w:after="0" w:line="240" w:lineRule="exact"/>
        <w:ind w:left="432"/>
        <w:rPr>
          <w:b/>
          <w:lang w:val="es-MX"/>
        </w:rPr>
      </w:pPr>
      <w:r w:rsidRPr="00F710F2">
        <w:rPr>
          <w:b/>
          <w:lang w:val="es-MX"/>
        </w:rPr>
        <w:t>Pasivo</w:t>
      </w:r>
    </w:p>
    <w:p w14:paraId="292D223F" w14:textId="305D814E"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AC17A3">
        <w:rPr>
          <w:lang w:val="es-MX"/>
        </w:rPr>
        <w:t>2</w:t>
      </w:r>
      <w:r w:rsidR="001D28E6">
        <w:rPr>
          <w:lang w:val="es-MX"/>
        </w:rPr>
        <w:t>82</w:t>
      </w:r>
      <w:r w:rsidR="00885B62">
        <w:rPr>
          <w:lang w:val="es-MX"/>
        </w:rPr>
        <w:t>,</w:t>
      </w:r>
      <w:r w:rsidR="001D28E6">
        <w:rPr>
          <w:lang w:val="es-MX"/>
        </w:rPr>
        <w:t>789</w:t>
      </w:r>
      <w:r>
        <w:rPr>
          <w:lang w:val="es-MX"/>
        </w:rPr>
        <w:t xml:space="preserve">, </w:t>
      </w:r>
      <w:r w:rsidR="001D28E6" w:rsidRPr="007F1EDE">
        <w:rPr>
          <w:lang w:val="es-MX"/>
        </w:rPr>
        <w:t>corresponden 280,59</w:t>
      </w:r>
      <w:r w:rsidR="00BF03BB" w:rsidRPr="007F1EDE">
        <w:rPr>
          <w:lang w:val="es-MX"/>
        </w:rPr>
        <w:t>2</w:t>
      </w:r>
      <w:r w:rsidR="001D28E6" w:rsidRPr="007F1EDE">
        <w:rPr>
          <w:lang w:val="es-MX"/>
        </w:rPr>
        <w:t xml:space="preserve"> a servicios personales por pagar a corto plazo y </w:t>
      </w:r>
      <w:r w:rsidR="00A612CD" w:rsidRPr="007F1EDE">
        <w:rPr>
          <w:lang w:val="es-MX"/>
        </w:rPr>
        <w:t>2,</w:t>
      </w:r>
      <w:r w:rsidR="001D28E6" w:rsidRPr="007F1EDE">
        <w:rPr>
          <w:lang w:val="es-MX"/>
        </w:rPr>
        <w:t>19</w:t>
      </w:r>
      <w:r w:rsidR="00BF03BB" w:rsidRPr="007F1EDE">
        <w:rPr>
          <w:lang w:val="es-MX"/>
        </w:rPr>
        <w:t>7</w:t>
      </w:r>
      <w:r w:rsidR="002D30F8" w:rsidRPr="007F1EDE">
        <w:rPr>
          <w:lang w:val="es-MX"/>
        </w:rPr>
        <w:t xml:space="preserve"> </w:t>
      </w:r>
      <w:r w:rsidR="00986FC7" w:rsidRPr="007F1EDE">
        <w:rPr>
          <w:lang w:val="es-MX"/>
        </w:rPr>
        <w:t>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537CFC">
        <w:rPr>
          <w:lang w:val="es-MX"/>
        </w:rPr>
        <w:t xml:space="preserve"> y 22,532 a la provisión de pago del impuesto sobre nóminas del mes de diciembre 2019</w:t>
      </w:r>
      <w:r w:rsidR="004F70E3">
        <w:rPr>
          <w:lang w:val="es-MX"/>
        </w:rPr>
        <w:t>.</w:t>
      </w:r>
    </w:p>
    <w:p w14:paraId="438791FE" w14:textId="77777777" w:rsidR="004F70E3" w:rsidRDefault="004F70E3" w:rsidP="004F70E3">
      <w:pPr>
        <w:pStyle w:val="ROMANOS"/>
        <w:spacing w:after="0" w:line="240" w:lineRule="exact"/>
        <w:ind w:left="0" w:firstLine="0"/>
        <w:jc w:val="left"/>
        <w:rPr>
          <w:lang w:val="es-MX"/>
        </w:rPr>
      </w:pPr>
    </w:p>
    <w:p w14:paraId="42F8A593" w14:textId="77777777" w:rsidR="002D30F8" w:rsidRDefault="002D30F8" w:rsidP="004F70E3">
      <w:pPr>
        <w:pStyle w:val="ROMANOS"/>
        <w:spacing w:after="0" w:line="240" w:lineRule="exact"/>
        <w:ind w:left="0" w:firstLine="0"/>
        <w:jc w:val="left"/>
        <w:rPr>
          <w:lang w:val="es-MX"/>
        </w:rPr>
      </w:pPr>
    </w:p>
    <w:p w14:paraId="57F4CC3F" w14:textId="7A6BD1AB" w:rsidR="00E2677B" w:rsidRDefault="00E2677B" w:rsidP="004F70E3">
      <w:pPr>
        <w:pStyle w:val="ROMANOS"/>
        <w:spacing w:after="0" w:line="240" w:lineRule="exact"/>
        <w:ind w:left="0" w:firstLine="0"/>
        <w:jc w:val="left"/>
        <w:rPr>
          <w:lang w:val="es-MX"/>
        </w:rPr>
      </w:pPr>
    </w:p>
    <w:p w14:paraId="15577E31" w14:textId="77777777" w:rsidR="001D28E6" w:rsidRDefault="001D28E6" w:rsidP="004F70E3">
      <w:pPr>
        <w:pStyle w:val="ROMANOS"/>
        <w:spacing w:after="0" w:line="240" w:lineRule="exact"/>
        <w:ind w:left="0" w:firstLine="0"/>
        <w:jc w:val="left"/>
        <w:rPr>
          <w:lang w:val="es-MX"/>
        </w:rPr>
      </w:pPr>
    </w:p>
    <w:p w14:paraId="654C708A" w14:textId="77777777" w:rsidR="002D30F8" w:rsidRDefault="002D30F8" w:rsidP="004F70E3">
      <w:pPr>
        <w:pStyle w:val="ROMANOS"/>
        <w:spacing w:after="0" w:line="240" w:lineRule="exact"/>
        <w:ind w:left="0" w:firstLine="0"/>
        <w:jc w:val="left"/>
        <w:rPr>
          <w:lang w:val="es-MX"/>
        </w:rPr>
      </w:pPr>
    </w:p>
    <w:p w14:paraId="40864E4D" w14:textId="0E3CE617" w:rsidR="004F70E3" w:rsidRDefault="004F70E3" w:rsidP="004F70E3">
      <w:pPr>
        <w:pStyle w:val="ROMANOS"/>
        <w:spacing w:after="0" w:line="240" w:lineRule="exact"/>
        <w:ind w:left="0" w:firstLine="0"/>
        <w:jc w:val="left"/>
        <w:rPr>
          <w:lang w:val="es-MX"/>
        </w:rPr>
      </w:pPr>
      <w:r>
        <w:rPr>
          <w:lang w:val="es-MX"/>
        </w:rPr>
        <w:lastRenderedPageBreak/>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EA5D2D">
        <w:rPr>
          <w:lang w:val="es-MX"/>
        </w:rPr>
        <w:t>3</w:t>
      </w:r>
      <w:r w:rsidR="007F1EDE">
        <w:rPr>
          <w:lang w:val="es-MX"/>
        </w:rPr>
        <w:t>97</w:t>
      </w:r>
      <w:r w:rsidR="00537CFC">
        <w:rPr>
          <w:lang w:val="es-MX"/>
        </w:rPr>
        <w:t>,</w:t>
      </w:r>
      <w:r w:rsidR="007F1EDE">
        <w:rPr>
          <w:lang w:val="es-MX"/>
        </w:rPr>
        <w:t>862</w:t>
      </w:r>
      <w:r w:rsidR="00516264">
        <w:rPr>
          <w:lang w:val="es-MX"/>
        </w:rPr>
        <w:t xml:space="preserve"> se integra de la siguiente forma:</w:t>
      </w:r>
    </w:p>
    <w:p w14:paraId="7B76B696" w14:textId="77777777" w:rsidR="00516264" w:rsidRPr="004F70E3" w:rsidRDefault="00516264" w:rsidP="004F70E3">
      <w:pPr>
        <w:pStyle w:val="ROMANOS"/>
        <w:spacing w:after="0" w:line="240" w:lineRule="exact"/>
        <w:ind w:left="0" w:firstLine="0"/>
        <w:jc w:val="left"/>
        <w:rPr>
          <w:lang w:val="es-MX"/>
        </w:rPr>
      </w:pPr>
    </w:p>
    <w:p w14:paraId="144797CC" w14:textId="77777777"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14:paraId="199737F7" w14:textId="77777777"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14:paraId="594AC3D0" w14:textId="77777777"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9C5B67">
        <w:rPr>
          <w:lang w:val="es-MX"/>
        </w:rPr>
        <w:t>22</w:t>
      </w:r>
      <w:r w:rsidR="00885B62">
        <w:rPr>
          <w:lang w:val="es-MX"/>
        </w:rPr>
        <w:t>,</w:t>
      </w:r>
      <w:r w:rsidR="009C5B67">
        <w:rPr>
          <w:lang w:val="es-MX"/>
        </w:rPr>
        <w:t>459</w:t>
      </w:r>
    </w:p>
    <w:p w14:paraId="2446EE89" w14:textId="13F89A9D" w:rsidR="004F70E3" w:rsidRPr="007F1EDE"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9C5B67">
        <w:rPr>
          <w:lang w:val="es-MX"/>
        </w:rPr>
        <w:t xml:space="preserve"> </w:t>
      </w:r>
      <w:r w:rsidR="00C32AED" w:rsidRPr="007F1EDE">
        <w:t>2’285,44</w:t>
      </w:r>
      <w:r w:rsidR="007F1EDE" w:rsidRPr="007F1EDE">
        <w:t>2</w:t>
      </w:r>
    </w:p>
    <w:p w14:paraId="5039CDCB" w14:textId="3257AE42" w:rsidR="00B317DB" w:rsidRPr="007F1EDE" w:rsidRDefault="00516264" w:rsidP="00540418">
      <w:pPr>
        <w:pStyle w:val="ROMANOS"/>
        <w:spacing w:after="0" w:line="240" w:lineRule="exact"/>
        <w:rPr>
          <w:lang w:val="es-MX"/>
        </w:rPr>
      </w:pPr>
      <w:bookmarkStart w:id="60" w:name="_Hlk5202693"/>
      <w:r w:rsidRPr="007F1EDE">
        <w:rPr>
          <w:lang w:val="es-MX"/>
        </w:rPr>
        <w:t>Pagos pendiente</w:t>
      </w:r>
      <w:r w:rsidR="00B317DB" w:rsidRPr="007F1EDE">
        <w:rPr>
          <w:lang w:val="es-MX"/>
        </w:rPr>
        <w:t>s</w:t>
      </w:r>
      <w:r w:rsidRPr="007F1EDE">
        <w:rPr>
          <w:lang w:val="es-MX"/>
        </w:rPr>
        <w:t xml:space="preserve"> por aplicar</w:t>
      </w:r>
      <w:r w:rsidR="00DB07EB" w:rsidRPr="007F1EDE">
        <w:rPr>
          <w:lang w:val="es-MX"/>
        </w:rPr>
        <w:t xml:space="preserve"> por reestructur</w:t>
      </w:r>
      <w:r w:rsidR="006C67FD" w:rsidRPr="007F1EDE">
        <w:rPr>
          <w:lang w:val="es-MX"/>
        </w:rPr>
        <w:t>as en proceso</w:t>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6C67FD" w:rsidRPr="007F1EDE">
        <w:rPr>
          <w:lang w:val="es-MX"/>
        </w:rPr>
        <w:tab/>
      </w:r>
      <w:r w:rsidR="008232EF" w:rsidRPr="007F1EDE">
        <w:rPr>
          <w:lang w:val="es-MX"/>
        </w:rPr>
        <w:t xml:space="preserve">         </w:t>
      </w:r>
      <w:r w:rsidR="00885B62" w:rsidRPr="007F1EDE">
        <w:rPr>
          <w:lang w:val="es-MX"/>
        </w:rPr>
        <w:t xml:space="preserve">   </w:t>
      </w:r>
      <w:r w:rsidR="00B7596E" w:rsidRPr="007F1EDE">
        <w:rPr>
          <w:lang w:val="es-MX"/>
        </w:rPr>
        <w:t xml:space="preserve"> </w:t>
      </w:r>
      <w:r w:rsidR="00EA5D2D" w:rsidRPr="007F1EDE">
        <w:rPr>
          <w:lang w:val="es-MX"/>
        </w:rPr>
        <w:t xml:space="preserve"> </w:t>
      </w:r>
      <w:r w:rsidR="00C32AED" w:rsidRPr="007F1EDE">
        <w:rPr>
          <w:lang w:val="es-MX"/>
        </w:rPr>
        <w:t>14</w:t>
      </w:r>
      <w:r w:rsidR="00353197" w:rsidRPr="007F1EDE">
        <w:rPr>
          <w:lang w:val="es-MX"/>
        </w:rPr>
        <w:t>,</w:t>
      </w:r>
      <w:r w:rsidR="00C32AED" w:rsidRPr="007F1EDE">
        <w:rPr>
          <w:lang w:val="es-MX"/>
        </w:rPr>
        <w:t>000</w:t>
      </w:r>
    </w:p>
    <w:bookmarkEnd w:id="60"/>
    <w:p w14:paraId="5498BE49" w14:textId="1F5002BF" w:rsidR="00885B62" w:rsidRDefault="00885B62" w:rsidP="00885B62">
      <w:pPr>
        <w:pStyle w:val="ROMANOS"/>
        <w:spacing w:after="0" w:line="240" w:lineRule="exact"/>
        <w:rPr>
          <w:lang w:val="es-MX"/>
        </w:rPr>
      </w:pPr>
      <w:r w:rsidRPr="007F1EDE">
        <w:rPr>
          <w:lang w:val="es-MX"/>
        </w:rPr>
        <w:t>Recuperación de Intereses FOCIR-FOMTLAX</w:t>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r>
      <w:r w:rsidRPr="007F1EDE">
        <w:rPr>
          <w:lang w:val="es-MX"/>
        </w:rPr>
        <w:tab/>
        <w:t xml:space="preserve">            </w:t>
      </w:r>
      <w:r w:rsidR="00537CFC" w:rsidRPr="007F1EDE">
        <w:rPr>
          <w:lang w:val="es-MX"/>
        </w:rPr>
        <w:t xml:space="preserve">    </w:t>
      </w:r>
      <w:r w:rsidR="00C32AED" w:rsidRPr="007F1EDE">
        <w:rPr>
          <w:lang w:val="es-MX"/>
        </w:rPr>
        <w:t>7</w:t>
      </w:r>
      <w:r w:rsidRPr="007F1EDE">
        <w:rPr>
          <w:lang w:val="es-MX"/>
        </w:rPr>
        <w:t>,</w:t>
      </w:r>
      <w:r w:rsidR="00C32AED" w:rsidRPr="007F1EDE">
        <w:rPr>
          <w:lang w:val="es-MX"/>
        </w:rPr>
        <w:t>560</w:t>
      </w:r>
    </w:p>
    <w:p w14:paraId="02C8D2AF" w14:textId="77777777" w:rsidR="00885B62" w:rsidRDefault="00885B62" w:rsidP="00540418">
      <w:pPr>
        <w:pStyle w:val="ROMANOS"/>
        <w:spacing w:after="0" w:line="240" w:lineRule="exact"/>
        <w:rPr>
          <w:lang w:val="es-MX"/>
        </w:rPr>
      </w:pPr>
    </w:p>
    <w:p w14:paraId="6D474715" w14:textId="3D925F57"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C32AED">
        <w:rPr>
          <w:lang w:val="es-MX"/>
        </w:rPr>
        <w:t>469</w:t>
      </w:r>
      <w:r w:rsidRPr="00B317DB">
        <w:rPr>
          <w:lang w:val="es-MX"/>
        </w:rPr>
        <w:t>,</w:t>
      </w:r>
      <w:r w:rsidR="00C32AED">
        <w:rPr>
          <w:lang w:val="es-MX"/>
        </w:rPr>
        <w:t>819</w:t>
      </w:r>
      <w:r w:rsidR="00537CFC">
        <w:rPr>
          <w:lang w:val="es-MX"/>
        </w:rPr>
        <w:t xml:space="preserve">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14:paraId="627EE3B8" w14:textId="77777777" w:rsidR="00B317DB" w:rsidRPr="00B317DB" w:rsidRDefault="00B317DB" w:rsidP="00B317DB">
      <w:pPr>
        <w:pStyle w:val="ROMANOS"/>
        <w:spacing w:after="0" w:line="240" w:lineRule="exact"/>
        <w:rPr>
          <w:lang w:val="es-MX"/>
        </w:rPr>
      </w:pPr>
    </w:p>
    <w:p w14:paraId="38F2FAC3" w14:textId="675E0333"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537CFC">
        <w:rPr>
          <w:lang w:val="es-MX"/>
        </w:rPr>
        <w:t>1</w:t>
      </w:r>
      <w:r w:rsidR="00C32AED">
        <w:rPr>
          <w:lang w:val="es-MX"/>
        </w:rPr>
        <w:t>6</w:t>
      </w:r>
      <w:r w:rsidR="00AC6A88">
        <w:rPr>
          <w:lang w:val="es-MX"/>
        </w:rPr>
        <w:t>,</w:t>
      </w:r>
      <w:r w:rsidR="009C5B67">
        <w:rPr>
          <w:lang w:val="es-MX"/>
        </w:rPr>
        <w:t>2</w:t>
      </w:r>
      <w:r w:rsidR="00C32AED">
        <w:rPr>
          <w:lang w:val="es-MX"/>
        </w:rPr>
        <w:t>4</w:t>
      </w:r>
      <w:r w:rsidR="007F1EDE">
        <w:rPr>
          <w:lang w:val="es-MX"/>
        </w:rPr>
        <w:t>7</w:t>
      </w:r>
    </w:p>
    <w:p w14:paraId="5C8ADA6A" w14:textId="0752B3E0"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537CFC">
        <w:rPr>
          <w:lang w:val="es-MX"/>
        </w:rPr>
        <w:t>3</w:t>
      </w:r>
      <w:r w:rsidR="00C32AED">
        <w:rPr>
          <w:lang w:val="es-MX"/>
        </w:rPr>
        <w:t>5</w:t>
      </w:r>
      <w:r w:rsidR="00537CFC">
        <w:rPr>
          <w:lang w:val="es-MX"/>
        </w:rPr>
        <w:t>3,</w:t>
      </w:r>
      <w:r w:rsidR="00C32AED">
        <w:rPr>
          <w:lang w:val="es-MX"/>
        </w:rPr>
        <w:t>572</w:t>
      </w:r>
    </w:p>
    <w:p w14:paraId="55E9EA99" w14:textId="77777777" w:rsidR="00B317DB" w:rsidRDefault="00B317DB" w:rsidP="00B317DB">
      <w:pPr>
        <w:pStyle w:val="ROMANOS"/>
        <w:spacing w:after="0" w:line="240" w:lineRule="exact"/>
        <w:rPr>
          <w:lang w:val="es-MX"/>
        </w:rPr>
      </w:pPr>
    </w:p>
    <w:p w14:paraId="09D9E479" w14:textId="77777777"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537CFC">
        <w:rPr>
          <w:lang w:val="es-MX"/>
        </w:rPr>
        <w:t>12</w:t>
      </w:r>
      <w:r w:rsidR="00B70747">
        <w:rPr>
          <w:lang w:val="es-MX"/>
        </w:rPr>
        <w:t>,</w:t>
      </w:r>
      <w:r w:rsidR="00537CFC">
        <w:rPr>
          <w:lang w:val="es-MX"/>
        </w:rPr>
        <w:t>682</w:t>
      </w:r>
      <w:r>
        <w:rPr>
          <w:lang w:val="es-MX"/>
        </w:rPr>
        <w:t>.</w:t>
      </w:r>
    </w:p>
    <w:p w14:paraId="071EB739" w14:textId="77777777" w:rsidR="00B47971" w:rsidRDefault="00B47971" w:rsidP="00B317DB">
      <w:pPr>
        <w:pStyle w:val="ROMANOS"/>
        <w:spacing w:after="0" w:line="240" w:lineRule="exact"/>
        <w:ind w:left="0" w:firstLine="0"/>
        <w:rPr>
          <w:lang w:val="es-MX"/>
        </w:rPr>
      </w:pPr>
    </w:p>
    <w:p w14:paraId="4067C133" w14:textId="77777777"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14:paraId="676BA3E8" w14:textId="77777777" w:rsidR="00B47971" w:rsidRDefault="00B47971" w:rsidP="00B317DB">
      <w:pPr>
        <w:pStyle w:val="ROMANOS"/>
        <w:spacing w:after="0" w:line="240" w:lineRule="exact"/>
        <w:ind w:left="0" w:firstLine="0"/>
        <w:rPr>
          <w:lang w:val="es-MX"/>
        </w:rPr>
      </w:pPr>
    </w:p>
    <w:p w14:paraId="277BE814" w14:textId="77777777"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14:paraId="57831737" w14:textId="77777777"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14:paraId="5B1E6B8D" w14:textId="77777777"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14:paraId="3910E082" w14:textId="77777777"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14:paraId="57819E5C" w14:textId="77777777" w:rsidR="00540418" w:rsidRDefault="00540418" w:rsidP="00540418">
      <w:pPr>
        <w:pStyle w:val="ROMANOS"/>
        <w:spacing w:after="0" w:line="240" w:lineRule="exact"/>
        <w:ind w:left="1008" w:firstLine="0"/>
        <w:rPr>
          <w:lang w:val="es-MX"/>
        </w:rPr>
      </w:pPr>
    </w:p>
    <w:p w14:paraId="22A52609" w14:textId="77777777" w:rsidR="007F4B08" w:rsidRPr="00F710F2" w:rsidRDefault="007F4B08" w:rsidP="00540418">
      <w:pPr>
        <w:pStyle w:val="ROMANOS"/>
        <w:spacing w:after="0" w:line="240" w:lineRule="exact"/>
        <w:ind w:left="1008" w:firstLine="0"/>
        <w:rPr>
          <w:lang w:val="es-MX"/>
        </w:rPr>
      </w:pPr>
    </w:p>
    <w:p w14:paraId="34B0EF5A" w14:textId="77777777"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14:paraId="02DB1F7F" w14:textId="77777777" w:rsidR="00540418" w:rsidRPr="00F710F2" w:rsidRDefault="00540418" w:rsidP="00540418">
      <w:pPr>
        <w:pStyle w:val="INCISO"/>
        <w:spacing w:after="0" w:line="240" w:lineRule="exact"/>
        <w:ind w:left="360"/>
        <w:rPr>
          <w:b/>
          <w:smallCaps/>
        </w:rPr>
      </w:pPr>
    </w:p>
    <w:p w14:paraId="2B540FC6" w14:textId="77777777" w:rsidR="00540418" w:rsidRDefault="00540418" w:rsidP="00540418">
      <w:pPr>
        <w:pStyle w:val="ROMANOS"/>
        <w:spacing w:after="0" w:line="240" w:lineRule="exact"/>
        <w:rPr>
          <w:b/>
          <w:lang w:val="es-MX"/>
        </w:rPr>
      </w:pPr>
      <w:r w:rsidRPr="00F710F2">
        <w:rPr>
          <w:b/>
          <w:lang w:val="es-MX"/>
        </w:rPr>
        <w:t>Ingresos de Gestión</w:t>
      </w:r>
    </w:p>
    <w:p w14:paraId="52EDE118" w14:textId="77777777" w:rsidR="00C825B4" w:rsidRDefault="00C825B4" w:rsidP="00540418">
      <w:pPr>
        <w:pStyle w:val="ROMANOS"/>
        <w:spacing w:after="0" w:line="240" w:lineRule="exact"/>
        <w:rPr>
          <w:b/>
          <w:lang w:val="es-MX"/>
        </w:rPr>
      </w:pPr>
    </w:p>
    <w:p w14:paraId="0AE12F1D" w14:textId="0EB7FE43"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C32AED">
        <w:rPr>
          <w:lang w:val="es-MX"/>
        </w:rPr>
        <w:t>Transferencias, Asignaciones, Subsidios y Otras</w:t>
      </w:r>
      <w:r w:rsidR="000A4A52">
        <w:rPr>
          <w:lang w:val="es-MX"/>
        </w:rPr>
        <w:t>,</w:t>
      </w:r>
      <w:r>
        <w:rPr>
          <w:lang w:val="es-MX"/>
        </w:rPr>
        <w:t xml:space="preserve"> se refleja un importe de </w:t>
      </w:r>
      <w:r w:rsidR="00C32AED">
        <w:rPr>
          <w:lang w:val="es-MX"/>
        </w:rPr>
        <w:t>2</w:t>
      </w:r>
      <w:r>
        <w:rPr>
          <w:lang w:val="es-MX"/>
        </w:rPr>
        <w:t>’</w:t>
      </w:r>
      <w:r w:rsidR="00C32AED">
        <w:rPr>
          <w:lang w:val="es-MX"/>
        </w:rPr>
        <w:t>358</w:t>
      </w:r>
      <w:r w:rsidR="00F36A58">
        <w:rPr>
          <w:lang w:val="es-MX"/>
        </w:rPr>
        <w:t>,</w:t>
      </w:r>
      <w:r w:rsidR="00C32AED">
        <w:rPr>
          <w:lang w:val="es-MX"/>
        </w:rPr>
        <w:t>818</w:t>
      </w:r>
      <w:r w:rsidR="00455080">
        <w:rPr>
          <w:lang w:val="es-MX"/>
        </w:rPr>
        <w:t>.</w:t>
      </w:r>
    </w:p>
    <w:p w14:paraId="7BD91365" w14:textId="77777777" w:rsidR="00455080" w:rsidRDefault="00455080" w:rsidP="00C825B4">
      <w:pPr>
        <w:pStyle w:val="ROMANOS"/>
        <w:spacing w:after="0" w:line="240" w:lineRule="exact"/>
        <w:ind w:left="0" w:firstLine="0"/>
        <w:rPr>
          <w:lang w:val="es-MX"/>
        </w:rPr>
      </w:pPr>
    </w:p>
    <w:p w14:paraId="51C9FBCE" w14:textId="73C90DC3"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C32AED">
        <w:rPr>
          <w:lang w:val="es-MX"/>
        </w:rPr>
        <w:t>2</w:t>
      </w:r>
      <w:r w:rsidR="00766F7A">
        <w:rPr>
          <w:lang w:val="es-MX"/>
        </w:rPr>
        <w:t>’</w:t>
      </w:r>
      <w:r w:rsidR="00C32AED">
        <w:rPr>
          <w:lang w:val="es-MX"/>
        </w:rPr>
        <w:t>413</w:t>
      </w:r>
      <w:r w:rsidR="00766F7A">
        <w:rPr>
          <w:lang w:val="es-MX"/>
        </w:rPr>
        <w:t>,</w:t>
      </w:r>
      <w:r w:rsidR="00C32AED">
        <w:rPr>
          <w:lang w:val="es-MX"/>
        </w:rPr>
        <w:t>095</w:t>
      </w:r>
      <w:r w:rsidR="00AF0C16">
        <w:rPr>
          <w:lang w:val="es-MX"/>
        </w:rPr>
        <w:t>.</w:t>
      </w:r>
    </w:p>
    <w:p w14:paraId="4CCE0040" w14:textId="77777777" w:rsidR="0054087A" w:rsidRDefault="0054087A" w:rsidP="00C825B4">
      <w:pPr>
        <w:pStyle w:val="ROMANOS"/>
        <w:spacing w:after="0" w:line="240" w:lineRule="exact"/>
        <w:ind w:left="0" w:firstLine="0"/>
        <w:rPr>
          <w:lang w:val="es-MX"/>
        </w:rPr>
      </w:pPr>
    </w:p>
    <w:p w14:paraId="15EC7F1A" w14:textId="5789B749"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C32AED">
        <w:rPr>
          <w:lang w:val="es-MX"/>
        </w:rPr>
        <w:t>13</w:t>
      </w:r>
      <w:r>
        <w:rPr>
          <w:lang w:val="es-MX"/>
        </w:rPr>
        <w:t>,</w:t>
      </w:r>
      <w:r w:rsidR="00C32AED">
        <w:rPr>
          <w:lang w:val="es-MX"/>
        </w:rPr>
        <w:t>920</w:t>
      </w:r>
      <w:r>
        <w:rPr>
          <w:lang w:val="es-MX"/>
        </w:rPr>
        <w:t>.</w:t>
      </w:r>
    </w:p>
    <w:p w14:paraId="2CD4D8D8" w14:textId="77777777" w:rsidR="00AF0C16" w:rsidRDefault="00AF0C16" w:rsidP="00540418">
      <w:pPr>
        <w:pStyle w:val="ROMANOS"/>
        <w:spacing w:after="0" w:line="240" w:lineRule="exact"/>
        <w:rPr>
          <w:b/>
          <w:lang w:val="es-MX"/>
        </w:rPr>
      </w:pPr>
    </w:p>
    <w:p w14:paraId="7C8FAC7C" w14:textId="77777777" w:rsidR="002D30F8" w:rsidRDefault="002D30F8" w:rsidP="00540418">
      <w:pPr>
        <w:pStyle w:val="ROMANOS"/>
        <w:spacing w:after="0" w:line="240" w:lineRule="exact"/>
        <w:rPr>
          <w:b/>
          <w:lang w:val="es-MX"/>
        </w:rPr>
      </w:pPr>
    </w:p>
    <w:p w14:paraId="2ED8FEF8" w14:textId="77777777" w:rsidR="002D30F8" w:rsidRDefault="002D30F8" w:rsidP="00540418">
      <w:pPr>
        <w:pStyle w:val="ROMANOS"/>
        <w:spacing w:after="0" w:line="240" w:lineRule="exact"/>
        <w:rPr>
          <w:b/>
          <w:lang w:val="es-MX"/>
        </w:rPr>
      </w:pPr>
    </w:p>
    <w:p w14:paraId="55BA358D" w14:textId="77777777" w:rsidR="002D30F8" w:rsidRDefault="002D30F8" w:rsidP="00540418">
      <w:pPr>
        <w:pStyle w:val="ROMANOS"/>
        <w:spacing w:after="0" w:line="240" w:lineRule="exact"/>
        <w:rPr>
          <w:b/>
          <w:lang w:val="es-MX"/>
        </w:rPr>
      </w:pPr>
    </w:p>
    <w:p w14:paraId="63A54AAC" w14:textId="77777777" w:rsidR="00540418" w:rsidRDefault="00540418" w:rsidP="00540418">
      <w:pPr>
        <w:pStyle w:val="ROMANOS"/>
        <w:spacing w:after="0" w:line="240" w:lineRule="exact"/>
        <w:rPr>
          <w:b/>
          <w:lang w:val="es-MX"/>
        </w:rPr>
      </w:pPr>
      <w:r w:rsidRPr="00F710F2">
        <w:rPr>
          <w:b/>
          <w:lang w:val="es-MX"/>
        </w:rPr>
        <w:t>Gastos y Otras Pérdidas:</w:t>
      </w:r>
    </w:p>
    <w:p w14:paraId="572E8A44" w14:textId="77777777" w:rsidR="00385E4D" w:rsidRDefault="00385E4D" w:rsidP="00540418">
      <w:pPr>
        <w:pStyle w:val="ROMANOS"/>
        <w:spacing w:after="0" w:line="240" w:lineRule="exact"/>
        <w:rPr>
          <w:b/>
          <w:lang w:val="es-MX"/>
        </w:rPr>
      </w:pPr>
    </w:p>
    <w:p w14:paraId="2F7B2E1E" w14:textId="77777777"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14:paraId="23A4FF74" w14:textId="77777777" w:rsidR="0054087A" w:rsidRDefault="0054087A" w:rsidP="00385E4D">
      <w:pPr>
        <w:pStyle w:val="ROMANOS"/>
        <w:spacing w:after="0" w:line="240" w:lineRule="exact"/>
        <w:ind w:left="0" w:firstLine="0"/>
        <w:rPr>
          <w:lang w:val="es-MX"/>
        </w:rPr>
      </w:pPr>
    </w:p>
    <w:p w14:paraId="0BE8D4B8" w14:textId="02705A82"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C32AED">
        <w:rPr>
          <w:lang w:val="es-MX"/>
        </w:rPr>
        <w:t>1</w:t>
      </w:r>
      <w:r>
        <w:rPr>
          <w:lang w:val="es-MX"/>
        </w:rPr>
        <w:t>´</w:t>
      </w:r>
      <w:r w:rsidR="00C32AED">
        <w:rPr>
          <w:lang w:val="es-MX"/>
        </w:rPr>
        <w:t>949</w:t>
      </w:r>
      <w:r>
        <w:rPr>
          <w:lang w:val="es-MX"/>
        </w:rPr>
        <w:t>,</w:t>
      </w:r>
      <w:r w:rsidR="00C32AED">
        <w:rPr>
          <w:lang w:val="es-MX"/>
        </w:rPr>
        <w:t>415</w:t>
      </w:r>
    </w:p>
    <w:p w14:paraId="7E354692" w14:textId="78CA7CC4"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C32AED">
        <w:rPr>
          <w:lang w:val="es-MX"/>
        </w:rPr>
        <w:t>143</w:t>
      </w:r>
      <w:r>
        <w:rPr>
          <w:lang w:val="es-MX"/>
        </w:rPr>
        <w:t>,</w:t>
      </w:r>
      <w:r w:rsidR="00C32AED">
        <w:rPr>
          <w:lang w:val="es-MX"/>
        </w:rPr>
        <w:t>610</w:t>
      </w:r>
    </w:p>
    <w:p w14:paraId="5CE143ED" w14:textId="1491ED1F"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C32AED">
        <w:rPr>
          <w:lang w:val="es-MX"/>
        </w:rPr>
        <w:t>190</w:t>
      </w:r>
      <w:r>
        <w:rPr>
          <w:lang w:val="es-MX"/>
        </w:rPr>
        <w:t>,</w:t>
      </w:r>
      <w:r w:rsidR="00537CFC">
        <w:rPr>
          <w:lang w:val="es-MX"/>
        </w:rPr>
        <w:t>33</w:t>
      </w:r>
      <w:r w:rsidR="00C32AED">
        <w:rPr>
          <w:lang w:val="es-MX"/>
        </w:rPr>
        <w:t>9</w:t>
      </w:r>
    </w:p>
    <w:p w14:paraId="48F7C2B9" w14:textId="77777777" w:rsidR="00385E4D" w:rsidRDefault="00385E4D" w:rsidP="00385E4D">
      <w:pPr>
        <w:pStyle w:val="ROMANOS"/>
        <w:spacing w:after="0" w:line="240" w:lineRule="exact"/>
        <w:ind w:left="0" w:firstLine="0"/>
        <w:rPr>
          <w:lang w:val="es-MX"/>
        </w:rPr>
      </w:pPr>
    </w:p>
    <w:p w14:paraId="63F61510" w14:textId="77777777"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14:paraId="7292E931" w14:textId="77777777" w:rsidR="00385E4D" w:rsidRDefault="00385E4D" w:rsidP="00540418">
      <w:pPr>
        <w:pStyle w:val="INCISO"/>
        <w:spacing w:after="0" w:line="240" w:lineRule="exact"/>
        <w:ind w:left="360"/>
        <w:rPr>
          <w:b/>
          <w:smallCaps/>
        </w:rPr>
      </w:pPr>
    </w:p>
    <w:p w14:paraId="0908E99A" w14:textId="3D20636D"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C32AED">
        <w:t>9</w:t>
      </w:r>
      <w:r>
        <w:t xml:space="preserve"> y el Patrimonio generado del ejercicio se integra por el Resultado del ejercicio 20</w:t>
      </w:r>
      <w:r w:rsidR="00C32AED">
        <w:t>20</w:t>
      </w:r>
      <w:r>
        <w:t>.</w:t>
      </w:r>
    </w:p>
    <w:p w14:paraId="35F66288" w14:textId="77777777" w:rsidR="00540418" w:rsidRDefault="00540418" w:rsidP="00540418">
      <w:pPr>
        <w:pStyle w:val="ROMANOS"/>
        <w:spacing w:after="0" w:line="240" w:lineRule="exact"/>
        <w:ind w:left="1008" w:firstLine="0"/>
        <w:rPr>
          <w:lang w:val="es-MX"/>
        </w:rPr>
      </w:pPr>
    </w:p>
    <w:p w14:paraId="482ECDFA" w14:textId="77777777" w:rsidR="00C841CA" w:rsidRDefault="00C841CA" w:rsidP="00540418">
      <w:pPr>
        <w:pStyle w:val="ROMANOS"/>
        <w:spacing w:after="0" w:line="240" w:lineRule="exact"/>
        <w:ind w:left="1008" w:firstLine="0"/>
        <w:rPr>
          <w:lang w:val="es-MX"/>
        </w:rPr>
      </w:pPr>
    </w:p>
    <w:p w14:paraId="46A0D01A" w14:textId="77777777" w:rsidR="00C841CA" w:rsidRPr="00F710F2" w:rsidRDefault="00C841CA" w:rsidP="00540418">
      <w:pPr>
        <w:pStyle w:val="ROMANOS"/>
        <w:spacing w:after="0" w:line="240" w:lineRule="exact"/>
        <w:ind w:left="1008" w:firstLine="0"/>
        <w:rPr>
          <w:lang w:val="es-MX"/>
        </w:rPr>
      </w:pPr>
    </w:p>
    <w:p w14:paraId="225C5EF2" w14:textId="77777777"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14:paraId="4CB33A29" w14:textId="77777777" w:rsidR="00540418" w:rsidRPr="00F710F2" w:rsidRDefault="00540418" w:rsidP="00540418">
      <w:pPr>
        <w:pStyle w:val="INCISO"/>
        <w:spacing w:after="0" w:line="240" w:lineRule="exact"/>
        <w:ind w:left="360"/>
        <w:rPr>
          <w:b/>
          <w:smallCaps/>
        </w:rPr>
      </w:pPr>
    </w:p>
    <w:p w14:paraId="12CB2558" w14:textId="77777777" w:rsidR="00540418" w:rsidRPr="00F710F2" w:rsidRDefault="00540418" w:rsidP="00540418">
      <w:pPr>
        <w:pStyle w:val="ROMANOS"/>
        <w:spacing w:after="0" w:line="240" w:lineRule="exact"/>
        <w:rPr>
          <w:b/>
          <w:lang w:val="es-MX"/>
        </w:rPr>
      </w:pPr>
      <w:r w:rsidRPr="00F710F2">
        <w:rPr>
          <w:b/>
          <w:lang w:val="es-MX"/>
        </w:rPr>
        <w:t>Efectivo y equivalentes</w:t>
      </w:r>
    </w:p>
    <w:p w14:paraId="16644A68" w14:textId="77777777"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14:paraId="20873C6B" w14:textId="77777777"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14:paraId="383C94D3"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259707" w14:textId="77777777"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14:paraId="601FF6A8" w14:textId="6B3AEFC4" w:rsidR="00540418" w:rsidRPr="00F710F2" w:rsidRDefault="0044253C" w:rsidP="00FC669D">
            <w:pPr>
              <w:pStyle w:val="Texto"/>
              <w:spacing w:after="0" w:line="240" w:lineRule="exact"/>
              <w:ind w:firstLine="0"/>
              <w:jc w:val="center"/>
              <w:rPr>
                <w:szCs w:val="18"/>
                <w:lang w:val="es-MX"/>
              </w:rPr>
            </w:pPr>
            <w:r w:rsidRPr="00F710F2">
              <w:rPr>
                <w:szCs w:val="18"/>
                <w:lang w:val="es-MX"/>
              </w:rPr>
              <w:t>20</w:t>
            </w:r>
            <w:r w:rsidR="00555573">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45466279" w14:textId="47341E76"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555573">
              <w:rPr>
                <w:szCs w:val="18"/>
                <w:lang w:val="es-MX"/>
              </w:rPr>
              <w:t>9</w:t>
            </w:r>
          </w:p>
        </w:tc>
      </w:tr>
      <w:tr w:rsidR="00DF7BD7" w:rsidRPr="00F710F2" w14:paraId="5364BE72"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07262677"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14:paraId="5D9E6577" w14:textId="5FA33B5A" w:rsidR="00DF7BD7" w:rsidRPr="00F710F2" w:rsidRDefault="00C32AED" w:rsidP="00DF7BD7">
            <w:pPr>
              <w:pStyle w:val="Texto"/>
              <w:spacing w:after="0" w:line="240" w:lineRule="exact"/>
              <w:ind w:firstLine="0"/>
              <w:jc w:val="right"/>
              <w:rPr>
                <w:szCs w:val="18"/>
                <w:lang w:val="es-MX"/>
              </w:rPr>
            </w:pPr>
            <w:r>
              <w:rPr>
                <w:szCs w:val="18"/>
                <w:lang w:val="es-MX"/>
              </w:rPr>
              <w:t>2</w:t>
            </w:r>
            <w:r w:rsidR="00DF7BD7">
              <w:rPr>
                <w:szCs w:val="18"/>
                <w:lang w:val="es-MX"/>
              </w:rPr>
              <w:t>’</w:t>
            </w:r>
            <w:r>
              <w:rPr>
                <w:szCs w:val="18"/>
                <w:lang w:val="es-MX"/>
              </w:rPr>
              <w:t>160</w:t>
            </w:r>
            <w:r w:rsidR="00DF7BD7">
              <w:rPr>
                <w:szCs w:val="18"/>
                <w:lang w:val="es-MX"/>
              </w:rPr>
              <w:t>,</w:t>
            </w:r>
            <w:r>
              <w:rPr>
                <w:szCs w:val="18"/>
                <w:lang w:val="es-MX"/>
              </w:rPr>
              <w:t>708</w:t>
            </w:r>
          </w:p>
        </w:tc>
        <w:tc>
          <w:tcPr>
            <w:tcW w:w="1134" w:type="dxa"/>
            <w:tcBorders>
              <w:top w:val="single" w:sz="6" w:space="0" w:color="auto"/>
              <w:left w:val="single" w:sz="6" w:space="0" w:color="auto"/>
              <w:bottom w:val="single" w:sz="6" w:space="0" w:color="auto"/>
              <w:right w:val="single" w:sz="6" w:space="0" w:color="auto"/>
            </w:tcBorders>
          </w:tcPr>
          <w:p w14:paraId="20A775F3" w14:textId="63289927" w:rsidR="00DF7BD7" w:rsidRPr="00F710F2" w:rsidRDefault="00DF7BD7" w:rsidP="00DF7BD7">
            <w:pPr>
              <w:pStyle w:val="Texto"/>
              <w:spacing w:after="0" w:line="240" w:lineRule="exact"/>
              <w:ind w:firstLine="0"/>
              <w:jc w:val="right"/>
              <w:rPr>
                <w:szCs w:val="18"/>
                <w:lang w:val="es-MX"/>
              </w:rPr>
            </w:pPr>
            <w:r>
              <w:rPr>
                <w:szCs w:val="18"/>
                <w:lang w:val="es-MX"/>
              </w:rPr>
              <w:t>1’942,587</w:t>
            </w:r>
          </w:p>
        </w:tc>
      </w:tr>
      <w:tr w:rsidR="00DF7BD7" w:rsidRPr="00F710F2" w14:paraId="75BD6E59"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AEB0D14" w14:textId="77777777" w:rsidR="00DF7BD7" w:rsidRPr="00F710F2" w:rsidRDefault="00DF7BD7" w:rsidP="00DF7BD7">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14:paraId="0661A72A"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B56A323" w14:textId="342411DD"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F710F2" w14:paraId="0CC0127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7F3F3740" w14:textId="77777777" w:rsidR="00DF7BD7" w:rsidRPr="00F710F2" w:rsidRDefault="00DF7BD7" w:rsidP="00DF7BD7">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14:paraId="37379A3F" w14:textId="30D9F678" w:rsidR="00DF7BD7" w:rsidRPr="00F710F2" w:rsidRDefault="00C32AED" w:rsidP="00DF7BD7">
            <w:pPr>
              <w:pStyle w:val="Texto"/>
              <w:spacing w:after="0" w:line="240" w:lineRule="exact"/>
              <w:ind w:firstLine="0"/>
              <w:jc w:val="right"/>
              <w:rPr>
                <w:szCs w:val="18"/>
                <w:lang w:val="es-MX"/>
              </w:rPr>
            </w:pPr>
            <w:r>
              <w:rPr>
                <w:szCs w:val="18"/>
                <w:lang w:val="es-MX"/>
              </w:rPr>
              <w:t>36</w:t>
            </w:r>
            <w:r w:rsidR="00DF7BD7">
              <w:rPr>
                <w:szCs w:val="18"/>
                <w:lang w:val="es-MX"/>
              </w:rPr>
              <w:t>’</w:t>
            </w:r>
            <w:r w:rsidR="00965116">
              <w:rPr>
                <w:szCs w:val="18"/>
                <w:lang w:val="es-MX"/>
              </w:rPr>
              <w:t>939</w:t>
            </w:r>
            <w:r w:rsidR="00DF7BD7">
              <w:rPr>
                <w:szCs w:val="18"/>
                <w:lang w:val="es-MX"/>
              </w:rPr>
              <w:t>,</w:t>
            </w:r>
            <w:r w:rsidR="00965116">
              <w:rPr>
                <w:szCs w:val="18"/>
                <w:lang w:val="es-MX"/>
              </w:rPr>
              <w:t>121</w:t>
            </w:r>
          </w:p>
        </w:tc>
        <w:tc>
          <w:tcPr>
            <w:tcW w:w="1134" w:type="dxa"/>
            <w:tcBorders>
              <w:top w:val="single" w:sz="6" w:space="0" w:color="auto"/>
              <w:left w:val="single" w:sz="6" w:space="0" w:color="auto"/>
              <w:bottom w:val="single" w:sz="6" w:space="0" w:color="auto"/>
              <w:right w:val="single" w:sz="6" w:space="0" w:color="auto"/>
            </w:tcBorders>
          </w:tcPr>
          <w:p w14:paraId="6B25306F" w14:textId="0A37338C" w:rsidR="00DF7BD7" w:rsidRPr="00F710F2" w:rsidRDefault="00DF7BD7" w:rsidP="00DF7BD7">
            <w:pPr>
              <w:pStyle w:val="Texto"/>
              <w:spacing w:after="0" w:line="240" w:lineRule="exact"/>
              <w:ind w:firstLine="0"/>
              <w:jc w:val="right"/>
              <w:rPr>
                <w:szCs w:val="18"/>
                <w:lang w:val="es-MX"/>
              </w:rPr>
            </w:pPr>
            <w:r>
              <w:rPr>
                <w:szCs w:val="18"/>
                <w:lang w:val="es-MX"/>
              </w:rPr>
              <w:t>26’811,649</w:t>
            </w:r>
          </w:p>
        </w:tc>
      </w:tr>
      <w:tr w:rsidR="00DF7BD7" w:rsidRPr="00F710F2" w14:paraId="0CEF88F4"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90B6FF" w14:textId="77777777" w:rsidR="00DF7BD7" w:rsidRPr="00F710F2" w:rsidRDefault="00DF7BD7" w:rsidP="00DF7BD7">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14:paraId="2DC919B9"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EC93D1" w14:textId="48BABAD4"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F710F2" w14:paraId="4A29C760"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5C65ABD1" w14:textId="77777777" w:rsidR="00DF7BD7" w:rsidRPr="00F710F2" w:rsidRDefault="00DF7BD7" w:rsidP="00DF7BD7">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14:paraId="437D4D16" w14:textId="77777777" w:rsidR="00DF7BD7" w:rsidRPr="00F710F2" w:rsidRDefault="00DF7BD7" w:rsidP="00DF7BD7">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9032EDE" w14:textId="562CA594" w:rsidR="00DF7BD7" w:rsidRPr="00F710F2" w:rsidRDefault="00DF7BD7" w:rsidP="00DF7BD7">
            <w:pPr>
              <w:pStyle w:val="Texto"/>
              <w:spacing w:after="0" w:line="240" w:lineRule="exact"/>
              <w:ind w:firstLine="0"/>
              <w:jc w:val="right"/>
              <w:rPr>
                <w:szCs w:val="18"/>
                <w:lang w:val="es-MX"/>
              </w:rPr>
            </w:pPr>
            <w:r>
              <w:rPr>
                <w:szCs w:val="18"/>
                <w:lang w:val="es-MX"/>
              </w:rPr>
              <w:t>0</w:t>
            </w:r>
          </w:p>
        </w:tc>
      </w:tr>
      <w:tr w:rsidR="00DF7BD7" w:rsidRPr="00A110CD" w14:paraId="7F25DA2C" w14:textId="77777777"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14:paraId="3FD287B7" w14:textId="77777777" w:rsidR="00DF7BD7" w:rsidRPr="00F710F2" w:rsidRDefault="00DF7BD7" w:rsidP="00DF7BD7">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14:paraId="0AAD4928" w14:textId="0A852DA8" w:rsidR="00DF7BD7" w:rsidRPr="00153FA6" w:rsidRDefault="00C32AED" w:rsidP="00DF7BD7">
            <w:pPr>
              <w:jc w:val="right"/>
              <w:rPr>
                <w:rFonts w:ascii="Arial" w:hAnsi="Arial" w:cs="Arial"/>
                <w:sz w:val="18"/>
                <w:szCs w:val="18"/>
              </w:rPr>
            </w:pPr>
            <w:r>
              <w:rPr>
                <w:rFonts w:ascii="Arial" w:hAnsi="Arial" w:cs="Arial"/>
                <w:sz w:val="18"/>
                <w:szCs w:val="18"/>
              </w:rPr>
              <w:t>39</w:t>
            </w:r>
            <w:r w:rsidR="00DF7BD7">
              <w:rPr>
                <w:rFonts w:ascii="Arial" w:hAnsi="Arial" w:cs="Arial"/>
                <w:sz w:val="18"/>
                <w:szCs w:val="18"/>
              </w:rPr>
              <w:t>’</w:t>
            </w:r>
            <w:r>
              <w:rPr>
                <w:rFonts w:ascii="Arial" w:hAnsi="Arial" w:cs="Arial"/>
                <w:sz w:val="18"/>
                <w:szCs w:val="18"/>
              </w:rPr>
              <w:t>099</w:t>
            </w:r>
            <w:r w:rsidR="00DF7BD7" w:rsidRPr="00153FA6">
              <w:rPr>
                <w:rFonts w:ascii="Arial" w:hAnsi="Arial" w:cs="Arial"/>
                <w:sz w:val="18"/>
                <w:szCs w:val="18"/>
              </w:rPr>
              <w:t>,</w:t>
            </w:r>
            <w:r>
              <w:rPr>
                <w:rFonts w:ascii="Arial" w:hAnsi="Arial" w:cs="Arial"/>
                <w:sz w:val="18"/>
                <w:szCs w:val="18"/>
              </w:rPr>
              <w:t>829</w:t>
            </w:r>
          </w:p>
        </w:tc>
        <w:tc>
          <w:tcPr>
            <w:tcW w:w="1134" w:type="dxa"/>
            <w:tcBorders>
              <w:top w:val="single" w:sz="6" w:space="0" w:color="auto"/>
              <w:left w:val="single" w:sz="6" w:space="0" w:color="auto"/>
              <w:bottom w:val="single" w:sz="6" w:space="0" w:color="auto"/>
              <w:right w:val="single" w:sz="6" w:space="0" w:color="auto"/>
            </w:tcBorders>
          </w:tcPr>
          <w:p w14:paraId="34DC368F" w14:textId="631C8B9C" w:rsidR="00DF7BD7" w:rsidRPr="00153FA6" w:rsidRDefault="00DF7BD7" w:rsidP="00DF7BD7">
            <w:pPr>
              <w:jc w:val="right"/>
              <w:rPr>
                <w:rFonts w:ascii="Arial" w:hAnsi="Arial" w:cs="Arial"/>
                <w:sz w:val="18"/>
                <w:szCs w:val="18"/>
              </w:rPr>
            </w:pPr>
            <w:r>
              <w:rPr>
                <w:rFonts w:ascii="Arial" w:hAnsi="Arial" w:cs="Arial"/>
                <w:sz w:val="18"/>
                <w:szCs w:val="18"/>
              </w:rPr>
              <w:t>28’754</w:t>
            </w:r>
            <w:r w:rsidRPr="00153FA6">
              <w:rPr>
                <w:rFonts w:ascii="Arial" w:hAnsi="Arial" w:cs="Arial"/>
                <w:sz w:val="18"/>
                <w:szCs w:val="18"/>
              </w:rPr>
              <w:t>,</w:t>
            </w:r>
            <w:r>
              <w:rPr>
                <w:rFonts w:ascii="Arial" w:hAnsi="Arial" w:cs="Arial"/>
                <w:sz w:val="18"/>
                <w:szCs w:val="18"/>
              </w:rPr>
              <w:t>236</w:t>
            </w:r>
          </w:p>
        </w:tc>
      </w:tr>
    </w:tbl>
    <w:p w14:paraId="6A2FBC19" w14:textId="77777777" w:rsidR="00540418" w:rsidRDefault="00540418" w:rsidP="00540418">
      <w:pPr>
        <w:pStyle w:val="Texto"/>
        <w:spacing w:after="0" w:line="240" w:lineRule="exact"/>
        <w:rPr>
          <w:szCs w:val="18"/>
          <w:lang w:val="es-MX"/>
        </w:rPr>
      </w:pPr>
    </w:p>
    <w:p w14:paraId="444FFD7F" w14:textId="77777777" w:rsidR="00A54037" w:rsidRPr="00F710F2" w:rsidRDefault="00A54037" w:rsidP="00540418">
      <w:pPr>
        <w:pStyle w:val="Texto"/>
        <w:spacing w:after="0" w:line="240" w:lineRule="exact"/>
        <w:rPr>
          <w:szCs w:val="18"/>
          <w:lang w:val="es-MX"/>
        </w:rPr>
      </w:pPr>
    </w:p>
    <w:p w14:paraId="4BBCD8FD" w14:textId="77777777" w:rsidR="00540418" w:rsidRPr="00F710F2" w:rsidRDefault="00540418" w:rsidP="00540418">
      <w:pPr>
        <w:pStyle w:val="Texto"/>
        <w:spacing w:after="0" w:line="240" w:lineRule="exact"/>
        <w:rPr>
          <w:szCs w:val="18"/>
          <w:lang w:val="es-MX"/>
        </w:rPr>
      </w:pPr>
    </w:p>
    <w:p w14:paraId="26DD324F" w14:textId="34D1146A" w:rsidR="00540418" w:rsidRDefault="00540418" w:rsidP="00540418">
      <w:pPr>
        <w:pStyle w:val="Texto"/>
        <w:spacing w:after="0" w:line="240" w:lineRule="exact"/>
        <w:rPr>
          <w:szCs w:val="18"/>
          <w:lang w:val="es-MX"/>
        </w:rPr>
      </w:pPr>
    </w:p>
    <w:p w14:paraId="5408F089" w14:textId="77777777" w:rsidR="00965116" w:rsidRDefault="00965116" w:rsidP="00540418">
      <w:pPr>
        <w:pStyle w:val="Texto"/>
        <w:spacing w:after="0" w:line="240" w:lineRule="exact"/>
        <w:rPr>
          <w:szCs w:val="18"/>
          <w:lang w:val="es-MX"/>
        </w:rPr>
      </w:pPr>
    </w:p>
    <w:p w14:paraId="0EDFD6B8" w14:textId="77777777" w:rsidR="00CB6378" w:rsidRDefault="00CB6378" w:rsidP="00540418">
      <w:pPr>
        <w:pStyle w:val="Texto"/>
        <w:spacing w:after="0" w:line="240" w:lineRule="exact"/>
        <w:rPr>
          <w:szCs w:val="18"/>
          <w:lang w:val="es-MX"/>
        </w:rPr>
      </w:pPr>
    </w:p>
    <w:p w14:paraId="3C3D1867" w14:textId="77777777" w:rsidR="00CB6378" w:rsidRDefault="00CB6378" w:rsidP="00540418">
      <w:pPr>
        <w:pStyle w:val="Texto"/>
        <w:spacing w:after="0" w:line="240" w:lineRule="exact"/>
        <w:rPr>
          <w:szCs w:val="18"/>
          <w:lang w:val="es-MX"/>
        </w:rPr>
      </w:pPr>
    </w:p>
    <w:p w14:paraId="0EDDECCE" w14:textId="77777777" w:rsidR="00CB6378" w:rsidRPr="00F710F2" w:rsidRDefault="00CB6378" w:rsidP="00540418">
      <w:pPr>
        <w:pStyle w:val="Texto"/>
        <w:spacing w:after="0" w:line="240" w:lineRule="exact"/>
        <w:rPr>
          <w:szCs w:val="18"/>
          <w:lang w:val="es-MX"/>
        </w:rPr>
      </w:pPr>
    </w:p>
    <w:p w14:paraId="72D255F4" w14:textId="77777777" w:rsidR="00540418" w:rsidRPr="00F710F2" w:rsidRDefault="00540418" w:rsidP="00540418">
      <w:pPr>
        <w:pStyle w:val="INCISO"/>
        <w:spacing w:after="0" w:line="240" w:lineRule="exact"/>
        <w:ind w:left="360"/>
        <w:rPr>
          <w:b/>
          <w:smallCaps/>
        </w:rPr>
      </w:pPr>
      <w:r w:rsidRPr="00F710F2">
        <w:rPr>
          <w:b/>
          <w:smallCaps/>
        </w:rPr>
        <w:lastRenderedPageBreak/>
        <w:t>V) Conciliación entre los ingresos presupuestarios y contables, así como entre los egresos presupuestarios y los gastos contables</w:t>
      </w:r>
    </w:p>
    <w:p w14:paraId="0A38578C" w14:textId="77777777" w:rsidR="00540418" w:rsidRPr="00F710F2" w:rsidRDefault="00540418" w:rsidP="00540418">
      <w:pPr>
        <w:pStyle w:val="Texto"/>
        <w:spacing w:after="0" w:line="240" w:lineRule="exact"/>
        <w:jc w:val="center"/>
        <w:rPr>
          <w:b/>
          <w:smallCaps/>
          <w:szCs w:val="18"/>
          <w:lang w:val="es-MX"/>
        </w:rPr>
      </w:pPr>
    </w:p>
    <w:p w14:paraId="2E834A89" w14:textId="77777777"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7DCF37D7" w14:textId="77777777"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14:paraId="38816452" w14:textId="77777777"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119E3DA7"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14:paraId="7EAFDD98" w14:textId="77777777"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14:paraId="3BD51DAF" w14:textId="1744978E"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4916A3">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r w:rsidR="00DF7BD7">
              <w:rPr>
                <w:rFonts w:ascii="Arial" w:eastAsia="Times New Roman" w:hAnsi="Arial" w:cs="Arial"/>
                <w:b/>
                <w:sz w:val="16"/>
                <w:szCs w:val="16"/>
                <w:lang w:eastAsia="es-ES"/>
              </w:rPr>
              <w:t>marzo</w:t>
            </w:r>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A1595A">
              <w:rPr>
                <w:rFonts w:ascii="Arial" w:eastAsia="Times New Roman" w:hAnsi="Arial" w:cs="Arial"/>
                <w:b/>
                <w:sz w:val="16"/>
                <w:szCs w:val="16"/>
                <w:lang w:eastAsia="es-ES"/>
              </w:rPr>
              <w:t>20</w:t>
            </w:r>
            <w:r w:rsidR="00DF7BD7">
              <w:rPr>
                <w:rFonts w:ascii="Arial" w:eastAsia="Times New Roman" w:hAnsi="Arial" w:cs="Arial"/>
                <w:b/>
                <w:sz w:val="16"/>
                <w:szCs w:val="16"/>
                <w:lang w:eastAsia="es-ES"/>
              </w:rPr>
              <w:t>20</w:t>
            </w:r>
          </w:p>
          <w:p w14:paraId="79E09A03" w14:textId="77777777"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14:paraId="3A548F36"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56F261BF" w14:textId="77777777"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B9CD2ED" w14:textId="0B3A4FC7" w:rsidR="000A4A52" w:rsidRPr="000A4A52" w:rsidRDefault="00965116" w:rsidP="00836D17">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2</w:t>
            </w:r>
            <w:r w:rsidR="00836D17">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372</w:t>
            </w:r>
            <w:r w:rsidR="00FC5623">
              <w:rPr>
                <w:rFonts w:ascii="Arial" w:eastAsia="Times New Roman" w:hAnsi="Arial" w:cs="Arial"/>
                <w:b/>
                <w:color w:val="FFFFFF" w:themeColor="background1"/>
                <w:sz w:val="16"/>
                <w:szCs w:val="16"/>
                <w:lang w:eastAsia="es-ES"/>
              </w:rPr>
              <w:t>,</w:t>
            </w:r>
            <w:r w:rsidR="00836D17">
              <w:rPr>
                <w:rFonts w:ascii="Arial" w:eastAsia="Times New Roman" w:hAnsi="Arial" w:cs="Arial"/>
                <w:b/>
                <w:color w:val="FFFFFF" w:themeColor="background1"/>
                <w:sz w:val="16"/>
                <w:szCs w:val="16"/>
                <w:lang w:eastAsia="es-ES"/>
              </w:rPr>
              <w:t>7</w:t>
            </w:r>
            <w:r>
              <w:rPr>
                <w:rFonts w:ascii="Arial" w:eastAsia="Times New Roman" w:hAnsi="Arial" w:cs="Arial"/>
                <w:b/>
                <w:color w:val="FFFFFF" w:themeColor="background1"/>
                <w:sz w:val="16"/>
                <w:szCs w:val="16"/>
                <w:lang w:eastAsia="es-ES"/>
              </w:rPr>
              <w:t>38</w:t>
            </w:r>
          </w:p>
        </w:tc>
      </w:tr>
      <w:tr w:rsidR="000A4A52" w:rsidRPr="000A4A52" w14:paraId="0778A061" w14:textId="77777777" w:rsidTr="00B34944">
        <w:trPr>
          <w:cantSplit/>
          <w:trHeight w:val="19"/>
        </w:trPr>
        <w:tc>
          <w:tcPr>
            <w:tcW w:w="6460" w:type="dxa"/>
            <w:gridSpan w:val="2"/>
            <w:tcBorders>
              <w:top w:val="single" w:sz="6" w:space="0" w:color="auto"/>
              <w:bottom w:val="single" w:sz="6" w:space="0" w:color="auto"/>
            </w:tcBorders>
          </w:tcPr>
          <w:p w14:paraId="5906DE89"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77941864"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A078F7E"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39AD5A04"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4A632ECF" w14:textId="3850771C" w:rsidR="000A4A52" w:rsidRPr="000A4A52" w:rsidRDefault="00965116"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413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095</w:t>
            </w:r>
          </w:p>
        </w:tc>
      </w:tr>
      <w:tr w:rsidR="000A4A52" w:rsidRPr="000A4A52" w14:paraId="5940A06D" w14:textId="77777777" w:rsidTr="00B34944">
        <w:trPr>
          <w:cantSplit/>
          <w:trHeight w:val="19"/>
        </w:trPr>
        <w:tc>
          <w:tcPr>
            <w:tcW w:w="463" w:type="dxa"/>
            <w:tcBorders>
              <w:top w:val="single" w:sz="6" w:space="0" w:color="auto"/>
              <w:left w:val="single" w:sz="6" w:space="0" w:color="auto"/>
              <w:bottom w:val="single" w:sz="6" w:space="0" w:color="auto"/>
            </w:tcBorders>
          </w:tcPr>
          <w:p w14:paraId="6F18BBDF"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14:paraId="22EC57D2"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14:paraId="5FF1C5DD" w14:textId="4C5BDC01" w:rsidR="000A4A52" w:rsidRPr="000A4A52" w:rsidRDefault="00965116"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2</w:t>
            </w:r>
            <w:r w:rsidR="00A843C9">
              <w:rPr>
                <w:rFonts w:ascii="Arial" w:eastAsia="Times New Roman" w:hAnsi="Arial" w:cs="Arial"/>
                <w:sz w:val="16"/>
                <w:szCs w:val="16"/>
                <w:lang w:eastAsia="es-ES"/>
              </w:rPr>
              <w:t>’</w:t>
            </w:r>
            <w:r>
              <w:rPr>
                <w:rFonts w:ascii="Arial" w:eastAsia="Times New Roman" w:hAnsi="Arial" w:cs="Arial"/>
                <w:sz w:val="16"/>
                <w:szCs w:val="16"/>
                <w:lang w:eastAsia="es-ES"/>
              </w:rPr>
              <w:t>413</w:t>
            </w:r>
            <w:r w:rsidR="00A843C9">
              <w:rPr>
                <w:rFonts w:ascii="Arial" w:eastAsia="Times New Roman" w:hAnsi="Arial" w:cs="Arial"/>
                <w:sz w:val="16"/>
                <w:szCs w:val="16"/>
                <w:lang w:eastAsia="es-ES"/>
              </w:rPr>
              <w:t>,</w:t>
            </w:r>
            <w:r>
              <w:rPr>
                <w:rFonts w:ascii="Arial" w:eastAsia="Times New Roman" w:hAnsi="Arial" w:cs="Arial"/>
                <w:sz w:val="16"/>
                <w:szCs w:val="16"/>
                <w:lang w:eastAsia="es-ES"/>
              </w:rPr>
              <w:t>095</w:t>
            </w:r>
          </w:p>
        </w:tc>
      </w:tr>
      <w:tr w:rsidR="000B0AA6" w:rsidRPr="000A4A52" w14:paraId="3695C5A8" w14:textId="77777777" w:rsidTr="00B34944">
        <w:trPr>
          <w:cantSplit/>
          <w:trHeight w:val="19"/>
        </w:trPr>
        <w:tc>
          <w:tcPr>
            <w:tcW w:w="463" w:type="dxa"/>
            <w:tcBorders>
              <w:top w:val="single" w:sz="6" w:space="0" w:color="auto"/>
              <w:left w:val="single" w:sz="6" w:space="0" w:color="auto"/>
              <w:bottom w:val="single" w:sz="6" w:space="0" w:color="auto"/>
            </w:tcBorders>
          </w:tcPr>
          <w:p w14:paraId="1F575A14"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14:paraId="75277AFE"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14:paraId="06A6584A"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2EF0040B" w14:textId="77777777" w:rsidTr="00B34944">
        <w:trPr>
          <w:cantSplit/>
          <w:trHeight w:val="19"/>
        </w:trPr>
        <w:tc>
          <w:tcPr>
            <w:tcW w:w="463" w:type="dxa"/>
            <w:tcBorders>
              <w:top w:val="single" w:sz="6" w:space="0" w:color="auto"/>
              <w:left w:val="single" w:sz="6" w:space="0" w:color="auto"/>
              <w:bottom w:val="single" w:sz="6" w:space="0" w:color="auto"/>
            </w:tcBorders>
          </w:tcPr>
          <w:p w14:paraId="2ACC8F6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14:paraId="04A6464D"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14:paraId="79E3B051"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07776F98" w14:textId="77777777" w:rsidTr="00B34944">
        <w:trPr>
          <w:cantSplit/>
          <w:trHeight w:val="19"/>
        </w:trPr>
        <w:tc>
          <w:tcPr>
            <w:tcW w:w="463" w:type="dxa"/>
            <w:tcBorders>
              <w:top w:val="single" w:sz="6" w:space="0" w:color="auto"/>
              <w:left w:val="single" w:sz="6" w:space="0" w:color="auto"/>
              <w:bottom w:val="single" w:sz="6" w:space="0" w:color="auto"/>
            </w:tcBorders>
          </w:tcPr>
          <w:p w14:paraId="48D7F422"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14:paraId="1FBDA9E6"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14:paraId="4A2BA576"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524EBA7" w14:textId="77777777" w:rsidTr="00B34944">
        <w:trPr>
          <w:cantSplit/>
          <w:trHeight w:val="19"/>
        </w:trPr>
        <w:tc>
          <w:tcPr>
            <w:tcW w:w="463" w:type="dxa"/>
            <w:tcBorders>
              <w:top w:val="single" w:sz="6" w:space="0" w:color="auto"/>
              <w:left w:val="single" w:sz="6" w:space="0" w:color="auto"/>
              <w:bottom w:val="single" w:sz="6" w:space="0" w:color="auto"/>
            </w:tcBorders>
          </w:tcPr>
          <w:p w14:paraId="0C00D7E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14:paraId="1766E5C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14:paraId="6188B8C3" w14:textId="77777777" w:rsidR="000B0AA6" w:rsidRDefault="000B0AA6" w:rsidP="000B0AA6">
            <w:pPr>
              <w:jc w:val="right"/>
            </w:pPr>
            <w:r w:rsidRPr="0034391A">
              <w:rPr>
                <w:rFonts w:ascii="Arial" w:eastAsia="Times New Roman" w:hAnsi="Arial" w:cs="Arial"/>
                <w:sz w:val="16"/>
                <w:szCs w:val="16"/>
                <w:lang w:eastAsia="es-ES"/>
              </w:rPr>
              <w:t>0</w:t>
            </w:r>
          </w:p>
        </w:tc>
      </w:tr>
      <w:tr w:rsidR="000B0AA6" w:rsidRPr="000A4A52" w14:paraId="50CED88C" w14:textId="77777777" w:rsidTr="00B34944">
        <w:trPr>
          <w:cantSplit/>
          <w:trHeight w:val="19"/>
        </w:trPr>
        <w:tc>
          <w:tcPr>
            <w:tcW w:w="463" w:type="dxa"/>
            <w:tcBorders>
              <w:top w:val="single" w:sz="6" w:space="0" w:color="auto"/>
              <w:left w:val="single" w:sz="6" w:space="0" w:color="auto"/>
              <w:bottom w:val="single" w:sz="6" w:space="0" w:color="auto"/>
            </w:tcBorders>
          </w:tcPr>
          <w:p w14:paraId="04714535"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14:paraId="0878A613"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14:paraId="1787D3A3" w14:textId="77777777" w:rsidR="000B0AA6" w:rsidRDefault="00A843C9" w:rsidP="000B0AA6">
            <w:pPr>
              <w:jc w:val="right"/>
            </w:pPr>
            <w:r>
              <w:rPr>
                <w:rFonts w:ascii="Arial" w:eastAsia="Times New Roman" w:hAnsi="Arial" w:cs="Arial"/>
                <w:sz w:val="16"/>
                <w:szCs w:val="16"/>
                <w:lang w:eastAsia="es-ES"/>
              </w:rPr>
              <w:t>0</w:t>
            </w:r>
          </w:p>
        </w:tc>
      </w:tr>
      <w:tr w:rsidR="000A4A52" w:rsidRPr="000A4A52" w14:paraId="3F2EE7AE" w14:textId="77777777" w:rsidTr="00B34944">
        <w:trPr>
          <w:cantSplit/>
          <w:trHeight w:val="19"/>
        </w:trPr>
        <w:tc>
          <w:tcPr>
            <w:tcW w:w="6460" w:type="dxa"/>
            <w:gridSpan w:val="2"/>
            <w:tcBorders>
              <w:top w:val="single" w:sz="6" w:space="0" w:color="auto"/>
              <w:bottom w:val="single" w:sz="6" w:space="0" w:color="auto"/>
            </w:tcBorders>
          </w:tcPr>
          <w:p w14:paraId="2A5665E0"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4F8F153F"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0A763B4A"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14:paraId="057AD73B"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549F9DD1" w14:textId="77777777"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14:paraId="55396FE4" w14:textId="77777777" w:rsidTr="00B34944">
        <w:trPr>
          <w:cantSplit/>
          <w:trHeight w:val="19"/>
        </w:trPr>
        <w:tc>
          <w:tcPr>
            <w:tcW w:w="463" w:type="dxa"/>
            <w:tcBorders>
              <w:top w:val="single" w:sz="6" w:space="0" w:color="auto"/>
              <w:left w:val="single" w:sz="6" w:space="0" w:color="auto"/>
              <w:bottom w:val="single" w:sz="6" w:space="0" w:color="auto"/>
            </w:tcBorders>
          </w:tcPr>
          <w:p w14:paraId="74CD299F"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14:paraId="7DC2AB40"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14:paraId="3030A512"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213E4379" w14:textId="77777777" w:rsidTr="00B34944">
        <w:trPr>
          <w:cantSplit/>
          <w:trHeight w:val="19"/>
        </w:trPr>
        <w:tc>
          <w:tcPr>
            <w:tcW w:w="463" w:type="dxa"/>
            <w:tcBorders>
              <w:top w:val="single" w:sz="6" w:space="0" w:color="auto"/>
              <w:left w:val="single" w:sz="6" w:space="0" w:color="auto"/>
              <w:bottom w:val="single" w:sz="6" w:space="0" w:color="auto"/>
            </w:tcBorders>
          </w:tcPr>
          <w:p w14:paraId="17865B31"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14:paraId="186526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14:paraId="7B8B11FE" w14:textId="77777777" w:rsidR="000B0AA6" w:rsidRDefault="000B0AA6" w:rsidP="000B0AA6">
            <w:pPr>
              <w:jc w:val="right"/>
            </w:pPr>
            <w:r w:rsidRPr="006B0D92">
              <w:rPr>
                <w:rFonts w:ascii="Arial" w:eastAsia="Times New Roman" w:hAnsi="Arial" w:cs="Arial"/>
                <w:sz w:val="16"/>
                <w:szCs w:val="16"/>
                <w:lang w:eastAsia="es-ES"/>
              </w:rPr>
              <w:t>0</w:t>
            </w:r>
          </w:p>
        </w:tc>
      </w:tr>
      <w:tr w:rsidR="000B0AA6" w:rsidRPr="000A4A52" w14:paraId="40B5F2C3" w14:textId="77777777" w:rsidTr="00B34944">
        <w:trPr>
          <w:cantSplit/>
          <w:trHeight w:val="19"/>
        </w:trPr>
        <w:tc>
          <w:tcPr>
            <w:tcW w:w="463" w:type="dxa"/>
            <w:tcBorders>
              <w:top w:val="single" w:sz="6" w:space="0" w:color="auto"/>
              <w:left w:val="single" w:sz="6" w:space="0" w:color="auto"/>
              <w:bottom w:val="single" w:sz="6" w:space="0" w:color="auto"/>
            </w:tcBorders>
          </w:tcPr>
          <w:p w14:paraId="6CAF38B8"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14:paraId="191FDACA" w14:textId="77777777"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14:paraId="7619393E" w14:textId="77777777" w:rsidR="000B0AA6" w:rsidRDefault="000B0AA6" w:rsidP="000B0AA6">
            <w:pPr>
              <w:jc w:val="right"/>
            </w:pPr>
            <w:r w:rsidRPr="006B0D92">
              <w:rPr>
                <w:rFonts w:ascii="Arial" w:eastAsia="Times New Roman" w:hAnsi="Arial" w:cs="Arial"/>
                <w:sz w:val="16"/>
                <w:szCs w:val="16"/>
                <w:lang w:eastAsia="es-ES"/>
              </w:rPr>
              <w:t>0</w:t>
            </w:r>
          </w:p>
        </w:tc>
      </w:tr>
      <w:tr w:rsidR="000A4A52" w:rsidRPr="000A4A52" w14:paraId="69CD2AEF" w14:textId="77777777" w:rsidTr="00B34944">
        <w:trPr>
          <w:cantSplit/>
          <w:trHeight w:val="19"/>
        </w:trPr>
        <w:tc>
          <w:tcPr>
            <w:tcW w:w="6460" w:type="dxa"/>
            <w:gridSpan w:val="2"/>
            <w:tcBorders>
              <w:top w:val="single" w:sz="6" w:space="0" w:color="auto"/>
              <w:bottom w:val="single" w:sz="6" w:space="0" w:color="auto"/>
            </w:tcBorders>
          </w:tcPr>
          <w:p w14:paraId="1F2F0AC5" w14:textId="77777777"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14:paraId="6ABCD891" w14:textId="77777777"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14:paraId="54C8CC93" w14:textId="77777777"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EF5011D" w14:textId="77777777"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838C420" w14:textId="74B5E3D5" w:rsidR="000A4A52" w:rsidRPr="000A4A52" w:rsidRDefault="00965116"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4</w:t>
            </w:r>
            <w:r w:rsidR="00D97998">
              <w:rPr>
                <w:rFonts w:ascii="Arial" w:eastAsia="Times New Roman" w:hAnsi="Arial" w:cs="Arial"/>
                <w:b/>
                <w:sz w:val="16"/>
                <w:szCs w:val="16"/>
                <w:lang w:eastAsia="es-ES"/>
              </w:rPr>
              <w:t>’</w:t>
            </w:r>
            <w:r>
              <w:rPr>
                <w:rFonts w:ascii="Arial" w:eastAsia="Times New Roman" w:hAnsi="Arial" w:cs="Arial"/>
                <w:b/>
                <w:sz w:val="16"/>
                <w:szCs w:val="16"/>
                <w:lang w:eastAsia="es-ES"/>
              </w:rPr>
              <w:t>785</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833</w:t>
            </w:r>
          </w:p>
        </w:tc>
      </w:tr>
    </w:tbl>
    <w:p w14:paraId="365D1226" w14:textId="77777777"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14:paraId="4102F14E" w14:textId="77777777"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14:paraId="2B8E011D"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lastRenderedPageBreak/>
              <w:t>Fondo Maro para el Desarrollo Integral de Tlaxcala</w:t>
            </w:r>
          </w:p>
          <w:p w14:paraId="01CD900D" w14:textId="77777777"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14:paraId="461C0662" w14:textId="10728037"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4916A3">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 </w:t>
            </w:r>
            <w:r w:rsidR="00DF7BD7">
              <w:rPr>
                <w:rFonts w:ascii="Arial" w:eastAsia="Times New Roman" w:hAnsi="Arial" w:cs="Arial"/>
                <w:b/>
                <w:sz w:val="16"/>
                <w:szCs w:val="16"/>
                <w:lang w:eastAsia="es-ES"/>
              </w:rPr>
              <w:t>marzo</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w:t>
            </w:r>
            <w:r w:rsidR="00DF7BD7">
              <w:rPr>
                <w:rFonts w:ascii="Arial" w:eastAsia="Times New Roman" w:hAnsi="Arial" w:cs="Arial"/>
                <w:b/>
                <w:sz w:val="16"/>
                <w:szCs w:val="16"/>
                <w:lang w:eastAsia="es-ES"/>
              </w:rPr>
              <w:t>20</w:t>
            </w:r>
          </w:p>
          <w:p w14:paraId="3C2DB845" w14:textId="77777777"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14:paraId="2282F843"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28F006B1"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1B3D8779" w14:textId="41411B2D" w:rsidR="00DC0D31" w:rsidRPr="00DC0D31" w:rsidRDefault="00965116" w:rsidP="00836D17">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283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36</w:t>
            </w:r>
            <w:r w:rsidR="00D40DBA">
              <w:rPr>
                <w:rFonts w:ascii="Arial" w:eastAsia="Times New Roman" w:hAnsi="Arial" w:cs="Arial"/>
                <w:b/>
                <w:sz w:val="16"/>
                <w:szCs w:val="16"/>
                <w:lang w:eastAsia="es-ES"/>
              </w:rPr>
              <w:t>4</w:t>
            </w:r>
          </w:p>
        </w:tc>
      </w:tr>
      <w:tr w:rsidR="00DC0D31" w:rsidRPr="00DC0D31" w14:paraId="0A5AF640" w14:textId="77777777" w:rsidTr="005B29BE">
        <w:trPr>
          <w:cantSplit/>
          <w:trHeight w:val="19"/>
        </w:trPr>
        <w:tc>
          <w:tcPr>
            <w:tcW w:w="7982" w:type="dxa"/>
            <w:gridSpan w:val="2"/>
            <w:tcBorders>
              <w:top w:val="single" w:sz="6" w:space="0" w:color="auto"/>
              <w:bottom w:val="single" w:sz="6" w:space="0" w:color="auto"/>
            </w:tcBorders>
          </w:tcPr>
          <w:p w14:paraId="157AEAE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27914042"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5266D434"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5EA5B9A8"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6D05C04" w14:textId="322F22F7"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0C0B4552" w14:textId="77777777" w:rsidTr="005B29BE">
        <w:trPr>
          <w:cantSplit/>
          <w:trHeight w:val="19"/>
        </w:trPr>
        <w:tc>
          <w:tcPr>
            <w:tcW w:w="534" w:type="dxa"/>
            <w:tcBorders>
              <w:top w:val="single" w:sz="6" w:space="0" w:color="auto"/>
              <w:left w:val="single" w:sz="6" w:space="0" w:color="auto"/>
              <w:bottom w:val="single" w:sz="6" w:space="0" w:color="auto"/>
            </w:tcBorders>
          </w:tcPr>
          <w:p w14:paraId="4DE7A50F"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14:paraId="4AB405F1"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14:paraId="7754D20D"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30CEF0CB" w14:textId="77777777" w:rsidTr="005B29BE">
        <w:trPr>
          <w:cantSplit/>
          <w:trHeight w:val="19"/>
        </w:trPr>
        <w:tc>
          <w:tcPr>
            <w:tcW w:w="534" w:type="dxa"/>
            <w:tcBorders>
              <w:top w:val="single" w:sz="6" w:space="0" w:color="auto"/>
              <w:left w:val="single" w:sz="6" w:space="0" w:color="auto"/>
              <w:bottom w:val="single" w:sz="6" w:space="0" w:color="auto"/>
            </w:tcBorders>
          </w:tcPr>
          <w:p w14:paraId="276F135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14:paraId="6B468F9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14:paraId="0CFF14D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83E1B1F" w14:textId="77777777" w:rsidTr="005B29BE">
        <w:trPr>
          <w:cantSplit/>
          <w:trHeight w:val="19"/>
        </w:trPr>
        <w:tc>
          <w:tcPr>
            <w:tcW w:w="534" w:type="dxa"/>
            <w:tcBorders>
              <w:top w:val="single" w:sz="6" w:space="0" w:color="auto"/>
              <w:left w:val="single" w:sz="6" w:space="0" w:color="auto"/>
              <w:bottom w:val="single" w:sz="6" w:space="0" w:color="auto"/>
            </w:tcBorders>
          </w:tcPr>
          <w:p w14:paraId="0DF8652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14:paraId="0D4E497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14:paraId="0F660798" w14:textId="5F13A2C7" w:rsidR="000B0AA6" w:rsidRDefault="00965116" w:rsidP="00836D17">
            <w:pPr>
              <w:jc w:val="right"/>
            </w:pPr>
            <w:r>
              <w:rPr>
                <w:rFonts w:ascii="Arial" w:eastAsia="Times New Roman" w:hAnsi="Arial" w:cs="Arial"/>
                <w:sz w:val="16"/>
                <w:szCs w:val="16"/>
                <w:lang w:eastAsia="es-ES"/>
              </w:rPr>
              <w:t>0</w:t>
            </w:r>
          </w:p>
        </w:tc>
      </w:tr>
      <w:tr w:rsidR="000B0AA6" w:rsidRPr="00DC0D31" w14:paraId="46322E8D" w14:textId="77777777" w:rsidTr="005B29BE">
        <w:trPr>
          <w:cantSplit/>
          <w:trHeight w:val="19"/>
        </w:trPr>
        <w:tc>
          <w:tcPr>
            <w:tcW w:w="534" w:type="dxa"/>
            <w:tcBorders>
              <w:top w:val="single" w:sz="6" w:space="0" w:color="auto"/>
              <w:left w:val="single" w:sz="6" w:space="0" w:color="auto"/>
              <w:bottom w:val="single" w:sz="6" w:space="0" w:color="auto"/>
            </w:tcBorders>
          </w:tcPr>
          <w:p w14:paraId="61A36A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14:paraId="5533BC5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14:paraId="3CCE021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28543B4" w14:textId="77777777" w:rsidTr="005B29BE">
        <w:trPr>
          <w:cantSplit/>
          <w:trHeight w:val="19"/>
        </w:trPr>
        <w:tc>
          <w:tcPr>
            <w:tcW w:w="534" w:type="dxa"/>
            <w:tcBorders>
              <w:top w:val="single" w:sz="6" w:space="0" w:color="auto"/>
              <w:left w:val="single" w:sz="6" w:space="0" w:color="auto"/>
              <w:bottom w:val="single" w:sz="6" w:space="0" w:color="auto"/>
            </w:tcBorders>
          </w:tcPr>
          <w:p w14:paraId="0E30B2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14:paraId="7D2AE2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14:paraId="714BC30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65EE2F6" w14:textId="77777777" w:rsidTr="005B29BE">
        <w:trPr>
          <w:cantSplit/>
          <w:trHeight w:val="19"/>
        </w:trPr>
        <w:tc>
          <w:tcPr>
            <w:tcW w:w="534" w:type="dxa"/>
            <w:tcBorders>
              <w:top w:val="single" w:sz="6" w:space="0" w:color="auto"/>
              <w:left w:val="single" w:sz="6" w:space="0" w:color="auto"/>
              <w:bottom w:val="single" w:sz="6" w:space="0" w:color="auto"/>
            </w:tcBorders>
          </w:tcPr>
          <w:p w14:paraId="4D82FC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14:paraId="3518BA4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14:paraId="10AE361E" w14:textId="75B9B264" w:rsidR="000B0AA6" w:rsidRDefault="00965116" w:rsidP="000B0AA6">
            <w:pPr>
              <w:jc w:val="right"/>
            </w:pPr>
            <w:r>
              <w:rPr>
                <w:rFonts w:ascii="Arial" w:eastAsia="Times New Roman" w:hAnsi="Arial" w:cs="Arial"/>
                <w:sz w:val="16"/>
                <w:szCs w:val="16"/>
                <w:lang w:eastAsia="es-ES"/>
              </w:rPr>
              <w:t>0</w:t>
            </w:r>
          </w:p>
        </w:tc>
      </w:tr>
      <w:tr w:rsidR="000B0AA6" w:rsidRPr="00DC0D31" w14:paraId="2163BC16" w14:textId="77777777" w:rsidTr="005B29BE">
        <w:trPr>
          <w:cantSplit/>
          <w:trHeight w:val="19"/>
        </w:trPr>
        <w:tc>
          <w:tcPr>
            <w:tcW w:w="534" w:type="dxa"/>
            <w:tcBorders>
              <w:top w:val="single" w:sz="6" w:space="0" w:color="auto"/>
              <w:left w:val="single" w:sz="6" w:space="0" w:color="auto"/>
              <w:bottom w:val="single" w:sz="6" w:space="0" w:color="auto"/>
            </w:tcBorders>
          </w:tcPr>
          <w:p w14:paraId="0135A47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14:paraId="01F39D2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14:paraId="79DFFFC2"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616E8BBA" w14:textId="77777777" w:rsidTr="005B29BE">
        <w:trPr>
          <w:cantSplit/>
          <w:trHeight w:val="19"/>
        </w:trPr>
        <w:tc>
          <w:tcPr>
            <w:tcW w:w="534" w:type="dxa"/>
            <w:tcBorders>
              <w:top w:val="single" w:sz="6" w:space="0" w:color="auto"/>
              <w:left w:val="single" w:sz="6" w:space="0" w:color="auto"/>
              <w:bottom w:val="single" w:sz="6" w:space="0" w:color="auto"/>
            </w:tcBorders>
          </w:tcPr>
          <w:p w14:paraId="0A3353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14:paraId="6E24FDC7"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14:paraId="1C28B9D9"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5EBE501" w14:textId="77777777" w:rsidTr="005B29BE">
        <w:trPr>
          <w:cantSplit/>
          <w:trHeight w:val="19"/>
        </w:trPr>
        <w:tc>
          <w:tcPr>
            <w:tcW w:w="534" w:type="dxa"/>
            <w:tcBorders>
              <w:top w:val="single" w:sz="6" w:space="0" w:color="auto"/>
              <w:left w:val="single" w:sz="6" w:space="0" w:color="auto"/>
              <w:bottom w:val="single" w:sz="6" w:space="0" w:color="auto"/>
            </w:tcBorders>
          </w:tcPr>
          <w:p w14:paraId="68F34C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14:paraId="58D8A28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14:paraId="09DF48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5839D07" w14:textId="77777777" w:rsidTr="005B29BE">
        <w:trPr>
          <w:cantSplit/>
          <w:trHeight w:val="19"/>
        </w:trPr>
        <w:tc>
          <w:tcPr>
            <w:tcW w:w="534" w:type="dxa"/>
            <w:tcBorders>
              <w:top w:val="single" w:sz="6" w:space="0" w:color="auto"/>
              <w:left w:val="single" w:sz="6" w:space="0" w:color="auto"/>
              <w:bottom w:val="single" w:sz="6" w:space="0" w:color="auto"/>
            </w:tcBorders>
          </w:tcPr>
          <w:p w14:paraId="55BD472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14:paraId="595FA3A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14:paraId="4516C4AB"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980D04" w14:textId="77777777" w:rsidTr="005B29BE">
        <w:trPr>
          <w:cantSplit/>
          <w:trHeight w:val="19"/>
        </w:trPr>
        <w:tc>
          <w:tcPr>
            <w:tcW w:w="534" w:type="dxa"/>
            <w:tcBorders>
              <w:top w:val="single" w:sz="6" w:space="0" w:color="auto"/>
              <w:left w:val="single" w:sz="6" w:space="0" w:color="auto"/>
              <w:bottom w:val="single" w:sz="6" w:space="0" w:color="auto"/>
            </w:tcBorders>
          </w:tcPr>
          <w:p w14:paraId="752BE54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14:paraId="300745B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14:paraId="220B03A8" w14:textId="504B7CD9" w:rsidR="000B0AA6" w:rsidRDefault="000B0AA6" w:rsidP="00D40DBA">
            <w:pPr>
              <w:jc w:val="right"/>
            </w:pPr>
            <w:r w:rsidRPr="004E3D18">
              <w:rPr>
                <w:rFonts w:ascii="Arial" w:eastAsia="Times New Roman" w:hAnsi="Arial" w:cs="Arial"/>
                <w:sz w:val="16"/>
                <w:szCs w:val="16"/>
                <w:lang w:eastAsia="es-ES"/>
              </w:rPr>
              <w:t>0</w:t>
            </w:r>
          </w:p>
        </w:tc>
      </w:tr>
      <w:tr w:rsidR="000B0AA6" w:rsidRPr="00DC0D31" w14:paraId="1B8C20BC" w14:textId="77777777" w:rsidTr="005B29BE">
        <w:trPr>
          <w:cantSplit/>
          <w:trHeight w:val="19"/>
        </w:trPr>
        <w:tc>
          <w:tcPr>
            <w:tcW w:w="534" w:type="dxa"/>
            <w:tcBorders>
              <w:top w:val="single" w:sz="6" w:space="0" w:color="auto"/>
              <w:left w:val="single" w:sz="6" w:space="0" w:color="auto"/>
              <w:bottom w:val="single" w:sz="6" w:space="0" w:color="auto"/>
            </w:tcBorders>
          </w:tcPr>
          <w:p w14:paraId="333802C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14:paraId="06CF929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14:paraId="64368B55"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BCABD2A" w14:textId="77777777" w:rsidTr="005B29BE">
        <w:trPr>
          <w:cantSplit/>
          <w:trHeight w:val="19"/>
        </w:trPr>
        <w:tc>
          <w:tcPr>
            <w:tcW w:w="534" w:type="dxa"/>
            <w:tcBorders>
              <w:top w:val="single" w:sz="6" w:space="0" w:color="auto"/>
              <w:left w:val="single" w:sz="6" w:space="0" w:color="auto"/>
              <w:bottom w:val="single" w:sz="6" w:space="0" w:color="auto"/>
            </w:tcBorders>
          </w:tcPr>
          <w:p w14:paraId="69D09281"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14:paraId="0191404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14:paraId="3C5B7600"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E639073" w14:textId="77777777" w:rsidTr="005B29BE">
        <w:trPr>
          <w:cantSplit/>
          <w:trHeight w:val="19"/>
        </w:trPr>
        <w:tc>
          <w:tcPr>
            <w:tcW w:w="534" w:type="dxa"/>
            <w:tcBorders>
              <w:top w:val="single" w:sz="6" w:space="0" w:color="auto"/>
              <w:left w:val="single" w:sz="6" w:space="0" w:color="auto"/>
              <w:bottom w:val="single" w:sz="6" w:space="0" w:color="auto"/>
            </w:tcBorders>
          </w:tcPr>
          <w:p w14:paraId="4BC7A70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14:paraId="4560CA22"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14:paraId="2D375278"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486DF86" w14:textId="77777777" w:rsidTr="005B29BE">
        <w:trPr>
          <w:cantSplit/>
          <w:trHeight w:val="19"/>
        </w:trPr>
        <w:tc>
          <w:tcPr>
            <w:tcW w:w="534" w:type="dxa"/>
            <w:tcBorders>
              <w:top w:val="single" w:sz="6" w:space="0" w:color="auto"/>
              <w:left w:val="single" w:sz="6" w:space="0" w:color="auto"/>
              <w:bottom w:val="single" w:sz="6" w:space="0" w:color="auto"/>
            </w:tcBorders>
          </w:tcPr>
          <w:p w14:paraId="0CA950D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14:paraId="568FF3E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14:paraId="6B8C6836"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128779DF" w14:textId="77777777" w:rsidTr="005B29BE">
        <w:trPr>
          <w:cantSplit/>
          <w:trHeight w:val="19"/>
        </w:trPr>
        <w:tc>
          <w:tcPr>
            <w:tcW w:w="534" w:type="dxa"/>
            <w:tcBorders>
              <w:top w:val="single" w:sz="6" w:space="0" w:color="auto"/>
              <w:left w:val="single" w:sz="6" w:space="0" w:color="auto"/>
              <w:bottom w:val="single" w:sz="6" w:space="0" w:color="auto"/>
            </w:tcBorders>
          </w:tcPr>
          <w:p w14:paraId="4539CD8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14:paraId="558F8B10"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14:paraId="7ED6D3C7"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3B5A8CF8" w14:textId="77777777" w:rsidTr="005B29BE">
        <w:trPr>
          <w:cantSplit/>
          <w:trHeight w:val="19"/>
        </w:trPr>
        <w:tc>
          <w:tcPr>
            <w:tcW w:w="534" w:type="dxa"/>
            <w:tcBorders>
              <w:top w:val="single" w:sz="6" w:space="0" w:color="auto"/>
              <w:left w:val="single" w:sz="6" w:space="0" w:color="auto"/>
              <w:bottom w:val="single" w:sz="6" w:space="0" w:color="auto"/>
            </w:tcBorders>
          </w:tcPr>
          <w:p w14:paraId="725B2E2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2.17</w:t>
            </w:r>
          </w:p>
        </w:tc>
        <w:tc>
          <w:tcPr>
            <w:tcW w:w="7447" w:type="dxa"/>
            <w:tcBorders>
              <w:top w:val="single" w:sz="6" w:space="0" w:color="auto"/>
              <w:bottom w:val="single" w:sz="6" w:space="0" w:color="auto"/>
              <w:right w:val="single" w:sz="6" w:space="0" w:color="auto"/>
            </w:tcBorders>
          </w:tcPr>
          <w:p w14:paraId="2F06C60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14:paraId="31E8643F"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0C85581A" w14:textId="77777777" w:rsidTr="005B29BE">
        <w:trPr>
          <w:cantSplit/>
          <w:trHeight w:val="19"/>
        </w:trPr>
        <w:tc>
          <w:tcPr>
            <w:tcW w:w="534" w:type="dxa"/>
            <w:tcBorders>
              <w:top w:val="single" w:sz="6" w:space="0" w:color="auto"/>
              <w:left w:val="single" w:sz="6" w:space="0" w:color="auto"/>
              <w:bottom w:val="single" w:sz="6" w:space="0" w:color="auto"/>
            </w:tcBorders>
          </w:tcPr>
          <w:p w14:paraId="1BDED5E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2.18</w:t>
            </w:r>
          </w:p>
        </w:tc>
        <w:tc>
          <w:tcPr>
            <w:tcW w:w="7447" w:type="dxa"/>
            <w:tcBorders>
              <w:top w:val="single" w:sz="6" w:space="0" w:color="auto"/>
              <w:bottom w:val="single" w:sz="6" w:space="0" w:color="auto"/>
              <w:right w:val="single" w:sz="6" w:space="0" w:color="auto"/>
            </w:tcBorders>
          </w:tcPr>
          <w:p w14:paraId="4EC076D3"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14:paraId="489B652D"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5E9EC950" w14:textId="77777777" w:rsidTr="005B29BE">
        <w:trPr>
          <w:cantSplit/>
          <w:trHeight w:val="19"/>
        </w:trPr>
        <w:tc>
          <w:tcPr>
            <w:tcW w:w="534" w:type="dxa"/>
            <w:tcBorders>
              <w:top w:val="single" w:sz="6" w:space="0" w:color="auto"/>
              <w:left w:val="single" w:sz="6" w:space="0" w:color="auto"/>
              <w:bottom w:val="single" w:sz="6" w:space="0" w:color="auto"/>
            </w:tcBorders>
          </w:tcPr>
          <w:p w14:paraId="72918E5F"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14:paraId="550FC3CD"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14:paraId="58D781E3" w14:textId="77777777" w:rsidR="000B0AA6" w:rsidRDefault="000B0AA6" w:rsidP="000B0AA6">
            <w:pPr>
              <w:jc w:val="right"/>
            </w:pPr>
            <w:r w:rsidRPr="004E3D18">
              <w:rPr>
                <w:rFonts w:ascii="Arial" w:eastAsia="Times New Roman" w:hAnsi="Arial" w:cs="Arial"/>
                <w:sz w:val="16"/>
                <w:szCs w:val="16"/>
                <w:lang w:eastAsia="es-ES"/>
              </w:rPr>
              <w:t>0</w:t>
            </w:r>
          </w:p>
        </w:tc>
      </w:tr>
      <w:tr w:rsidR="000B0AA6" w:rsidRPr="00DC0D31" w14:paraId="7584ED60" w14:textId="77777777" w:rsidTr="005B29BE">
        <w:trPr>
          <w:cantSplit/>
          <w:trHeight w:val="19"/>
        </w:trPr>
        <w:tc>
          <w:tcPr>
            <w:tcW w:w="534" w:type="dxa"/>
            <w:tcBorders>
              <w:top w:val="single" w:sz="6" w:space="0" w:color="auto"/>
              <w:left w:val="single" w:sz="6" w:space="0" w:color="auto"/>
              <w:bottom w:val="single" w:sz="6" w:space="0" w:color="auto"/>
            </w:tcBorders>
          </w:tcPr>
          <w:p w14:paraId="0C9DF8D4"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14:paraId="235F8CAC"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14:paraId="23A46A0B" w14:textId="77777777" w:rsidR="000B0AA6" w:rsidRDefault="000B0AA6" w:rsidP="000B0AA6">
            <w:pPr>
              <w:jc w:val="right"/>
            </w:pPr>
            <w:r w:rsidRPr="004E3D18">
              <w:rPr>
                <w:rFonts w:ascii="Arial" w:eastAsia="Times New Roman" w:hAnsi="Arial" w:cs="Arial"/>
                <w:sz w:val="16"/>
                <w:szCs w:val="16"/>
                <w:lang w:eastAsia="es-ES"/>
              </w:rPr>
              <w:t>0</w:t>
            </w:r>
          </w:p>
        </w:tc>
      </w:tr>
      <w:tr w:rsidR="00DC0D31" w:rsidRPr="00DC0D31" w14:paraId="2828A691" w14:textId="77777777" w:rsidTr="005B29BE">
        <w:trPr>
          <w:cantSplit/>
          <w:trHeight w:val="19"/>
        </w:trPr>
        <w:tc>
          <w:tcPr>
            <w:tcW w:w="534" w:type="dxa"/>
            <w:tcBorders>
              <w:top w:val="single" w:sz="6" w:space="0" w:color="auto"/>
              <w:left w:val="single" w:sz="6" w:space="0" w:color="auto"/>
              <w:bottom w:val="single" w:sz="6" w:space="0" w:color="auto"/>
            </w:tcBorders>
          </w:tcPr>
          <w:p w14:paraId="079383B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14:paraId="41310FD2"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14:paraId="1238CD4C"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14:paraId="771938DB" w14:textId="77777777" w:rsidTr="005B29BE">
        <w:trPr>
          <w:cantSplit/>
          <w:trHeight w:val="19"/>
        </w:trPr>
        <w:tc>
          <w:tcPr>
            <w:tcW w:w="7982" w:type="dxa"/>
            <w:gridSpan w:val="2"/>
            <w:tcBorders>
              <w:top w:val="single" w:sz="6" w:space="0" w:color="auto"/>
              <w:bottom w:val="single" w:sz="6" w:space="0" w:color="auto"/>
            </w:tcBorders>
          </w:tcPr>
          <w:p w14:paraId="3A8AC6DE"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78FC0358"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2C9D089A"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14:paraId="1DA72D5C"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3183E961" w14:textId="77777777"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14:paraId="55ADD69C" w14:textId="77777777" w:rsidTr="005B29BE">
        <w:trPr>
          <w:cantSplit/>
          <w:trHeight w:val="19"/>
        </w:trPr>
        <w:tc>
          <w:tcPr>
            <w:tcW w:w="534" w:type="dxa"/>
            <w:tcBorders>
              <w:top w:val="single" w:sz="6" w:space="0" w:color="auto"/>
              <w:left w:val="single" w:sz="6" w:space="0" w:color="auto"/>
              <w:bottom w:val="single" w:sz="6" w:space="0" w:color="auto"/>
            </w:tcBorders>
          </w:tcPr>
          <w:p w14:paraId="1F5FD809"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14:paraId="3AEF8DD0"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14:paraId="1320356A" w14:textId="77777777"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14:paraId="611C0196" w14:textId="77777777" w:rsidTr="005B29BE">
        <w:trPr>
          <w:cantSplit/>
          <w:trHeight w:val="19"/>
        </w:trPr>
        <w:tc>
          <w:tcPr>
            <w:tcW w:w="534" w:type="dxa"/>
            <w:tcBorders>
              <w:top w:val="single" w:sz="6" w:space="0" w:color="auto"/>
              <w:left w:val="single" w:sz="6" w:space="0" w:color="auto"/>
              <w:bottom w:val="single" w:sz="6" w:space="0" w:color="auto"/>
            </w:tcBorders>
          </w:tcPr>
          <w:p w14:paraId="090EF3DE"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14:paraId="1DAE5348"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14:paraId="43BDBD82"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458F1BEB" w14:textId="77777777" w:rsidTr="005B29BE">
        <w:trPr>
          <w:cantSplit/>
          <w:trHeight w:val="19"/>
        </w:trPr>
        <w:tc>
          <w:tcPr>
            <w:tcW w:w="534" w:type="dxa"/>
            <w:tcBorders>
              <w:top w:val="single" w:sz="6" w:space="0" w:color="auto"/>
              <w:left w:val="single" w:sz="6" w:space="0" w:color="auto"/>
              <w:bottom w:val="single" w:sz="6" w:space="0" w:color="auto"/>
            </w:tcBorders>
          </w:tcPr>
          <w:p w14:paraId="0A75BDC6"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14:paraId="61FE061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14:paraId="693C3376"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7AFB159C" w14:textId="77777777" w:rsidTr="005B29BE">
        <w:trPr>
          <w:cantSplit/>
          <w:trHeight w:val="19"/>
        </w:trPr>
        <w:tc>
          <w:tcPr>
            <w:tcW w:w="534" w:type="dxa"/>
            <w:tcBorders>
              <w:top w:val="single" w:sz="6" w:space="0" w:color="auto"/>
              <w:left w:val="single" w:sz="6" w:space="0" w:color="auto"/>
              <w:bottom w:val="single" w:sz="6" w:space="0" w:color="auto"/>
            </w:tcBorders>
          </w:tcPr>
          <w:p w14:paraId="1E2EEF5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14:paraId="09A0EF2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14:paraId="7E04032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B36B8C0" w14:textId="77777777" w:rsidTr="005B29BE">
        <w:trPr>
          <w:cantSplit/>
          <w:trHeight w:val="19"/>
        </w:trPr>
        <w:tc>
          <w:tcPr>
            <w:tcW w:w="534" w:type="dxa"/>
            <w:tcBorders>
              <w:top w:val="single" w:sz="6" w:space="0" w:color="auto"/>
              <w:left w:val="single" w:sz="6" w:space="0" w:color="auto"/>
              <w:bottom w:val="single" w:sz="6" w:space="0" w:color="auto"/>
            </w:tcBorders>
          </w:tcPr>
          <w:p w14:paraId="0D79057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14:paraId="76D3B9E9"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14:paraId="3390205F"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37B84FFC" w14:textId="77777777" w:rsidTr="005B29BE">
        <w:trPr>
          <w:cantSplit/>
          <w:trHeight w:val="19"/>
        </w:trPr>
        <w:tc>
          <w:tcPr>
            <w:tcW w:w="534" w:type="dxa"/>
            <w:tcBorders>
              <w:top w:val="single" w:sz="6" w:space="0" w:color="auto"/>
              <w:left w:val="single" w:sz="6" w:space="0" w:color="auto"/>
              <w:bottom w:val="single" w:sz="6" w:space="0" w:color="auto"/>
            </w:tcBorders>
          </w:tcPr>
          <w:p w14:paraId="3D5A683B"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14:paraId="505D680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14:paraId="2A6D21D9" w14:textId="77777777" w:rsidR="000B0AA6" w:rsidRDefault="000B0AA6" w:rsidP="000B0AA6">
            <w:pPr>
              <w:jc w:val="right"/>
            </w:pPr>
            <w:r w:rsidRPr="002613C0">
              <w:rPr>
                <w:rFonts w:ascii="Arial" w:eastAsia="Times New Roman" w:hAnsi="Arial" w:cs="Arial"/>
                <w:sz w:val="16"/>
                <w:szCs w:val="16"/>
                <w:lang w:eastAsia="es-ES"/>
              </w:rPr>
              <w:t>0</w:t>
            </w:r>
          </w:p>
        </w:tc>
      </w:tr>
      <w:tr w:rsidR="000B0AA6" w:rsidRPr="00DC0D31" w14:paraId="2C361C8F" w14:textId="77777777" w:rsidTr="005B29BE">
        <w:trPr>
          <w:cantSplit/>
          <w:trHeight w:val="19"/>
        </w:trPr>
        <w:tc>
          <w:tcPr>
            <w:tcW w:w="534" w:type="dxa"/>
            <w:tcBorders>
              <w:top w:val="single" w:sz="6" w:space="0" w:color="auto"/>
              <w:left w:val="single" w:sz="6" w:space="0" w:color="auto"/>
              <w:bottom w:val="single" w:sz="6" w:space="0" w:color="auto"/>
            </w:tcBorders>
          </w:tcPr>
          <w:p w14:paraId="34E13B55"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14:paraId="3FADFBFA" w14:textId="77777777"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14:paraId="10A88655" w14:textId="77777777" w:rsidR="000B0AA6" w:rsidRDefault="000B0AA6" w:rsidP="000B0AA6">
            <w:pPr>
              <w:jc w:val="right"/>
            </w:pPr>
            <w:r w:rsidRPr="002613C0">
              <w:rPr>
                <w:rFonts w:ascii="Arial" w:eastAsia="Times New Roman" w:hAnsi="Arial" w:cs="Arial"/>
                <w:sz w:val="16"/>
                <w:szCs w:val="16"/>
                <w:lang w:eastAsia="es-ES"/>
              </w:rPr>
              <w:t>0</w:t>
            </w:r>
          </w:p>
        </w:tc>
      </w:tr>
      <w:tr w:rsidR="00DC0D31" w:rsidRPr="00DC0D31" w14:paraId="74CC6682" w14:textId="77777777" w:rsidTr="005B29BE">
        <w:trPr>
          <w:cantSplit/>
          <w:trHeight w:val="19"/>
        </w:trPr>
        <w:tc>
          <w:tcPr>
            <w:tcW w:w="7982" w:type="dxa"/>
            <w:gridSpan w:val="2"/>
            <w:tcBorders>
              <w:top w:val="single" w:sz="6" w:space="0" w:color="auto"/>
              <w:bottom w:val="single" w:sz="6" w:space="0" w:color="auto"/>
            </w:tcBorders>
          </w:tcPr>
          <w:p w14:paraId="32F25DD6" w14:textId="77777777"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14:paraId="1706A3F3" w14:textId="77777777"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14:paraId="351DCB4C" w14:textId="77777777"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60858322" w14:textId="77777777"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14:paraId="7D049D91" w14:textId="2B617118" w:rsidR="00DC0D31" w:rsidRPr="00DC0D31" w:rsidRDefault="00965116"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2</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283</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364</w:t>
            </w:r>
          </w:p>
        </w:tc>
      </w:tr>
    </w:tbl>
    <w:p w14:paraId="530CF3C2" w14:textId="77777777" w:rsidR="00DF021E" w:rsidRDefault="00DF021E" w:rsidP="00540418">
      <w:pPr>
        <w:pStyle w:val="Texto"/>
        <w:spacing w:after="0" w:line="240" w:lineRule="exact"/>
        <w:ind w:firstLine="0"/>
        <w:jc w:val="center"/>
        <w:rPr>
          <w:rFonts w:ascii="Soberana Sans Light" w:hAnsi="Soberana Sans Light"/>
          <w:szCs w:val="18"/>
        </w:rPr>
      </w:pPr>
    </w:p>
    <w:p w14:paraId="32F02874" w14:textId="77777777" w:rsidR="000C0403" w:rsidRDefault="000C0403" w:rsidP="00540418">
      <w:pPr>
        <w:pStyle w:val="Texto"/>
        <w:spacing w:after="0" w:line="240" w:lineRule="exact"/>
        <w:ind w:firstLine="0"/>
        <w:jc w:val="center"/>
        <w:rPr>
          <w:rFonts w:ascii="Soberana Sans Light" w:hAnsi="Soberana Sans Light"/>
          <w:szCs w:val="18"/>
        </w:rPr>
      </w:pPr>
    </w:p>
    <w:p w14:paraId="424CAEDA" w14:textId="77777777" w:rsidR="002D30F8" w:rsidRDefault="002D30F8" w:rsidP="00540418">
      <w:pPr>
        <w:pStyle w:val="Texto"/>
        <w:spacing w:after="0" w:line="240" w:lineRule="exact"/>
        <w:ind w:firstLine="0"/>
        <w:jc w:val="center"/>
        <w:rPr>
          <w:rFonts w:ascii="Soberana Sans Light" w:hAnsi="Soberana Sans Light"/>
          <w:szCs w:val="18"/>
        </w:rPr>
      </w:pPr>
    </w:p>
    <w:p w14:paraId="12DCAA54" w14:textId="77777777" w:rsidR="00DC0D31" w:rsidRDefault="00DC0D31" w:rsidP="00540418">
      <w:pPr>
        <w:pStyle w:val="Texto"/>
        <w:spacing w:after="0" w:line="240" w:lineRule="exact"/>
        <w:ind w:firstLine="0"/>
        <w:jc w:val="center"/>
        <w:rPr>
          <w:rFonts w:ascii="Soberana Sans Light" w:hAnsi="Soberana Sans Light"/>
          <w:szCs w:val="18"/>
        </w:rPr>
      </w:pPr>
    </w:p>
    <w:p w14:paraId="367F16C8" w14:textId="77777777" w:rsidR="00DC0D31" w:rsidRDefault="00DC0D31" w:rsidP="00540418">
      <w:pPr>
        <w:pStyle w:val="Texto"/>
        <w:spacing w:after="0" w:line="240" w:lineRule="exact"/>
        <w:ind w:firstLine="0"/>
        <w:jc w:val="center"/>
        <w:rPr>
          <w:rFonts w:ascii="Soberana Sans Light" w:hAnsi="Soberana Sans Light"/>
          <w:szCs w:val="18"/>
        </w:rPr>
      </w:pPr>
    </w:p>
    <w:p w14:paraId="4499CE53" w14:textId="543C6808" w:rsidR="00DC0D31" w:rsidRDefault="00DC0D31" w:rsidP="00540418">
      <w:pPr>
        <w:pStyle w:val="Texto"/>
        <w:spacing w:after="0" w:line="240" w:lineRule="exact"/>
        <w:ind w:firstLine="0"/>
        <w:jc w:val="center"/>
        <w:rPr>
          <w:rFonts w:ascii="Soberana Sans Light" w:hAnsi="Soberana Sans Light"/>
          <w:szCs w:val="18"/>
        </w:rPr>
      </w:pPr>
    </w:p>
    <w:p w14:paraId="2C6FE23C" w14:textId="77777777" w:rsidR="00965116" w:rsidRDefault="00965116" w:rsidP="00540418">
      <w:pPr>
        <w:pStyle w:val="Texto"/>
        <w:spacing w:after="0" w:line="240" w:lineRule="exact"/>
        <w:ind w:firstLine="0"/>
        <w:jc w:val="center"/>
        <w:rPr>
          <w:rFonts w:ascii="Soberana Sans Light" w:hAnsi="Soberana Sans Light"/>
          <w:szCs w:val="18"/>
        </w:rPr>
      </w:pPr>
    </w:p>
    <w:p w14:paraId="5B8D0D8F" w14:textId="77777777" w:rsidR="00DC0D31" w:rsidRDefault="00DC0D31" w:rsidP="00540418">
      <w:pPr>
        <w:pStyle w:val="Texto"/>
        <w:spacing w:after="0" w:line="240" w:lineRule="exact"/>
        <w:ind w:firstLine="0"/>
        <w:jc w:val="center"/>
        <w:rPr>
          <w:rFonts w:ascii="Soberana Sans Light" w:hAnsi="Soberana Sans Light"/>
          <w:szCs w:val="18"/>
        </w:rPr>
      </w:pPr>
    </w:p>
    <w:p w14:paraId="4D4E04C2" w14:textId="77777777" w:rsidR="00DC0D31" w:rsidRDefault="00DC0D31" w:rsidP="00540418">
      <w:pPr>
        <w:pStyle w:val="Texto"/>
        <w:spacing w:after="0" w:line="240" w:lineRule="exact"/>
        <w:ind w:firstLine="0"/>
        <w:jc w:val="center"/>
        <w:rPr>
          <w:rFonts w:ascii="Soberana Sans Light" w:hAnsi="Soberana Sans Light"/>
          <w:szCs w:val="18"/>
        </w:rPr>
      </w:pPr>
    </w:p>
    <w:p w14:paraId="45197033" w14:textId="77777777" w:rsidR="00DC0D31" w:rsidRDefault="00DC0D31" w:rsidP="00540418">
      <w:pPr>
        <w:pStyle w:val="Texto"/>
        <w:spacing w:after="0" w:line="240" w:lineRule="exact"/>
        <w:ind w:firstLine="0"/>
        <w:jc w:val="center"/>
        <w:rPr>
          <w:rFonts w:ascii="Soberana Sans Light" w:hAnsi="Soberana Sans Light"/>
          <w:szCs w:val="18"/>
        </w:rPr>
      </w:pPr>
    </w:p>
    <w:p w14:paraId="7BF239AD" w14:textId="77777777" w:rsidR="00DC0D31" w:rsidRDefault="00DC0D31" w:rsidP="00540418">
      <w:pPr>
        <w:pStyle w:val="Texto"/>
        <w:spacing w:after="0" w:line="240" w:lineRule="exact"/>
        <w:ind w:firstLine="0"/>
        <w:jc w:val="center"/>
        <w:rPr>
          <w:rFonts w:ascii="Soberana Sans Light" w:hAnsi="Soberana Sans Light"/>
          <w:szCs w:val="18"/>
        </w:rPr>
      </w:pPr>
    </w:p>
    <w:p w14:paraId="169BAA4C" w14:textId="77777777" w:rsidR="00DC0D31" w:rsidRDefault="00DC0D31" w:rsidP="00540418">
      <w:pPr>
        <w:pStyle w:val="Texto"/>
        <w:spacing w:after="0" w:line="240" w:lineRule="exact"/>
        <w:ind w:firstLine="0"/>
        <w:jc w:val="center"/>
        <w:rPr>
          <w:rFonts w:ascii="Soberana Sans Light" w:hAnsi="Soberana Sans Light"/>
          <w:szCs w:val="18"/>
        </w:rPr>
      </w:pPr>
    </w:p>
    <w:p w14:paraId="6CE0D03E" w14:textId="77777777" w:rsidR="00DC0D31" w:rsidRDefault="00DC0D31" w:rsidP="00540418">
      <w:pPr>
        <w:pStyle w:val="Texto"/>
        <w:spacing w:after="0" w:line="240" w:lineRule="exact"/>
        <w:ind w:firstLine="0"/>
        <w:jc w:val="center"/>
        <w:rPr>
          <w:rFonts w:ascii="Soberana Sans Light" w:hAnsi="Soberana Sans Light"/>
          <w:szCs w:val="18"/>
        </w:rPr>
      </w:pPr>
    </w:p>
    <w:p w14:paraId="07A1C1EE" w14:textId="77777777" w:rsidR="002D30F8" w:rsidRDefault="002D30F8" w:rsidP="00540418">
      <w:pPr>
        <w:pStyle w:val="Texto"/>
        <w:spacing w:after="0" w:line="240" w:lineRule="exact"/>
        <w:ind w:firstLine="0"/>
        <w:jc w:val="center"/>
        <w:rPr>
          <w:rFonts w:ascii="Soberana Sans Light" w:hAnsi="Soberana Sans Light"/>
          <w:szCs w:val="18"/>
        </w:rPr>
      </w:pPr>
    </w:p>
    <w:p w14:paraId="63996E0C" w14:textId="77777777"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14:paraId="101FB11B" w14:textId="77777777" w:rsidR="00540418" w:rsidRPr="004B0790" w:rsidRDefault="00540418" w:rsidP="00540418">
      <w:pPr>
        <w:pStyle w:val="Texto"/>
        <w:spacing w:after="0" w:line="240" w:lineRule="exact"/>
        <w:ind w:firstLine="0"/>
        <w:rPr>
          <w:b/>
          <w:szCs w:val="18"/>
          <w:lang w:val="es-MX"/>
        </w:rPr>
      </w:pPr>
    </w:p>
    <w:p w14:paraId="2ADA1E1E" w14:textId="77777777"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CC23F6A" w14:textId="77777777" w:rsidR="00540418" w:rsidRPr="004B0790" w:rsidRDefault="00540418" w:rsidP="00540418">
      <w:pPr>
        <w:pStyle w:val="Texto"/>
        <w:spacing w:after="0" w:line="240" w:lineRule="exact"/>
        <w:rPr>
          <w:szCs w:val="18"/>
        </w:rPr>
      </w:pPr>
    </w:p>
    <w:p w14:paraId="1307892C" w14:textId="77777777"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14:paraId="23261149" w14:textId="77777777" w:rsidR="00540418" w:rsidRPr="004B0790" w:rsidRDefault="00540418" w:rsidP="00540418">
      <w:pPr>
        <w:pStyle w:val="Texto"/>
        <w:spacing w:after="0" w:line="240" w:lineRule="exact"/>
        <w:ind w:firstLine="0"/>
        <w:jc w:val="left"/>
        <w:rPr>
          <w:b/>
          <w:szCs w:val="18"/>
          <w:lang w:val="es-MX"/>
        </w:rPr>
      </w:pPr>
    </w:p>
    <w:p w14:paraId="0671EF1F" w14:textId="77777777"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14:paraId="5BEF2451" w14:textId="77777777" w:rsidR="004B0790" w:rsidRPr="004B0790" w:rsidRDefault="004B0790" w:rsidP="00540418">
      <w:pPr>
        <w:pStyle w:val="Texto"/>
        <w:spacing w:after="0" w:line="240" w:lineRule="exact"/>
        <w:rPr>
          <w:szCs w:val="18"/>
        </w:rPr>
      </w:pPr>
    </w:p>
    <w:p w14:paraId="00513024" w14:textId="77777777"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14:paraId="45B07A18" w14:textId="77777777" w:rsidR="008B4933" w:rsidRDefault="008B4933" w:rsidP="00540BA1">
      <w:pPr>
        <w:pStyle w:val="Texto"/>
        <w:spacing w:after="0" w:line="240" w:lineRule="exact"/>
        <w:rPr>
          <w:szCs w:val="18"/>
        </w:rPr>
      </w:pPr>
    </w:p>
    <w:p w14:paraId="1E48BA39" w14:textId="77777777" w:rsidR="008B4933" w:rsidRDefault="008B4933" w:rsidP="00C92678">
      <w:pPr>
        <w:pStyle w:val="Texto"/>
        <w:spacing w:after="0" w:line="240" w:lineRule="exact"/>
        <w:ind w:firstLine="0"/>
        <w:rPr>
          <w:szCs w:val="18"/>
        </w:rPr>
      </w:pPr>
      <w:r>
        <w:rPr>
          <w:szCs w:val="18"/>
        </w:rPr>
        <w:t>.</w:t>
      </w:r>
    </w:p>
    <w:p w14:paraId="671CD3DA" w14:textId="77777777"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14:paraId="57F84668" w14:textId="77777777" w:rsidR="007B4361" w:rsidRPr="004B0790" w:rsidRDefault="007B4361" w:rsidP="00540418">
      <w:pPr>
        <w:pStyle w:val="Texto"/>
        <w:spacing w:after="0" w:line="240" w:lineRule="exact"/>
        <w:rPr>
          <w:b/>
          <w:szCs w:val="18"/>
          <w:lang w:val="es-MX"/>
        </w:rPr>
      </w:pPr>
    </w:p>
    <w:p w14:paraId="6AB1F96B" w14:textId="77777777"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14:paraId="48BA5E74" w14:textId="77777777" w:rsidR="007B4361" w:rsidRDefault="007B4361" w:rsidP="007B4361">
      <w:pPr>
        <w:pStyle w:val="Texto"/>
        <w:spacing w:after="0" w:line="240" w:lineRule="exact"/>
        <w:ind w:firstLine="0"/>
        <w:rPr>
          <w:szCs w:val="18"/>
        </w:rPr>
      </w:pPr>
    </w:p>
    <w:p w14:paraId="30C66727" w14:textId="77777777" w:rsidR="008B4933" w:rsidRDefault="008B4933" w:rsidP="00540418">
      <w:pPr>
        <w:pStyle w:val="Texto"/>
        <w:spacing w:after="0" w:line="240" w:lineRule="exact"/>
        <w:rPr>
          <w:szCs w:val="18"/>
        </w:rPr>
      </w:pPr>
    </w:p>
    <w:p w14:paraId="467002EF" w14:textId="77777777"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14:paraId="522D5467" w14:textId="77777777" w:rsidR="008B4933" w:rsidRDefault="008B4933" w:rsidP="00540418">
      <w:pPr>
        <w:pStyle w:val="INCISO"/>
        <w:spacing w:after="0" w:line="240" w:lineRule="exact"/>
      </w:pPr>
    </w:p>
    <w:p w14:paraId="300BDB7F" w14:textId="77777777"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14:paraId="51F05613" w14:textId="77777777" w:rsidR="00C92678" w:rsidRDefault="00C92678" w:rsidP="00C92678">
      <w:pPr>
        <w:pStyle w:val="INCISO"/>
        <w:spacing w:after="0" w:line="240" w:lineRule="exact"/>
        <w:ind w:left="0" w:firstLine="0"/>
      </w:pPr>
    </w:p>
    <w:p w14:paraId="0C2306EC" w14:textId="77777777" w:rsidR="00D118B8" w:rsidRDefault="00D118B8" w:rsidP="00540418">
      <w:pPr>
        <w:pStyle w:val="INCISO"/>
        <w:spacing w:after="0" w:line="240" w:lineRule="exact"/>
      </w:pPr>
    </w:p>
    <w:p w14:paraId="36CD546A" w14:textId="77777777"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14:paraId="7E2C47B0" w14:textId="77777777" w:rsidR="00C92678" w:rsidRDefault="00C92678" w:rsidP="00540418">
      <w:pPr>
        <w:pStyle w:val="INCISO"/>
        <w:spacing w:after="0" w:line="240" w:lineRule="exact"/>
      </w:pPr>
    </w:p>
    <w:p w14:paraId="03C71B55" w14:textId="77777777" w:rsidR="00540418" w:rsidRDefault="00540418" w:rsidP="00C92678">
      <w:pPr>
        <w:pStyle w:val="INCISO"/>
        <w:spacing w:after="0" w:line="240" w:lineRule="exact"/>
        <w:ind w:left="0" w:firstLine="288"/>
      </w:pPr>
      <w:r w:rsidRPr="004B0790">
        <w:t>Objeto social</w:t>
      </w:r>
    </w:p>
    <w:p w14:paraId="0870510B" w14:textId="77777777"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14:paraId="57E1B935" w14:textId="77777777" w:rsidR="007B4361" w:rsidRPr="004B0790" w:rsidRDefault="007B4361" w:rsidP="00C92678">
      <w:pPr>
        <w:pStyle w:val="INCISO"/>
        <w:spacing w:after="0" w:line="240" w:lineRule="exact"/>
        <w:ind w:left="0" w:firstLine="0"/>
      </w:pPr>
    </w:p>
    <w:p w14:paraId="098B1886" w14:textId="77777777" w:rsidR="00540418" w:rsidRDefault="00D118B8" w:rsidP="00D118B8">
      <w:pPr>
        <w:pStyle w:val="INCISO"/>
        <w:spacing w:after="0" w:line="240" w:lineRule="exact"/>
        <w:ind w:left="0" w:firstLine="0"/>
      </w:pPr>
      <w:r>
        <w:t xml:space="preserve">      </w:t>
      </w:r>
      <w:r w:rsidR="00540418" w:rsidRPr="004B0790">
        <w:t>Principal actividad</w:t>
      </w:r>
    </w:p>
    <w:p w14:paraId="3838803B" w14:textId="77777777" w:rsidR="00C92678" w:rsidRDefault="003D1885" w:rsidP="00C92678">
      <w:pPr>
        <w:pStyle w:val="INCISO"/>
        <w:spacing w:after="0" w:line="240" w:lineRule="exact"/>
        <w:ind w:left="0" w:firstLine="0"/>
      </w:pPr>
      <w:r>
        <w:t>Financiamiento a Proyectos Productivos.</w:t>
      </w:r>
    </w:p>
    <w:p w14:paraId="6A9C3012" w14:textId="77777777" w:rsidR="00C92678" w:rsidRPr="004B0790" w:rsidRDefault="00C92678" w:rsidP="00C92678">
      <w:pPr>
        <w:pStyle w:val="INCISO"/>
        <w:spacing w:after="0" w:line="240" w:lineRule="exact"/>
        <w:ind w:left="0" w:firstLine="0"/>
      </w:pPr>
    </w:p>
    <w:p w14:paraId="04ED1E2D" w14:textId="77777777" w:rsidR="00540418" w:rsidRDefault="00540418" w:rsidP="00553048">
      <w:pPr>
        <w:pStyle w:val="INCISO"/>
        <w:spacing w:after="0" w:line="240" w:lineRule="exact"/>
        <w:ind w:left="0" w:firstLine="0"/>
      </w:pPr>
      <w:r w:rsidRPr="004B0790">
        <w:t>Ejercicio fiscal</w:t>
      </w:r>
    </w:p>
    <w:p w14:paraId="17AB4C96" w14:textId="7A7741D0" w:rsidR="00553048" w:rsidRDefault="005F715E" w:rsidP="00553048">
      <w:pPr>
        <w:pStyle w:val="INCISO"/>
        <w:spacing w:after="0" w:line="240" w:lineRule="exact"/>
        <w:ind w:left="0" w:firstLine="0"/>
      </w:pPr>
      <w:r>
        <w:t>20</w:t>
      </w:r>
      <w:r w:rsidR="00DF7BD7">
        <w:t>20</w:t>
      </w:r>
    </w:p>
    <w:p w14:paraId="21A5DEBA" w14:textId="77777777" w:rsidR="00143669" w:rsidRDefault="00143669" w:rsidP="00553048">
      <w:pPr>
        <w:pStyle w:val="INCISO"/>
        <w:spacing w:after="0" w:line="240" w:lineRule="exact"/>
        <w:ind w:left="0" w:firstLine="0"/>
      </w:pPr>
    </w:p>
    <w:p w14:paraId="735E3CF1" w14:textId="77777777" w:rsidR="00F31FD1" w:rsidRDefault="00F31FD1" w:rsidP="00553048">
      <w:pPr>
        <w:pStyle w:val="INCISO"/>
        <w:spacing w:after="0" w:line="240" w:lineRule="exact"/>
        <w:ind w:left="0" w:firstLine="0"/>
      </w:pPr>
    </w:p>
    <w:p w14:paraId="0154CC4F" w14:textId="77777777" w:rsidR="00540418" w:rsidRDefault="00540418" w:rsidP="00553048">
      <w:pPr>
        <w:pStyle w:val="INCISO"/>
        <w:spacing w:after="0" w:line="240" w:lineRule="exact"/>
        <w:ind w:left="0" w:firstLine="0"/>
      </w:pPr>
      <w:r w:rsidRPr="004B0790">
        <w:t>Régimen jurídico</w:t>
      </w:r>
    </w:p>
    <w:p w14:paraId="2D2EB5C3" w14:textId="77777777" w:rsidR="00553048" w:rsidRDefault="00553048" w:rsidP="00553048">
      <w:pPr>
        <w:pStyle w:val="INCISO"/>
        <w:spacing w:after="0" w:line="240" w:lineRule="exact"/>
        <w:ind w:left="0" w:firstLine="0"/>
      </w:pPr>
      <w:r>
        <w:t>Organismo público descentralizado</w:t>
      </w:r>
    </w:p>
    <w:p w14:paraId="73FFC31E" w14:textId="77777777" w:rsidR="00553048" w:rsidRPr="004B0790" w:rsidRDefault="00553048" w:rsidP="00553048">
      <w:pPr>
        <w:pStyle w:val="INCISO"/>
        <w:spacing w:after="0" w:line="240" w:lineRule="exact"/>
        <w:ind w:left="0" w:firstLine="0"/>
      </w:pPr>
    </w:p>
    <w:p w14:paraId="35ED53F7" w14:textId="77777777" w:rsidR="00553048" w:rsidRDefault="00540418" w:rsidP="00553048">
      <w:pPr>
        <w:pStyle w:val="INCISO"/>
        <w:spacing w:after="0" w:line="240" w:lineRule="exact"/>
        <w:ind w:left="0" w:firstLine="0"/>
      </w:pPr>
      <w:r w:rsidRPr="004B0790">
        <w:t>Consideraciones fiscales del ente</w:t>
      </w:r>
    </w:p>
    <w:p w14:paraId="6CBB08EA" w14:textId="5B46DDC7" w:rsidR="00540418" w:rsidRPr="004B0790" w:rsidRDefault="00553048" w:rsidP="00553048">
      <w:pPr>
        <w:pStyle w:val="INCISO"/>
        <w:spacing w:after="0" w:line="240" w:lineRule="exact"/>
        <w:ind w:left="0" w:firstLine="0"/>
      </w:pPr>
      <w:r>
        <w:t>El Fondo es</w:t>
      </w:r>
      <w:r w:rsidR="00EC27EE">
        <w:t>t</w:t>
      </w:r>
      <w:r>
        <w:t xml:space="preserve"> obligado a retener el impuesto sobre la renta en el pago de sueldos y salarios, honorarios profesionales y arrendamiento de inmuebles</w:t>
      </w:r>
      <w:r w:rsidR="00540418" w:rsidRPr="004B0790">
        <w:t>.</w:t>
      </w:r>
    </w:p>
    <w:p w14:paraId="5E51DF35" w14:textId="77777777" w:rsidR="00553048" w:rsidRDefault="00553048" w:rsidP="00540418">
      <w:pPr>
        <w:pStyle w:val="Texto"/>
        <w:spacing w:after="0" w:line="240" w:lineRule="exact"/>
        <w:rPr>
          <w:b/>
          <w:szCs w:val="18"/>
          <w:lang w:val="es-MX"/>
        </w:rPr>
      </w:pPr>
    </w:p>
    <w:p w14:paraId="05ECEB2B" w14:textId="77777777" w:rsidR="008A3776" w:rsidRDefault="008A3776" w:rsidP="00540418">
      <w:pPr>
        <w:pStyle w:val="Texto"/>
        <w:spacing w:after="0" w:line="240" w:lineRule="exact"/>
        <w:rPr>
          <w:b/>
          <w:szCs w:val="18"/>
          <w:lang w:val="es-MX"/>
        </w:rPr>
      </w:pPr>
    </w:p>
    <w:p w14:paraId="6D068E36" w14:textId="77777777"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14:paraId="2F8A934C" w14:textId="77777777" w:rsidR="00540418" w:rsidRPr="004B0790" w:rsidRDefault="00540418" w:rsidP="00540418">
      <w:pPr>
        <w:pStyle w:val="Texto"/>
        <w:spacing w:after="0" w:line="240" w:lineRule="exact"/>
        <w:rPr>
          <w:szCs w:val="18"/>
        </w:rPr>
      </w:pPr>
    </w:p>
    <w:p w14:paraId="724190D0" w14:textId="77777777"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14:paraId="585D8355" w14:textId="77777777" w:rsidR="00DC5F89" w:rsidRPr="004B0790" w:rsidRDefault="00DC5F89" w:rsidP="00553048">
      <w:pPr>
        <w:pStyle w:val="INCISO"/>
        <w:spacing w:after="0" w:line="240" w:lineRule="exact"/>
        <w:ind w:left="0" w:firstLine="0"/>
      </w:pPr>
    </w:p>
    <w:p w14:paraId="168432D1" w14:textId="77777777" w:rsidR="00540418" w:rsidRPr="004B0790" w:rsidRDefault="00540418" w:rsidP="00540418">
      <w:pPr>
        <w:pStyle w:val="Texto"/>
        <w:spacing w:after="0" w:line="240" w:lineRule="exact"/>
        <w:ind w:left="1440" w:hanging="360"/>
        <w:rPr>
          <w:szCs w:val="18"/>
        </w:rPr>
      </w:pPr>
    </w:p>
    <w:p w14:paraId="689E34B8" w14:textId="77777777"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14:paraId="18596AE9" w14:textId="77777777" w:rsidR="00553048" w:rsidRPr="004B0790" w:rsidRDefault="00553048" w:rsidP="00540418">
      <w:pPr>
        <w:pStyle w:val="Texto"/>
        <w:spacing w:after="0" w:line="240" w:lineRule="exact"/>
        <w:rPr>
          <w:b/>
          <w:szCs w:val="18"/>
          <w:lang w:val="es-MX"/>
        </w:rPr>
      </w:pPr>
    </w:p>
    <w:p w14:paraId="39672DFC" w14:textId="77777777"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14:paraId="465BDF02" w14:textId="77777777"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14:paraId="4D872DFC" w14:textId="77777777" w:rsidR="00DC5F89" w:rsidRPr="004B0790" w:rsidRDefault="00DC5F89" w:rsidP="00553048">
      <w:pPr>
        <w:pStyle w:val="INCISO"/>
        <w:spacing w:after="0" w:line="240" w:lineRule="exact"/>
        <w:ind w:left="0" w:firstLine="0"/>
      </w:pPr>
    </w:p>
    <w:p w14:paraId="55FC09B7" w14:textId="77777777" w:rsidR="00540418" w:rsidRPr="004B0790" w:rsidRDefault="00540418" w:rsidP="00540418">
      <w:pPr>
        <w:pStyle w:val="INCISO"/>
        <w:spacing w:after="0" w:line="240" w:lineRule="exact"/>
        <w:ind w:left="0" w:firstLine="0"/>
      </w:pPr>
    </w:p>
    <w:p w14:paraId="410DA445" w14:textId="77777777"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14:paraId="4363CF65" w14:textId="77777777" w:rsidR="00540418" w:rsidRDefault="00971080" w:rsidP="00971080">
      <w:pPr>
        <w:pStyle w:val="Texto"/>
        <w:spacing w:after="0" w:line="240" w:lineRule="exact"/>
        <w:ind w:firstLine="0"/>
        <w:rPr>
          <w:szCs w:val="18"/>
        </w:rPr>
      </w:pPr>
      <w:r>
        <w:rPr>
          <w:szCs w:val="18"/>
        </w:rPr>
        <w:t>No se tienen activos ni pasivos en moneda extranjera.</w:t>
      </w:r>
    </w:p>
    <w:p w14:paraId="671837D8" w14:textId="77777777" w:rsidR="00DC5F89" w:rsidRPr="004B0790" w:rsidRDefault="00DC5F89" w:rsidP="00971080">
      <w:pPr>
        <w:pStyle w:val="Texto"/>
        <w:spacing w:after="0" w:line="240" w:lineRule="exact"/>
        <w:ind w:firstLine="0"/>
        <w:rPr>
          <w:szCs w:val="18"/>
        </w:rPr>
      </w:pPr>
    </w:p>
    <w:p w14:paraId="272357BA" w14:textId="77777777" w:rsidR="00540418" w:rsidRPr="004B0790" w:rsidRDefault="00540418" w:rsidP="00540418">
      <w:pPr>
        <w:pStyle w:val="Texto"/>
        <w:spacing w:after="0" w:line="240" w:lineRule="exact"/>
        <w:rPr>
          <w:szCs w:val="18"/>
        </w:rPr>
      </w:pPr>
    </w:p>
    <w:p w14:paraId="11E93086" w14:textId="77777777"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14:paraId="39F72FC4" w14:textId="77777777" w:rsidR="00540418" w:rsidRPr="004B0790" w:rsidRDefault="00540418" w:rsidP="00540418">
      <w:pPr>
        <w:pStyle w:val="INCISO"/>
        <w:spacing w:after="0" w:line="240" w:lineRule="exact"/>
      </w:pPr>
    </w:p>
    <w:p w14:paraId="5AF036B0" w14:textId="77777777"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14:paraId="4C6ED886" w14:textId="77777777" w:rsidR="00DC5F89" w:rsidRPr="004B0790" w:rsidRDefault="00DC5F89" w:rsidP="00971080">
      <w:pPr>
        <w:pStyle w:val="INCISO"/>
        <w:spacing w:after="0" w:line="240" w:lineRule="exact"/>
        <w:ind w:left="0" w:firstLine="0"/>
      </w:pPr>
    </w:p>
    <w:p w14:paraId="53757DAC" w14:textId="77777777" w:rsidR="00540418" w:rsidRPr="004B0790" w:rsidRDefault="00540418" w:rsidP="00540418">
      <w:pPr>
        <w:pStyle w:val="INCISO"/>
        <w:spacing w:after="0" w:line="240" w:lineRule="exact"/>
        <w:ind w:left="0" w:firstLine="0"/>
      </w:pPr>
    </w:p>
    <w:p w14:paraId="5D630606" w14:textId="77777777"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14:paraId="3AEB0C84" w14:textId="77777777"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14:paraId="664BF2DA" w14:textId="77777777" w:rsidR="00DC5F89" w:rsidRDefault="00DC5F89" w:rsidP="00971080">
      <w:pPr>
        <w:pStyle w:val="Texto"/>
        <w:spacing w:after="0" w:line="240" w:lineRule="exact"/>
        <w:ind w:firstLine="0"/>
        <w:rPr>
          <w:szCs w:val="18"/>
        </w:rPr>
      </w:pPr>
    </w:p>
    <w:p w14:paraId="0AB0794E" w14:textId="77777777" w:rsidR="00540418" w:rsidRPr="004B0790" w:rsidRDefault="00971080" w:rsidP="00971080">
      <w:pPr>
        <w:pStyle w:val="Texto"/>
        <w:spacing w:after="0" w:line="240" w:lineRule="exact"/>
        <w:rPr>
          <w:szCs w:val="18"/>
        </w:rPr>
      </w:pPr>
      <w:r w:rsidRPr="004B0790">
        <w:t xml:space="preserve"> </w:t>
      </w:r>
    </w:p>
    <w:p w14:paraId="2F2A4C3A" w14:textId="77777777"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14:paraId="04BB0AF7"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14:paraId="16A05A8F" w14:textId="77777777" w:rsidR="00DC5F89" w:rsidRDefault="00DC5F89" w:rsidP="00971080">
      <w:pPr>
        <w:pStyle w:val="Texto"/>
        <w:spacing w:after="0" w:line="240" w:lineRule="exact"/>
        <w:ind w:firstLine="0"/>
        <w:rPr>
          <w:szCs w:val="18"/>
          <w:lang w:val="es-MX"/>
        </w:rPr>
      </w:pPr>
    </w:p>
    <w:p w14:paraId="4B0D0549" w14:textId="77777777" w:rsidR="00971080" w:rsidRDefault="00971080" w:rsidP="00540418">
      <w:pPr>
        <w:pStyle w:val="Texto"/>
        <w:spacing w:after="0" w:line="240" w:lineRule="exact"/>
        <w:rPr>
          <w:b/>
          <w:szCs w:val="18"/>
          <w:lang w:val="es-MX"/>
        </w:rPr>
      </w:pPr>
    </w:p>
    <w:p w14:paraId="4D909A9C" w14:textId="77777777"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14:paraId="3F882B63" w14:textId="77777777"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14:paraId="65F55133" w14:textId="77777777" w:rsidR="00DC5F89" w:rsidRPr="004B0790" w:rsidRDefault="00DC5F89" w:rsidP="00971080">
      <w:pPr>
        <w:pStyle w:val="Texto"/>
        <w:spacing w:after="0" w:line="240" w:lineRule="exact"/>
        <w:ind w:firstLine="0"/>
        <w:rPr>
          <w:szCs w:val="18"/>
          <w:lang w:val="es-MX"/>
        </w:rPr>
      </w:pPr>
    </w:p>
    <w:p w14:paraId="0F39025F" w14:textId="77777777" w:rsidR="00540418" w:rsidRPr="004B0790" w:rsidRDefault="00540418" w:rsidP="00540418">
      <w:pPr>
        <w:pStyle w:val="INCISO"/>
        <w:spacing w:after="0" w:line="240" w:lineRule="exact"/>
        <w:rPr>
          <w:lang w:val="es-MX"/>
        </w:rPr>
      </w:pPr>
    </w:p>
    <w:p w14:paraId="191CBF1F" w14:textId="77777777"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14:paraId="7EDCBC1C" w14:textId="77777777"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14:paraId="752972AF" w14:textId="77777777" w:rsidR="00B87111" w:rsidRDefault="00B87111" w:rsidP="00B87111">
      <w:pPr>
        <w:pStyle w:val="Texto"/>
        <w:spacing w:after="0" w:line="240" w:lineRule="exact"/>
        <w:ind w:firstLine="0"/>
        <w:rPr>
          <w:szCs w:val="18"/>
        </w:rPr>
      </w:pPr>
    </w:p>
    <w:p w14:paraId="52218ECC" w14:textId="77777777" w:rsidR="000C0403" w:rsidRDefault="000C0403" w:rsidP="00B87111">
      <w:pPr>
        <w:pStyle w:val="Texto"/>
        <w:spacing w:after="0" w:line="240" w:lineRule="exact"/>
        <w:ind w:firstLine="0"/>
        <w:rPr>
          <w:szCs w:val="18"/>
        </w:rPr>
      </w:pPr>
    </w:p>
    <w:p w14:paraId="6C6FFF40" w14:textId="77777777" w:rsidR="005945F3" w:rsidRPr="00D43007" w:rsidRDefault="005945F3" w:rsidP="005945F3">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14:paraId="1FA01D9B" w14:textId="77777777" w:rsidR="005945F3" w:rsidRPr="00D43007" w:rsidRDefault="005945F3" w:rsidP="005945F3">
      <w:pPr>
        <w:pStyle w:val="Texto"/>
        <w:spacing w:after="0" w:line="240" w:lineRule="exact"/>
        <w:ind w:firstLine="0"/>
        <w:rPr>
          <w:b/>
          <w:szCs w:val="18"/>
          <w:lang w:val="es-MX"/>
        </w:rPr>
      </w:pPr>
    </w:p>
    <w:p w14:paraId="52A7DA3D" w14:textId="77777777" w:rsidR="00B84CFF" w:rsidRDefault="00B84CFF" w:rsidP="00B84CFF">
      <w:pPr>
        <w:jc w:val="both"/>
        <w:rPr>
          <w:rFonts w:ascii="Arial" w:eastAsia="Calibri" w:hAnsi="Arial" w:cs="Arial"/>
          <w:sz w:val="18"/>
          <w:szCs w:val="18"/>
        </w:rPr>
      </w:pPr>
      <w:r>
        <w:rPr>
          <w:rFonts w:ascii="Arial" w:eastAsia="Calibri" w:hAnsi="Arial" w:cs="Arial"/>
          <w:sz w:val="18"/>
          <w:szCs w:val="18"/>
        </w:rPr>
        <w:t xml:space="preserve">Durante el primer trimestre del presente año, se han realizado las siguientes acciones:  </w:t>
      </w:r>
    </w:p>
    <w:p w14:paraId="0C6C4030" w14:textId="77777777" w:rsidR="00B84CFF" w:rsidRDefault="00B84CFF" w:rsidP="00B84CFF">
      <w:pPr>
        <w:pStyle w:val="Prrafodelista"/>
        <w:numPr>
          <w:ilvl w:val="1"/>
          <w:numId w:val="14"/>
        </w:numPr>
        <w:spacing w:after="0"/>
        <w:ind w:left="284" w:hanging="283"/>
        <w:jc w:val="both"/>
        <w:rPr>
          <w:rFonts w:ascii="Arial" w:hAnsi="Arial" w:cs="Arial"/>
          <w:sz w:val="18"/>
          <w:szCs w:val="18"/>
        </w:rPr>
      </w:pPr>
      <w:r>
        <w:rPr>
          <w:rFonts w:ascii="Arial" w:hAnsi="Arial" w:cs="Arial"/>
          <w:sz w:val="18"/>
          <w:szCs w:val="18"/>
        </w:rPr>
        <w:t>Ratificación de la plantilla de personal del FOMTLAX.</w:t>
      </w:r>
    </w:p>
    <w:p w14:paraId="2FE725BD" w14:textId="77777777" w:rsidR="00B84CFF" w:rsidRDefault="00B84CFF" w:rsidP="00B84CFF">
      <w:pPr>
        <w:pStyle w:val="Prrafodelista"/>
        <w:numPr>
          <w:ilvl w:val="1"/>
          <w:numId w:val="14"/>
        </w:numPr>
        <w:spacing w:after="0"/>
        <w:ind w:left="284" w:hanging="283"/>
        <w:jc w:val="both"/>
        <w:rPr>
          <w:rFonts w:ascii="Arial" w:hAnsi="Arial" w:cs="Arial"/>
          <w:sz w:val="18"/>
          <w:szCs w:val="18"/>
        </w:rPr>
      </w:pPr>
      <w:r>
        <w:rPr>
          <w:rFonts w:ascii="Arial" w:hAnsi="Arial" w:cs="Arial"/>
          <w:sz w:val="18"/>
          <w:szCs w:val="18"/>
        </w:rPr>
        <w:t>Rotación del personal de campo en las siete regiones del Estado.</w:t>
      </w:r>
    </w:p>
    <w:p w14:paraId="519F9542"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 xml:space="preserve">Rediseño del material promocional de la Institución. </w:t>
      </w:r>
    </w:p>
    <w:p w14:paraId="722DD765"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Promoción de los productos financieros con base a las peticiones municipales, de dependencias y de organizaciones diversas.</w:t>
      </w:r>
    </w:p>
    <w:p w14:paraId="63AD3666"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 xml:space="preserve">Se continúa la promoción del Programa de Financiamiento de Proyectos Productivos a través de las redes sociales (Facebook).    </w:t>
      </w:r>
    </w:p>
    <w:p w14:paraId="070CD8E0" w14:textId="77777777" w:rsidR="00B84CFF" w:rsidRDefault="00B84CFF" w:rsidP="00B84CFF">
      <w:pPr>
        <w:pStyle w:val="Prrafodelista"/>
        <w:numPr>
          <w:ilvl w:val="1"/>
          <w:numId w:val="14"/>
        </w:numPr>
        <w:ind w:left="284" w:hanging="284"/>
        <w:jc w:val="both"/>
        <w:rPr>
          <w:rFonts w:ascii="Arial" w:hAnsi="Arial" w:cs="Arial"/>
          <w:sz w:val="18"/>
          <w:szCs w:val="18"/>
        </w:rPr>
      </w:pPr>
      <w:r>
        <w:rPr>
          <w:rFonts w:ascii="Arial" w:hAnsi="Arial" w:cs="Arial"/>
          <w:sz w:val="18"/>
          <w:szCs w:val="18"/>
        </w:rPr>
        <w:t>Participación en la “1er. Caravana Transversal de Servicios a la Juventud”, que coordina el Instituto Tlaxcalteca de la Juventud.</w:t>
      </w:r>
    </w:p>
    <w:p w14:paraId="12E8B97B"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Se continúa brindando el servicio de Consulta al Buró de Crédito, así como también el registro del Reporte Crediticio al Sistema de Buró de Crédito de los acreditados y sus avales.</w:t>
      </w:r>
    </w:p>
    <w:p w14:paraId="05206EB1"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Se continúa con la entrega de créditos a través del Programa de Financiamiento de Proyectos Productivos y del Programa “Mujer Fomtlax”.</w:t>
      </w:r>
    </w:p>
    <w:p w14:paraId="484328F5" w14:textId="77777777" w:rsidR="00B84CFF" w:rsidRDefault="00B84CFF" w:rsidP="00B84CFF">
      <w:pPr>
        <w:pStyle w:val="Prrafodelista"/>
        <w:numPr>
          <w:ilvl w:val="1"/>
          <w:numId w:val="14"/>
        </w:numPr>
        <w:spacing w:after="0"/>
        <w:ind w:left="284" w:hanging="283"/>
        <w:jc w:val="both"/>
        <w:rPr>
          <w:rFonts w:ascii="Arial" w:hAnsi="Arial" w:cs="Arial"/>
          <w:sz w:val="18"/>
          <w:szCs w:val="18"/>
        </w:rPr>
      </w:pPr>
      <w:r>
        <w:rPr>
          <w:rFonts w:ascii="Arial" w:hAnsi="Arial" w:cs="Arial"/>
          <w:sz w:val="18"/>
          <w:szCs w:val="18"/>
        </w:rPr>
        <w:t xml:space="preserve">El Comité de Control Interno del FOMTLAX llevó a cabo la Primera Sesión Ordinaria en la que se determinaron los lineamientos para el Programa de Trabajo 2020. Así mismo, los Comités Internos de: Administración de Riesgos, Auditoría Interna, Ética e Integridad, Tecnologías de la Información, Igualdad de Género, Transparencia y Archivo han llevado a cabo reuniones de trabajo para definir su Programa de Trabajo del presente año. </w:t>
      </w:r>
    </w:p>
    <w:p w14:paraId="538722BC"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Firma del Convenio FOMTLAX-SEPUEDE ICATLAX.</w:t>
      </w:r>
    </w:p>
    <w:p w14:paraId="024C5713"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En apoyo a los acreditados se continúa con el Pago Referenciado del crédito a través de una Institución Bancaria.</w:t>
      </w:r>
    </w:p>
    <w:p w14:paraId="45B52009" w14:textId="77777777" w:rsidR="00B84CFF" w:rsidRDefault="00B84CFF" w:rsidP="00B84CFF">
      <w:pPr>
        <w:pStyle w:val="Prrafodelista"/>
        <w:numPr>
          <w:ilvl w:val="1"/>
          <w:numId w:val="14"/>
        </w:numPr>
        <w:ind w:left="284" w:hanging="283"/>
        <w:jc w:val="both"/>
        <w:rPr>
          <w:rFonts w:ascii="Arial" w:hAnsi="Arial" w:cs="Arial"/>
          <w:sz w:val="18"/>
          <w:szCs w:val="18"/>
        </w:rPr>
      </w:pPr>
      <w:r>
        <w:rPr>
          <w:rFonts w:ascii="Arial" w:hAnsi="Arial" w:cs="Arial"/>
          <w:sz w:val="18"/>
          <w:szCs w:val="18"/>
        </w:rPr>
        <w:t>Se continúa con el envío de mensajes de texto por teléfono celular como una acción de cobranza preventiva para la recuperación de la cartera.</w:t>
      </w:r>
    </w:p>
    <w:p w14:paraId="509AD296" w14:textId="77777777" w:rsidR="00B84CFF" w:rsidRDefault="00B84CFF" w:rsidP="00B84CFF">
      <w:pPr>
        <w:pStyle w:val="Prrafodelista"/>
        <w:numPr>
          <w:ilvl w:val="1"/>
          <w:numId w:val="14"/>
        </w:numPr>
        <w:spacing w:after="0"/>
        <w:ind w:left="284" w:hanging="284"/>
        <w:jc w:val="both"/>
        <w:rPr>
          <w:rFonts w:ascii="Arial" w:hAnsi="Arial" w:cs="Arial"/>
          <w:sz w:val="18"/>
          <w:szCs w:val="18"/>
        </w:rPr>
      </w:pPr>
      <w:r>
        <w:rPr>
          <w:rFonts w:ascii="Arial" w:hAnsi="Arial" w:cs="Arial"/>
          <w:sz w:val="18"/>
          <w:szCs w:val="18"/>
        </w:rPr>
        <w:t xml:space="preserve">En cuanto a la normatividad que rige a este Organismo, el Manual de Procedimientos se encuentra en la Contraloría del Ejecutivo para su revisión y armonización. </w:t>
      </w:r>
    </w:p>
    <w:p w14:paraId="4BF3D583" w14:textId="77777777" w:rsidR="00DC5F89" w:rsidRDefault="00DC5F89" w:rsidP="00DC5F89">
      <w:pPr>
        <w:jc w:val="both"/>
        <w:rPr>
          <w:rFonts w:ascii="Arial" w:hAnsi="Arial" w:cs="Arial"/>
          <w:sz w:val="18"/>
          <w:szCs w:val="18"/>
        </w:rPr>
      </w:pPr>
    </w:p>
    <w:p w14:paraId="6452CD84" w14:textId="77777777"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14:paraId="57A3335E" w14:textId="77777777"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14:paraId="2AF68500" w14:textId="77777777" w:rsidR="00DC5F89" w:rsidRDefault="00DC5F89" w:rsidP="00971080">
      <w:pPr>
        <w:pStyle w:val="Texto"/>
        <w:spacing w:after="0" w:line="240" w:lineRule="exact"/>
        <w:ind w:firstLine="0"/>
        <w:rPr>
          <w:szCs w:val="18"/>
          <w:lang w:val="es-MX"/>
        </w:rPr>
      </w:pPr>
    </w:p>
    <w:p w14:paraId="4E592166" w14:textId="77777777" w:rsidR="007C1465" w:rsidRPr="004B0790" w:rsidRDefault="007C1465" w:rsidP="00540418">
      <w:pPr>
        <w:pStyle w:val="Texto"/>
        <w:spacing w:after="0" w:line="240" w:lineRule="exact"/>
        <w:rPr>
          <w:szCs w:val="18"/>
          <w:lang w:val="es-MX"/>
        </w:rPr>
      </w:pPr>
    </w:p>
    <w:p w14:paraId="4C631C12" w14:textId="77777777"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14:paraId="1138CC76" w14:textId="77777777"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14:paraId="4B089040" w14:textId="77777777" w:rsidR="00DC5F89" w:rsidRPr="00971080" w:rsidRDefault="00DC5F89" w:rsidP="00971080">
      <w:pPr>
        <w:pStyle w:val="Texto"/>
        <w:spacing w:after="0" w:line="240" w:lineRule="exact"/>
        <w:ind w:firstLine="0"/>
        <w:rPr>
          <w:szCs w:val="18"/>
          <w:lang w:val="es-MX"/>
        </w:rPr>
      </w:pPr>
    </w:p>
    <w:p w14:paraId="2292C8BC" w14:textId="77777777" w:rsidR="00971080" w:rsidRPr="004B0790" w:rsidRDefault="00971080" w:rsidP="00540418">
      <w:pPr>
        <w:pStyle w:val="Texto"/>
        <w:spacing w:after="0" w:line="240" w:lineRule="exact"/>
        <w:rPr>
          <w:b/>
          <w:szCs w:val="18"/>
          <w:lang w:val="es-MX"/>
        </w:rPr>
      </w:pPr>
    </w:p>
    <w:p w14:paraId="742B93D5" w14:textId="77777777"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14:paraId="46D353C8" w14:textId="77777777"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14:paraId="3441EDCF" w14:textId="77777777" w:rsidR="00DC5F89" w:rsidRPr="004B0790" w:rsidRDefault="00DC5F89" w:rsidP="009D6C20">
      <w:pPr>
        <w:pStyle w:val="Texto"/>
        <w:spacing w:after="0" w:line="240" w:lineRule="exact"/>
        <w:ind w:firstLine="0"/>
        <w:rPr>
          <w:szCs w:val="18"/>
        </w:rPr>
      </w:pPr>
    </w:p>
    <w:p w14:paraId="604CE2FB" w14:textId="77777777" w:rsidR="00001107" w:rsidRPr="004B0790" w:rsidRDefault="00001107" w:rsidP="00540418">
      <w:pPr>
        <w:pStyle w:val="Texto"/>
        <w:spacing w:after="0" w:line="240" w:lineRule="exact"/>
        <w:rPr>
          <w:szCs w:val="18"/>
        </w:rPr>
      </w:pPr>
    </w:p>
    <w:p w14:paraId="00ACADA6" w14:textId="77777777"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14:paraId="7B8E7372" w14:textId="77777777"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14:paraId="22EFDAD2" w14:textId="77777777" w:rsidR="00A83005" w:rsidRDefault="00A83005" w:rsidP="00B93D3F">
      <w:pPr>
        <w:pStyle w:val="Texto"/>
        <w:spacing w:line="240" w:lineRule="auto"/>
        <w:ind w:firstLine="0"/>
        <w:rPr>
          <w:szCs w:val="18"/>
        </w:rPr>
      </w:pPr>
    </w:p>
    <w:p w14:paraId="66AA79C9" w14:textId="77777777" w:rsidR="00B25926" w:rsidRDefault="00B25926" w:rsidP="00B93D3F">
      <w:pPr>
        <w:pStyle w:val="Texto"/>
        <w:spacing w:line="240" w:lineRule="auto"/>
        <w:ind w:firstLine="0"/>
        <w:rPr>
          <w:szCs w:val="18"/>
        </w:rPr>
      </w:pPr>
    </w:p>
    <w:p w14:paraId="350F0982" w14:textId="77777777" w:rsidR="00DC5F89" w:rsidRDefault="00DC5F89" w:rsidP="00B93D3F">
      <w:pPr>
        <w:pStyle w:val="Texto"/>
        <w:spacing w:line="240" w:lineRule="auto"/>
        <w:ind w:firstLine="0"/>
        <w:rPr>
          <w:szCs w:val="18"/>
        </w:rPr>
      </w:pPr>
    </w:p>
    <w:p w14:paraId="1CEC92E0" w14:textId="77777777" w:rsidR="00574266" w:rsidRPr="004B0790" w:rsidRDefault="009A676B" w:rsidP="00540418">
      <w:pPr>
        <w:pStyle w:val="Texto"/>
        <w:spacing w:after="0" w:line="240" w:lineRule="exact"/>
        <w:rPr>
          <w:sz w:val="22"/>
          <w:szCs w:val="22"/>
        </w:rPr>
      </w:pPr>
      <w:r>
        <w:rPr>
          <w:noProof/>
        </w:rPr>
        <w:object w:dxaOrig="1440" w:dyaOrig="1440" w14:anchorId="7F4A62A5">
          <v:shape id="_x0000_s1038" type="#_x0000_t75" style="position:absolute;left:0;text-align:left;margin-left:41.4pt;margin-top:22.35pt;width:615.35pt;height:93pt;z-index:251662336">
            <v:imagedata r:id="rId22" o:title=""/>
            <w10:wrap type="topAndBottom"/>
          </v:shape>
          <o:OLEObject Type="Embed" ProgID="Excel.Sheet.12" ShapeID="_x0000_s1038" DrawAspect="Content" ObjectID="_1647692636" r:id="rId23"/>
        </w:object>
      </w:r>
    </w:p>
    <w:p w14:paraId="3ACB5C43" w14:textId="77777777" w:rsidR="004311BE" w:rsidRPr="004B0790" w:rsidRDefault="004311BE" w:rsidP="00540418">
      <w:pPr>
        <w:pStyle w:val="Texto"/>
        <w:spacing w:after="0" w:line="240" w:lineRule="exact"/>
        <w:rPr>
          <w:sz w:val="22"/>
          <w:szCs w:val="22"/>
        </w:rPr>
      </w:pPr>
    </w:p>
    <w:p w14:paraId="269F5BB8" w14:textId="77777777" w:rsidR="004311BE" w:rsidRPr="004B0790" w:rsidRDefault="004311BE" w:rsidP="00540418">
      <w:pPr>
        <w:pStyle w:val="Texto"/>
        <w:spacing w:after="0" w:line="240" w:lineRule="exact"/>
        <w:rPr>
          <w:sz w:val="22"/>
          <w:szCs w:val="22"/>
        </w:rPr>
      </w:pPr>
    </w:p>
    <w:p w14:paraId="4A8E7277" w14:textId="77777777" w:rsidR="004311BE" w:rsidRDefault="004311BE" w:rsidP="00540418">
      <w:pPr>
        <w:pStyle w:val="Texto"/>
        <w:spacing w:after="0" w:line="240" w:lineRule="exact"/>
        <w:rPr>
          <w:rFonts w:ascii="Soberana Sans Light" w:hAnsi="Soberana Sans Light"/>
          <w:sz w:val="22"/>
          <w:szCs w:val="22"/>
        </w:rPr>
      </w:pPr>
    </w:p>
    <w:p w14:paraId="55CA2A27" w14:textId="77777777"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A3489" w14:textId="77777777" w:rsidR="009A676B" w:rsidRDefault="009A676B" w:rsidP="00EA5418">
      <w:pPr>
        <w:spacing w:after="0" w:line="240" w:lineRule="auto"/>
      </w:pPr>
      <w:r>
        <w:separator/>
      </w:r>
    </w:p>
  </w:endnote>
  <w:endnote w:type="continuationSeparator" w:id="0">
    <w:p w14:paraId="1F529946" w14:textId="77777777" w:rsidR="009A676B" w:rsidRDefault="009A67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CD77" w14:textId="77777777" w:rsidR="001D28E6" w:rsidRPr="0013011C" w:rsidRDefault="009A676B" w:rsidP="0013011C">
    <w:pPr>
      <w:pStyle w:val="Piedepgina"/>
      <w:jc w:val="center"/>
      <w:rPr>
        <w:rFonts w:ascii="Soberana Sans Light" w:hAnsi="Soberana Sans Light"/>
      </w:rPr>
    </w:pPr>
    <w:r>
      <w:rPr>
        <w:rFonts w:ascii="Soberana Sans Light" w:hAnsi="Soberana Sans Light"/>
        <w:noProof/>
        <w:lang w:eastAsia="es-MX"/>
      </w:rPr>
      <w:pict w14:anchorId="0DDFE9A6">
        <v:line id="12 Conector recto" o:spid="_x0000_s2050" style="position:absolute;left:0;text-align:left;flip:y;z-index:251667456;visibility:visible;mso-width-relative:margin" from="-51.55pt,-2.8pt" to="742.45pt,-1.5pt" strokecolor="#622423 [1605]" strokeweight="1.5pt"/>
      </w:pict>
    </w:r>
    <w:r w:rsidR="001D28E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1D28E6" w:rsidRPr="0013011C">
          <w:rPr>
            <w:rFonts w:ascii="Soberana Sans Light" w:hAnsi="Soberana Sans Light"/>
          </w:rPr>
          <w:fldChar w:fldCharType="begin"/>
        </w:r>
        <w:r w:rsidR="001D28E6" w:rsidRPr="0013011C">
          <w:rPr>
            <w:rFonts w:ascii="Soberana Sans Light" w:hAnsi="Soberana Sans Light"/>
          </w:rPr>
          <w:instrText>PAGE   \* MERGEFORMAT</w:instrText>
        </w:r>
        <w:r w:rsidR="001D28E6" w:rsidRPr="0013011C">
          <w:rPr>
            <w:rFonts w:ascii="Soberana Sans Light" w:hAnsi="Soberana Sans Light"/>
          </w:rPr>
          <w:fldChar w:fldCharType="separate"/>
        </w:r>
        <w:r w:rsidR="001D28E6" w:rsidRPr="00456A99">
          <w:rPr>
            <w:rFonts w:ascii="Soberana Sans Light" w:hAnsi="Soberana Sans Light"/>
            <w:noProof/>
            <w:lang w:val="es-ES"/>
          </w:rPr>
          <w:t>10</w:t>
        </w:r>
        <w:r w:rsidR="001D28E6" w:rsidRPr="0013011C">
          <w:rPr>
            <w:rFonts w:ascii="Soberana Sans Light" w:hAnsi="Soberana Sans Light"/>
          </w:rPr>
          <w:fldChar w:fldCharType="end"/>
        </w:r>
      </w:sdtContent>
    </w:sdt>
  </w:p>
  <w:p w14:paraId="70980CCB" w14:textId="77777777" w:rsidR="001D28E6" w:rsidRDefault="001D28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BCF5" w14:textId="77777777" w:rsidR="001D28E6" w:rsidRPr="008E3652" w:rsidRDefault="009A676B" w:rsidP="008E3652">
    <w:pPr>
      <w:pStyle w:val="Piedepgina"/>
      <w:jc w:val="center"/>
      <w:rPr>
        <w:rFonts w:ascii="Soberana Sans Light" w:hAnsi="Soberana Sans Light"/>
      </w:rPr>
    </w:pPr>
    <w:r>
      <w:rPr>
        <w:rFonts w:ascii="Soberana Sans Light" w:hAnsi="Soberana Sans Light"/>
        <w:noProof/>
        <w:lang w:eastAsia="es-MX"/>
      </w:rPr>
      <w:pict w14:anchorId="621340A5">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1D28E6" w:rsidRPr="008E3652">
          <w:rPr>
            <w:rFonts w:ascii="Soberana Sans Light" w:hAnsi="Soberana Sans Light"/>
          </w:rPr>
          <w:t xml:space="preserve">Contable / </w:t>
        </w:r>
        <w:r w:rsidR="001D28E6" w:rsidRPr="008E3652">
          <w:rPr>
            <w:rFonts w:ascii="Soberana Sans Light" w:hAnsi="Soberana Sans Light"/>
          </w:rPr>
          <w:fldChar w:fldCharType="begin"/>
        </w:r>
        <w:r w:rsidR="001D28E6" w:rsidRPr="008E3652">
          <w:rPr>
            <w:rFonts w:ascii="Soberana Sans Light" w:hAnsi="Soberana Sans Light"/>
          </w:rPr>
          <w:instrText>PAGE   \* MERGEFORMAT</w:instrText>
        </w:r>
        <w:r w:rsidR="001D28E6" w:rsidRPr="008E3652">
          <w:rPr>
            <w:rFonts w:ascii="Soberana Sans Light" w:hAnsi="Soberana Sans Light"/>
          </w:rPr>
          <w:fldChar w:fldCharType="separate"/>
        </w:r>
        <w:r w:rsidR="001D28E6" w:rsidRPr="00456A99">
          <w:rPr>
            <w:rFonts w:ascii="Soberana Sans Light" w:hAnsi="Soberana Sans Light"/>
            <w:noProof/>
            <w:lang w:val="es-ES"/>
          </w:rPr>
          <w:t>11</w:t>
        </w:r>
        <w:r w:rsidR="001D28E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6332C" w14:textId="77777777" w:rsidR="009A676B" w:rsidRDefault="009A676B" w:rsidP="00EA5418">
      <w:pPr>
        <w:spacing w:after="0" w:line="240" w:lineRule="auto"/>
      </w:pPr>
      <w:r>
        <w:separator/>
      </w:r>
    </w:p>
  </w:footnote>
  <w:footnote w:type="continuationSeparator" w:id="0">
    <w:p w14:paraId="142343E0" w14:textId="77777777" w:rsidR="009A676B" w:rsidRDefault="009A676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9EA1" w14:textId="77777777" w:rsidR="001D28E6" w:rsidRDefault="009A676B">
    <w:pPr>
      <w:pStyle w:val="Encabezado"/>
    </w:pPr>
    <w:r>
      <w:rPr>
        <w:noProof/>
        <w:lang w:eastAsia="es-MX"/>
      </w:rPr>
      <w:pict w14:anchorId="3B13C421">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8BBD756" w14:textId="77777777" w:rsidR="001D28E6" w:rsidRDefault="001D28E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940E3FF" w14:textId="77777777" w:rsidR="001D28E6" w:rsidRDefault="001D28E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9777ABE" w14:textId="77777777" w:rsidR="001D28E6" w:rsidRPr="00275FC6" w:rsidRDefault="001D28E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3EF6AC40" w14:textId="474F5F45" w:rsidR="001D28E6" w:rsidRDefault="001D28E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183AEE84" w14:textId="77777777" w:rsidR="001D28E6" w:rsidRDefault="001D28E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7DCFA92" w14:textId="77777777" w:rsidR="001D28E6" w:rsidRPr="00275FC6" w:rsidRDefault="001D28E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0580886">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3DD7" w14:textId="77777777" w:rsidR="001D28E6" w:rsidRPr="0013011C" w:rsidRDefault="009A676B" w:rsidP="0013011C">
    <w:pPr>
      <w:pStyle w:val="Encabezado"/>
      <w:jc w:val="center"/>
      <w:rPr>
        <w:rFonts w:ascii="Soberana Sans Light" w:hAnsi="Soberana Sans Light"/>
      </w:rPr>
    </w:pPr>
    <w:r>
      <w:rPr>
        <w:rFonts w:ascii="Soberana Sans Light" w:hAnsi="Soberana Sans Light"/>
        <w:noProof/>
        <w:lang w:eastAsia="es-MX"/>
      </w:rPr>
      <w:pict w14:anchorId="4C4BAAAF">
        <v:line id="1 Conector recto" o:spid="_x0000_s2051" style="position:absolute;left:0;text-align:left;flip:y;z-index:251659264;visibility:visible;mso-width-relative:margin" from="-56.05pt,14.2pt" to="738pt,15.5pt" strokecolor="#622423 [1605]" strokeweight="1.5pt"/>
      </w:pict>
    </w:r>
    <w:r w:rsidR="001D28E6">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6"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7"/>
  </w:num>
  <w:num w:numId="8">
    <w:abstractNumId w:val="7"/>
  </w:num>
  <w:num w:numId="9">
    <w:abstractNumId w:val="7"/>
  </w:num>
  <w:num w:numId="10">
    <w:abstractNumId w:val="7"/>
  </w:num>
  <w:num w:numId="11">
    <w:abstractNumId w:val="5"/>
  </w:num>
  <w:num w:numId="12">
    <w:abstractNumId w:val="7"/>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4585"/>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97DB4"/>
    <w:rsid w:val="001A6008"/>
    <w:rsid w:val="001A619C"/>
    <w:rsid w:val="001B0DCF"/>
    <w:rsid w:val="001B1B72"/>
    <w:rsid w:val="001C6FD8"/>
    <w:rsid w:val="001D28E6"/>
    <w:rsid w:val="001E3640"/>
    <w:rsid w:val="001E7072"/>
    <w:rsid w:val="001F0CD6"/>
    <w:rsid w:val="001F394D"/>
    <w:rsid w:val="001F420B"/>
    <w:rsid w:val="00201D43"/>
    <w:rsid w:val="00204C86"/>
    <w:rsid w:val="0020617E"/>
    <w:rsid w:val="002446B2"/>
    <w:rsid w:val="00244EBE"/>
    <w:rsid w:val="0025356E"/>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D6386"/>
    <w:rsid w:val="003E0F27"/>
    <w:rsid w:val="003E144C"/>
    <w:rsid w:val="003E5368"/>
    <w:rsid w:val="003E649E"/>
    <w:rsid w:val="003E7FD0"/>
    <w:rsid w:val="003F0D08"/>
    <w:rsid w:val="003F0EA4"/>
    <w:rsid w:val="003F688E"/>
    <w:rsid w:val="00406ACA"/>
    <w:rsid w:val="00413023"/>
    <w:rsid w:val="00424CD6"/>
    <w:rsid w:val="004311BE"/>
    <w:rsid w:val="00437938"/>
    <w:rsid w:val="00437E4A"/>
    <w:rsid w:val="0044253C"/>
    <w:rsid w:val="00451A0E"/>
    <w:rsid w:val="00452145"/>
    <w:rsid w:val="00455080"/>
    <w:rsid w:val="00456A99"/>
    <w:rsid w:val="004704FE"/>
    <w:rsid w:val="004714CF"/>
    <w:rsid w:val="00477724"/>
    <w:rsid w:val="00484C0D"/>
    <w:rsid w:val="00486559"/>
    <w:rsid w:val="00487081"/>
    <w:rsid w:val="00487227"/>
    <w:rsid w:val="00490B7F"/>
    <w:rsid w:val="004916A3"/>
    <w:rsid w:val="004936A0"/>
    <w:rsid w:val="004969EC"/>
    <w:rsid w:val="004973F3"/>
    <w:rsid w:val="00497D8B"/>
    <w:rsid w:val="004B0790"/>
    <w:rsid w:val="004B33BA"/>
    <w:rsid w:val="004B790A"/>
    <w:rsid w:val="004C12AE"/>
    <w:rsid w:val="004D07AA"/>
    <w:rsid w:val="004D3092"/>
    <w:rsid w:val="004D41B8"/>
    <w:rsid w:val="004E688D"/>
    <w:rsid w:val="004E6F60"/>
    <w:rsid w:val="004F0005"/>
    <w:rsid w:val="004F5641"/>
    <w:rsid w:val="004F70E3"/>
    <w:rsid w:val="00501F28"/>
    <w:rsid w:val="005079BD"/>
    <w:rsid w:val="00516264"/>
    <w:rsid w:val="00522632"/>
    <w:rsid w:val="00522EF3"/>
    <w:rsid w:val="00526A24"/>
    <w:rsid w:val="0052788C"/>
    <w:rsid w:val="00537CFC"/>
    <w:rsid w:val="00540418"/>
    <w:rsid w:val="0054087A"/>
    <w:rsid w:val="00540BA1"/>
    <w:rsid w:val="005463AE"/>
    <w:rsid w:val="0055138B"/>
    <w:rsid w:val="00553048"/>
    <w:rsid w:val="00555573"/>
    <w:rsid w:val="00565F48"/>
    <w:rsid w:val="0056698C"/>
    <w:rsid w:val="00566C60"/>
    <w:rsid w:val="00571AB0"/>
    <w:rsid w:val="00574266"/>
    <w:rsid w:val="00583218"/>
    <w:rsid w:val="00584EE8"/>
    <w:rsid w:val="00593DEC"/>
    <w:rsid w:val="005945F3"/>
    <w:rsid w:val="00596E9B"/>
    <w:rsid w:val="005B233D"/>
    <w:rsid w:val="005B29BE"/>
    <w:rsid w:val="005B7011"/>
    <w:rsid w:val="005B7571"/>
    <w:rsid w:val="005C0988"/>
    <w:rsid w:val="005C29B1"/>
    <w:rsid w:val="005C2C35"/>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331A7"/>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C1904"/>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4239"/>
    <w:rsid w:val="00756DCD"/>
    <w:rsid w:val="007621F5"/>
    <w:rsid w:val="00766F7A"/>
    <w:rsid w:val="00767F53"/>
    <w:rsid w:val="00770E59"/>
    <w:rsid w:val="007711AF"/>
    <w:rsid w:val="00782DB7"/>
    <w:rsid w:val="007837E8"/>
    <w:rsid w:val="0078432A"/>
    <w:rsid w:val="0079056F"/>
    <w:rsid w:val="00794B5D"/>
    <w:rsid w:val="0079582C"/>
    <w:rsid w:val="0079685B"/>
    <w:rsid w:val="0079730F"/>
    <w:rsid w:val="007A2654"/>
    <w:rsid w:val="007A7E4B"/>
    <w:rsid w:val="007B4361"/>
    <w:rsid w:val="007B7051"/>
    <w:rsid w:val="007C1465"/>
    <w:rsid w:val="007C2BB0"/>
    <w:rsid w:val="007C3CF7"/>
    <w:rsid w:val="007D2727"/>
    <w:rsid w:val="007D519F"/>
    <w:rsid w:val="007D6E9A"/>
    <w:rsid w:val="007D7CF7"/>
    <w:rsid w:val="007E4076"/>
    <w:rsid w:val="007F1EDE"/>
    <w:rsid w:val="007F4B08"/>
    <w:rsid w:val="00800CD2"/>
    <w:rsid w:val="00800E19"/>
    <w:rsid w:val="00802008"/>
    <w:rsid w:val="008040E7"/>
    <w:rsid w:val="0080794C"/>
    <w:rsid w:val="00807F58"/>
    <w:rsid w:val="00811DAC"/>
    <w:rsid w:val="00815304"/>
    <w:rsid w:val="0081650B"/>
    <w:rsid w:val="00817E13"/>
    <w:rsid w:val="0082063A"/>
    <w:rsid w:val="008232EF"/>
    <w:rsid w:val="00823B46"/>
    <w:rsid w:val="0083161B"/>
    <w:rsid w:val="00832D56"/>
    <w:rsid w:val="008340CF"/>
    <w:rsid w:val="00836D17"/>
    <w:rsid w:val="008377D6"/>
    <w:rsid w:val="00840DB9"/>
    <w:rsid w:val="0085268E"/>
    <w:rsid w:val="00857E8E"/>
    <w:rsid w:val="00860CDE"/>
    <w:rsid w:val="00862BD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2FB7"/>
    <w:rsid w:val="008D32D6"/>
    <w:rsid w:val="008E0129"/>
    <w:rsid w:val="008E3652"/>
    <w:rsid w:val="008E4524"/>
    <w:rsid w:val="008F49FE"/>
    <w:rsid w:val="008F6D58"/>
    <w:rsid w:val="00900DF0"/>
    <w:rsid w:val="009025DA"/>
    <w:rsid w:val="00903E0B"/>
    <w:rsid w:val="00906DFF"/>
    <w:rsid w:val="00907984"/>
    <w:rsid w:val="0092115D"/>
    <w:rsid w:val="00925DD4"/>
    <w:rsid w:val="00927DFC"/>
    <w:rsid w:val="00930641"/>
    <w:rsid w:val="009313B8"/>
    <w:rsid w:val="00931C6E"/>
    <w:rsid w:val="00934456"/>
    <w:rsid w:val="0093492C"/>
    <w:rsid w:val="00940053"/>
    <w:rsid w:val="009454CB"/>
    <w:rsid w:val="00946A40"/>
    <w:rsid w:val="00957043"/>
    <w:rsid w:val="00965116"/>
    <w:rsid w:val="00971080"/>
    <w:rsid w:val="00976A6C"/>
    <w:rsid w:val="00983F67"/>
    <w:rsid w:val="00985F93"/>
    <w:rsid w:val="00986FC7"/>
    <w:rsid w:val="00991903"/>
    <w:rsid w:val="00993E5D"/>
    <w:rsid w:val="009960D3"/>
    <w:rsid w:val="009A5F87"/>
    <w:rsid w:val="009A676B"/>
    <w:rsid w:val="009A7FB7"/>
    <w:rsid w:val="009B1F90"/>
    <w:rsid w:val="009B5D09"/>
    <w:rsid w:val="009B7E52"/>
    <w:rsid w:val="009C08D8"/>
    <w:rsid w:val="009C3E7C"/>
    <w:rsid w:val="009C5B67"/>
    <w:rsid w:val="009D5D4C"/>
    <w:rsid w:val="009D6C20"/>
    <w:rsid w:val="009E05E9"/>
    <w:rsid w:val="009E65F7"/>
    <w:rsid w:val="009E7955"/>
    <w:rsid w:val="009F23C4"/>
    <w:rsid w:val="009F4CCD"/>
    <w:rsid w:val="00A04D96"/>
    <w:rsid w:val="00A058F4"/>
    <w:rsid w:val="00A110CD"/>
    <w:rsid w:val="00A1595A"/>
    <w:rsid w:val="00A167B9"/>
    <w:rsid w:val="00A16D8F"/>
    <w:rsid w:val="00A171E0"/>
    <w:rsid w:val="00A25F6E"/>
    <w:rsid w:val="00A26C10"/>
    <w:rsid w:val="00A27A14"/>
    <w:rsid w:val="00A30AA9"/>
    <w:rsid w:val="00A363B6"/>
    <w:rsid w:val="00A36470"/>
    <w:rsid w:val="00A40954"/>
    <w:rsid w:val="00A442A4"/>
    <w:rsid w:val="00A46BF5"/>
    <w:rsid w:val="00A54037"/>
    <w:rsid w:val="00A579BA"/>
    <w:rsid w:val="00A60D9D"/>
    <w:rsid w:val="00A612CD"/>
    <w:rsid w:val="00A63136"/>
    <w:rsid w:val="00A71574"/>
    <w:rsid w:val="00A83005"/>
    <w:rsid w:val="00A843C9"/>
    <w:rsid w:val="00A947A3"/>
    <w:rsid w:val="00AA050A"/>
    <w:rsid w:val="00AA1BE7"/>
    <w:rsid w:val="00AB2211"/>
    <w:rsid w:val="00AB408E"/>
    <w:rsid w:val="00AB7EBF"/>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DA3"/>
    <w:rsid w:val="00B12DD5"/>
    <w:rsid w:val="00B13A03"/>
    <w:rsid w:val="00B146E2"/>
    <w:rsid w:val="00B1547B"/>
    <w:rsid w:val="00B242D0"/>
    <w:rsid w:val="00B25926"/>
    <w:rsid w:val="00B317DB"/>
    <w:rsid w:val="00B33E21"/>
    <w:rsid w:val="00B34944"/>
    <w:rsid w:val="00B468CB"/>
    <w:rsid w:val="00B47390"/>
    <w:rsid w:val="00B47971"/>
    <w:rsid w:val="00B5183F"/>
    <w:rsid w:val="00B607AF"/>
    <w:rsid w:val="00B61549"/>
    <w:rsid w:val="00B649DC"/>
    <w:rsid w:val="00B70747"/>
    <w:rsid w:val="00B75546"/>
    <w:rsid w:val="00B7596E"/>
    <w:rsid w:val="00B77DD6"/>
    <w:rsid w:val="00B849EE"/>
    <w:rsid w:val="00B84CFF"/>
    <w:rsid w:val="00B84D02"/>
    <w:rsid w:val="00B87111"/>
    <w:rsid w:val="00B8760F"/>
    <w:rsid w:val="00B93D3F"/>
    <w:rsid w:val="00B967EA"/>
    <w:rsid w:val="00BA2940"/>
    <w:rsid w:val="00BA386F"/>
    <w:rsid w:val="00BA4B53"/>
    <w:rsid w:val="00BB0D2F"/>
    <w:rsid w:val="00BB2281"/>
    <w:rsid w:val="00BB6BE1"/>
    <w:rsid w:val="00BC21A9"/>
    <w:rsid w:val="00BC45D5"/>
    <w:rsid w:val="00BC5AD9"/>
    <w:rsid w:val="00BD0BBD"/>
    <w:rsid w:val="00BD12BB"/>
    <w:rsid w:val="00BD19E0"/>
    <w:rsid w:val="00BD624F"/>
    <w:rsid w:val="00BE06AA"/>
    <w:rsid w:val="00BE3E5F"/>
    <w:rsid w:val="00BE4BEF"/>
    <w:rsid w:val="00BF03BB"/>
    <w:rsid w:val="00BF4162"/>
    <w:rsid w:val="00BF538F"/>
    <w:rsid w:val="00BF6857"/>
    <w:rsid w:val="00C16E53"/>
    <w:rsid w:val="00C313E0"/>
    <w:rsid w:val="00C31911"/>
    <w:rsid w:val="00C32AED"/>
    <w:rsid w:val="00C431B4"/>
    <w:rsid w:val="00C54234"/>
    <w:rsid w:val="00C543DB"/>
    <w:rsid w:val="00C55892"/>
    <w:rsid w:val="00C56409"/>
    <w:rsid w:val="00C601B2"/>
    <w:rsid w:val="00C6183C"/>
    <w:rsid w:val="00C70BD2"/>
    <w:rsid w:val="00C710EF"/>
    <w:rsid w:val="00C74631"/>
    <w:rsid w:val="00C816A6"/>
    <w:rsid w:val="00C825B4"/>
    <w:rsid w:val="00C841CA"/>
    <w:rsid w:val="00C8595E"/>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3BF6"/>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3113C"/>
    <w:rsid w:val="00D32BA5"/>
    <w:rsid w:val="00D3376C"/>
    <w:rsid w:val="00D360E2"/>
    <w:rsid w:val="00D40DBA"/>
    <w:rsid w:val="00D43007"/>
    <w:rsid w:val="00D44728"/>
    <w:rsid w:val="00D562FF"/>
    <w:rsid w:val="00D5727B"/>
    <w:rsid w:val="00D63AAB"/>
    <w:rsid w:val="00D670A7"/>
    <w:rsid w:val="00D7009B"/>
    <w:rsid w:val="00D80B8A"/>
    <w:rsid w:val="00D9095B"/>
    <w:rsid w:val="00D919E8"/>
    <w:rsid w:val="00D92B63"/>
    <w:rsid w:val="00D97998"/>
    <w:rsid w:val="00DA2766"/>
    <w:rsid w:val="00DA382A"/>
    <w:rsid w:val="00DA4E30"/>
    <w:rsid w:val="00DA53D9"/>
    <w:rsid w:val="00DA7BB8"/>
    <w:rsid w:val="00DB07EB"/>
    <w:rsid w:val="00DB4B71"/>
    <w:rsid w:val="00DC0D31"/>
    <w:rsid w:val="00DC5F89"/>
    <w:rsid w:val="00DD4F8D"/>
    <w:rsid w:val="00DF021E"/>
    <w:rsid w:val="00DF56C9"/>
    <w:rsid w:val="00DF66F6"/>
    <w:rsid w:val="00DF7BD7"/>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52ECF"/>
    <w:rsid w:val="00E571D2"/>
    <w:rsid w:val="00E635CC"/>
    <w:rsid w:val="00E635D6"/>
    <w:rsid w:val="00E6770C"/>
    <w:rsid w:val="00E71824"/>
    <w:rsid w:val="00E73596"/>
    <w:rsid w:val="00E75FD7"/>
    <w:rsid w:val="00E911AC"/>
    <w:rsid w:val="00E93FE1"/>
    <w:rsid w:val="00EA0A70"/>
    <w:rsid w:val="00EA2415"/>
    <w:rsid w:val="00EA5418"/>
    <w:rsid w:val="00EA5D2D"/>
    <w:rsid w:val="00EB2C13"/>
    <w:rsid w:val="00EC27EE"/>
    <w:rsid w:val="00ED064D"/>
    <w:rsid w:val="00EE3098"/>
    <w:rsid w:val="00EE46FB"/>
    <w:rsid w:val="00EF1068"/>
    <w:rsid w:val="00EF3F2C"/>
    <w:rsid w:val="00EF54F7"/>
    <w:rsid w:val="00F01AA0"/>
    <w:rsid w:val="00F061F7"/>
    <w:rsid w:val="00F13EF8"/>
    <w:rsid w:val="00F157B7"/>
    <w:rsid w:val="00F17C0D"/>
    <w:rsid w:val="00F21157"/>
    <w:rsid w:val="00F244A8"/>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E3F4E84"/>
  <w15:docId w15:val="{2FE1E19F-38B9-47C5-B448-0EA84FA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7012326">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F7F5-B56F-47C8-BD1D-576680F6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6004</TotalTime>
  <Pages>19</Pages>
  <Words>2472</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228</cp:revision>
  <cp:lastPrinted>2019-10-03T20:24:00Z</cp:lastPrinted>
  <dcterms:created xsi:type="dcterms:W3CDTF">2014-08-29T13:13:00Z</dcterms:created>
  <dcterms:modified xsi:type="dcterms:W3CDTF">2020-04-06T20:37:00Z</dcterms:modified>
</cp:coreProperties>
</file>