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0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</w:tbl>
    <w:p w:rsidR="00A402BA" w:rsidRDefault="00A402BA" w:rsidP="00A402BA"/>
    <w:tbl>
      <w:tblPr>
        <w:tblpPr w:leftFromText="141" w:rightFromText="141" w:vertAnchor="text" w:horzAnchor="margin" w:tblpY="15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8133"/>
        <w:gridCol w:w="2959"/>
      </w:tblGrid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B51177" w:rsidTr="009B3601">
        <w:trPr>
          <w:trHeight w:val="300"/>
        </w:trPr>
        <w:tc>
          <w:tcPr>
            <w:tcW w:w="138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B51177" w:rsidTr="009B3601">
        <w:trPr>
          <w:trHeight w:val="24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511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8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A402BA" w:rsidRPr="00B51177" w:rsidTr="009B3601">
        <w:trPr>
          <w:trHeight w:val="2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B51177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8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B51177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5117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</w:tbl>
    <w:tbl>
      <w:tblPr>
        <w:tblW w:w="13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93"/>
        <w:gridCol w:w="21"/>
        <w:gridCol w:w="63"/>
        <w:gridCol w:w="130"/>
        <w:gridCol w:w="13"/>
        <w:gridCol w:w="8081"/>
        <w:gridCol w:w="52"/>
        <w:gridCol w:w="10"/>
        <w:gridCol w:w="146"/>
        <w:gridCol w:w="67"/>
        <w:gridCol w:w="23"/>
        <w:gridCol w:w="209"/>
        <w:gridCol w:w="2509"/>
        <w:gridCol w:w="90"/>
      </w:tblGrid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601F11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601F11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01F1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601F11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601F11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601F11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01F1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3A302B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3A302B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30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3A302B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3A302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3A302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A302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7706D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7706D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7706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87706D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7706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7706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7706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1B7E6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1B7E6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B7E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1B7E6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1B7E6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1B7E6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1B7E6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trHeight w:val="300"/>
        </w:trPr>
        <w:tc>
          <w:tcPr>
            <w:tcW w:w="1391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81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VIDEOPROYECTOR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COM021325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ASPEL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3,685.32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8D4733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8D4733" w:rsidTr="009B3601">
        <w:trPr>
          <w:gridAfter w:val="1"/>
          <w:wAfter w:w="90" w:type="dxa"/>
          <w:trHeight w:val="24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473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8D4733" w:rsidTr="009B3601">
        <w:trPr>
          <w:gridAfter w:val="1"/>
          <w:wAfter w:w="90" w:type="dxa"/>
          <w:trHeight w:val="255"/>
        </w:trPr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8D4733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85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8D4733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473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90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84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2671.86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934FE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934FE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934F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A402BA" w:rsidRPr="00E934FE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934FE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934FE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934F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E14F4D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E14F4D" w:rsidTr="009B3601">
        <w:trPr>
          <w:gridAfter w:val="1"/>
          <w:wAfter w:w="90" w:type="dxa"/>
          <w:trHeight w:val="240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14F4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E14F4D" w:rsidTr="009B3601">
        <w:trPr>
          <w:gridAfter w:val="1"/>
          <w:wAfter w:w="90" w:type="dxa"/>
          <w:trHeight w:val="255"/>
        </w:trPr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E14F4D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86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E14F4D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14F4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8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9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2020</w:t>
            </w:r>
          </w:p>
        </w:tc>
      </w:tr>
      <w:tr w:rsidR="00A402BA" w:rsidRPr="009E78AB" w:rsidTr="009B3601">
        <w:trPr>
          <w:gridAfter w:val="1"/>
          <w:wAfter w:w="90" w:type="dxa"/>
          <w:trHeight w:val="300"/>
        </w:trPr>
        <w:tc>
          <w:tcPr>
            <w:tcW w:w="13825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Tecnológico Superior de Tlaxco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402BA" w:rsidRPr="009E78AB" w:rsidTr="009B3601">
        <w:trPr>
          <w:gridAfter w:val="1"/>
          <w:wAfter w:w="90" w:type="dxa"/>
          <w:trHeight w:val="240"/>
        </w:trPr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17,247.49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SILVERADO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516,900.00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MOB042246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CANON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247.15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MAQ005746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BOMBA DE AGUA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206.84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MAQ005747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PLANTA PARA SOLDAR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057.12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MAQ005749</w:t>
            </w: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2AB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 AMOLADORA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</w:t>
            </w:r>
            <w:r w:rsidRPr="009B044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856.00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F92ABF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F92ABF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E78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10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A10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,</w:t>
            </w:r>
            <w:r w:rsidRPr="00A10A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677.37</w:t>
            </w:r>
          </w:p>
        </w:tc>
      </w:tr>
      <w:tr w:rsidR="00A402BA" w:rsidRPr="009E78AB" w:rsidTr="009B3601">
        <w:trPr>
          <w:gridAfter w:val="1"/>
          <w:wAfter w:w="90" w:type="dxa"/>
          <w:trHeight w:val="255"/>
        </w:trPr>
        <w:tc>
          <w:tcPr>
            <w:tcW w:w="27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2BA" w:rsidRPr="009E78AB" w:rsidRDefault="00A402BA" w:rsidP="009B3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E78AB" w:rsidRDefault="00A402BA" w:rsidP="009B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2BA" w:rsidRPr="009B0444" w:rsidRDefault="00A402BA" w:rsidP="009B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A402BA" w:rsidRDefault="00A402BA" w:rsidP="00A402BA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p w:rsidR="00D6114E" w:rsidRDefault="00D6114E" w:rsidP="00C975E6"/>
    <w:sectPr w:rsidR="00D6114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63" w:rsidRDefault="00EF5763" w:rsidP="00EA5418">
      <w:pPr>
        <w:spacing w:after="0" w:line="240" w:lineRule="auto"/>
      </w:pPr>
      <w:r>
        <w:separator/>
      </w:r>
    </w:p>
  </w:endnote>
  <w:endnote w:type="continuationSeparator" w:id="0">
    <w:p w:rsidR="00EF5763" w:rsidRDefault="00EF57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1" w:rsidRPr="0013011C" w:rsidRDefault="009B360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C4871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72E63" w:rsidRPr="00072E6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B3601" w:rsidRDefault="009B36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1" w:rsidRPr="008E3652" w:rsidRDefault="009B360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-713740</wp:posOffset>
              </wp:positionH>
              <wp:positionV relativeFrom="paragraph">
                <wp:posOffset>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6FE1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.65pt" to="737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" strokecolor="#6c0000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72E63" w:rsidRPr="00072E6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63" w:rsidRDefault="00EF5763" w:rsidP="00EA5418">
      <w:pPr>
        <w:spacing w:after="0" w:line="240" w:lineRule="auto"/>
      </w:pPr>
      <w:r>
        <w:separator/>
      </w:r>
    </w:p>
  </w:footnote>
  <w:footnote w:type="continuationSeparator" w:id="0">
    <w:p w:rsidR="00EF5763" w:rsidRDefault="00EF57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1" w:rsidRDefault="009B360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2045525</wp:posOffset>
              </wp:positionH>
              <wp:positionV relativeFrom="paragraph">
                <wp:posOffset>-283325</wp:posOffset>
              </wp:positionV>
              <wp:extent cx="4322618" cy="498156"/>
              <wp:effectExtent l="0" t="0" r="190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2618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01" w:rsidRDefault="009B360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B3601" w:rsidRDefault="009B360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B3601" w:rsidRPr="00275FC6" w:rsidRDefault="009B360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3601" w:rsidRDefault="009B360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9B3601" w:rsidRDefault="009B360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B3601" w:rsidRDefault="009B360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B3601" w:rsidRPr="00275FC6" w:rsidRDefault="009B360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05pt;margin-top:-22.3pt;width:340.35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Dj9Lph0wQA&#10;AOMOAAAOAAAAAAAAAAAAAAAAADwCAABkcnMvZTJvRG9jLnhtbFBLAQItABQABgAIAAAAIQBYYLMb&#10;ugAAACIBAAAZAAAAAAAAAAAAAAAAADsHAABkcnMvX3JlbHMvZTJvRG9jLnhtbC5yZWxzUEsBAi0A&#10;FAAGAAgAAAAhAH1PhPnhAAAACw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B3601" w:rsidRDefault="009B360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B3601" w:rsidRDefault="009B360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B3601" w:rsidRPr="00275FC6" w:rsidRDefault="009B360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B3601" w:rsidRDefault="009B360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9B3601" w:rsidRDefault="009B360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B3601" w:rsidRDefault="009B360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B3601" w:rsidRPr="00275FC6" w:rsidRDefault="009B360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06C33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01" w:rsidRPr="0013011C" w:rsidRDefault="009B3601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32F7FF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" strokecolor="#6c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97F"/>
    <w:rsid w:val="00021315"/>
    <w:rsid w:val="000327DE"/>
    <w:rsid w:val="00036027"/>
    <w:rsid w:val="0003749F"/>
    <w:rsid w:val="00040466"/>
    <w:rsid w:val="00040531"/>
    <w:rsid w:val="00042CEE"/>
    <w:rsid w:val="0004392E"/>
    <w:rsid w:val="00043E2F"/>
    <w:rsid w:val="000473E1"/>
    <w:rsid w:val="00057A86"/>
    <w:rsid w:val="00060498"/>
    <w:rsid w:val="00060CF8"/>
    <w:rsid w:val="00061C92"/>
    <w:rsid w:val="00062305"/>
    <w:rsid w:val="00066709"/>
    <w:rsid w:val="00067A02"/>
    <w:rsid w:val="00067B87"/>
    <w:rsid w:val="00072E63"/>
    <w:rsid w:val="0008062F"/>
    <w:rsid w:val="00081853"/>
    <w:rsid w:val="00083CF8"/>
    <w:rsid w:val="00090443"/>
    <w:rsid w:val="000A6253"/>
    <w:rsid w:val="000C5A55"/>
    <w:rsid w:val="000D1681"/>
    <w:rsid w:val="000D426C"/>
    <w:rsid w:val="000E41C6"/>
    <w:rsid w:val="000E5840"/>
    <w:rsid w:val="000F4B18"/>
    <w:rsid w:val="00107528"/>
    <w:rsid w:val="001101AB"/>
    <w:rsid w:val="00123F65"/>
    <w:rsid w:val="00124CA2"/>
    <w:rsid w:val="0012501B"/>
    <w:rsid w:val="00126BCF"/>
    <w:rsid w:val="0013011C"/>
    <w:rsid w:val="00136366"/>
    <w:rsid w:val="0013794C"/>
    <w:rsid w:val="00141B1C"/>
    <w:rsid w:val="0014647B"/>
    <w:rsid w:val="0014754B"/>
    <w:rsid w:val="00161AD9"/>
    <w:rsid w:val="00162D93"/>
    <w:rsid w:val="00170FE1"/>
    <w:rsid w:val="00172053"/>
    <w:rsid w:val="001772B3"/>
    <w:rsid w:val="00181583"/>
    <w:rsid w:val="00181C59"/>
    <w:rsid w:val="00191EC3"/>
    <w:rsid w:val="0019684A"/>
    <w:rsid w:val="001A5803"/>
    <w:rsid w:val="001B1B72"/>
    <w:rsid w:val="001B3C08"/>
    <w:rsid w:val="001B7E63"/>
    <w:rsid w:val="001C1E70"/>
    <w:rsid w:val="001C1FFD"/>
    <w:rsid w:val="001C3F5A"/>
    <w:rsid w:val="001C4DDF"/>
    <w:rsid w:val="001D29CC"/>
    <w:rsid w:val="001E43C7"/>
    <w:rsid w:val="001F4A0F"/>
    <w:rsid w:val="00202CCD"/>
    <w:rsid w:val="002116C1"/>
    <w:rsid w:val="0021714F"/>
    <w:rsid w:val="00221C61"/>
    <w:rsid w:val="00232417"/>
    <w:rsid w:val="002344CC"/>
    <w:rsid w:val="0024445A"/>
    <w:rsid w:val="00253F2A"/>
    <w:rsid w:val="002550E0"/>
    <w:rsid w:val="00255AAD"/>
    <w:rsid w:val="00267E6C"/>
    <w:rsid w:val="00271467"/>
    <w:rsid w:val="00271D06"/>
    <w:rsid w:val="00287D45"/>
    <w:rsid w:val="00294AF5"/>
    <w:rsid w:val="002A300A"/>
    <w:rsid w:val="002A70B3"/>
    <w:rsid w:val="002B01F2"/>
    <w:rsid w:val="002D6758"/>
    <w:rsid w:val="002E7E32"/>
    <w:rsid w:val="002F2100"/>
    <w:rsid w:val="00307635"/>
    <w:rsid w:val="00333BFA"/>
    <w:rsid w:val="003405EE"/>
    <w:rsid w:val="00341CDE"/>
    <w:rsid w:val="003420F9"/>
    <w:rsid w:val="00345360"/>
    <w:rsid w:val="0034799F"/>
    <w:rsid w:val="003543DB"/>
    <w:rsid w:val="00354CBE"/>
    <w:rsid w:val="00356E33"/>
    <w:rsid w:val="00362D00"/>
    <w:rsid w:val="00364562"/>
    <w:rsid w:val="00364DAF"/>
    <w:rsid w:val="00372F40"/>
    <w:rsid w:val="00386AAD"/>
    <w:rsid w:val="003A302B"/>
    <w:rsid w:val="003B1E48"/>
    <w:rsid w:val="003B31A9"/>
    <w:rsid w:val="003C64AD"/>
    <w:rsid w:val="003C6DB9"/>
    <w:rsid w:val="003D2174"/>
    <w:rsid w:val="003D385E"/>
    <w:rsid w:val="003D5DBF"/>
    <w:rsid w:val="003E187A"/>
    <w:rsid w:val="003E21E1"/>
    <w:rsid w:val="003E4172"/>
    <w:rsid w:val="003E7FD0"/>
    <w:rsid w:val="003F0EA4"/>
    <w:rsid w:val="003F5371"/>
    <w:rsid w:val="00400784"/>
    <w:rsid w:val="004020E0"/>
    <w:rsid w:val="00405F37"/>
    <w:rsid w:val="004164D8"/>
    <w:rsid w:val="0042542D"/>
    <w:rsid w:val="004363AC"/>
    <w:rsid w:val="00441C50"/>
    <w:rsid w:val="0044253C"/>
    <w:rsid w:val="00454316"/>
    <w:rsid w:val="00456B1E"/>
    <w:rsid w:val="00457328"/>
    <w:rsid w:val="00457885"/>
    <w:rsid w:val="00470564"/>
    <w:rsid w:val="00470767"/>
    <w:rsid w:val="00476CD7"/>
    <w:rsid w:val="00486924"/>
    <w:rsid w:val="00486AE1"/>
    <w:rsid w:val="00497D8B"/>
    <w:rsid w:val="004C2581"/>
    <w:rsid w:val="004C60C6"/>
    <w:rsid w:val="004C6C78"/>
    <w:rsid w:val="004D0DD0"/>
    <w:rsid w:val="004D41B8"/>
    <w:rsid w:val="004E7A2F"/>
    <w:rsid w:val="00500CD3"/>
    <w:rsid w:val="00502D8E"/>
    <w:rsid w:val="00506CF3"/>
    <w:rsid w:val="005104B2"/>
    <w:rsid w:val="005117F4"/>
    <w:rsid w:val="005206CB"/>
    <w:rsid w:val="00522632"/>
    <w:rsid w:val="00530875"/>
    <w:rsid w:val="00530A5F"/>
    <w:rsid w:val="00531310"/>
    <w:rsid w:val="00531EB8"/>
    <w:rsid w:val="00533503"/>
    <w:rsid w:val="00534982"/>
    <w:rsid w:val="00535FD2"/>
    <w:rsid w:val="0053718E"/>
    <w:rsid w:val="00540418"/>
    <w:rsid w:val="0055111F"/>
    <w:rsid w:val="00552C53"/>
    <w:rsid w:val="00555D84"/>
    <w:rsid w:val="00561AA0"/>
    <w:rsid w:val="0056349C"/>
    <w:rsid w:val="00563606"/>
    <w:rsid w:val="00571E8F"/>
    <w:rsid w:val="005808F3"/>
    <w:rsid w:val="005845B8"/>
    <w:rsid w:val="005859FA"/>
    <w:rsid w:val="00585D9E"/>
    <w:rsid w:val="00590648"/>
    <w:rsid w:val="00597498"/>
    <w:rsid w:val="005B4569"/>
    <w:rsid w:val="005C0D3C"/>
    <w:rsid w:val="005C722A"/>
    <w:rsid w:val="005F4C68"/>
    <w:rsid w:val="00600CBD"/>
    <w:rsid w:val="00601F11"/>
    <w:rsid w:val="006048D2"/>
    <w:rsid w:val="00611E39"/>
    <w:rsid w:val="00631A6B"/>
    <w:rsid w:val="00647BEA"/>
    <w:rsid w:val="00650D55"/>
    <w:rsid w:val="006527DF"/>
    <w:rsid w:val="006557E6"/>
    <w:rsid w:val="00662F96"/>
    <w:rsid w:val="00665F1B"/>
    <w:rsid w:val="00671BCB"/>
    <w:rsid w:val="006801C4"/>
    <w:rsid w:val="006A6E59"/>
    <w:rsid w:val="006B7B8B"/>
    <w:rsid w:val="006C7244"/>
    <w:rsid w:val="006E77DD"/>
    <w:rsid w:val="00704D3A"/>
    <w:rsid w:val="00706F36"/>
    <w:rsid w:val="007277EF"/>
    <w:rsid w:val="007400C6"/>
    <w:rsid w:val="00741E69"/>
    <w:rsid w:val="00754CA0"/>
    <w:rsid w:val="00755E1D"/>
    <w:rsid w:val="00767195"/>
    <w:rsid w:val="0077319A"/>
    <w:rsid w:val="007750EC"/>
    <w:rsid w:val="007758A6"/>
    <w:rsid w:val="0079582C"/>
    <w:rsid w:val="007B6D94"/>
    <w:rsid w:val="007C0AB2"/>
    <w:rsid w:val="007D418C"/>
    <w:rsid w:val="007D4596"/>
    <w:rsid w:val="007D623B"/>
    <w:rsid w:val="007D6E9A"/>
    <w:rsid w:val="007F2215"/>
    <w:rsid w:val="007F7DFC"/>
    <w:rsid w:val="00803BB7"/>
    <w:rsid w:val="00811BE2"/>
    <w:rsid w:val="0081308A"/>
    <w:rsid w:val="00816974"/>
    <w:rsid w:val="00842675"/>
    <w:rsid w:val="00854059"/>
    <w:rsid w:val="00857477"/>
    <w:rsid w:val="0086027C"/>
    <w:rsid w:val="0087706D"/>
    <w:rsid w:val="00877670"/>
    <w:rsid w:val="00877B27"/>
    <w:rsid w:val="008A2012"/>
    <w:rsid w:val="008A2598"/>
    <w:rsid w:val="008A6E4D"/>
    <w:rsid w:val="008B0017"/>
    <w:rsid w:val="008B639A"/>
    <w:rsid w:val="008C7E23"/>
    <w:rsid w:val="008D02F4"/>
    <w:rsid w:val="008D1683"/>
    <w:rsid w:val="008D4733"/>
    <w:rsid w:val="008E3652"/>
    <w:rsid w:val="008E6FE3"/>
    <w:rsid w:val="008F5845"/>
    <w:rsid w:val="009123F3"/>
    <w:rsid w:val="00945B85"/>
    <w:rsid w:val="00954F5E"/>
    <w:rsid w:val="00961B42"/>
    <w:rsid w:val="0097777B"/>
    <w:rsid w:val="0098086E"/>
    <w:rsid w:val="00980EB1"/>
    <w:rsid w:val="00982255"/>
    <w:rsid w:val="00986A1D"/>
    <w:rsid w:val="00994F97"/>
    <w:rsid w:val="009B0444"/>
    <w:rsid w:val="009B3601"/>
    <w:rsid w:val="009C169E"/>
    <w:rsid w:val="009D171A"/>
    <w:rsid w:val="009D3CFF"/>
    <w:rsid w:val="009E78AB"/>
    <w:rsid w:val="00A00D22"/>
    <w:rsid w:val="00A10A25"/>
    <w:rsid w:val="00A14B74"/>
    <w:rsid w:val="00A402BA"/>
    <w:rsid w:val="00A749E3"/>
    <w:rsid w:val="00A835AC"/>
    <w:rsid w:val="00A8502E"/>
    <w:rsid w:val="00A87256"/>
    <w:rsid w:val="00AA313A"/>
    <w:rsid w:val="00AA48BC"/>
    <w:rsid w:val="00AB13B7"/>
    <w:rsid w:val="00AB7F91"/>
    <w:rsid w:val="00AC7884"/>
    <w:rsid w:val="00AD21D9"/>
    <w:rsid w:val="00AD61EA"/>
    <w:rsid w:val="00AE148A"/>
    <w:rsid w:val="00AF6338"/>
    <w:rsid w:val="00B04CC2"/>
    <w:rsid w:val="00B10E41"/>
    <w:rsid w:val="00B1494A"/>
    <w:rsid w:val="00B15F00"/>
    <w:rsid w:val="00B27D24"/>
    <w:rsid w:val="00B3516E"/>
    <w:rsid w:val="00B42930"/>
    <w:rsid w:val="00B51177"/>
    <w:rsid w:val="00B633A5"/>
    <w:rsid w:val="00B649D2"/>
    <w:rsid w:val="00B707C0"/>
    <w:rsid w:val="00B71E82"/>
    <w:rsid w:val="00B849EE"/>
    <w:rsid w:val="00B933D5"/>
    <w:rsid w:val="00B94AD1"/>
    <w:rsid w:val="00BA648D"/>
    <w:rsid w:val="00BB4407"/>
    <w:rsid w:val="00BC3729"/>
    <w:rsid w:val="00BE1209"/>
    <w:rsid w:val="00BE4B5C"/>
    <w:rsid w:val="00BE5BFE"/>
    <w:rsid w:val="00BF04FE"/>
    <w:rsid w:val="00BF3269"/>
    <w:rsid w:val="00BF5EF3"/>
    <w:rsid w:val="00C05BBE"/>
    <w:rsid w:val="00C2310F"/>
    <w:rsid w:val="00C30710"/>
    <w:rsid w:val="00C31877"/>
    <w:rsid w:val="00C36D83"/>
    <w:rsid w:val="00C4683D"/>
    <w:rsid w:val="00C46E66"/>
    <w:rsid w:val="00C553D3"/>
    <w:rsid w:val="00C5772A"/>
    <w:rsid w:val="00C63E64"/>
    <w:rsid w:val="00C678CE"/>
    <w:rsid w:val="00C67956"/>
    <w:rsid w:val="00C741F9"/>
    <w:rsid w:val="00C7638C"/>
    <w:rsid w:val="00C76793"/>
    <w:rsid w:val="00C772B5"/>
    <w:rsid w:val="00C938FC"/>
    <w:rsid w:val="00C9654E"/>
    <w:rsid w:val="00C97089"/>
    <w:rsid w:val="00C975E6"/>
    <w:rsid w:val="00CA2D37"/>
    <w:rsid w:val="00CB149B"/>
    <w:rsid w:val="00CB2A25"/>
    <w:rsid w:val="00CC0C83"/>
    <w:rsid w:val="00CC5CB6"/>
    <w:rsid w:val="00CE1D09"/>
    <w:rsid w:val="00CE3107"/>
    <w:rsid w:val="00D01AF2"/>
    <w:rsid w:val="00D03FDF"/>
    <w:rsid w:val="00D055EC"/>
    <w:rsid w:val="00D05D30"/>
    <w:rsid w:val="00D137EA"/>
    <w:rsid w:val="00D22143"/>
    <w:rsid w:val="00D35D66"/>
    <w:rsid w:val="00D46663"/>
    <w:rsid w:val="00D51261"/>
    <w:rsid w:val="00D53BAB"/>
    <w:rsid w:val="00D6114E"/>
    <w:rsid w:val="00D63592"/>
    <w:rsid w:val="00D7057F"/>
    <w:rsid w:val="00D748D3"/>
    <w:rsid w:val="00DA2090"/>
    <w:rsid w:val="00DB2E54"/>
    <w:rsid w:val="00DC26BA"/>
    <w:rsid w:val="00DC78AD"/>
    <w:rsid w:val="00DD31AA"/>
    <w:rsid w:val="00DE4560"/>
    <w:rsid w:val="00DF4F02"/>
    <w:rsid w:val="00E12203"/>
    <w:rsid w:val="00E14F4D"/>
    <w:rsid w:val="00E32708"/>
    <w:rsid w:val="00E41A54"/>
    <w:rsid w:val="00E422F0"/>
    <w:rsid w:val="00E42807"/>
    <w:rsid w:val="00E45DF7"/>
    <w:rsid w:val="00E56E40"/>
    <w:rsid w:val="00E65AC8"/>
    <w:rsid w:val="00E65ECC"/>
    <w:rsid w:val="00E80741"/>
    <w:rsid w:val="00E83037"/>
    <w:rsid w:val="00E86725"/>
    <w:rsid w:val="00E934FE"/>
    <w:rsid w:val="00E9379C"/>
    <w:rsid w:val="00EA5418"/>
    <w:rsid w:val="00EB0BBC"/>
    <w:rsid w:val="00EB2653"/>
    <w:rsid w:val="00EB4BE0"/>
    <w:rsid w:val="00EC5F70"/>
    <w:rsid w:val="00EC79A4"/>
    <w:rsid w:val="00EE19C2"/>
    <w:rsid w:val="00EE70D0"/>
    <w:rsid w:val="00EF5763"/>
    <w:rsid w:val="00EF5AF6"/>
    <w:rsid w:val="00F0505B"/>
    <w:rsid w:val="00F10865"/>
    <w:rsid w:val="00F1656B"/>
    <w:rsid w:val="00F26D22"/>
    <w:rsid w:val="00F425F9"/>
    <w:rsid w:val="00F434BF"/>
    <w:rsid w:val="00F44CFA"/>
    <w:rsid w:val="00F51618"/>
    <w:rsid w:val="00F54A7C"/>
    <w:rsid w:val="00F670A3"/>
    <w:rsid w:val="00F73768"/>
    <w:rsid w:val="00F75E42"/>
    <w:rsid w:val="00F770EA"/>
    <w:rsid w:val="00F815DC"/>
    <w:rsid w:val="00F905D8"/>
    <w:rsid w:val="00F90E42"/>
    <w:rsid w:val="00F92ABF"/>
    <w:rsid w:val="00F96944"/>
    <w:rsid w:val="00FA1B54"/>
    <w:rsid w:val="00FA2F04"/>
    <w:rsid w:val="00FA302A"/>
    <w:rsid w:val="00FA6151"/>
    <w:rsid w:val="00FB7CBC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4AEEF2-3A06-4F0D-B190-AFB82287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9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C374-39AE-4A94-AE32-5C67D593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34</Pages>
  <Words>6032</Words>
  <Characters>33177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17</cp:revision>
  <cp:lastPrinted>2020-04-17T15:16:00Z</cp:lastPrinted>
  <dcterms:created xsi:type="dcterms:W3CDTF">2020-01-10T16:38:00Z</dcterms:created>
  <dcterms:modified xsi:type="dcterms:W3CDTF">2020-04-28T16:44:00Z</dcterms:modified>
</cp:coreProperties>
</file>