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40168058"/>
    <w:bookmarkEnd w:id="0"/>
    <w:p w14:paraId="6F4F1C9C" w14:textId="7C7F6F94" w:rsidR="00486AE1" w:rsidRDefault="00192FCE" w:rsidP="0016211D">
      <w:pPr>
        <w:jc w:val="center"/>
      </w:pPr>
      <w:r>
        <w:object w:dxaOrig="17375" w:dyaOrig="10399" w14:anchorId="1214A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8pt;height:429.8pt" o:ole="">
            <v:imagedata r:id="rId8" o:title=""/>
          </v:shape>
          <o:OLEObject Type="Embed" ProgID="Excel.Sheet.12" ShapeID="_x0000_i1025" DrawAspect="Content" ObjectID="_1656415812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9AF012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9CCF58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F56377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EF591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36B87AF6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5E51F49A" w14:textId="77777777" w:rsidR="00AB13B7" w:rsidRDefault="00AB13B7">
      <w:r>
        <w:br w:type="page"/>
      </w:r>
    </w:p>
    <w:p w14:paraId="092196F5" w14:textId="77777777" w:rsidR="009577B2" w:rsidRP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9577B2">
        <w:rPr>
          <w:rFonts w:ascii="Soberana Sans Light" w:hAnsi="Soberana Sans Light"/>
        </w:rPr>
        <w:t>s</w:t>
      </w:r>
    </w:p>
    <w:p w14:paraId="68A8F4C4" w14:textId="43F2F416" w:rsidR="002D213C" w:rsidRPr="009577B2" w:rsidRDefault="00153D98" w:rsidP="009577B2">
      <w:pPr>
        <w:tabs>
          <w:tab w:val="left" w:pos="1230"/>
        </w:tabs>
      </w:pPr>
      <w:r w:rsidRPr="002D3293">
        <w:rPr>
          <w:noProof/>
        </w:rPr>
        <w:drawing>
          <wp:inline distT="0" distB="0" distL="0" distR="0" wp14:anchorId="5A8AC004" wp14:editId="17F532FF">
            <wp:extent cx="7743825" cy="5534025"/>
            <wp:effectExtent l="0" t="0" r="9525" b="9525"/>
            <wp:docPr id="252" name="Imagen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7B2">
        <w:tab/>
      </w:r>
    </w:p>
    <w:p w14:paraId="34C2F326" w14:textId="77777777" w:rsidR="002D213C" w:rsidRDefault="002D213C" w:rsidP="00E040F6">
      <w:pPr>
        <w:tabs>
          <w:tab w:val="left" w:pos="2430"/>
        </w:tabs>
      </w:pPr>
    </w:p>
    <w:p w14:paraId="35F6BA85" w14:textId="6B26B766" w:rsidR="0092439C" w:rsidRDefault="00153D98" w:rsidP="009577B2">
      <w:pPr>
        <w:tabs>
          <w:tab w:val="left" w:pos="2430"/>
        </w:tabs>
      </w:pPr>
      <w:r w:rsidRPr="002D3293">
        <w:rPr>
          <w:noProof/>
        </w:rPr>
        <w:drawing>
          <wp:inline distT="0" distB="0" distL="0" distR="0" wp14:anchorId="4756B678" wp14:editId="64A30184">
            <wp:extent cx="7743825" cy="4267200"/>
            <wp:effectExtent l="0" t="0" r="9525" b="0"/>
            <wp:docPr id="253" name="Imagen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3F41" w14:textId="77777777" w:rsidR="0092439C" w:rsidRDefault="0092439C" w:rsidP="00E32708">
      <w:pPr>
        <w:tabs>
          <w:tab w:val="left" w:pos="2430"/>
        </w:tabs>
        <w:jc w:val="center"/>
      </w:pPr>
    </w:p>
    <w:p w14:paraId="1BAD90A2" w14:textId="77777777" w:rsidR="00CC1EF7" w:rsidRDefault="00A91564" w:rsidP="00153626">
      <w:pPr>
        <w:tabs>
          <w:tab w:val="left" w:pos="2430"/>
        </w:tabs>
      </w:pPr>
      <w:r>
        <w:br w:type="textWrapping" w:clear="all"/>
      </w:r>
    </w:p>
    <w:p w14:paraId="6C925F88" w14:textId="60129AE3" w:rsidR="00CC1EF7" w:rsidRDefault="00FD594C" w:rsidP="00FD594C">
      <w:pPr>
        <w:tabs>
          <w:tab w:val="left" w:pos="480"/>
          <w:tab w:val="left" w:pos="2430"/>
        </w:tabs>
      </w:pPr>
      <w:r>
        <w:tab/>
      </w:r>
      <w:r>
        <w:tab/>
      </w:r>
    </w:p>
    <w:p w14:paraId="4667C597" w14:textId="77777777" w:rsidR="00A91564" w:rsidRPr="0045628D" w:rsidRDefault="00A91564" w:rsidP="0045628D">
      <w:pPr>
        <w:tabs>
          <w:tab w:val="left" w:pos="2430"/>
          <w:tab w:val="center" w:pos="6840"/>
        </w:tabs>
      </w:pPr>
      <w:r>
        <w:lastRenderedPageBreak/>
        <w:tab/>
      </w:r>
    </w:p>
    <w:p w14:paraId="1613FBF6" w14:textId="2CBB5E3B" w:rsidR="00A91564" w:rsidRPr="005F0BC7" w:rsidRDefault="00A91564" w:rsidP="005F0BC7">
      <w:r>
        <w:t xml:space="preserve">                                          </w:t>
      </w:r>
      <w:r w:rsidR="00153D98" w:rsidRPr="00CB7958">
        <w:rPr>
          <w:noProof/>
        </w:rPr>
        <w:drawing>
          <wp:inline distT="0" distB="0" distL="0" distR="0" wp14:anchorId="2B1ABB8E" wp14:editId="3B99F0F5">
            <wp:extent cx="7743825" cy="5029200"/>
            <wp:effectExtent l="0" t="0" r="9525" b="0"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17B5D87F" w14:textId="61F63BB5" w:rsidR="00CC1EF7" w:rsidRDefault="00CC1EF7" w:rsidP="00E227CA">
      <w:pPr>
        <w:jc w:val="center"/>
        <w:rPr>
          <w:noProof/>
          <w:lang w:eastAsia="es-MX"/>
        </w:rPr>
      </w:pPr>
    </w:p>
    <w:p w14:paraId="3E5D7136" w14:textId="58470DE3" w:rsidR="00153D98" w:rsidRDefault="00153D98" w:rsidP="00E227CA">
      <w:pPr>
        <w:jc w:val="center"/>
        <w:rPr>
          <w:noProof/>
          <w:lang w:eastAsia="es-MX"/>
        </w:rPr>
      </w:pPr>
    </w:p>
    <w:p w14:paraId="38EC9A3A" w14:textId="77777777" w:rsidR="00153D98" w:rsidRDefault="00153D98" w:rsidP="00E227CA">
      <w:pPr>
        <w:jc w:val="center"/>
      </w:pPr>
    </w:p>
    <w:p w14:paraId="363F4898" w14:textId="502B18AA" w:rsidR="00CC1EF7" w:rsidRDefault="00CC47B1" w:rsidP="00E227CA">
      <w:pPr>
        <w:jc w:val="center"/>
      </w:pPr>
      <w:r w:rsidRPr="00CC47B1">
        <w:rPr>
          <w:noProof/>
        </w:rPr>
        <w:drawing>
          <wp:inline distT="0" distB="0" distL="0" distR="0" wp14:anchorId="325764E9" wp14:editId="5F8D70BE">
            <wp:extent cx="7745730" cy="50025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50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D2C32" w14:textId="5740785B" w:rsidR="0026025A" w:rsidRDefault="00CC47B1" w:rsidP="00153D98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 w:rsidRPr="00CC47B1">
        <w:rPr>
          <w:noProof/>
        </w:rPr>
        <w:lastRenderedPageBreak/>
        <w:drawing>
          <wp:inline distT="0" distB="0" distL="0" distR="0" wp14:anchorId="31C4DE99" wp14:editId="1F81F27D">
            <wp:extent cx="6555105" cy="5943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3728" w14:textId="76E90A9A" w:rsidR="0026025A" w:rsidRDefault="0026025A">
      <w:pPr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  <w:r w:rsidR="00CC47B1" w:rsidRPr="00CC47B1">
        <w:rPr>
          <w:noProof/>
        </w:rPr>
        <w:lastRenderedPageBreak/>
        <w:drawing>
          <wp:inline distT="0" distB="0" distL="0" distR="0" wp14:anchorId="6025FF99" wp14:editId="2CFA0316">
            <wp:extent cx="7745730" cy="402653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89A6C" w14:textId="2D591167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4CFD7309" w14:textId="3232F936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688F5765" w14:textId="5E18A22B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2123BB6" w14:textId="4089AB21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C76EE1F" w14:textId="799A12FE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26D7A4AB" w14:textId="39D4FA7B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3A9A09AA" w14:textId="467B73A4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  <w:r w:rsidRPr="00CC47B1">
        <w:rPr>
          <w:noProof/>
        </w:rPr>
        <w:lastRenderedPageBreak/>
        <w:drawing>
          <wp:inline distT="0" distB="0" distL="0" distR="0" wp14:anchorId="3825A367" wp14:editId="2010FB0A">
            <wp:extent cx="7745730" cy="414147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F3CB0" w14:textId="1E47F299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49329612" w14:textId="34B41D1C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CCD9C93" w14:textId="76FCB8B2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58468A43" w14:textId="25330116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30BD6D2E" w14:textId="6E123C6C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515DCA6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lastRenderedPageBreak/>
        <w:t xml:space="preserve">                                     OBRA/ACCIÓN No.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/2019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PALACIO JUDICIAL EN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TLAX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</w:t>
      </w:r>
    </w:p>
    <w:p w14:paraId="162AE87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07254AF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OBRA/ACCIÓN No.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/2019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PALACIO JUDICIAL EN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TLAX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__</w:t>
      </w:r>
    </w:p>
    <w:p w14:paraId="3CBAAE5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DATOS GENERALES                                                </w:t>
      </w:r>
    </w:p>
    <w:p w14:paraId="60C0198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44A1020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NÚMERO DE LA OBRA/ACCIÓN: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/2019                               </w:t>
      </w:r>
    </w:p>
    <w:p w14:paraId="6FD87FA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5FA69FE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NOMBRE:   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PALACIO JUDICIAL EN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TLAX</w:t>
      </w:r>
      <w:proofErr w:type="spellEnd"/>
    </w:p>
    <w:p w14:paraId="1650762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DESCRIPCIÓN: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CONSTRCUUION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JUZGADOS FAMILIAR,      </w:t>
      </w:r>
    </w:p>
    <w:p w14:paraId="27D1498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CIVIL  EN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EL DISTRITO D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EMORELOS</w:t>
      </w:r>
      <w:proofErr w:type="spellEnd"/>
    </w:p>
    <w:p w14:paraId="22FD881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735ADD5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TIPO DE OBRA/ACCIÓN:           NUEVA</w:t>
      </w:r>
    </w:p>
    <w:p w14:paraId="7FE9CCD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OFICIO DE ASIGNACIÓN:                                                  </w:t>
      </w:r>
    </w:p>
    <w:p w14:paraId="4764082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MOD. EJECUCIÓN ASIGNADA:       CONTRATO</w:t>
      </w:r>
    </w:p>
    <w:p w14:paraId="639AAFD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MOD. EJECUCIÓN REAL:           CONTRATO</w:t>
      </w:r>
    </w:p>
    <w:p w14:paraId="4058B0D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TIPO DE CONTRATO:              LICITACIÓN</w:t>
      </w:r>
    </w:p>
    <w:p w14:paraId="2585B50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PUBLICACIÓN:          15 OCT 2019</w:t>
      </w:r>
    </w:p>
    <w:p w14:paraId="157E7D8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LICITACIÓN:           20 OCT 2019</w:t>
      </w:r>
    </w:p>
    <w:p w14:paraId="30A1549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FALLO:                30 OCT 2019</w:t>
      </w:r>
    </w:p>
    <w:p w14:paraId="383619F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0E8DEF2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LOCALIDAD:                     TLAXCO                                  </w:t>
      </w:r>
    </w:p>
    <w:p w14:paraId="761D1C6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UBICACIÓN:                                                             </w:t>
      </w:r>
    </w:p>
    <w:p w14:paraId="55D8CA0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INICIO:               01 NOV 2019</w:t>
      </w:r>
    </w:p>
    <w:p w14:paraId="78CB6A8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TERMINACIÓN:          31 DIC 2020</w:t>
      </w:r>
    </w:p>
    <w:p w14:paraId="2EC36E4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br w:type="page"/>
      </w:r>
    </w:p>
    <w:p w14:paraId="1A6B5A1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236CD1B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ESTRUCTURA FINANCIERA                                             </w:t>
      </w:r>
    </w:p>
    <w:p w14:paraId="20B648C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0C11BD7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NÚMERO   FUENTE DE FINANCIAMIENTO                            IMPORTE</w:t>
      </w:r>
    </w:p>
    <w:p w14:paraId="1F9EAEF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 ---------------------------------------- ------------------</w:t>
      </w:r>
    </w:p>
    <w:p w14:paraId="25ABE63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8,302,079.98</w:t>
      </w:r>
    </w:p>
    <w:p w14:paraId="4EAACE2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------------------------------------------------- ------------------</w:t>
      </w:r>
    </w:p>
    <w:p w14:paraId="09B46F2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ASIGNADO...................................       8,302,079.98</w:t>
      </w:r>
    </w:p>
    <w:p w14:paraId="6A19576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------------------------------------------------- ------------------</w:t>
      </w:r>
    </w:p>
    <w:p w14:paraId="693BE12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3938F52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592283A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AVANCE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FISICO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-FINANCIERO EN EL PERIODO                               </w:t>
      </w:r>
    </w:p>
    <w:p w14:paraId="1C229D3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76F68CF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Asignado:       Devengado: %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A.FIN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%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A.FIS</w:t>
      </w:r>
      <w:proofErr w:type="spellEnd"/>
    </w:p>
    <w:p w14:paraId="6B89CF5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------- ---------------------------------------- ------- ---------------- ---------------- ------- -------</w:t>
      </w:r>
    </w:p>
    <w:p w14:paraId="20E43C1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001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PALACIO                  100.000     8,302,079.98             0.00   0.000   0.000</w:t>
      </w:r>
    </w:p>
    <w:p w14:paraId="6EE0E43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8,302,079.98             0.00</w:t>
      </w:r>
    </w:p>
    <w:p w14:paraId="44A0DB5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  ------- ---------------- ---------------- ------- -------</w:t>
      </w:r>
    </w:p>
    <w:p w14:paraId="6A0C6B8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TOTAL                                            100.000     8,302,079.98             0.00   0.000   0.000</w:t>
      </w:r>
    </w:p>
    <w:p w14:paraId="7985233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03A47EF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58A6E9E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AVANCE DEL PERIODO    AVANCE ACUMULADO PREVIO    ACUMULADO AL PERIODO  </w:t>
      </w:r>
    </w:p>
    <w:p w14:paraId="1667EA2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2B8FC77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FISICO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:                        0.000                    0.000                    0.000</w:t>
      </w:r>
    </w:p>
    <w:p w14:paraId="45E326F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FINANCIERO:             0.00   0.000             0.00   0.000             0.00   0.000</w:t>
      </w:r>
    </w:p>
    <w:p w14:paraId="365BE28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7916A2C1" w14:textId="4651347E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746ECF0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AUXILIAR CONTABLE                                               </w:t>
      </w:r>
    </w:p>
    <w:p w14:paraId="5A08542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0C91EAB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                                 CARGOS:       ABONOS:        SALDO:</w:t>
      </w:r>
    </w:p>
    <w:p w14:paraId="54E7047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===================================================================================================================</w:t>
      </w:r>
    </w:p>
    <w:p w14:paraId="3DA31EB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0.00          0.00          0.00</w:t>
      </w:r>
    </w:p>
    <w:p w14:paraId="35DE82B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0.00          0.00          0.00</w:t>
      </w:r>
    </w:p>
    <w:p w14:paraId="3449625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0.00          0.00          0.00</w:t>
      </w:r>
    </w:p>
    <w:p w14:paraId="7E4ECF3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===================================================================================================================</w:t>
      </w:r>
    </w:p>
    <w:p w14:paraId="306F62F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>__</w:t>
      </w:r>
    </w:p>
    <w:p w14:paraId="3C357C2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br w:type="page"/>
      </w:r>
    </w:p>
    <w:p w14:paraId="6AE96BE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lastRenderedPageBreak/>
        <w:t xml:space="preserve">                                               OBRA/ACCIÓN No.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/2020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OCAMPO                                 </w:t>
      </w:r>
    </w:p>
    <w:p w14:paraId="17DDD83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34BD42C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OBRA/ACCIÓN No.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/2020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OCAMPO                                 __</w:t>
      </w:r>
    </w:p>
    <w:p w14:paraId="5BB6882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DATOS GENERALES                                                </w:t>
      </w:r>
    </w:p>
    <w:p w14:paraId="049145A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542A3EE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NÚMERO DE LA OBRA/ACCIÓN: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/2020                               </w:t>
      </w:r>
    </w:p>
    <w:p w14:paraId="73BC344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162F6F0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NOMBRE:   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OCAMPO</w:t>
      </w:r>
    </w:p>
    <w:p w14:paraId="34C224B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DESCRIPCIÓN:                   NUEVA                                   </w:t>
      </w:r>
    </w:p>
    <w:p w14:paraId="170893B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3F18D07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TIPO DE OBRA/ACCIÓN:           NUEVA</w:t>
      </w:r>
    </w:p>
    <w:p w14:paraId="36033DE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OFICIO DE ASIGNACIÓN:                                                  </w:t>
      </w:r>
    </w:p>
    <w:p w14:paraId="356A8F6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MOD. EJECUCIÓN ASIGNADA:       CONTRATO</w:t>
      </w:r>
    </w:p>
    <w:p w14:paraId="540B222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MOD. EJECUCIÓN REAL:           CONTRATO</w:t>
      </w:r>
    </w:p>
    <w:p w14:paraId="4A2A088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TIPO DE CONTRATO:              LICITACIÓN</w:t>
      </w:r>
    </w:p>
    <w:p w14:paraId="4997405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PUBLICACIÓN:          30 JUN 2020</w:t>
      </w:r>
    </w:p>
    <w:p w14:paraId="4A8C6D7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LICITACIÓN:           15 JUL 2020</w:t>
      </w:r>
    </w:p>
    <w:p w14:paraId="08509E5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FALLO:                15 JUL 2020</w:t>
      </w:r>
    </w:p>
    <w:p w14:paraId="17D6375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1016852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LOCALIDAD:                     CALPULALPAN                             </w:t>
      </w:r>
    </w:p>
    <w:p w14:paraId="4AFF4D5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UBICACIÓN:                     CALPULALPAN                             </w:t>
      </w:r>
    </w:p>
    <w:p w14:paraId="3F46B51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INICIO:               INICIAL    </w:t>
      </w:r>
    </w:p>
    <w:p w14:paraId="169EB6F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TERMINACIÓN:          INICIAL    </w:t>
      </w:r>
    </w:p>
    <w:p w14:paraId="61DEA3C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br w:type="page"/>
      </w:r>
    </w:p>
    <w:p w14:paraId="353E1F6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2B46790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ESTRUCTURA FINANCIERA                                             </w:t>
      </w:r>
    </w:p>
    <w:p w14:paraId="499E8CA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62871E4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NÚMERO   FUENTE DE FINANCIAMIENTO                            IMPORTE</w:t>
      </w:r>
    </w:p>
    <w:p w14:paraId="74A1D02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 ---------------------------------------- ------------------</w:t>
      </w:r>
    </w:p>
    <w:p w14:paraId="7EBA544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13,909,200.38</w:t>
      </w:r>
    </w:p>
    <w:p w14:paraId="4D3F52E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------------------------------------------------- ------------------</w:t>
      </w:r>
    </w:p>
    <w:p w14:paraId="115C233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ASIGNADO...................................      13,909,200.38</w:t>
      </w:r>
    </w:p>
    <w:p w14:paraId="16BEB5E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------------------------------------------------- ------------------</w:t>
      </w:r>
    </w:p>
    <w:p w14:paraId="2D55A4C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49A041A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2403CD8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AVANCE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FISICO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-FINANCIERO EN EL PERIODO                               </w:t>
      </w:r>
    </w:p>
    <w:p w14:paraId="40F0ABC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6BFAD52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Asignado:       Devengado: %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A.FIN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%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A.FIS</w:t>
      </w:r>
      <w:proofErr w:type="spellEnd"/>
    </w:p>
    <w:p w14:paraId="10D0D7B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------- ---------------------------------------- ------- ---------------- ---------------- ------- -------</w:t>
      </w:r>
    </w:p>
    <w:p w14:paraId="36EF91E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/20 OBRA NUEVA                               100.000    13,909,200.38             0.00   0.000   0.000</w:t>
      </w:r>
    </w:p>
    <w:p w14:paraId="1FBDBE7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13,909,200.38             0.00</w:t>
      </w:r>
    </w:p>
    <w:p w14:paraId="4D3F8EE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  ------- ---------------- ---------------- ------- -------</w:t>
      </w:r>
    </w:p>
    <w:p w14:paraId="1A5A00F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TOTAL                                            100.000    13,909,200.38             0.00   0.000   0.000</w:t>
      </w:r>
    </w:p>
    <w:p w14:paraId="09E3134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6766D8E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6F9B7DB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AVANCE DEL PERIODO    AVANCE ACUMULADO PREVIO    ACUMULADO AL PERIODO  </w:t>
      </w:r>
    </w:p>
    <w:p w14:paraId="3B32BBF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2462789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FISICO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:                        0.000                    0.000                    0.000</w:t>
      </w:r>
    </w:p>
    <w:p w14:paraId="70B9A5C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FINANCIERO:             0.00   0.000             0.00   0.000             0.00   0.000</w:t>
      </w:r>
    </w:p>
    <w:p w14:paraId="1D19AA7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2B4986FB" w14:textId="3457A9BB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3ECC0B3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AUXILIAR CONTABLE                                               </w:t>
      </w:r>
    </w:p>
    <w:p w14:paraId="34D8555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6A4EC23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                                 CARGOS:       ABONOS:        SALDO:</w:t>
      </w:r>
    </w:p>
    <w:p w14:paraId="6A7CDEF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===================================================================================================================</w:t>
      </w:r>
    </w:p>
    <w:p w14:paraId="53828BA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0.00          0.00          0.00</w:t>
      </w:r>
    </w:p>
    <w:p w14:paraId="5234BBB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0.00          0.00          0.00</w:t>
      </w:r>
    </w:p>
    <w:p w14:paraId="4C1350B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0.00          0.00          0.00</w:t>
      </w:r>
    </w:p>
    <w:p w14:paraId="1C0BB35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===================================================================================================================</w:t>
      </w:r>
    </w:p>
    <w:p w14:paraId="07EC52C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>__</w:t>
      </w:r>
    </w:p>
    <w:p w14:paraId="102F351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br w:type="page"/>
      </w:r>
    </w:p>
    <w:p w14:paraId="7E13922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lastRenderedPageBreak/>
        <w:t xml:space="preserve">                                        OBRA/ACCIÓN No.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/AD/013-19 MURO CORTINA CIUDAD JUDICIAL                          </w:t>
      </w:r>
    </w:p>
    <w:p w14:paraId="4FDBFA1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4515A56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OBRA/ACCIÓN No.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/AD/013-19 MURO CORTINA CIUDAD JUDICIAL                          __</w:t>
      </w:r>
    </w:p>
    <w:p w14:paraId="6A77864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DATOS GENERALES                                                </w:t>
      </w:r>
    </w:p>
    <w:p w14:paraId="0668646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6DDFDBB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NÚMERO DE LA OBRA/ACCIÓN: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/AD/013-19                          </w:t>
      </w:r>
    </w:p>
    <w:p w14:paraId="3FFCECB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6511542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NOMBRE:                        MURO CORTINA CIUDAD JUDICIAL</w:t>
      </w:r>
    </w:p>
    <w:p w14:paraId="64D7820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DESCRIPCIÓN: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MURO CORTINA A BASE PERFILE</w:t>
      </w:r>
    </w:p>
    <w:p w14:paraId="3AA39F5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ALUMINIO Y ACCESO DE CRISTAL TEMPLADO</w:t>
      </w:r>
    </w:p>
    <w:p w14:paraId="32253FF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5A140C1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TIPO DE OBRA/ACCIÓN:           NUEVA</w:t>
      </w:r>
    </w:p>
    <w:p w14:paraId="4E20F05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OFICIO DE ASIGNACIÓN:                                                  </w:t>
      </w:r>
    </w:p>
    <w:p w14:paraId="60B17B4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MOD. EJECUCIÓN ASIGNADA:       CONTRATO</w:t>
      </w:r>
    </w:p>
    <w:p w14:paraId="13D3DAD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MOD. EJECUCIÓN REAL:           CONTRATO</w:t>
      </w:r>
    </w:p>
    <w:p w14:paraId="417F47D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TIPO DE CONTRATO:              ADJUDICACIÓN DIRECTA</w:t>
      </w:r>
    </w:p>
    <w:p w14:paraId="4AF3E5D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FUND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. Y MOTIVO DE NO LICITAR:  CPEUM ART 134, ART 1, 7, 50 DE LA LEY DE</w:t>
      </w:r>
    </w:p>
    <w:p w14:paraId="09C6123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OBRAS PUBLICAS DEL ESTADO DE TLAXCALA</w:t>
      </w:r>
    </w:p>
    <w:p w14:paraId="0EB4E9E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Y SUS MUNICIPIOS</w:t>
      </w:r>
    </w:p>
    <w:p w14:paraId="4D7CE47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4B552B2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LOCALIDAD:                     SANTA ANITA HUILOAC APIZACO TLAXCALA    </w:t>
      </w:r>
    </w:p>
    <w:p w14:paraId="1D6652E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UBICACIÓN:                     CIUDAD JUDICIAL, APIZACO.               </w:t>
      </w:r>
    </w:p>
    <w:p w14:paraId="79878E4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INICIO:               10 DIC 2019</w:t>
      </w:r>
    </w:p>
    <w:p w14:paraId="60695D1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TERMINACIÓN:          31 ENE 2019</w:t>
      </w:r>
    </w:p>
    <w:p w14:paraId="4525BAA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5375D34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CONTRATO/DOCTO. SOPORTE: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REC-PJET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/AD/13/19                       </w:t>
      </w:r>
    </w:p>
    <w:p w14:paraId="6A3769B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MONTO ORIGINAL:                $6,627,770.04</w:t>
      </w:r>
    </w:p>
    <w:p w14:paraId="6ADF754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FIRMA:                10 DIC 2019</w:t>
      </w:r>
    </w:p>
    <w:p w14:paraId="19A3494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VENCE:                   31 ENE 2020</w:t>
      </w:r>
    </w:p>
    <w:p w14:paraId="283E5DC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EMPRESA CONTRATADA/ENCARGADO:  NACIONAL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VIDIRIOS</w:t>
      </w:r>
      <w:proofErr w:type="spellEnd"/>
    </w:p>
    <w:p w14:paraId="7BA0EF0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DOMICILIO: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JESUS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CARRANZA</w:t>
      </w:r>
    </w:p>
    <w:p w14:paraId="67FF389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No. Exterior: 310 No. Interior: </w:t>
      </w:r>
    </w:p>
    <w:p w14:paraId="452B9AC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Colonia: CENTRO C. P.: 90300</w:t>
      </w:r>
    </w:p>
    <w:p w14:paraId="34DCAF0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Municipio: APIZACO Entidad Fed.: TLAXCALA</w:t>
      </w:r>
    </w:p>
    <w:p w14:paraId="1133CCB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TELEFONO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:  241 41 76822</w:t>
      </w:r>
    </w:p>
    <w:p w14:paraId="0B40E67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R. F. C.:  NVI980825LR8</w:t>
      </w:r>
    </w:p>
    <w:p w14:paraId="53D62B3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CONTACTO:  </w:t>
      </w:r>
    </w:p>
    <w:p w14:paraId="5A458BF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IMPORTE A APLICAR EN EL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EJERC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: $224,340.85</w:t>
      </w:r>
    </w:p>
    <w:p w14:paraId="3918580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lastRenderedPageBreak/>
        <w:t xml:space="preserve">               FIANZA DE CUMPLIMIENTO:                                                </w:t>
      </w:r>
    </w:p>
    <w:p w14:paraId="75F5ECB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CIA. AFIANZADORA:                                         </w:t>
      </w:r>
    </w:p>
    <w:p w14:paraId="76862E9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FECHA FIANZA:     INICIAL    </w:t>
      </w:r>
    </w:p>
    <w:p w14:paraId="14B5830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MONTO FIANZA:      $0.00</w:t>
      </w:r>
    </w:p>
    <w:p w14:paraId="126FDA3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FIANZA ANTICIPO:                                                       </w:t>
      </w:r>
    </w:p>
    <w:p w14:paraId="681243F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CIA. AFIANZADORA:                                         </w:t>
      </w:r>
    </w:p>
    <w:p w14:paraId="1FC572F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FECHA FIANZA:     INICIAL    </w:t>
      </w:r>
    </w:p>
    <w:p w14:paraId="74D7E4E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MONTO FIANZA:      $0.00</w:t>
      </w:r>
    </w:p>
    <w:p w14:paraId="1974C80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FIANZA VICIOS OCULTOS:                                                 </w:t>
      </w:r>
    </w:p>
    <w:p w14:paraId="302AC69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CIA. AFIANZADORA:                                         </w:t>
      </w:r>
    </w:p>
    <w:p w14:paraId="7410F64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FECHA FIANZA:     INICIAL    </w:t>
      </w:r>
    </w:p>
    <w:p w14:paraId="49C4EBD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MONTO FIANZA       $0.00</w:t>
      </w:r>
    </w:p>
    <w:p w14:paraId="22978BA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br w:type="page"/>
      </w:r>
    </w:p>
    <w:p w14:paraId="2AD5D15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67CC2B7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ESTRUCTURA FINANCIERA                                             </w:t>
      </w:r>
    </w:p>
    <w:p w14:paraId="1EABD3D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40EB8D2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NÚMERO   FUENTE DE FINANCIAMIENTO                            IMPORTE</w:t>
      </w:r>
    </w:p>
    <w:p w14:paraId="27927F5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 ---------------------------------------- ------------------</w:t>
      </w:r>
    </w:p>
    <w:p w14:paraId="3A2BD73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------------------------------------------------- ------------------</w:t>
      </w:r>
    </w:p>
    <w:p w14:paraId="3EED269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ASIGNADO...................................               0.00</w:t>
      </w:r>
    </w:p>
    <w:p w14:paraId="2AED2F4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------------------------------------------------- ------------------</w:t>
      </w:r>
    </w:p>
    <w:p w14:paraId="683B0C1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3C4B6D4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34ACFD7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AVANCE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FISICO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-FINANCIERO EN EL PERIODO                               </w:t>
      </w:r>
    </w:p>
    <w:p w14:paraId="6B85681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77F6553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Asignado:       Devengado: %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A.FIN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%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A.FIS</w:t>
      </w:r>
      <w:proofErr w:type="spellEnd"/>
    </w:p>
    <w:p w14:paraId="402F7DA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------- ---------------------------------------- ------- ---------------- ---------------- ------- -------</w:t>
      </w:r>
    </w:p>
    <w:p w14:paraId="78F3B6A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       SUMINISTRO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ALUMINIO Y </w:t>
      </w:r>
      <w:proofErr w:type="spellStart"/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CRIST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90.000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0.00             0.00   0.000   0.000</w:t>
      </w:r>
    </w:p>
    <w:p w14:paraId="38B2CF6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2       METROS ADICIONALES                        10.000             0.00             0.00   0.000   0.000</w:t>
      </w:r>
    </w:p>
    <w:p w14:paraId="3ECA846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  ------- ---------------- ---------------- ------- -------</w:t>
      </w:r>
    </w:p>
    <w:p w14:paraId="7A45ED7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TOTAL                                            100.000             0.00             0.00   0.000   0.000</w:t>
      </w:r>
    </w:p>
    <w:p w14:paraId="67B3886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6D83DA3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765735D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AVANCE DEL PERIODO    AVANCE ACUMULADO PREVIO    ACUMULADO AL PERIODO  </w:t>
      </w:r>
    </w:p>
    <w:p w14:paraId="0AB8517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5C1B1C0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FISICO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:                        0.000                  100.000                  100.000</w:t>
      </w:r>
    </w:p>
    <w:p w14:paraId="170EF67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FINANCIERO:             0.00   0.000       224,340.85   0.000       224,340.85   0.000</w:t>
      </w:r>
    </w:p>
    <w:p w14:paraId="3410DB8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006A4BE3" w14:textId="021B6ACC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08EDF21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AUXILIAR CONTABLE                                               </w:t>
      </w:r>
    </w:p>
    <w:p w14:paraId="2B6C75A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7AE985B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                                 CARGOS:       ABONOS:        SALDO:</w:t>
      </w:r>
    </w:p>
    <w:p w14:paraId="6BBB354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===================================================================================================================</w:t>
      </w:r>
    </w:p>
    <w:p w14:paraId="07F7AFC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6,627,770.04          0.00  6,627,770.04</w:t>
      </w:r>
    </w:p>
    <w:p w14:paraId="441FF83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0.00          0.00          0.00</w:t>
      </w:r>
    </w:p>
    <w:p w14:paraId="1981CD9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6,627,770.04         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0.00  6,627,770.04</w:t>
      </w:r>
      <w:proofErr w:type="gramEnd"/>
    </w:p>
    <w:p w14:paraId="23B8E68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===================================================================================================================</w:t>
      </w:r>
    </w:p>
    <w:p w14:paraId="076FDC1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>__</w:t>
      </w:r>
    </w:p>
    <w:p w14:paraId="695B80D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br w:type="page"/>
      </w:r>
    </w:p>
    <w:p w14:paraId="766BEA6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lastRenderedPageBreak/>
        <w:t xml:space="preserve">                                     OBRA/ACCIÓN No.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/AD/015-19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CASA JUSTICIA MORELOS                       </w:t>
      </w:r>
    </w:p>
    <w:p w14:paraId="250BD01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513A495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OBRA/ACCIÓN No.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/AD/015-19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CASA JUSTICIA MORELOS                       __</w:t>
      </w:r>
    </w:p>
    <w:p w14:paraId="441C395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DATOS GENERALES                                                </w:t>
      </w:r>
    </w:p>
    <w:p w14:paraId="09CFA06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7D4A8B2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NÚMERO DE LA OBRA/ACCIÓN: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/AD/015-19                          </w:t>
      </w:r>
    </w:p>
    <w:p w14:paraId="2FC9464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579A46B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NOMBRE:   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CASA JUSTICIA MORELOS</w:t>
      </w:r>
    </w:p>
    <w:p w14:paraId="5498DA4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DESCRIPCIÓN: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CASA DE JUSTICIA MORELOS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PA</w:t>
      </w:r>
      <w:proofErr w:type="spellEnd"/>
    </w:p>
    <w:p w14:paraId="06FA241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EDIFICIO PARA JUZGADOS</w:t>
      </w:r>
    </w:p>
    <w:p w14:paraId="45485C5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040ADCA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TIPO DE OBRA/ACCIÓN:           NUEVA</w:t>
      </w:r>
    </w:p>
    <w:p w14:paraId="2FBFE03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OFICIO DE ASIGNACIÓN:                                                  </w:t>
      </w:r>
    </w:p>
    <w:p w14:paraId="6F0966E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MOD. EJECUCIÓN ASIGNADA:       CONTRATO</w:t>
      </w:r>
    </w:p>
    <w:p w14:paraId="56BCE23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MOD. EJECUCIÓN REAL:           CONTRATO</w:t>
      </w:r>
    </w:p>
    <w:p w14:paraId="273E2F7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TIPO DE CONTRATO:              POR INVITACIÓN CUANDO MENOS A TRES PROVEEDORES</w:t>
      </w:r>
    </w:p>
    <w:p w14:paraId="17AFD4E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FUND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. Y MOTIVO DE NO LICITAR:  CPEUM ART 134,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ARTS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1, 7, 49 DE LA LEY  </w:t>
      </w:r>
    </w:p>
    <w:p w14:paraId="4F867DC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OBRAS PUBLICAS PARA EL ESTADO DE TLAXCAL</w:t>
      </w:r>
    </w:p>
    <w:p w14:paraId="7593098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24E2B8D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LOCALIDAD:                     TLAXCO TLAXCALA                         </w:t>
      </w:r>
    </w:p>
    <w:p w14:paraId="28DA271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UBICACIÓN:                     CALLE GUMERSINDO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HERNANDEZ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BARRIO GRANDE</w:t>
      </w:r>
    </w:p>
    <w:p w14:paraId="541A510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INICIO:               27 DIC 2019</w:t>
      </w:r>
    </w:p>
    <w:p w14:paraId="10A46CA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TERMINACIÓN:          24 MAY 2020</w:t>
      </w:r>
    </w:p>
    <w:p w14:paraId="0EE982C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2F4B285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CONTRATO/DOCTO. SOPORTE: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REC-PJET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/AD/15/19                       </w:t>
      </w:r>
    </w:p>
    <w:p w14:paraId="715885B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MONTO ORIGINAL:                $10,421,009.85</w:t>
      </w:r>
    </w:p>
    <w:p w14:paraId="6C0DFEE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DE FIRMA:                24 DIC 2019</w:t>
      </w:r>
    </w:p>
    <w:p w14:paraId="6FF93D9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FECHA VENCE:                   30 DIC 2019</w:t>
      </w:r>
    </w:p>
    <w:p w14:paraId="47BC709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EMPRESA CONTRATADA/ENCARGADO:  PROYECTOS DISEÑO Y TELECOMUNICACIONES SA DE CV</w:t>
      </w:r>
    </w:p>
    <w:p w14:paraId="23384D9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DOMICILIO: JUAN SOTO (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SUC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TLAX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BLVD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OCOTLAN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)</w:t>
      </w:r>
    </w:p>
    <w:p w14:paraId="4206441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No. Exterior: 18 (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SUC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TLAX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17-B) No. Interior: 1</w:t>
      </w:r>
    </w:p>
    <w:p w14:paraId="056E3DA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Colonia: CENTRO (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SUC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TLAX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OCOTLAN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) C. P.: 91000</w:t>
      </w:r>
    </w:p>
    <w:p w14:paraId="71411F9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Municipio: XALAPA (TLAXCALA) Entidad Fed.: VERACRUZ (TLAXCALA)</w:t>
      </w:r>
    </w:p>
    <w:p w14:paraId="6A64D1F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TELEFONO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:  </w:t>
      </w:r>
    </w:p>
    <w:p w14:paraId="38D7FE4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R. F. C.:  PDT050829DBA</w:t>
      </w:r>
    </w:p>
    <w:p w14:paraId="51427B7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CONTACTO:  </w:t>
      </w:r>
    </w:p>
    <w:p w14:paraId="7E87CC1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IMPORTE A APLICAR EN EL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EJERC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: $1,782,448.61</w:t>
      </w:r>
    </w:p>
    <w:p w14:paraId="3AAC6C5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FIANZA DE CUMPLIMIENTO:        0430 (BANORTE)                          </w:t>
      </w:r>
    </w:p>
    <w:p w14:paraId="03C5EAA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lastRenderedPageBreak/>
        <w:t xml:space="preserve">                                              CIA. AFIANZADORA: PROYECTOS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DISEÑO  Y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TELECOMUNICACIONES S</w:t>
      </w:r>
    </w:p>
    <w:p w14:paraId="5AC7CB5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FECHA FIANZA:     27 DIC 2019</w:t>
      </w:r>
    </w:p>
    <w:p w14:paraId="3DD12ED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MONTO FIANZA:      $3,455,424.50</w:t>
      </w:r>
    </w:p>
    <w:p w14:paraId="1CFF8EB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FIANZA ANTICIPO:               0429 (BANORTE)                          </w:t>
      </w:r>
    </w:p>
    <w:p w14:paraId="1313697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CIA. AFIANZADORA: PROYECTOS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DISEÑO  Y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TELECOMUNICACIONES S</w:t>
      </w:r>
    </w:p>
    <w:p w14:paraId="6AC293C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FECHA FIANZA:     27 DIC 2019</w:t>
      </w:r>
    </w:p>
    <w:p w14:paraId="45AD5D4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MONTO FIANZA:      $863,856.12</w:t>
      </w:r>
    </w:p>
    <w:p w14:paraId="26DFD73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FIANZA VICIOS OCULTOS:                                                 </w:t>
      </w:r>
    </w:p>
    <w:p w14:paraId="745026D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CIA. AFIANZADORA:                                         </w:t>
      </w:r>
    </w:p>
    <w:p w14:paraId="41EE88A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FECHA FIANZA:     INICIAL    </w:t>
      </w:r>
    </w:p>
    <w:p w14:paraId="76FD4F6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MONTO FIANZA       $0.00</w:t>
      </w:r>
    </w:p>
    <w:p w14:paraId="0586830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145DC89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ESTRUCTURA FINANCIERA                                             </w:t>
      </w:r>
    </w:p>
    <w:p w14:paraId="6CE5E86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4B12A30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NÚMERO   FUENTE DE FINANCIAMIENTO                            IMPORTE</w:t>
      </w:r>
    </w:p>
    <w:p w14:paraId="2505CA2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 ---------------------------------------- ------------------</w:t>
      </w:r>
    </w:p>
    <w:p w14:paraId="6A29A00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------------------------------------------------- ------------------</w:t>
      </w:r>
    </w:p>
    <w:p w14:paraId="59EDD0B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ASIGNADO...................................               0.00</w:t>
      </w:r>
    </w:p>
    <w:p w14:paraId="136BD21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------------------------------------------------- ------------------</w:t>
      </w:r>
    </w:p>
    <w:p w14:paraId="686ECEF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7E076AF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AVANCE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FISICO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-FINANCIERO EN EL PERIODO                               </w:t>
      </w:r>
    </w:p>
    <w:p w14:paraId="7DA07D1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10ECE90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Asignado:       Devengado: %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A.FIN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%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A.FIS</w:t>
      </w:r>
      <w:proofErr w:type="spellEnd"/>
    </w:p>
    <w:p w14:paraId="6BB37DA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------- ---------------------------------------- ------- ---------------- ---------------- ------- -------</w:t>
      </w:r>
    </w:p>
    <w:p w14:paraId="5FE7D1D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001     LIMPIEZA DE TERRENO                        0.048             0.00             0.00   0.000   0.000</w:t>
      </w:r>
    </w:p>
    <w:p w14:paraId="5B6A409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002     TRAZO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NIVELACION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0.082             0.00             0.00   0.000   0.000</w:t>
      </w:r>
    </w:p>
    <w:p w14:paraId="163C6A4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003     CORTE DE TERRENO                           0.368             0.00             0.00   0.000   0.000</w:t>
      </w:r>
    </w:p>
    <w:p w14:paraId="26C6BB1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004     ACARREO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CAMION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0.342             0.00             0.00   0.000   0.000</w:t>
      </w:r>
    </w:p>
    <w:p w14:paraId="3104B7F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005     ACARREO SOBRE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CAMION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VOLTEO                0.126             0.00             0.00   0.000   0.000</w:t>
      </w:r>
    </w:p>
    <w:p w14:paraId="1D11C78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006     MEJORAMIENTO DE TERRENO                    0.186             0.00             0.00   0.000   0.000</w:t>
      </w:r>
    </w:p>
    <w:p w14:paraId="4E1FA51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007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EXCAVACION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POR MEDIOS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MECANICOS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0.223             0.00             0.00   0.000   0.000</w:t>
      </w:r>
    </w:p>
    <w:p w14:paraId="2F0D152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008     AFINE DE TALUDES Y FONDO DE CEPA           0.189             0.00             0.00   0.000   0.000</w:t>
      </w:r>
    </w:p>
    <w:p w14:paraId="23F27DE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009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CONSOLIDACION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MANUAL DE FONDO              0.182             0.00             0.00   0.000   0.000</w:t>
      </w:r>
    </w:p>
    <w:p w14:paraId="28D4A18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010     PLANTILLA DE 8CM DE ESPESOR DE CONCRETO    0.966             0.00             0.00   0.000   0.000</w:t>
      </w:r>
    </w:p>
    <w:p w14:paraId="0045314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011     CIMBRA EN ZAPATAS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CIMENTACION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0.270             0.00             0.00   0.000   0.000</w:t>
      </w:r>
    </w:p>
    <w:p w14:paraId="7981237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012     CIMBRA EN CONTRATRABES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CIMENTACION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0.815             0.00             0.00   0.000   0.000</w:t>
      </w:r>
    </w:p>
    <w:p w14:paraId="6A3AC44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013     CIMBRA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COMUN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EN CADENA                     0.031             0.00             0.00   0.000   0.000</w:t>
      </w:r>
    </w:p>
    <w:p w14:paraId="6B87DE0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014     ACERO DE REFUERZO DEL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NUM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2                0.011             0.00             0.00   0.000   0.000</w:t>
      </w:r>
    </w:p>
    <w:p w14:paraId="565DD2B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lastRenderedPageBreak/>
        <w:t xml:space="preserve">               015     ACERO DE REFUERZO DEL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NUM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3                0.563             0.00             0.00   0.000   0.000</w:t>
      </w:r>
    </w:p>
    <w:p w14:paraId="686A83F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016     ACERO DE REFUERZO DEL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NUM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4                0.647             0.00             0.00   0.000   0.000</w:t>
      </w:r>
    </w:p>
    <w:p w14:paraId="595646E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017     CONCRETO HECHO EN OBRA EN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CIMENTACION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2.272             0.00             0.00   0.000   0.000</w:t>
      </w:r>
    </w:p>
    <w:p w14:paraId="5DEA8BB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018     RELLENO DE TEPETATE EN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CIMENTACION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1.524             0.00             0.00   0.000   0.000</w:t>
      </w:r>
    </w:p>
    <w:p w14:paraId="09FDF09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019     CIMBRA EN LOSAS CON LAMINAS                2.726             0.00             0.00   0.000   0.000</w:t>
      </w:r>
    </w:p>
    <w:p w14:paraId="6E03FB9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020     ACERO DE REFUERZO DEL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NUM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2                0.384             0.00             0.00   0.000   0.000</w:t>
      </w:r>
    </w:p>
    <w:p w14:paraId="29D8B4A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021     ACERO DE REFUERZO DEL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NUM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4                2.832             0.00             0.00   0.000   0.000</w:t>
      </w:r>
    </w:p>
    <w:p w14:paraId="7997B6B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022     MALLA ELECTROSOLDADA                       0.255             0.00             0.00   0.000   0.000</w:t>
      </w:r>
    </w:p>
    <w:p w14:paraId="4C48BBC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023     CONCRETO PRE MEZCLADO EN ESTRUCTURA        3.869             0.00             0.00   0.000   0.000</w:t>
      </w:r>
    </w:p>
    <w:p w14:paraId="1D59B27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024     SUMINISTRO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BLOCK           1.570             0.00             0.00   0.000   0.000</w:t>
      </w:r>
    </w:p>
    <w:p w14:paraId="152056E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025     MURO DE TABIQUE ROJO RECOCIDO              4.022             0.00             0.00   0.000   0.000</w:t>
      </w:r>
    </w:p>
    <w:p w14:paraId="14B27CF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026     MURO DE TABIQUE ROJO RECOCIDO              0.817             0.00             0.00   0.000   0.000</w:t>
      </w:r>
    </w:p>
    <w:p w14:paraId="1E70C72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027     CADENA DE DESPLANTE DE CONCRETO            1.195             0.00             0.00   0.000   0.000</w:t>
      </w:r>
    </w:p>
    <w:p w14:paraId="6795F31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028     CADENA DE CERRAMIENTO DE CONCRETO          1.852             0.00             0.00   0.000   0.000</w:t>
      </w:r>
    </w:p>
    <w:p w14:paraId="7E9ADEB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029     CASTILLO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SECCION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0.962             0.00             0.00   0.000   0.000</w:t>
      </w:r>
    </w:p>
    <w:p w14:paraId="165E0E6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030     CASTILLO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SECCION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0.186             0.00             0.00   0.000   0.000</w:t>
      </w:r>
    </w:p>
    <w:p w14:paraId="315A969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031     RELLENO DE TEPETATE                        0.491             0.00             0.00   0.000   0.000</w:t>
      </w:r>
    </w:p>
    <w:p w14:paraId="7B5052F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032     PISO DE FIRME DE CONCRETO                  1.379             0.00             0.00   0.000   0.000</w:t>
      </w:r>
    </w:p>
    <w:p w14:paraId="538C5A7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033     APLANADO EN MURO A PLOMO Y REGLA           4.730             0.00             0.00   0.000   0.000</w:t>
      </w:r>
    </w:p>
    <w:p w14:paraId="4A78A8F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034     RELLENO DE TEZONTLE COMPACTADO EN AZOTEA   0.550             0.00             0.00   0.000   0.000</w:t>
      </w:r>
    </w:p>
    <w:p w14:paraId="11F68B4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035     ENTORTADO EN AZOTEA PARA DAR PENDIENTE     1.985             0.00             0.00   0.000   0.000</w:t>
      </w:r>
    </w:p>
    <w:p w14:paraId="3A4A1F8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036     CHAFLAN                                    0.182             0.00             0.00   0.000   0.000</w:t>
      </w:r>
    </w:p>
    <w:p w14:paraId="48A9284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037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IMPERMEABILIZACION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3.860             0.00             0.00   0.000   0.000</w:t>
      </w:r>
    </w:p>
    <w:p w14:paraId="1C7A431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038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IMPERMEABILIZACION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BARRERA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IMPERMEABL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0.561             0.00             0.00   0.000   0.000</w:t>
      </w:r>
    </w:p>
    <w:p w14:paraId="196DB94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039     REGISTRO                                   0.343             0.00             0.00   0.000   0.000</w:t>
      </w:r>
    </w:p>
    <w:p w14:paraId="2168C6E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040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GUARNICION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CONCRETO                     0.526             0.00             0.00   0.000   0.000</w:t>
      </w:r>
    </w:p>
    <w:p w14:paraId="4BA3996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041     BANQUETA DE CONCRETO                       0.290             0.00             0.00   0.000   0.000</w:t>
      </w:r>
    </w:p>
    <w:p w14:paraId="5E401C0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042     CONCRETO ESTAMPADO CON MOLDE               1.263             0.00             0.00   0.000   0.000</w:t>
      </w:r>
    </w:p>
    <w:p w14:paraId="5C80AAD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043     LIMPIEZA GRUESA                            0.114             0.00             0.00   0.000   0.000</w:t>
      </w:r>
    </w:p>
    <w:p w14:paraId="4F27A41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044     LIMPIEZA FINAL DE OBRA                     0.190             0.00             0.00   0.000   0.000</w:t>
      </w:r>
    </w:p>
    <w:p w14:paraId="3ECF155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045     TUBO PVC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LINEA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ALCANTARILLADO              0.271             0.00             0.00   0.000   0.000</w:t>
      </w:r>
    </w:p>
    <w:p w14:paraId="2971B42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046     TUBO PVC SANITARIO                         0.069             0.00             0.00   0.000   0.000</w:t>
      </w:r>
    </w:p>
    <w:p w14:paraId="0A18C29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047     COLADERA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PETRIL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0.180             0.00             0.00   0.000   0.000</w:t>
      </w:r>
    </w:p>
    <w:p w14:paraId="72EECC5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048     SALIDA SANITARIA PARA LAVABO               0.035             0.00             0.00   0.000   0.000</w:t>
      </w:r>
    </w:p>
    <w:p w14:paraId="4E21EE2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049     SALIDA SANITARIA PARA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WC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0.040             0.00             0.00   0.000   0.000</w:t>
      </w:r>
    </w:p>
    <w:p w14:paraId="06B987F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050     COLADERAS DE PISO CON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CISPOL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0.009             0.00             0.00   0.000   0.000</w:t>
      </w:r>
    </w:p>
    <w:p w14:paraId="16A1BAA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051     TARJA DE ASEO                              0.041             0.00             0.00   0.000   0.000</w:t>
      </w:r>
    </w:p>
    <w:p w14:paraId="5581E9F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052     SANITARIO DE UNA PIEZA                     0.803             0.00             0.00   0.000   0.000</w:t>
      </w:r>
    </w:p>
    <w:p w14:paraId="73FA628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lastRenderedPageBreak/>
        <w:t xml:space="preserve">               053     SANITARIO CON TAZA Y TANQUE                0.324             0.00             0.00   0.000   0.000</w:t>
      </w:r>
    </w:p>
    <w:p w14:paraId="67A2CA2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054     TUBO DE COBRE                              0.390             0.00             0.00   0.000   0.000</w:t>
      </w:r>
    </w:p>
    <w:p w14:paraId="6B3236C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055     SALIDA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HIDRAULICA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PARA LAVABO              0.093             0.00             0.00   0.000   0.000</w:t>
      </w:r>
    </w:p>
    <w:p w14:paraId="006C266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056     SALIDA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HIDRAULICA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PARA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WC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0.124             0.00             0.00   0.000   0.000</w:t>
      </w:r>
    </w:p>
    <w:p w14:paraId="5009A9D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057     TINACO PARA ROTOPLAS                       0.046             0.00             0.00   0.000   0.000</w:t>
      </w:r>
    </w:p>
    <w:p w14:paraId="1DC64D7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058     CISTERNA PARA ROTOPLAS                     0.425             0.00             0.00   0.000   0.000</w:t>
      </w:r>
    </w:p>
    <w:p w14:paraId="5B96ACC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059     LAVABO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OVALYN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CHICO                        0.534             0.00             0.00   0.000   0.000</w:t>
      </w:r>
    </w:p>
    <w:p w14:paraId="3E6FA41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060     ACCESORIOS PARA BAÑO                       0.311             0.00             0.00   0.000   0.000</w:t>
      </w:r>
    </w:p>
    <w:p w14:paraId="5BF5DC1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061     SUMINISTRO,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ACO   0.003             0.00             0.00   0.000   0.000</w:t>
      </w:r>
    </w:p>
    <w:p w14:paraId="020A50B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062     SUMINISTRO,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INT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0.028             0.00             0.00   0.000   0.000</w:t>
      </w:r>
    </w:p>
    <w:p w14:paraId="60C7C3A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063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TOMACOR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0.070             0.00             0.00   0.000   0.000</w:t>
      </w:r>
    </w:p>
    <w:p w14:paraId="6AA93CC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064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LAMPARA   0.255             0.00             0.00   0.000   0.000</w:t>
      </w:r>
    </w:p>
    <w:p w14:paraId="798D72B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065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APAGADO   0.039             0.00             0.00   0.000   0.000</w:t>
      </w:r>
    </w:p>
    <w:p w14:paraId="42778B5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066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SUMINISTROC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TABLER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0.015             0.00             0.00   0.000   0.000</w:t>
      </w:r>
    </w:p>
    <w:p w14:paraId="7F29319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067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INTERRU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0.018             0.00             0.00   0.000   0.000</w:t>
      </w:r>
    </w:p>
    <w:p w14:paraId="6A60556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068     SUMINISTRO TENDIDO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TUBERIA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0.014             0.00             0.00   0.000   0.000</w:t>
      </w:r>
    </w:p>
    <w:p w14:paraId="0CB951D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069     SUMINISTRO TENDIDO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CABLEAD   0.020             0.00             0.00   0.000   0.000</w:t>
      </w:r>
    </w:p>
    <w:p w14:paraId="3C84B35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070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TUBERIA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0.033             0.00             0.00   0.000   0.000</w:t>
      </w:r>
    </w:p>
    <w:p w14:paraId="49E1DAF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071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TUBERIA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0.016             0.00             0.00   0.000   0.000</w:t>
      </w:r>
    </w:p>
    <w:p w14:paraId="789A09F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072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TUBERIA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0.010             0.00             0.00   0.000   0.000</w:t>
      </w:r>
    </w:p>
    <w:p w14:paraId="487C8F6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073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TUBERIA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0.028             0.00             0.00   0.000   0.000</w:t>
      </w:r>
    </w:p>
    <w:p w14:paraId="6D968AC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074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CABLEADO       0.028             0.00             0.00   0.000   0.000</w:t>
      </w:r>
    </w:p>
    <w:p w14:paraId="4356FA1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075     SUMINISTRO TENDIDO Y </w:t>
      </w:r>
      <w:proofErr w:type="spellStart"/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CABLEADO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0.023             0.00             0.00   0.000   0.000</w:t>
      </w:r>
    </w:p>
    <w:p w14:paraId="7AC6144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076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DE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REG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0.225             0.00             0.00   0.000   0.000</w:t>
      </w:r>
    </w:p>
    <w:p w14:paraId="1C040D2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077     SUMINISTRO,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ACOMED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0.083             0.00             0.00   0.000   0.000</w:t>
      </w:r>
    </w:p>
    <w:p w14:paraId="62788D3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078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0.042             0.00             0.00   0.000   0.000</w:t>
      </w:r>
    </w:p>
    <w:p w14:paraId="45CE7C3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079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LAMPARA   0.694             0.00             0.00   0.000   0.000</w:t>
      </w:r>
    </w:p>
    <w:p w14:paraId="1D7FAF1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080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LAMPARA   0.026             0.00             0.00   0.000   0.000</w:t>
      </w:r>
    </w:p>
    <w:p w14:paraId="466C8A7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081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LAMPARA   0.004             0.00             0.00   0.000   0.000</w:t>
      </w:r>
    </w:p>
    <w:p w14:paraId="4D08451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082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TOMACOR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0.193             0.00             0.00   0.000   0.000</w:t>
      </w:r>
    </w:p>
    <w:p w14:paraId="514FE2C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083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APAGADO   0.066             0.00             0.00   0.000   0.000</w:t>
      </w:r>
    </w:p>
    <w:p w14:paraId="00BC524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084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TABLERO   0.052             0.00             0.00   0.000   0.000</w:t>
      </w:r>
    </w:p>
    <w:p w14:paraId="53AC262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085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INTERRU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0.028             0.00             0.00   0.000   0.000</w:t>
      </w:r>
    </w:p>
    <w:p w14:paraId="0E41B71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086     SUMINISTRO TENDIDO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TUBERIA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0.022             0.00             0.00   0.000   0.000</w:t>
      </w:r>
    </w:p>
    <w:p w14:paraId="0A1A90E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087     SUMINISTRO TENDIDO Y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CABLEADO     0.007             0.00             0.00   0.000   0.000</w:t>
      </w:r>
    </w:p>
    <w:p w14:paraId="3835BEB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088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TUBERIA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0.032             0.00             0.00   0.000   0.000</w:t>
      </w:r>
    </w:p>
    <w:p w14:paraId="00E15EC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089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TUBERIA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0.070             0.00             0.00   0.000   0.000</w:t>
      </w:r>
    </w:p>
    <w:p w14:paraId="60FE916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090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TUBERIA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0.033             0.00             0.00   0.000   0.000</w:t>
      </w:r>
    </w:p>
    <w:p w14:paraId="211DC9D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lastRenderedPageBreak/>
        <w:t xml:space="preserve">               091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TUBERIA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0.081             0.00             0.00   0.000   0.000</w:t>
      </w:r>
    </w:p>
    <w:p w14:paraId="0ED5B1E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092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CABLEADO       0.071             0.00             0.00   0.000 100.000</w:t>
      </w:r>
    </w:p>
    <w:p w14:paraId="3716882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093     SUMINISTRO TENDIDO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CONEXION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CABLEADO       0.064             0.00             0.00   0.000 100.000</w:t>
      </w:r>
    </w:p>
    <w:p w14:paraId="7671A0C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94      SUMINISTRO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COLOCACION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FIJACION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REGISTRO    0.225             0.00             0.00   0.000 100.000</w:t>
      </w:r>
    </w:p>
    <w:p w14:paraId="0031A1A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095     LOSETA INTERCERAMIC                        0.097             0.00             0.00   0.000 100.000</w:t>
      </w:r>
    </w:p>
    <w:p w14:paraId="0B132F5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096     PISO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PORCELANICO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9.734             0.00             0.00   0.000 100.000</w:t>
      </w:r>
    </w:p>
    <w:p w14:paraId="7A0C659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097     ZOCLO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VINILICO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0.353             0.00             0.00   0.000 100.000</w:t>
      </w:r>
    </w:p>
    <w:p w14:paraId="48A133A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098     RECUBRIMIENTO EN MURO                      2.527             0.00             0.00   0.000 100.000</w:t>
      </w:r>
    </w:p>
    <w:p w14:paraId="6B482D7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099     PINTURA VINIMEX                            1.160             0.00             0.00   0.000 100.000</w:t>
      </w:r>
    </w:p>
    <w:p w14:paraId="4B05223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100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PLAFON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CLEAN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ROOM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27.150             0.00             0.00   0.000 100.000</w:t>
      </w:r>
    </w:p>
    <w:p w14:paraId="1EFE9F1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101     DOMO CUADRADO                              0.104             0.00             0.00   0.000 100.000</w:t>
      </w:r>
    </w:p>
    <w:p w14:paraId="292988DA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102     PUERTA DE MADERA                           2.010             0.00             0.00   0.000 100.000</w:t>
      </w:r>
    </w:p>
    <w:p w14:paraId="3973CAB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103     VENTANA COMPUESTA                          1.820             0.00             0.00   0.000 100.000</w:t>
      </w:r>
    </w:p>
    <w:p w14:paraId="2A34BF2D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104     CANCEL CON 2FIJOS Y 1 CORREDIZO            2.460             0.00             0.00   0.000 100.000</w:t>
      </w:r>
    </w:p>
    <w:p w14:paraId="4496DC0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105     PUERTA VIDRIO TEMPLADO                     0.140             0.00             0.00   0.000 100.000</w:t>
      </w:r>
    </w:p>
    <w:p w14:paraId="6A8367E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106     TAPA DE CISTERNA                           0.013             0.00             0.00   0.000 100.000</w:t>
      </w:r>
    </w:p>
    <w:p w14:paraId="4E36230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107     ESCALERA TIPO MARINA DE SERVICIO           0.140             0.00             0.00   0.000 100.000</w:t>
      </w:r>
    </w:p>
    <w:p w14:paraId="0DEB4F3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108     TRABAJOS EXTRAORDINARIOS                   0.000             0.00     1,782,448.61   0.000 100.000</w:t>
      </w:r>
    </w:p>
    <w:p w14:paraId="1749B76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0.00     1,782,448.61</w:t>
      </w:r>
    </w:p>
    <w:p w14:paraId="020D075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   ------- ---------------- ---------------- ------- -------</w:t>
      </w:r>
    </w:p>
    <w:p w14:paraId="48E04FA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TOTAL                                            100.000             0.00     1,782,448.61  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0.000  48.068</w:t>
      </w:r>
      <w:proofErr w:type="gramEnd"/>
    </w:p>
    <w:p w14:paraId="605D985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01A9E8B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6E51ADA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AVANCE DEL PERIODO    AVANCE ACUMULADO PREVIO    ACUMULADO AL PERIODO  </w:t>
      </w:r>
    </w:p>
    <w:p w14:paraId="4E7F3B6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0216C71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FISICO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>:                       48.068                   51.932                  100.000</w:t>
      </w:r>
    </w:p>
    <w:p w14:paraId="3EE0B40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FINANCIERO:     1,782,448.61   0.000             0.00   0.000     1,782,448.61   0.000</w:t>
      </w:r>
    </w:p>
    <w:p w14:paraId="4D67D90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======================== ======================== ========================</w:t>
      </w:r>
    </w:p>
    <w:p w14:paraId="23FE840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761C55F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COMENTARIOS DE LOS AVANCES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FISICOS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</w:t>
      </w:r>
    </w:p>
    <w:p w14:paraId="3819BE0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4E9B739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18 JUN 2020: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ESTIMACION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12                    </w:t>
      </w:r>
    </w:p>
    <w:p w14:paraId="3CAE8DB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24 JUN 2020: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ESTIMACION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13                    </w:t>
      </w:r>
    </w:p>
    <w:p w14:paraId="582262A7" w14:textId="615BCD61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19E2DACE" w14:textId="2EF0DF23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69AD146F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3A2F91E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             AUXILIAR CONTABLE                                               </w:t>
      </w:r>
    </w:p>
    <w:p w14:paraId="4DFC768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</w:p>
    <w:p w14:paraId="695CC4D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lastRenderedPageBreak/>
        <w:t xml:space="preserve">                                                                                               CARGOS:       ABONOS:        SALDO:</w:t>
      </w:r>
    </w:p>
    <w:p w14:paraId="26F7EF6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===================================================================================================================</w:t>
      </w:r>
    </w:p>
    <w:p w14:paraId="10A81BF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8,638,561.24          0.00  8,638,561.24</w:t>
      </w:r>
    </w:p>
    <w:p w14:paraId="1C45622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24 JUN 2020 D06HAJ0003           1.2.3.6.2.2                               1,782,448.61               10,421,009.85</w:t>
      </w:r>
    </w:p>
    <w:p w14:paraId="2CD3CF2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CONSTRUCCIÓN NUEVA PARA EDIFICACIÓN NO  </w:t>
      </w:r>
    </w:p>
    <w:p w14:paraId="54BE181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HABITACIONAL                            </w:t>
      </w:r>
    </w:p>
    <w:p w14:paraId="1BAE911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ESTIMACION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13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CONSTRUCCION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CASA MORELOS </w:t>
      </w:r>
    </w:p>
    <w:p w14:paraId="13018A7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TRABAJOS EXTRAORDINARIOS                </w:t>
      </w:r>
    </w:p>
    <w:p w14:paraId="3D2A6A1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Requisición:         06HAJ00003                              </w:t>
      </w:r>
    </w:p>
    <w:p w14:paraId="1F34292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Concepto:            108                                     </w:t>
      </w:r>
    </w:p>
    <w:p w14:paraId="2F1AA2B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TRABAJOS EXTRAORDINARIOS                </w:t>
      </w:r>
    </w:p>
    <w:p w14:paraId="2BE21F0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.:      1.01                                    </w:t>
      </w:r>
    </w:p>
    <w:p w14:paraId="1CCC23E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RECURSOS FISCALES (ESTATALES)           </w:t>
      </w:r>
    </w:p>
    <w:p w14:paraId="5E89699E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.:       1027                                    </w:t>
      </w:r>
    </w:p>
    <w:p w14:paraId="58A5CE6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JUZGADO CIVIL Y FAMILIAR MORELOS        </w:t>
      </w:r>
    </w:p>
    <w:p w14:paraId="6BEC36D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Programa:            2020                                    </w:t>
      </w:r>
    </w:p>
    <w:p w14:paraId="60016FE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DESARROLLO ESTRUCTURAL PARA EL          </w:t>
      </w:r>
    </w:p>
    <w:p w14:paraId="322F1D5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MEJORAMIENTO DE LA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IMPARTICION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      </w:t>
      </w:r>
    </w:p>
    <w:p w14:paraId="5484F7A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JUSTICIA                                </w:t>
      </w:r>
    </w:p>
    <w:p w14:paraId="0C1CCCB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Componente:          01                                      </w:t>
      </w:r>
    </w:p>
    <w:p w14:paraId="47E600D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RESOLUCIONES EMITIDAS EN MATERIA DE     </w:t>
      </w:r>
    </w:p>
    <w:p w14:paraId="5DBAFDB6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CONTROL CONST. 1RA Y 2DA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INSTANC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Y JUST </w:t>
      </w:r>
    </w:p>
    <w:p w14:paraId="69A42580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ALTERN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CIVIL, FAMILIAR,                 </w:t>
      </w:r>
    </w:p>
    <w:p w14:paraId="593F9F6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Actividad:           05                                      </w:t>
      </w:r>
    </w:p>
    <w:p w14:paraId="78D30E9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CONCLUSION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DE JUICIOS EN MAT. CIVIL,    </w:t>
      </w:r>
    </w:p>
    <w:p w14:paraId="53E32DA3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FAMILIAR Y MERCANTIL                    </w:t>
      </w:r>
    </w:p>
    <w:p w14:paraId="4D5AB961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Función:             121                                     </w:t>
      </w:r>
    </w:p>
    <w:p w14:paraId="2C869F0C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IMPARTICIÓN DE JUSTICIA                 </w:t>
      </w:r>
    </w:p>
    <w:p w14:paraId="43905CE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C.O.G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.:              6.2.2.2                                 </w:t>
      </w:r>
    </w:p>
    <w:p w14:paraId="1449306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CONSTRUCCIÓN NUEVA                      </w:t>
      </w:r>
    </w:p>
    <w:p w14:paraId="56D2F6D9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Ficha por pagar: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REC-PJET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/AD/15/19                       </w:t>
      </w:r>
    </w:p>
    <w:p w14:paraId="7654C057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Acreedor:            0005295                                 </w:t>
      </w:r>
    </w:p>
    <w:p w14:paraId="2C63BDD2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PROYECTOS DISEÑO Y TELECOMUNICACIONES   </w:t>
      </w:r>
    </w:p>
    <w:p w14:paraId="0975F0A4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                     SA DE CV                                </w:t>
      </w:r>
    </w:p>
    <w:p w14:paraId="0C9D84C5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            Contrato:            </w:t>
      </w:r>
      <w:proofErr w:type="spellStart"/>
      <w:r>
        <w:rPr>
          <w:rFonts w:ascii="Fixedsys" w:hAnsi="Fixedsys" w:cs="Fixedsys"/>
          <w:color w:val="000000"/>
          <w:sz w:val="20"/>
          <w:szCs w:val="20"/>
          <w:lang w:val="es-ES"/>
        </w:rPr>
        <w:t>REC-PJET</w:t>
      </w:r>
      <w:proofErr w:type="spell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/AD/15/19                       </w:t>
      </w:r>
    </w:p>
    <w:p w14:paraId="11FB2E18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1,782,448.61         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0.00  1,782,448.61</w:t>
      </w:r>
      <w:proofErr w:type="gramEnd"/>
    </w:p>
    <w:p w14:paraId="6C240EDB" w14:textId="77777777" w:rsidR="00D040FF" w:rsidRDefault="00D040FF" w:rsidP="00D040F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es-ES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  <w:lang w:val="es-ES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  <w:lang w:val="es-ES"/>
        </w:rPr>
        <w:t>10,421,009.85          0.00 10,421,009.85</w:t>
      </w:r>
    </w:p>
    <w:p w14:paraId="481DA24E" w14:textId="1AD3165D" w:rsidR="00CC47B1" w:rsidRDefault="00D040FF" w:rsidP="00CC47B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  <w:lang w:val="es-ES"/>
        </w:rPr>
        <w:t xml:space="preserve">               ===================================================================================================================</w:t>
      </w:r>
    </w:p>
    <w:sectPr w:rsidR="00CC47B1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47824" w14:textId="77777777" w:rsidR="0024341F" w:rsidRDefault="0024341F" w:rsidP="00EA5418">
      <w:pPr>
        <w:spacing w:after="0" w:line="240" w:lineRule="auto"/>
      </w:pPr>
      <w:r>
        <w:separator/>
      </w:r>
    </w:p>
  </w:endnote>
  <w:endnote w:type="continuationSeparator" w:id="0">
    <w:p w14:paraId="21251E1F" w14:textId="77777777" w:rsidR="0024341F" w:rsidRDefault="00243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EF87" w14:textId="77777777" w:rsidR="00F04F66" w:rsidRPr="0013011C" w:rsidRDefault="00E227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1E4DB6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F6E3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200D" w14:textId="77777777" w:rsidR="00F04F66" w:rsidRPr="008E3652" w:rsidRDefault="00E227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302A5B4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6D86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1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54E9" w14:textId="77777777" w:rsidR="0024341F" w:rsidRDefault="0024341F" w:rsidP="00EA5418">
      <w:pPr>
        <w:spacing w:after="0" w:line="240" w:lineRule="auto"/>
      </w:pPr>
      <w:r>
        <w:separator/>
      </w:r>
    </w:p>
  </w:footnote>
  <w:footnote w:type="continuationSeparator" w:id="0">
    <w:p w14:paraId="03CCAA9A" w14:textId="77777777" w:rsidR="0024341F" w:rsidRDefault="00243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A42E" w14:textId="77777777" w:rsidR="00F04F66" w:rsidRPr="005378D8" w:rsidRDefault="00E227CA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730DF35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74CA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E891B" w14:textId="77777777" w:rsidR="00F04F66" w:rsidRPr="0013011C" w:rsidRDefault="00E227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424EAFF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F34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315C3"/>
    <w:rsid w:val="00040466"/>
    <w:rsid w:val="0004046E"/>
    <w:rsid w:val="0004759A"/>
    <w:rsid w:val="000521CC"/>
    <w:rsid w:val="000568C8"/>
    <w:rsid w:val="00083C64"/>
    <w:rsid w:val="000D2047"/>
    <w:rsid w:val="001048DB"/>
    <w:rsid w:val="001072C0"/>
    <w:rsid w:val="00126133"/>
    <w:rsid w:val="0013011C"/>
    <w:rsid w:val="00153626"/>
    <w:rsid w:val="00153D98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D33"/>
    <w:rsid w:val="001D2B17"/>
    <w:rsid w:val="001E2637"/>
    <w:rsid w:val="001F37C7"/>
    <w:rsid w:val="0020104C"/>
    <w:rsid w:val="00224BD3"/>
    <w:rsid w:val="00225238"/>
    <w:rsid w:val="0024341F"/>
    <w:rsid w:val="00247B2E"/>
    <w:rsid w:val="00252DFE"/>
    <w:rsid w:val="0026025A"/>
    <w:rsid w:val="00264C6E"/>
    <w:rsid w:val="00270626"/>
    <w:rsid w:val="0027328D"/>
    <w:rsid w:val="002A70B3"/>
    <w:rsid w:val="002A720C"/>
    <w:rsid w:val="002D213C"/>
    <w:rsid w:val="003049E8"/>
    <w:rsid w:val="00311C86"/>
    <w:rsid w:val="00320A6C"/>
    <w:rsid w:val="00323B1C"/>
    <w:rsid w:val="003303C3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20E56"/>
    <w:rsid w:val="00424E61"/>
    <w:rsid w:val="0042616D"/>
    <w:rsid w:val="004362FC"/>
    <w:rsid w:val="0044253C"/>
    <w:rsid w:val="0045628D"/>
    <w:rsid w:val="00464D98"/>
    <w:rsid w:val="00486AE1"/>
    <w:rsid w:val="00497D8B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768B8"/>
    <w:rsid w:val="00684FC2"/>
    <w:rsid w:val="006B74FA"/>
    <w:rsid w:val="006E77DD"/>
    <w:rsid w:val="006F05DE"/>
    <w:rsid w:val="006F3BBF"/>
    <w:rsid w:val="007012D4"/>
    <w:rsid w:val="00732B96"/>
    <w:rsid w:val="00755405"/>
    <w:rsid w:val="00770FE8"/>
    <w:rsid w:val="00780CAE"/>
    <w:rsid w:val="0079582C"/>
    <w:rsid w:val="007B0834"/>
    <w:rsid w:val="007C57C5"/>
    <w:rsid w:val="007C7F01"/>
    <w:rsid w:val="007D6E9A"/>
    <w:rsid w:val="00825BEB"/>
    <w:rsid w:val="0086509A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2439C"/>
    <w:rsid w:val="0094242D"/>
    <w:rsid w:val="009577B2"/>
    <w:rsid w:val="0096539C"/>
    <w:rsid w:val="00977664"/>
    <w:rsid w:val="009A38FA"/>
    <w:rsid w:val="009B7437"/>
    <w:rsid w:val="009E75BB"/>
    <w:rsid w:val="009F524F"/>
    <w:rsid w:val="00A24024"/>
    <w:rsid w:val="00A414B0"/>
    <w:rsid w:val="00A46156"/>
    <w:rsid w:val="00A56AC9"/>
    <w:rsid w:val="00A91564"/>
    <w:rsid w:val="00AA048C"/>
    <w:rsid w:val="00AB13B7"/>
    <w:rsid w:val="00AD3FED"/>
    <w:rsid w:val="00B04472"/>
    <w:rsid w:val="00B30281"/>
    <w:rsid w:val="00B33292"/>
    <w:rsid w:val="00B76EBB"/>
    <w:rsid w:val="00B849EE"/>
    <w:rsid w:val="00BD29FE"/>
    <w:rsid w:val="00BE40D3"/>
    <w:rsid w:val="00BE410B"/>
    <w:rsid w:val="00C5128F"/>
    <w:rsid w:val="00C63067"/>
    <w:rsid w:val="00C93A58"/>
    <w:rsid w:val="00CC1EF7"/>
    <w:rsid w:val="00CC47B1"/>
    <w:rsid w:val="00CE4397"/>
    <w:rsid w:val="00CE6425"/>
    <w:rsid w:val="00CE7197"/>
    <w:rsid w:val="00D040FF"/>
    <w:rsid w:val="00D055EC"/>
    <w:rsid w:val="00D30A82"/>
    <w:rsid w:val="00D51261"/>
    <w:rsid w:val="00D70E27"/>
    <w:rsid w:val="00D96CDF"/>
    <w:rsid w:val="00DA7A1D"/>
    <w:rsid w:val="00DB4BE6"/>
    <w:rsid w:val="00DC44A6"/>
    <w:rsid w:val="00E010C7"/>
    <w:rsid w:val="00E040F6"/>
    <w:rsid w:val="00E15097"/>
    <w:rsid w:val="00E227CA"/>
    <w:rsid w:val="00E32708"/>
    <w:rsid w:val="00E42C06"/>
    <w:rsid w:val="00EA5418"/>
    <w:rsid w:val="00EB6E54"/>
    <w:rsid w:val="00EC6507"/>
    <w:rsid w:val="00EC7521"/>
    <w:rsid w:val="00EF3CE6"/>
    <w:rsid w:val="00EF7F4B"/>
    <w:rsid w:val="00F04F66"/>
    <w:rsid w:val="00F20531"/>
    <w:rsid w:val="00F22815"/>
    <w:rsid w:val="00F279CE"/>
    <w:rsid w:val="00F45C8C"/>
    <w:rsid w:val="00F6080F"/>
    <w:rsid w:val="00F807FE"/>
    <w:rsid w:val="00F96944"/>
    <w:rsid w:val="00F97BDB"/>
    <w:rsid w:val="00FA3CC8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A481AE"/>
  <w15:docId w15:val="{9FD0A406-5876-45B4-AF8D-0D3E668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B75B-19CC-4CB6-AFEA-2DE45D92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5988</Words>
  <Characters>32934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4</cp:revision>
  <cp:lastPrinted>2019-07-16T15:10:00Z</cp:lastPrinted>
  <dcterms:created xsi:type="dcterms:W3CDTF">2020-07-11T23:42:00Z</dcterms:created>
  <dcterms:modified xsi:type="dcterms:W3CDTF">2020-07-16T19:44:00Z</dcterms:modified>
</cp:coreProperties>
</file>