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14:paraId="70BF5C75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5A9DBF43" w14:textId="67F86F4E"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21</w:t>
            </w:r>
          </w:p>
        </w:tc>
      </w:tr>
      <w:tr w:rsidR="00955822" w:rsidRPr="00022AA2" w14:paraId="6AFFDF16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784ADCA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14:paraId="06F7C8EF" w14:textId="77777777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751E48E6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DF8DC7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0C4EC644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4518D04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63FC239D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5AEF31B9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14:paraId="2553716E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14:paraId="0D336008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14:paraId="4E4DBA1A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6AE42AE0" w14:textId="77777777"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14:paraId="100E2D20" w14:textId="77777777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14:paraId="16E9527C" w14:textId="176711CA" w:rsidR="00955822" w:rsidRPr="00022AA2" w:rsidRDefault="00955822" w:rsidP="00B13E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B13EC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1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B13EC7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diciembre</w:t>
            </w:r>
            <w:r w:rsidR="000830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</w:t>
            </w:r>
            <w:r w:rsidR="007840B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21</w:t>
            </w:r>
            <w:bookmarkStart w:id="0" w:name="_GoBack"/>
            <w:bookmarkEnd w:id="0"/>
          </w:p>
        </w:tc>
      </w:tr>
    </w:tbl>
    <w:p w14:paraId="0AE5E272" w14:textId="77777777" w:rsidR="00955822" w:rsidRDefault="00955822" w:rsidP="00955822">
      <w:pPr>
        <w:jc w:val="both"/>
      </w:pPr>
    </w:p>
    <w:p w14:paraId="302CDD45" w14:textId="75F6CA39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>rgano de Fiscalización Superior, de conformidad con el artículo 104 y 105  de la Constitución Política del Estado Libre y Soberano de Tlaxcala y 1 de la Ley de Fiscalización</w:t>
      </w:r>
      <w:r w:rsidR="00EF7CCF">
        <w:rPr>
          <w:rFonts w:ascii="Arial" w:hAnsi="Arial" w:cs="Arial"/>
          <w:color w:val="434547"/>
          <w:sz w:val="18"/>
          <w:szCs w:val="18"/>
        </w:rPr>
        <w:t xml:space="preserve"> y Rendición de Cuentas del Estado de Tlaxcala y 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14:paraId="44318033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3A100017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</w:p>
    <w:p w14:paraId="12E04AD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41A42E2A" w14:textId="77777777"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663900">
        <w:rPr>
          <w:rFonts w:ascii="Arial" w:hAnsi="Arial" w:cs="Arial"/>
          <w:b/>
          <w:color w:val="434547"/>
          <w:sz w:val="18"/>
          <w:szCs w:val="18"/>
        </w:rPr>
        <w:t>9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14:paraId="528BD819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14:paraId="59EE24ED" w14:textId="77777777"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14:paraId="200B7CE1" w14:textId="77777777" w:rsidR="00C13B2D" w:rsidRDefault="00C13B2D" w:rsidP="00955822">
      <w:pPr>
        <w:rPr>
          <w:rFonts w:ascii="Soberana Sans Light" w:hAnsi="Soberana Sans Light"/>
        </w:rPr>
      </w:pPr>
    </w:p>
    <w:p w14:paraId="73C282FA" w14:textId="77777777"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27965A" wp14:editId="71BFB2F7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A3C91" w14:textId="77777777"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14:paraId="7AF2696E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C.P. María Isabel Delfina Maldonado Textle          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Lic. María de los Ángeles Martínez Nava</w:t>
                            </w:r>
                          </w:p>
                          <w:p w14:paraId="40C38A3C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D63BF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Directora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Administrativa</w:t>
                            </w:r>
                          </w:p>
                          <w:p w14:paraId="289B0194" w14:textId="77777777"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14:paraId="5D98662D" w14:textId="77777777"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7965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14:paraId="60FA3C91" w14:textId="77777777"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14:paraId="7AF2696E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C.P. María Isabel Delfina Maldonado Textle          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Lic. María de los Ángeles Martínez Nava</w:t>
                      </w:r>
                    </w:p>
                    <w:p w14:paraId="40C38A3C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D63BFD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Directora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Administrativa</w:t>
                      </w:r>
                    </w:p>
                    <w:p w14:paraId="289B0194" w14:textId="77777777"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14:paraId="5D98662D" w14:textId="77777777"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DBF5E" w14:textId="77777777" w:rsidR="00340ECA" w:rsidRDefault="00340ECA" w:rsidP="00EA5418">
      <w:pPr>
        <w:spacing w:after="0" w:line="240" w:lineRule="auto"/>
      </w:pPr>
      <w:r>
        <w:separator/>
      </w:r>
    </w:p>
  </w:endnote>
  <w:endnote w:type="continuationSeparator" w:id="0">
    <w:p w14:paraId="2154C90F" w14:textId="77777777" w:rsidR="00340ECA" w:rsidRDefault="00340EC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panose1 w:val="02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panose1 w:val="02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7812B" w14:textId="77777777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039BDB2" wp14:editId="222F514C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7360D1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21632970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D01A" w14:textId="64741DC8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E9F36" wp14:editId="3F3EA2D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709EF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13EC7" w:rsidRPr="00B13EC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FE520" w14:textId="77777777" w:rsidR="00340ECA" w:rsidRDefault="00340ECA" w:rsidP="00EA5418">
      <w:pPr>
        <w:spacing w:after="0" w:line="240" w:lineRule="auto"/>
      </w:pPr>
      <w:r>
        <w:separator/>
      </w:r>
    </w:p>
  </w:footnote>
  <w:footnote w:type="continuationSeparator" w:id="0">
    <w:p w14:paraId="1212BAD6" w14:textId="77777777" w:rsidR="00340ECA" w:rsidRDefault="00340EC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6F86E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7D14BD1" wp14:editId="535649CC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3DEE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4E4A7910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1A134969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1C2B5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4E7832E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0A044F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7D14BD1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2DC3DEE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4E4A7910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1A134969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A91C2B5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4E7832E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0A044F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59EBC8" wp14:editId="04B714E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FAB43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D710A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A89835" wp14:editId="24E42A5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5090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083084"/>
    <w:rsid w:val="00093296"/>
    <w:rsid w:val="0013011C"/>
    <w:rsid w:val="001646D9"/>
    <w:rsid w:val="001A5D97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36F22"/>
    <w:rsid w:val="00340ECA"/>
    <w:rsid w:val="00355821"/>
    <w:rsid w:val="003575A4"/>
    <w:rsid w:val="003610E0"/>
    <w:rsid w:val="00372F40"/>
    <w:rsid w:val="003D5DBF"/>
    <w:rsid w:val="003E7FD0"/>
    <w:rsid w:val="0044253C"/>
    <w:rsid w:val="00445D95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0BD2"/>
    <w:rsid w:val="005F4EC4"/>
    <w:rsid w:val="0060008C"/>
    <w:rsid w:val="006048D2"/>
    <w:rsid w:val="00611E39"/>
    <w:rsid w:val="00663900"/>
    <w:rsid w:val="00664A3D"/>
    <w:rsid w:val="0067308E"/>
    <w:rsid w:val="00675F13"/>
    <w:rsid w:val="00682AF3"/>
    <w:rsid w:val="006A60D9"/>
    <w:rsid w:val="006A6AD5"/>
    <w:rsid w:val="006B729B"/>
    <w:rsid w:val="006E6B8E"/>
    <w:rsid w:val="006E77DD"/>
    <w:rsid w:val="00715A48"/>
    <w:rsid w:val="00744751"/>
    <w:rsid w:val="00747F8C"/>
    <w:rsid w:val="007552C3"/>
    <w:rsid w:val="00776DAE"/>
    <w:rsid w:val="00782D27"/>
    <w:rsid w:val="007840BD"/>
    <w:rsid w:val="00792C74"/>
    <w:rsid w:val="0079582C"/>
    <w:rsid w:val="007B598C"/>
    <w:rsid w:val="007D6E9A"/>
    <w:rsid w:val="00850E90"/>
    <w:rsid w:val="00872B94"/>
    <w:rsid w:val="008A6E4D"/>
    <w:rsid w:val="008B0017"/>
    <w:rsid w:val="008D0D0A"/>
    <w:rsid w:val="008D4272"/>
    <w:rsid w:val="008E3652"/>
    <w:rsid w:val="008F55CC"/>
    <w:rsid w:val="00955822"/>
    <w:rsid w:val="00974086"/>
    <w:rsid w:val="00A14B74"/>
    <w:rsid w:val="00A57456"/>
    <w:rsid w:val="00A70792"/>
    <w:rsid w:val="00A86033"/>
    <w:rsid w:val="00AA61E4"/>
    <w:rsid w:val="00AB13B7"/>
    <w:rsid w:val="00AD238E"/>
    <w:rsid w:val="00B13EC7"/>
    <w:rsid w:val="00B17423"/>
    <w:rsid w:val="00B4145E"/>
    <w:rsid w:val="00B42A02"/>
    <w:rsid w:val="00B5382B"/>
    <w:rsid w:val="00B773F4"/>
    <w:rsid w:val="00B849EE"/>
    <w:rsid w:val="00B97795"/>
    <w:rsid w:val="00BD706F"/>
    <w:rsid w:val="00C01B19"/>
    <w:rsid w:val="00C13B2D"/>
    <w:rsid w:val="00C44F01"/>
    <w:rsid w:val="00C83DC1"/>
    <w:rsid w:val="00C93E97"/>
    <w:rsid w:val="00CA2D37"/>
    <w:rsid w:val="00CC2988"/>
    <w:rsid w:val="00CC5CB6"/>
    <w:rsid w:val="00D055EC"/>
    <w:rsid w:val="00D2343D"/>
    <w:rsid w:val="00D404ED"/>
    <w:rsid w:val="00D41055"/>
    <w:rsid w:val="00D4776E"/>
    <w:rsid w:val="00D51261"/>
    <w:rsid w:val="00D63BFD"/>
    <w:rsid w:val="00D748D3"/>
    <w:rsid w:val="00D9754B"/>
    <w:rsid w:val="00DA4FC8"/>
    <w:rsid w:val="00DA5E38"/>
    <w:rsid w:val="00DC6DEA"/>
    <w:rsid w:val="00DD230F"/>
    <w:rsid w:val="00E12316"/>
    <w:rsid w:val="00E32708"/>
    <w:rsid w:val="00EA5418"/>
    <w:rsid w:val="00EF7CCF"/>
    <w:rsid w:val="00F605A7"/>
    <w:rsid w:val="00F72F59"/>
    <w:rsid w:val="00F95CBA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BF556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93CEB-4E66-4D09-B653-F2388B0B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62</cp:revision>
  <cp:lastPrinted>2017-04-17T16:19:00Z</cp:lastPrinted>
  <dcterms:created xsi:type="dcterms:W3CDTF">2014-09-01T14:30:00Z</dcterms:created>
  <dcterms:modified xsi:type="dcterms:W3CDTF">2022-01-14T21:32:00Z</dcterms:modified>
</cp:coreProperties>
</file>