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B769E" w14:textId="547C93E4" w:rsidR="003A39C0" w:rsidRDefault="003A39C0" w:rsidP="00FF6B15">
      <w:pPr>
        <w:jc w:val="center"/>
      </w:pPr>
    </w:p>
    <w:p w14:paraId="44026430" w14:textId="4A427E79" w:rsidR="003A39C0" w:rsidRDefault="00FD6117" w:rsidP="0016211D">
      <w:pPr>
        <w:jc w:val="center"/>
      </w:pPr>
      <w:r>
        <w:rPr>
          <w:noProof/>
          <w:lang w:eastAsia="es-MX"/>
        </w:rPr>
        <w:object w:dxaOrig="1440" w:dyaOrig="1440" w14:anchorId="2DB405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3.55pt;margin-top:32.5pt;width:723.75pt;height:295.35pt;z-index:251658240;mso-position-horizontal-relative:text;mso-position-vertical-relative:text">
            <v:imagedata r:id="rId8" o:title=""/>
            <w10:wrap type="square" side="right"/>
          </v:shape>
          <o:OLEObject Type="Embed" ProgID="Excel.Sheet.12" ShapeID="_x0000_s1028" DrawAspect="Content" ObjectID="_1702982746" r:id="rId9"/>
        </w:object>
      </w:r>
    </w:p>
    <w:p w14:paraId="19B237FB" w14:textId="77777777" w:rsidR="001E2637" w:rsidRDefault="001E2637" w:rsidP="0016211D">
      <w:pPr>
        <w:jc w:val="center"/>
        <w:rPr>
          <w:rFonts w:ascii="Soberana Sans Light" w:hAnsi="Soberana Sans Light"/>
        </w:rPr>
      </w:pPr>
    </w:p>
    <w:p w14:paraId="422765A8" w14:textId="77777777" w:rsidR="00CE7763" w:rsidRDefault="00CE7763" w:rsidP="0016211D">
      <w:pPr>
        <w:jc w:val="center"/>
        <w:rPr>
          <w:rFonts w:ascii="Soberana Sans Light" w:hAnsi="Soberana Sans Light"/>
        </w:rPr>
      </w:pPr>
    </w:p>
    <w:p w14:paraId="7C73AA15" w14:textId="77777777" w:rsidR="00CE7763" w:rsidRDefault="00CE7763" w:rsidP="0016211D">
      <w:pPr>
        <w:jc w:val="center"/>
        <w:rPr>
          <w:rFonts w:ascii="Soberana Sans Light" w:hAnsi="Soberana Sans Light"/>
        </w:rPr>
      </w:pPr>
    </w:p>
    <w:p w14:paraId="796BAFB3" w14:textId="77777777" w:rsidR="00FD6117" w:rsidRPr="0016211D" w:rsidRDefault="00FD6117" w:rsidP="0016211D">
      <w:pPr>
        <w:jc w:val="center"/>
        <w:rPr>
          <w:rFonts w:ascii="Soberana Sans Light" w:hAnsi="Soberana Sans Light"/>
        </w:rPr>
      </w:pPr>
    </w:p>
    <w:p w14:paraId="651A4D61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D178118" w14:textId="77777777"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Programas y Proyectos de Inversión</w:t>
      </w:r>
    </w:p>
    <w:p w14:paraId="71F4D918" w14:textId="77777777" w:rsidR="00FD6117" w:rsidRPr="00FD6117" w:rsidRDefault="00FD6117" w:rsidP="00FD6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9506C27" w14:textId="77777777" w:rsidR="00795507" w:rsidRDefault="00795507" w:rsidP="00943AEA">
      <w:pPr>
        <w:jc w:val="center"/>
        <w:rPr>
          <w:rFonts w:ascii="Soberana Sans Light" w:hAnsi="Soberana Sans Light"/>
        </w:rPr>
      </w:pPr>
    </w:p>
    <w:tbl>
      <w:tblPr>
        <w:tblpPr w:leftFromText="141" w:rightFromText="141" w:vertAnchor="text" w:horzAnchor="margin" w:tblpXSpec="center" w:tblpY="-2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2346"/>
        <w:gridCol w:w="1559"/>
        <w:gridCol w:w="2268"/>
      </w:tblGrid>
      <w:tr w:rsidR="00FD6117" w:rsidRPr="00FD6117" w14:paraId="3E0BD4C6" w14:textId="77777777" w:rsidTr="00FD6117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D2EA" w14:textId="77777777" w:rsidR="00FD6117" w:rsidRPr="00FD6117" w:rsidRDefault="00FD6117" w:rsidP="009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Nombre del proyecto o programa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57E9" w14:textId="2A944772" w:rsidR="00FD6117" w:rsidRPr="00FD6117" w:rsidRDefault="00943AEA" w:rsidP="009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Ente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97E0D" w14:textId="77777777" w:rsidR="00FD6117" w:rsidRPr="00FD6117" w:rsidRDefault="00FD6117" w:rsidP="009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B4F4" w14:textId="77777777" w:rsidR="00FD6117" w:rsidRPr="00FD6117" w:rsidRDefault="00FD6117" w:rsidP="009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Importe Autorizado</w:t>
            </w:r>
          </w:p>
        </w:tc>
      </w:tr>
      <w:tr w:rsidR="00FD6117" w:rsidRPr="00FD6117" w14:paraId="4E146504" w14:textId="77777777" w:rsidTr="00FD6117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E8B7D" w14:textId="77777777" w:rsidR="00FD6117" w:rsidRPr="00FD6117" w:rsidRDefault="00FD6117" w:rsidP="00FD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3943" w14:textId="77777777" w:rsidR="00FD6117" w:rsidRPr="00FD6117" w:rsidRDefault="00FD6117" w:rsidP="00FD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AD09" w14:textId="77777777" w:rsidR="00FD6117" w:rsidRPr="00FD6117" w:rsidRDefault="00FD6117" w:rsidP="00FD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2091C" w14:textId="77777777" w:rsidR="00FD6117" w:rsidRPr="00FD6117" w:rsidRDefault="00FD6117" w:rsidP="00FD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0.00</w:t>
            </w:r>
          </w:p>
        </w:tc>
      </w:tr>
    </w:tbl>
    <w:p w14:paraId="1D521F76" w14:textId="77777777" w:rsidR="00795507" w:rsidRDefault="00795507" w:rsidP="0044253C">
      <w:pPr>
        <w:jc w:val="center"/>
        <w:rPr>
          <w:rFonts w:ascii="Soberana Sans Light" w:hAnsi="Soberana Sans Light"/>
        </w:rPr>
      </w:pPr>
      <w:bookmarkStart w:id="0" w:name="_GoBack"/>
      <w:bookmarkEnd w:id="0"/>
    </w:p>
    <w:p w14:paraId="728DBF1E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42E9C627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1D63A182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64A20B17" w14:textId="77777777" w:rsidR="00FD6117" w:rsidRDefault="00FD6117" w:rsidP="0044253C">
      <w:pPr>
        <w:jc w:val="center"/>
        <w:rPr>
          <w:rFonts w:ascii="Soberana Sans Light" w:hAnsi="Soberana Sans Light"/>
        </w:rPr>
      </w:pPr>
      <w:r w:rsidRPr="00FD6117">
        <w:rPr>
          <w:rFonts w:ascii="Soberana Sans Light" w:hAnsi="Soberana Sans Light"/>
        </w:rPr>
        <w:t> </w:t>
      </w:r>
    </w:p>
    <w:p w14:paraId="1237BBD1" w14:textId="0AA662AC" w:rsidR="00795507" w:rsidRDefault="00795507" w:rsidP="0044253C">
      <w:pPr>
        <w:jc w:val="center"/>
        <w:rPr>
          <w:rFonts w:ascii="Soberana Sans Light" w:hAnsi="Soberana Sans Light"/>
        </w:rPr>
      </w:pPr>
    </w:p>
    <w:p w14:paraId="7F2CEE41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pPr w:leftFromText="141" w:rightFromText="141" w:vertAnchor="text" w:horzAnchor="margin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9"/>
        <w:gridCol w:w="7139"/>
      </w:tblGrid>
      <w:tr w:rsidR="00FD6117" w14:paraId="7E0F4D83" w14:textId="77777777" w:rsidTr="00FD6117">
        <w:tc>
          <w:tcPr>
            <w:tcW w:w="7139" w:type="dxa"/>
          </w:tcPr>
          <w:p w14:paraId="48CA6215" w14:textId="2C242592" w:rsidR="00FD6117" w:rsidRDefault="00FD6117" w:rsidP="00FD6117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76B5303" wp14:editId="373F44A2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-1905</wp:posOffset>
                      </wp:positionV>
                      <wp:extent cx="1930400" cy="6350"/>
                      <wp:effectExtent l="0" t="0" r="31750" b="317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0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AFBCA" id="Conector recto 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pt,-.15pt" to="24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" strokecolor="black [3213]"/>
                  </w:pict>
                </mc:Fallback>
              </mc:AlternateContent>
            </w:r>
            <w:r>
              <w:rPr>
                <w:rFonts w:ascii="Soberana Sans Light" w:hAnsi="Soberana Sans Light"/>
              </w:rPr>
              <w:t xml:space="preserve">José Badillo Montiel </w:t>
            </w:r>
            <w:r>
              <w:rPr>
                <w:rFonts w:ascii="Soberana Sans Light" w:hAnsi="Soberana Sans Light"/>
              </w:rPr>
              <w:br/>
              <w:t>Director del Centro</w:t>
            </w:r>
          </w:p>
        </w:tc>
        <w:tc>
          <w:tcPr>
            <w:tcW w:w="7139" w:type="dxa"/>
          </w:tcPr>
          <w:p w14:paraId="172192F4" w14:textId="6C052D6E" w:rsidR="00FD6117" w:rsidRDefault="00FD6117" w:rsidP="00FD6117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DE704D" wp14:editId="0CE4565E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3175</wp:posOffset>
                      </wp:positionV>
                      <wp:extent cx="1930400" cy="6350"/>
                      <wp:effectExtent l="0" t="0" r="31750" b="317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0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44CAF" id="Conector recto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.25pt" to="244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" strokecolor="black [3213]"/>
                  </w:pict>
                </mc:Fallback>
              </mc:AlternateContent>
            </w:r>
            <w:r>
              <w:rPr>
                <w:rFonts w:ascii="Soberana Sans Light" w:hAnsi="Soberana Sans Light"/>
              </w:rPr>
              <w:t>Virginia Hernández Ramírez</w:t>
            </w:r>
            <w:r>
              <w:rPr>
                <w:rFonts w:ascii="Soberana Sans Light" w:hAnsi="Soberana Sans Light"/>
              </w:rPr>
              <w:br/>
              <w:t>Jefa de Oficina Administrativa</w:t>
            </w:r>
          </w:p>
        </w:tc>
      </w:tr>
    </w:tbl>
    <w:p w14:paraId="79BD2FB1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69DB91B5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2771C910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533B2B66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1FFCD7ED" w14:textId="77777777" w:rsidR="001B6589" w:rsidRDefault="001B6589" w:rsidP="0044253C">
      <w:pPr>
        <w:jc w:val="center"/>
        <w:rPr>
          <w:rFonts w:ascii="Soberana Sans Light" w:hAnsi="Soberana Sans Light"/>
        </w:rPr>
      </w:pPr>
    </w:p>
    <w:p w14:paraId="41F459D7" w14:textId="39DC0802" w:rsidR="00795507" w:rsidRDefault="00CB284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</w:t>
      </w:r>
    </w:p>
    <w:p w14:paraId="5A4A1229" w14:textId="77777777" w:rsidR="00FD6117" w:rsidRDefault="00FD6117" w:rsidP="0044253C">
      <w:pPr>
        <w:jc w:val="center"/>
        <w:rPr>
          <w:rFonts w:ascii="Soberana Sans Light" w:hAnsi="Soberana Sans Light"/>
        </w:rPr>
      </w:pPr>
    </w:p>
    <w:p w14:paraId="56277687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42FB08B0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33891424" w14:textId="70488FFE" w:rsidR="00795507" w:rsidRDefault="00795507" w:rsidP="0044253C">
      <w:pPr>
        <w:jc w:val="center"/>
        <w:rPr>
          <w:rFonts w:ascii="Soberana Sans Light" w:hAnsi="Soberana Sans Light"/>
        </w:rPr>
      </w:pPr>
    </w:p>
    <w:p w14:paraId="2CD67881" w14:textId="044F496A" w:rsidR="00795507" w:rsidRDefault="00BD6A8E" w:rsidP="001B6589">
      <w:pPr>
        <w:jc w:val="center"/>
        <w:rPr>
          <w:rFonts w:ascii="Soberana Sans Light" w:hAnsi="Soberana Sans Light"/>
        </w:rPr>
      </w:pPr>
      <w:r w:rsidRPr="00BD6A8E">
        <w:rPr>
          <w:rFonts w:ascii="Calibri" w:eastAsia="Times New Roman" w:hAnsi="Calibri" w:cs="Calibri"/>
          <w:noProof/>
          <w:color w:val="000000"/>
          <w:lang w:eastAsia="es-MX"/>
        </w:rPr>
        <w:drawing>
          <wp:anchor distT="0" distB="0" distL="114300" distR="114300" simplePos="0" relativeHeight="251677696" behindDoc="0" locked="0" layoutInCell="1" allowOverlap="1" wp14:anchorId="1ECF7943" wp14:editId="3783DFE3">
            <wp:simplePos x="0" y="0"/>
            <wp:positionH relativeFrom="column">
              <wp:posOffset>6403340</wp:posOffset>
            </wp:positionH>
            <wp:positionV relativeFrom="paragraph">
              <wp:posOffset>308449</wp:posOffset>
            </wp:positionV>
            <wp:extent cx="2295525" cy="352425"/>
            <wp:effectExtent l="0" t="0" r="9525" b="9525"/>
            <wp:wrapNone/>
            <wp:docPr id="5" name="Imagen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8A1D8D5-99C2-434A-BF55-00E30DF6A3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8A1D8D5-99C2-434A-BF55-00E30DF6A3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589">
        <w:rPr>
          <w:rFonts w:ascii="Soberana Sans Light" w:hAnsi="Soberana Sans Light"/>
        </w:rPr>
        <w:t>Indicadores</w:t>
      </w:r>
      <w:r w:rsidR="00E91A62">
        <w:rPr>
          <w:rFonts w:ascii="Soberana Sans Light" w:hAnsi="Soberana Sans Light"/>
        </w:rPr>
        <w:t xml:space="preserve"> de Resultados</w:t>
      </w:r>
    </w:p>
    <w:tbl>
      <w:tblPr>
        <w:tblW w:w="143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2434"/>
        <w:gridCol w:w="1731"/>
        <w:gridCol w:w="1816"/>
        <w:gridCol w:w="1816"/>
        <w:gridCol w:w="1940"/>
        <w:gridCol w:w="2008"/>
      </w:tblGrid>
      <w:tr w:rsidR="00BD6A8E" w:rsidRPr="00BD6A8E" w14:paraId="4B963403" w14:textId="77777777" w:rsidTr="00BD6A8E">
        <w:trPr>
          <w:trHeight w:val="255"/>
        </w:trPr>
        <w:tc>
          <w:tcPr>
            <w:tcW w:w="6788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ABA17" w14:textId="77777777" w:rsidR="00BD6A8E" w:rsidRPr="00BD6A8E" w:rsidRDefault="00BD6A8E" w:rsidP="00BD6A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bookmarkStart w:id="1" w:name="RANGE!A1:G30"/>
            <w:r w:rsidRPr="00BD6A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CENTRO DE CONCILIACIÓN LABORAL DEL ESTADO DE TLAXCALA</w:t>
            </w:r>
            <w:bookmarkEnd w:id="1"/>
          </w:p>
        </w:tc>
        <w:tc>
          <w:tcPr>
            <w:tcW w:w="181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1E563" w14:textId="77777777" w:rsidR="00BD6A8E" w:rsidRPr="00BD6A8E" w:rsidRDefault="00BD6A8E" w:rsidP="00BD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9E96B" w14:textId="27E12B85" w:rsidR="00BD6A8E" w:rsidRPr="00BD6A8E" w:rsidRDefault="00BD6A8E" w:rsidP="00BD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A1C9" w14:textId="653173A9" w:rsidR="00BD6A8E" w:rsidRPr="00BD6A8E" w:rsidRDefault="00BD6A8E" w:rsidP="00BD6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BD6A8E" w:rsidRPr="00BD6A8E" w14:paraId="199E6ABA" w14:textId="77777777">
              <w:trPr>
                <w:trHeight w:val="255"/>
                <w:tblCellSpacing w:w="0" w:type="dxa"/>
              </w:trPr>
              <w:tc>
                <w:tcPr>
                  <w:tcW w:w="1800" w:type="dxa"/>
                  <w:tcBorders>
                    <w:top w:val="single" w:sz="4" w:space="0" w:color="C0C0C0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BE775C9" w14:textId="762D9CD1" w:rsidR="00BD6A8E" w:rsidRPr="00BD6A8E" w:rsidRDefault="00BD6A8E" w:rsidP="00BD6A8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BD6A8E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14:paraId="6D7118B7" w14:textId="77777777" w:rsidR="00BD6A8E" w:rsidRPr="00BD6A8E" w:rsidRDefault="00BD6A8E" w:rsidP="00BD6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26CE18B2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D6A8E" w:rsidRPr="00BD6A8E" w14:paraId="35C0F5A5" w14:textId="77777777" w:rsidTr="00BD6A8E">
        <w:trPr>
          <w:trHeight w:val="255"/>
        </w:trPr>
        <w:tc>
          <w:tcPr>
            <w:tcW w:w="5057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63EA4" w14:textId="77777777" w:rsidR="00BD6A8E" w:rsidRPr="00BD6A8E" w:rsidRDefault="00BD6A8E" w:rsidP="00BD6A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PROGRAMA OPERATIVO ANUAL DEL 2021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DF477" w14:textId="77777777" w:rsidR="00BD6A8E" w:rsidRPr="00BD6A8E" w:rsidRDefault="00BD6A8E" w:rsidP="00BD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85FBB" w14:textId="77777777" w:rsidR="00BD6A8E" w:rsidRPr="00BD6A8E" w:rsidRDefault="00BD6A8E" w:rsidP="00BD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D755B" w14:textId="77777777" w:rsidR="00BD6A8E" w:rsidRPr="00BD6A8E" w:rsidRDefault="00BD6A8E" w:rsidP="00BD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BF79A" w14:textId="63B08EAB" w:rsidR="00BD6A8E" w:rsidRPr="00BD6A8E" w:rsidRDefault="00BD6A8E" w:rsidP="00BD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5F6BD18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D6A8E" w:rsidRPr="00BD6A8E" w14:paraId="2CE6EED7" w14:textId="77777777" w:rsidTr="00BD6A8E">
        <w:trPr>
          <w:trHeight w:val="255"/>
        </w:trPr>
        <w:tc>
          <w:tcPr>
            <w:tcW w:w="6788" w:type="dxa"/>
            <w:gridSpan w:val="3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C900F" w14:textId="77777777" w:rsidR="00BD6A8E" w:rsidRPr="00BD6A8E" w:rsidRDefault="00BD6A8E" w:rsidP="00BD6A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PROYECTO: 256/74 SERVICIO PÚBLICO DE CONCILIACIÓN LABORAL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F7679" w14:textId="77777777" w:rsidR="00BD6A8E" w:rsidRPr="00BD6A8E" w:rsidRDefault="00BD6A8E" w:rsidP="00BD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0F6CC" w14:textId="77777777" w:rsidR="00BD6A8E" w:rsidRPr="00BD6A8E" w:rsidRDefault="00BD6A8E" w:rsidP="00BD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8A6E2" w14:textId="77777777" w:rsidR="00BD6A8E" w:rsidRPr="00BD6A8E" w:rsidRDefault="00BD6A8E" w:rsidP="00BD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6176FD79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D6A8E" w:rsidRPr="00BD6A8E" w14:paraId="0C671093" w14:textId="77777777" w:rsidTr="00BD6A8E">
        <w:trPr>
          <w:trHeight w:val="255"/>
        </w:trPr>
        <w:tc>
          <w:tcPr>
            <w:tcW w:w="2623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2656674" w14:textId="77777777" w:rsidR="00BD6A8E" w:rsidRPr="00BD6A8E" w:rsidRDefault="00BD6A8E" w:rsidP="00BD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77183A64" w14:textId="77777777" w:rsidR="00BD6A8E" w:rsidRPr="00BD6A8E" w:rsidRDefault="00BD6A8E" w:rsidP="00BD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77850EC1" w14:textId="77777777" w:rsidR="00BD6A8E" w:rsidRPr="00BD6A8E" w:rsidRDefault="00BD6A8E" w:rsidP="00BD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693E8D7" w14:textId="77777777" w:rsidR="00BD6A8E" w:rsidRPr="00BD6A8E" w:rsidRDefault="00BD6A8E" w:rsidP="00BD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3585B25" w14:textId="77777777" w:rsidR="00BD6A8E" w:rsidRPr="00BD6A8E" w:rsidRDefault="00BD6A8E" w:rsidP="00BD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5FAD6884" w14:textId="77777777" w:rsidR="00BD6A8E" w:rsidRPr="00BD6A8E" w:rsidRDefault="00BD6A8E" w:rsidP="00BD6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14:paraId="1A8F7423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D6A8E" w:rsidRPr="00BD6A8E" w14:paraId="386ABE68" w14:textId="77777777" w:rsidTr="00BD6A8E">
        <w:trPr>
          <w:trHeight w:val="270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3912B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5208C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E735A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C0B07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FE262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CB773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67532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D6A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BD6A8E" w:rsidRPr="00BD6A8E" w14:paraId="68A8F1A2" w14:textId="77777777" w:rsidTr="00BD6A8E">
        <w:trPr>
          <w:trHeight w:val="1305"/>
        </w:trPr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14:paraId="72175AF1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b/>
                <w:bCs/>
                <w:lang w:eastAsia="es-MX"/>
              </w:rPr>
              <w:t>NIVEL</w:t>
            </w:r>
          </w:p>
        </w:tc>
        <w:tc>
          <w:tcPr>
            <w:tcW w:w="24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14:paraId="0508D47A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b/>
                <w:bCs/>
                <w:lang w:eastAsia="es-MX"/>
              </w:rPr>
              <w:t>INDICADORES</w:t>
            </w:r>
          </w:p>
        </w:tc>
        <w:tc>
          <w:tcPr>
            <w:tcW w:w="17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14:paraId="3ECC08CA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b/>
                <w:bCs/>
                <w:lang w:eastAsia="es-MX"/>
              </w:rPr>
              <w:t>TIPO - DIMENSIÓN - FRECUENCIA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14:paraId="3479F743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b/>
                <w:bCs/>
                <w:lang w:eastAsia="es-MX"/>
              </w:rPr>
              <w:t>UNIDAD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14:paraId="460FA2ED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b/>
                <w:bCs/>
                <w:lang w:eastAsia="es-MX"/>
              </w:rPr>
              <w:t>META ANUAL</w:t>
            </w: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14:paraId="60EA32EA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b/>
                <w:bCs/>
                <w:lang w:eastAsia="es-MX"/>
              </w:rPr>
              <w:t>AVANCE</w:t>
            </w:r>
          </w:p>
        </w:tc>
        <w:tc>
          <w:tcPr>
            <w:tcW w:w="20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14:paraId="13B02C87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b/>
                <w:bCs/>
                <w:lang w:eastAsia="es-MX"/>
              </w:rPr>
              <w:t>PORCENTAJE DE AVANCE</w:t>
            </w:r>
          </w:p>
        </w:tc>
      </w:tr>
      <w:tr w:rsidR="00BD6A8E" w:rsidRPr="00BD6A8E" w14:paraId="73DCC0DC" w14:textId="77777777" w:rsidTr="00BD6A8E">
        <w:trPr>
          <w:trHeight w:val="1530"/>
        </w:trPr>
        <w:tc>
          <w:tcPr>
            <w:tcW w:w="26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4AD5B4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FIN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F52BEA" w14:textId="6CB87994" w:rsidR="00BD6A8E" w:rsidRPr="00BD6A8E" w:rsidRDefault="00BD6A8E" w:rsidP="00BD6A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 xml:space="preserve">Porcentaje de juicios  resueltos favorablemente  para  el  trabajador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A27B77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Anual                   Eficacia         Estratégico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673457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Porcentaje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4F923F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88.74%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AA4DE9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7BA102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84.30%</w:t>
            </w:r>
          </w:p>
        </w:tc>
      </w:tr>
      <w:tr w:rsidR="00BD6A8E" w:rsidRPr="00BD6A8E" w14:paraId="7BA37A0B" w14:textId="77777777" w:rsidTr="00BD6A8E">
        <w:trPr>
          <w:trHeight w:val="930"/>
        </w:trPr>
        <w:tc>
          <w:tcPr>
            <w:tcW w:w="26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DFB0EE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PROPOSITO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9381C9" w14:textId="77777777" w:rsidR="00BD6A8E" w:rsidRPr="00BD6A8E" w:rsidRDefault="00BD6A8E" w:rsidP="00BD6A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Porcentaje de resoluciones de conflictos laborales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E6E870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Anual                    Eficacia         Estratégico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700A98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Resolución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535770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4E44F2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B7C8E9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100%</w:t>
            </w:r>
          </w:p>
        </w:tc>
      </w:tr>
      <w:tr w:rsidR="00BD6A8E" w:rsidRPr="00BD6A8E" w14:paraId="0686282D" w14:textId="77777777" w:rsidTr="00BD6A8E">
        <w:trPr>
          <w:trHeight w:val="930"/>
        </w:trPr>
        <w:tc>
          <w:tcPr>
            <w:tcW w:w="262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8DEB4F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COMPONENTES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892484" w14:textId="77777777" w:rsidR="00BD6A8E" w:rsidRPr="00BD6A8E" w:rsidRDefault="00BD6A8E" w:rsidP="00BD6A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Porcentaje de servicios difundidos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4ACE97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Otro periodo                   Eficacia         Estratégico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E4739C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servicios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341225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A8F38D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944775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100%</w:t>
            </w:r>
          </w:p>
        </w:tc>
      </w:tr>
      <w:tr w:rsidR="00BD6A8E" w:rsidRPr="00BD6A8E" w14:paraId="193D98B8" w14:textId="77777777" w:rsidTr="00BD6A8E">
        <w:trPr>
          <w:trHeight w:val="1770"/>
        </w:trPr>
        <w:tc>
          <w:tcPr>
            <w:tcW w:w="26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3C00390" w14:textId="77777777" w:rsidR="00BD6A8E" w:rsidRPr="00BD6A8E" w:rsidRDefault="00BD6A8E" w:rsidP="00BD6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559483" w14:textId="77777777" w:rsidR="00BD6A8E" w:rsidRPr="00BD6A8E" w:rsidRDefault="00BD6A8E" w:rsidP="00BD6A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Porcentaje de solicitudes atendidas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2F4053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Otro periodo                   Eficacia         Estratégico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C3AF15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servicios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2086EF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E52B2E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B671EE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100%</w:t>
            </w:r>
          </w:p>
        </w:tc>
      </w:tr>
      <w:tr w:rsidR="00BD6A8E" w:rsidRPr="00BD6A8E" w14:paraId="030DFBD7" w14:textId="77777777" w:rsidTr="00BD6A8E">
        <w:trPr>
          <w:trHeight w:val="930"/>
        </w:trPr>
        <w:tc>
          <w:tcPr>
            <w:tcW w:w="26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B189BD7" w14:textId="77777777" w:rsidR="00BD6A8E" w:rsidRPr="00BD6A8E" w:rsidRDefault="00BD6A8E" w:rsidP="00BD6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1F6E82" w14:textId="77777777" w:rsidR="00BD6A8E" w:rsidRPr="00BD6A8E" w:rsidRDefault="00BD6A8E" w:rsidP="00BD6A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Porcentaje de convenios celebrados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DF3E2E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Otro periodo                   Eficacia         Estratégico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613318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Convenios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F1E507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EC180F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63BB1B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100%</w:t>
            </w:r>
          </w:p>
        </w:tc>
      </w:tr>
      <w:tr w:rsidR="00BD6A8E" w:rsidRPr="00BD6A8E" w14:paraId="3B6A9F36" w14:textId="77777777" w:rsidTr="00BD6A8E">
        <w:trPr>
          <w:trHeight w:val="1019"/>
        </w:trPr>
        <w:tc>
          <w:tcPr>
            <w:tcW w:w="26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83127D" w14:textId="77777777" w:rsidR="00BD6A8E" w:rsidRPr="00BD6A8E" w:rsidRDefault="00BD6A8E" w:rsidP="00BD6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6925C6" w14:textId="4E0F2576" w:rsidR="00BD6A8E" w:rsidRPr="00BD6A8E" w:rsidRDefault="00BD6A8E" w:rsidP="00BD6A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 xml:space="preserve">Porcentaje de avance en  </w:t>
            </w:r>
            <w:r w:rsidR="00CE7763" w:rsidRPr="00BD6A8E">
              <w:rPr>
                <w:rFonts w:ascii="Calibri" w:eastAsia="Times New Roman" w:hAnsi="Calibri" w:cs="Calibri"/>
                <w:lang w:eastAsia="es-MX"/>
              </w:rPr>
              <w:t>tecnologías</w:t>
            </w:r>
            <w:r w:rsidRPr="00BD6A8E">
              <w:rPr>
                <w:rFonts w:ascii="Calibri" w:eastAsia="Times New Roman" w:hAnsi="Calibri" w:cs="Calibri"/>
                <w:lang w:eastAsia="es-MX"/>
              </w:rPr>
              <w:t xml:space="preserve"> implementadas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DAD7AC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Otro periodo                   Eficacia         Estratégico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90CAE9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Software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C515ED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E6F14C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C3E666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100%</w:t>
            </w:r>
          </w:p>
        </w:tc>
      </w:tr>
      <w:tr w:rsidR="00BD6A8E" w:rsidRPr="00BD6A8E" w14:paraId="72EB37EF" w14:textId="77777777" w:rsidTr="00BD6A8E">
        <w:trPr>
          <w:trHeight w:val="930"/>
        </w:trPr>
        <w:tc>
          <w:tcPr>
            <w:tcW w:w="26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6AB163" w14:textId="77777777" w:rsidR="00BD6A8E" w:rsidRPr="00BD6A8E" w:rsidRDefault="00BD6A8E" w:rsidP="00BD6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23E37B" w14:textId="77777777" w:rsidR="00BD6A8E" w:rsidRPr="00BD6A8E" w:rsidRDefault="00BD6A8E" w:rsidP="00BD6A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Porcentaje de avance de procedimientos evaluados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DAA838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Otro periodo                   Eficacia         Estratégico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745192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Procedimientos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6A3716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45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4D03A4F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45</w:t>
            </w:r>
          </w:p>
        </w:tc>
        <w:tc>
          <w:tcPr>
            <w:tcW w:w="2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59B115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100%</w:t>
            </w:r>
          </w:p>
        </w:tc>
      </w:tr>
      <w:tr w:rsidR="00BD6A8E" w:rsidRPr="00BD6A8E" w14:paraId="46D532CA" w14:textId="77777777" w:rsidTr="00BD6A8E">
        <w:trPr>
          <w:trHeight w:val="930"/>
        </w:trPr>
        <w:tc>
          <w:tcPr>
            <w:tcW w:w="26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4CDCCB3" w14:textId="77777777" w:rsidR="00BD6A8E" w:rsidRPr="00BD6A8E" w:rsidRDefault="00BD6A8E" w:rsidP="00BD6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32D90E" w14:textId="77777777" w:rsidR="00BD6A8E" w:rsidRPr="00BD6A8E" w:rsidRDefault="00BD6A8E" w:rsidP="00BD6A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Porcentaje de avance en actualización del portal de transparencia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BDA264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Otro periodo                   Eficacia         Estratégico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0B8191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Actualización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17643BD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11155A5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2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0F6653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100%</w:t>
            </w:r>
          </w:p>
        </w:tc>
      </w:tr>
      <w:tr w:rsidR="00BD6A8E" w:rsidRPr="00BD6A8E" w14:paraId="73557A10" w14:textId="77777777" w:rsidTr="00BD6A8E">
        <w:trPr>
          <w:trHeight w:val="702"/>
        </w:trPr>
        <w:tc>
          <w:tcPr>
            <w:tcW w:w="2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A4D27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ACTIVIDADES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3ED618" w14:textId="77777777" w:rsidR="00BD6A8E" w:rsidRPr="00BD6A8E" w:rsidRDefault="00BD6A8E" w:rsidP="00BD6A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Porcentaje de avance de informes rendidos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A81330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Otro periodo      </w:t>
            </w:r>
            <w:r w:rsidRPr="00BD6A8E">
              <w:rPr>
                <w:rFonts w:ascii="Calibri" w:eastAsia="Times New Roman" w:hAnsi="Calibri" w:cs="Calibri"/>
                <w:lang w:eastAsia="es-MX"/>
              </w:rPr>
              <w:t>Eficacia      Gestión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F4E251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Informe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69B1B04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5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76816E8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5</w:t>
            </w:r>
          </w:p>
        </w:tc>
        <w:tc>
          <w:tcPr>
            <w:tcW w:w="2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43B3CC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100%</w:t>
            </w:r>
          </w:p>
        </w:tc>
      </w:tr>
      <w:tr w:rsidR="00BD6A8E" w:rsidRPr="00BD6A8E" w14:paraId="78CE1E32" w14:textId="77777777" w:rsidTr="00BD6A8E">
        <w:trPr>
          <w:trHeight w:val="760"/>
        </w:trPr>
        <w:tc>
          <w:tcPr>
            <w:tcW w:w="2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8B9AA" w14:textId="77777777" w:rsidR="00BD6A8E" w:rsidRPr="00BD6A8E" w:rsidRDefault="00BD6A8E" w:rsidP="00BD6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37805A" w14:textId="77777777" w:rsidR="00BD6A8E" w:rsidRPr="00BD6A8E" w:rsidRDefault="00BD6A8E" w:rsidP="00BD6A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Porcentaje de campañas realizadas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43F57B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Otro periodo      </w:t>
            </w:r>
            <w:r w:rsidRPr="00BD6A8E">
              <w:rPr>
                <w:rFonts w:ascii="Calibri" w:eastAsia="Times New Roman" w:hAnsi="Calibri" w:cs="Calibri"/>
                <w:lang w:eastAsia="es-MX"/>
              </w:rPr>
              <w:t>Eficacia          Gestión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2D4208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Campaña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94AF849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C23D804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2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2306F1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100%</w:t>
            </w:r>
          </w:p>
        </w:tc>
      </w:tr>
      <w:tr w:rsidR="00BD6A8E" w:rsidRPr="00BD6A8E" w14:paraId="4653FC2F" w14:textId="77777777" w:rsidTr="00BD6A8E">
        <w:trPr>
          <w:trHeight w:val="646"/>
        </w:trPr>
        <w:tc>
          <w:tcPr>
            <w:tcW w:w="2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94B6B" w14:textId="77777777" w:rsidR="00BD6A8E" w:rsidRPr="00BD6A8E" w:rsidRDefault="00BD6A8E" w:rsidP="00BD6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7F0709" w14:textId="01106118" w:rsidR="00BD6A8E" w:rsidRPr="00BD6A8E" w:rsidRDefault="00BD6A8E" w:rsidP="00BD6A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Porcentaje de asesorías laborales otorgadas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3DC2D5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Otro periodo      </w:t>
            </w:r>
            <w:r w:rsidRPr="00BD6A8E">
              <w:rPr>
                <w:rFonts w:ascii="Calibri" w:eastAsia="Times New Roman" w:hAnsi="Calibri" w:cs="Calibri"/>
                <w:lang w:eastAsia="es-MX"/>
              </w:rPr>
              <w:t>Eficacia          Gestión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6821B2" w14:textId="0EC20941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Asesoría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E18BF8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90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8C38EEB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90</w:t>
            </w:r>
          </w:p>
        </w:tc>
        <w:tc>
          <w:tcPr>
            <w:tcW w:w="2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4EC7CF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100%</w:t>
            </w:r>
          </w:p>
        </w:tc>
      </w:tr>
      <w:tr w:rsidR="00BD6A8E" w:rsidRPr="00BD6A8E" w14:paraId="513D2026" w14:textId="77777777" w:rsidTr="00BD6A8E">
        <w:trPr>
          <w:trHeight w:val="1545"/>
        </w:trPr>
        <w:tc>
          <w:tcPr>
            <w:tcW w:w="2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E6275" w14:textId="77777777" w:rsidR="00BD6A8E" w:rsidRPr="00BD6A8E" w:rsidRDefault="00BD6A8E" w:rsidP="00BD6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13D71B" w14:textId="77777777" w:rsidR="00BD6A8E" w:rsidRPr="00BD6A8E" w:rsidRDefault="00BD6A8E" w:rsidP="00BD6A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Porcentaje de avance de comparecencias realizadas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2FEDEB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Otro periodo      </w:t>
            </w:r>
            <w:r w:rsidRPr="00BD6A8E">
              <w:rPr>
                <w:rFonts w:ascii="Calibri" w:eastAsia="Times New Roman" w:hAnsi="Calibri" w:cs="Calibri"/>
                <w:lang w:eastAsia="es-MX"/>
              </w:rPr>
              <w:t>Eficacia          Gestión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C7124F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Audiencia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16348B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90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EA9C26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754DFA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100%</w:t>
            </w:r>
          </w:p>
        </w:tc>
      </w:tr>
      <w:tr w:rsidR="00BD6A8E" w:rsidRPr="00BD6A8E" w14:paraId="22B61274" w14:textId="77777777" w:rsidTr="00BD6A8E">
        <w:trPr>
          <w:trHeight w:val="1246"/>
        </w:trPr>
        <w:tc>
          <w:tcPr>
            <w:tcW w:w="2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731B7" w14:textId="77777777" w:rsidR="00BD6A8E" w:rsidRPr="00BD6A8E" w:rsidRDefault="00BD6A8E" w:rsidP="00BD6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0B0022" w14:textId="09FC43FC" w:rsidR="00BD6A8E" w:rsidRPr="00BD6A8E" w:rsidRDefault="00BD6A8E" w:rsidP="00BD6A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Porcentaje de notificaciones radicadas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112391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Otro periodo      </w:t>
            </w:r>
            <w:r w:rsidRPr="00BD6A8E">
              <w:rPr>
                <w:rFonts w:ascii="Calibri" w:eastAsia="Times New Roman" w:hAnsi="Calibri" w:cs="Calibri"/>
                <w:lang w:eastAsia="es-MX"/>
              </w:rPr>
              <w:t>Eficacia          Gestión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8E5E66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Notificaciones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C83808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1A87F6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DEC846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100%</w:t>
            </w:r>
          </w:p>
        </w:tc>
      </w:tr>
      <w:tr w:rsidR="00BD6A8E" w:rsidRPr="00BD6A8E" w14:paraId="48C55310" w14:textId="77777777" w:rsidTr="00BD6A8E">
        <w:trPr>
          <w:trHeight w:val="966"/>
        </w:trPr>
        <w:tc>
          <w:tcPr>
            <w:tcW w:w="2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EAAA2" w14:textId="77777777" w:rsidR="00BD6A8E" w:rsidRPr="00BD6A8E" w:rsidRDefault="00BD6A8E" w:rsidP="00BD6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14CF10" w14:textId="77777777" w:rsidR="00BD6A8E" w:rsidRPr="00BD6A8E" w:rsidRDefault="00BD6A8E" w:rsidP="00BD6A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 xml:space="preserve">Porcentaje   de adquisición de equipo de transporte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5853DC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Otro periodo      </w:t>
            </w:r>
            <w:r w:rsidRPr="00BD6A8E">
              <w:rPr>
                <w:rFonts w:ascii="Calibri" w:eastAsia="Times New Roman" w:hAnsi="Calibri" w:cs="Calibri"/>
                <w:lang w:eastAsia="es-MX"/>
              </w:rPr>
              <w:t>Eficacia          Gestión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95D77E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Adquisición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78DBEF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9A2D87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D15562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100%</w:t>
            </w:r>
          </w:p>
        </w:tc>
      </w:tr>
      <w:tr w:rsidR="00BD6A8E" w:rsidRPr="00BD6A8E" w14:paraId="49D16915" w14:textId="77777777" w:rsidTr="00BD6A8E">
        <w:trPr>
          <w:trHeight w:val="930"/>
        </w:trPr>
        <w:tc>
          <w:tcPr>
            <w:tcW w:w="2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06B12" w14:textId="77777777" w:rsidR="00BD6A8E" w:rsidRPr="00BD6A8E" w:rsidRDefault="00BD6A8E" w:rsidP="00BD6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E87EB5" w14:textId="77777777" w:rsidR="00BD6A8E" w:rsidRPr="00BD6A8E" w:rsidRDefault="00BD6A8E" w:rsidP="00BD6A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Porcentaje de adquisición de equipos tecnológicos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51D88A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Otro periodo      </w:t>
            </w:r>
            <w:r w:rsidRPr="00BD6A8E">
              <w:rPr>
                <w:rFonts w:ascii="Calibri" w:eastAsia="Times New Roman" w:hAnsi="Calibri" w:cs="Calibri"/>
                <w:lang w:eastAsia="es-MX"/>
              </w:rPr>
              <w:t>Eficacia         Gestión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ED30D4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Equipo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76F0E3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03ECF8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A6888E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100%</w:t>
            </w:r>
          </w:p>
        </w:tc>
      </w:tr>
      <w:tr w:rsidR="00BD6A8E" w:rsidRPr="00BD6A8E" w14:paraId="0BACE4E0" w14:textId="77777777" w:rsidTr="00BD6A8E">
        <w:trPr>
          <w:trHeight w:val="930"/>
        </w:trPr>
        <w:tc>
          <w:tcPr>
            <w:tcW w:w="2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93819" w14:textId="77777777" w:rsidR="00BD6A8E" w:rsidRPr="00BD6A8E" w:rsidRDefault="00BD6A8E" w:rsidP="00BD6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A9BA60" w14:textId="585C9B19" w:rsidR="00BD6A8E" w:rsidRPr="00BD6A8E" w:rsidRDefault="00BD6A8E" w:rsidP="00BD6A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Porcentaje de avance de equipos tecnológicos atendidos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5FBD8F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Otro periodo      </w:t>
            </w:r>
            <w:r w:rsidRPr="00BD6A8E">
              <w:rPr>
                <w:rFonts w:ascii="Calibri" w:eastAsia="Times New Roman" w:hAnsi="Calibri" w:cs="Calibri"/>
                <w:lang w:eastAsia="es-MX"/>
              </w:rPr>
              <w:t>Eficacia          Gestión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F7E8C5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Equipo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A9B4E4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8D7B2D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BB3A00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100%</w:t>
            </w:r>
          </w:p>
        </w:tc>
      </w:tr>
      <w:tr w:rsidR="00BD6A8E" w:rsidRPr="00BD6A8E" w14:paraId="4FF699ED" w14:textId="77777777" w:rsidTr="00BD6A8E">
        <w:trPr>
          <w:trHeight w:val="1035"/>
        </w:trPr>
        <w:tc>
          <w:tcPr>
            <w:tcW w:w="2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514CF" w14:textId="77777777" w:rsidR="00BD6A8E" w:rsidRPr="00BD6A8E" w:rsidRDefault="00BD6A8E" w:rsidP="00BD6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8BFBDA" w14:textId="77777777" w:rsidR="00BD6A8E" w:rsidRPr="00BD6A8E" w:rsidRDefault="00BD6A8E" w:rsidP="00BD6A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Porcentaje de Constancias de No conciliación emitidas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49ABF1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Otro periodo      </w:t>
            </w:r>
            <w:r w:rsidRPr="00BD6A8E">
              <w:rPr>
                <w:rFonts w:ascii="Calibri" w:eastAsia="Times New Roman" w:hAnsi="Calibri" w:cs="Calibri"/>
                <w:lang w:eastAsia="es-MX"/>
              </w:rPr>
              <w:t>Eficacia          Gestión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5633E9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Constancia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12591F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F1CE2F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7FA556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100%</w:t>
            </w:r>
          </w:p>
        </w:tc>
      </w:tr>
      <w:tr w:rsidR="00BD6A8E" w:rsidRPr="00BD6A8E" w14:paraId="4005E9E8" w14:textId="77777777" w:rsidTr="00BD6A8E">
        <w:trPr>
          <w:trHeight w:val="966"/>
        </w:trPr>
        <w:tc>
          <w:tcPr>
            <w:tcW w:w="2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BF017" w14:textId="77777777" w:rsidR="00BD6A8E" w:rsidRPr="00BD6A8E" w:rsidRDefault="00BD6A8E" w:rsidP="00BD6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B677C7" w14:textId="77777777" w:rsidR="00BD6A8E" w:rsidRPr="00BD6A8E" w:rsidRDefault="00BD6A8E" w:rsidP="00BD6A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Porcentaje de avance en atención a solicitudes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1DC378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Otro periodo      </w:t>
            </w:r>
            <w:r w:rsidRPr="00BD6A8E">
              <w:rPr>
                <w:rFonts w:ascii="Calibri" w:eastAsia="Times New Roman" w:hAnsi="Calibri" w:cs="Calibri"/>
                <w:lang w:eastAsia="es-MX"/>
              </w:rPr>
              <w:t>Eficacia          Gestión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E09294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Solicitud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643C9E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762ED3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EF1BB0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100%</w:t>
            </w:r>
          </w:p>
        </w:tc>
      </w:tr>
      <w:tr w:rsidR="00BD6A8E" w:rsidRPr="00BD6A8E" w14:paraId="39EB5CDF" w14:textId="77777777" w:rsidTr="00FD6117">
        <w:trPr>
          <w:trHeight w:val="790"/>
        </w:trPr>
        <w:tc>
          <w:tcPr>
            <w:tcW w:w="2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B413F" w14:textId="77777777" w:rsidR="00BD6A8E" w:rsidRPr="00BD6A8E" w:rsidRDefault="00BD6A8E" w:rsidP="00BD6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32F12C" w14:textId="4EAF0F15" w:rsidR="00BD6A8E" w:rsidRPr="00BD6A8E" w:rsidRDefault="00BD6A8E" w:rsidP="00BD6A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 xml:space="preserve">Porcentaje de avance de publicaciones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5ACBF3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Otro periodo      </w:t>
            </w:r>
            <w:r w:rsidRPr="00BD6A8E">
              <w:rPr>
                <w:rFonts w:ascii="Calibri" w:eastAsia="Times New Roman" w:hAnsi="Calibri" w:cs="Calibri"/>
                <w:lang w:eastAsia="es-MX"/>
              </w:rPr>
              <w:t>Eficacia          Gestión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4EEE23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Documento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128BC9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89540B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6A0269" w14:textId="77777777" w:rsidR="00BD6A8E" w:rsidRPr="00BD6A8E" w:rsidRDefault="00BD6A8E" w:rsidP="00B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BD6A8E">
              <w:rPr>
                <w:rFonts w:ascii="Calibri" w:eastAsia="Times New Roman" w:hAnsi="Calibri" w:cs="Calibri"/>
                <w:lang w:eastAsia="es-MX"/>
              </w:rPr>
              <w:t>100%</w:t>
            </w:r>
          </w:p>
        </w:tc>
      </w:tr>
    </w:tbl>
    <w:p w14:paraId="425FA8E0" w14:textId="77777777" w:rsidR="00771682" w:rsidRDefault="00771682" w:rsidP="00BD6A8E">
      <w:pPr>
        <w:rPr>
          <w:rFonts w:ascii="Soberana Sans Light" w:hAnsi="Soberana Sans Light"/>
        </w:rPr>
      </w:pPr>
    </w:p>
    <w:sectPr w:rsidR="00771682" w:rsidSect="001B6589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C1007" w14:textId="77777777" w:rsidR="001C4716" w:rsidRDefault="001C4716" w:rsidP="00EA5418">
      <w:pPr>
        <w:spacing w:after="0" w:line="240" w:lineRule="auto"/>
      </w:pPr>
      <w:r>
        <w:separator/>
      </w:r>
    </w:p>
  </w:endnote>
  <w:endnote w:type="continuationSeparator" w:id="0">
    <w:p w14:paraId="283CD310" w14:textId="77777777" w:rsidR="001C4716" w:rsidRDefault="001C47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B03CD" w14:textId="77777777" w:rsidR="0099317E" w:rsidRPr="0013011C" w:rsidRDefault="009931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4FBF50" wp14:editId="1396FB90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A8B6D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43AEA" w:rsidRPr="00943AE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128D9143" w14:textId="77777777" w:rsidR="0099317E" w:rsidRDefault="009931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3C5C9" w14:textId="77777777" w:rsidR="0099317E" w:rsidRPr="008E3652" w:rsidRDefault="009931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F96B3" wp14:editId="5414EA3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22E5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43AEA" w:rsidRPr="00943AEA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3CA26" w14:textId="77777777" w:rsidR="001C4716" w:rsidRDefault="001C4716" w:rsidP="00EA5418">
      <w:pPr>
        <w:spacing w:after="0" w:line="240" w:lineRule="auto"/>
      </w:pPr>
      <w:r>
        <w:separator/>
      </w:r>
    </w:p>
  </w:footnote>
  <w:footnote w:type="continuationSeparator" w:id="0">
    <w:p w14:paraId="60420C5B" w14:textId="77777777" w:rsidR="001C4716" w:rsidRDefault="001C47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8CFB4" w14:textId="77777777" w:rsidR="0099317E" w:rsidRDefault="009931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FE8F1A" wp14:editId="76C49F79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F14E7" w14:textId="77777777" w:rsidR="0099317E" w:rsidRDefault="009931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1B1B157" w14:textId="77777777" w:rsidR="0099317E" w:rsidRDefault="009931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8ED451F" w14:textId="77777777" w:rsidR="0099317E" w:rsidRPr="00275FC6" w:rsidRDefault="009931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BEA5B" w14:textId="34950C4D" w:rsidR="0099317E" w:rsidRDefault="009931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77168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14:paraId="54EA7588" w14:textId="77777777" w:rsidR="0099317E" w:rsidRDefault="009931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1ABBF64" w14:textId="77777777" w:rsidR="0099317E" w:rsidRPr="00275FC6" w:rsidRDefault="009931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FE8F1A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335F14E7" w14:textId="77777777" w:rsidR="0099317E" w:rsidRDefault="009931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1B1B157" w14:textId="77777777" w:rsidR="0099317E" w:rsidRDefault="009931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8ED451F" w14:textId="77777777" w:rsidR="0099317E" w:rsidRPr="00275FC6" w:rsidRDefault="009931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27CBEA5B" w14:textId="34950C4D" w:rsidR="0099317E" w:rsidRDefault="009931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77168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14:paraId="54EA7588" w14:textId="77777777" w:rsidR="0099317E" w:rsidRDefault="009931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1ABBF64" w14:textId="77777777" w:rsidR="0099317E" w:rsidRPr="00275FC6" w:rsidRDefault="009931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26ECA6" wp14:editId="0D4BB3C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C216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1157B" w14:textId="3D07EE1D" w:rsidR="0099317E" w:rsidRPr="0013011C" w:rsidRDefault="009931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A8FC13" wp14:editId="57659DF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02411A" id="1 Conector recto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F125A5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257"/>
    <w:rsid w:val="000024CF"/>
    <w:rsid w:val="00005A71"/>
    <w:rsid w:val="000315C3"/>
    <w:rsid w:val="00040466"/>
    <w:rsid w:val="000453B4"/>
    <w:rsid w:val="000900B9"/>
    <w:rsid w:val="000B0879"/>
    <w:rsid w:val="000D1757"/>
    <w:rsid w:val="000D48D7"/>
    <w:rsid w:val="00112B8E"/>
    <w:rsid w:val="001178FC"/>
    <w:rsid w:val="0013011C"/>
    <w:rsid w:val="0016211D"/>
    <w:rsid w:val="001741F1"/>
    <w:rsid w:val="001B1B72"/>
    <w:rsid w:val="001B6589"/>
    <w:rsid w:val="001C0993"/>
    <w:rsid w:val="001C4716"/>
    <w:rsid w:val="001E2637"/>
    <w:rsid w:val="00200B12"/>
    <w:rsid w:val="00234A45"/>
    <w:rsid w:val="002537B4"/>
    <w:rsid w:val="00265CCD"/>
    <w:rsid w:val="00270563"/>
    <w:rsid w:val="00283A30"/>
    <w:rsid w:val="002A70B3"/>
    <w:rsid w:val="002D128D"/>
    <w:rsid w:val="002D213C"/>
    <w:rsid w:val="002F0E6C"/>
    <w:rsid w:val="003303C3"/>
    <w:rsid w:val="003527CB"/>
    <w:rsid w:val="00356139"/>
    <w:rsid w:val="00372F40"/>
    <w:rsid w:val="00375FB7"/>
    <w:rsid w:val="003A39C0"/>
    <w:rsid w:val="003C65EB"/>
    <w:rsid w:val="003D30B5"/>
    <w:rsid w:val="003D5DBF"/>
    <w:rsid w:val="003E3B11"/>
    <w:rsid w:val="003E6C72"/>
    <w:rsid w:val="003E7FD0"/>
    <w:rsid w:val="0044253C"/>
    <w:rsid w:val="00446016"/>
    <w:rsid w:val="00464D98"/>
    <w:rsid w:val="00483D73"/>
    <w:rsid w:val="00486AE1"/>
    <w:rsid w:val="00491BEF"/>
    <w:rsid w:val="00497D8B"/>
    <w:rsid w:val="004C19BD"/>
    <w:rsid w:val="004D41B8"/>
    <w:rsid w:val="004D5747"/>
    <w:rsid w:val="004D7C48"/>
    <w:rsid w:val="00502D8E"/>
    <w:rsid w:val="005117F4"/>
    <w:rsid w:val="00522632"/>
    <w:rsid w:val="00531ECF"/>
    <w:rsid w:val="00534982"/>
    <w:rsid w:val="00540418"/>
    <w:rsid w:val="00562984"/>
    <w:rsid w:val="0057308B"/>
    <w:rsid w:val="005859FA"/>
    <w:rsid w:val="005B34E2"/>
    <w:rsid w:val="005E07AB"/>
    <w:rsid w:val="005F1AA1"/>
    <w:rsid w:val="006048D2"/>
    <w:rsid w:val="00606ED0"/>
    <w:rsid w:val="00611E39"/>
    <w:rsid w:val="006261B8"/>
    <w:rsid w:val="00636E82"/>
    <w:rsid w:val="006548C5"/>
    <w:rsid w:val="006C0C43"/>
    <w:rsid w:val="006E5887"/>
    <w:rsid w:val="006E77DD"/>
    <w:rsid w:val="006F023D"/>
    <w:rsid w:val="006F5D20"/>
    <w:rsid w:val="0070647F"/>
    <w:rsid w:val="00722886"/>
    <w:rsid w:val="00737CA3"/>
    <w:rsid w:val="00771682"/>
    <w:rsid w:val="00774908"/>
    <w:rsid w:val="00795507"/>
    <w:rsid w:val="0079582C"/>
    <w:rsid w:val="007B79CC"/>
    <w:rsid w:val="007C1B96"/>
    <w:rsid w:val="007D6E9A"/>
    <w:rsid w:val="007D7C27"/>
    <w:rsid w:val="007F76F3"/>
    <w:rsid w:val="0081454E"/>
    <w:rsid w:val="00832C90"/>
    <w:rsid w:val="0084560D"/>
    <w:rsid w:val="00874F1E"/>
    <w:rsid w:val="008A627E"/>
    <w:rsid w:val="008A6E4D"/>
    <w:rsid w:val="008B0017"/>
    <w:rsid w:val="008C708F"/>
    <w:rsid w:val="008D163D"/>
    <w:rsid w:val="008D2047"/>
    <w:rsid w:val="008D51D8"/>
    <w:rsid w:val="008D6E7A"/>
    <w:rsid w:val="008E04A7"/>
    <w:rsid w:val="008E3652"/>
    <w:rsid w:val="008E4B00"/>
    <w:rsid w:val="008F6211"/>
    <w:rsid w:val="0090336E"/>
    <w:rsid w:val="00943AEA"/>
    <w:rsid w:val="00981739"/>
    <w:rsid w:val="0099317E"/>
    <w:rsid w:val="009954FC"/>
    <w:rsid w:val="009C0A3D"/>
    <w:rsid w:val="009F7BC1"/>
    <w:rsid w:val="00A00D8C"/>
    <w:rsid w:val="00A127A6"/>
    <w:rsid w:val="00A56AC9"/>
    <w:rsid w:val="00A858D0"/>
    <w:rsid w:val="00AB13B7"/>
    <w:rsid w:val="00AC5919"/>
    <w:rsid w:val="00AD3FED"/>
    <w:rsid w:val="00AF4932"/>
    <w:rsid w:val="00B04FC0"/>
    <w:rsid w:val="00B0637D"/>
    <w:rsid w:val="00B15C32"/>
    <w:rsid w:val="00B24B57"/>
    <w:rsid w:val="00B30281"/>
    <w:rsid w:val="00B60895"/>
    <w:rsid w:val="00B7277E"/>
    <w:rsid w:val="00B849EE"/>
    <w:rsid w:val="00B86402"/>
    <w:rsid w:val="00BA1D03"/>
    <w:rsid w:val="00BB53BC"/>
    <w:rsid w:val="00BD29FE"/>
    <w:rsid w:val="00BD6A8E"/>
    <w:rsid w:val="00BF22F8"/>
    <w:rsid w:val="00C12D16"/>
    <w:rsid w:val="00C16487"/>
    <w:rsid w:val="00C16F4F"/>
    <w:rsid w:val="00C441D2"/>
    <w:rsid w:val="00C55FE7"/>
    <w:rsid w:val="00C570B4"/>
    <w:rsid w:val="00C60C40"/>
    <w:rsid w:val="00C65602"/>
    <w:rsid w:val="00C73B67"/>
    <w:rsid w:val="00C774B2"/>
    <w:rsid w:val="00CB2848"/>
    <w:rsid w:val="00CD0D1C"/>
    <w:rsid w:val="00CE4D16"/>
    <w:rsid w:val="00CE6B30"/>
    <w:rsid w:val="00CE7763"/>
    <w:rsid w:val="00CF4071"/>
    <w:rsid w:val="00CF794E"/>
    <w:rsid w:val="00D055EC"/>
    <w:rsid w:val="00D303D8"/>
    <w:rsid w:val="00D51261"/>
    <w:rsid w:val="00D6181A"/>
    <w:rsid w:val="00D96CDF"/>
    <w:rsid w:val="00DA186D"/>
    <w:rsid w:val="00DB3C24"/>
    <w:rsid w:val="00DD1D60"/>
    <w:rsid w:val="00DF35BC"/>
    <w:rsid w:val="00E32708"/>
    <w:rsid w:val="00E91A62"/>
    <w:rsid w:val="00EA5418"/>
    <w:rsid w:val="00EC6507"/>
    <w:rsid w:val="00EC7521"/>
    <w:rsid w:val="00F00DBA"/>
    <w:rsid w:val="00F125A5"/>
    <w:rsid w:val="00F80E7F"/>
    <w:rsid w:val="00F96944"/>
    <w:rsid w:val="00FA09B5"/>
    <w:rsid w:val="00FA53AC"/>
    <w:rsid w:val="00FB400E"/>
    <w:rsid w:val="00FC3D04"/>
    <w:rsid w:val="00FD6117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0C8C92"/>
  <w15:docId w15:val="{8FA3CE27-6CD0-4492-83A2-570F1201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9B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6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E474-00EE-416A-8547-2ECA07A1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5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CCLET-DIRADM01</cp:lastModifiedBy>
  <cp:revision>30</cp:revision>
  <cp:lastPrinted>2021-01-13T19:55:00Z</cp:lastPrinted>
  <dcterms:created xsi:type="dcterms:W3CDTF">2018-04-13T15:16:00Z</dcterms:created>
  <dcterms:modified xsi:type="dcterms:W3CDTF">2022-01-06T19:57:00Z</dcterms:modified>
</cp:coreProperties>
</file>