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70806605"/>
    <w:bookmarkEnd w:id="0"/>
    <w:p w14:paraId="04E8A3C6" w14:textId="3111418B" w:rsidR="007D6E9A" w:rsidRDefault="00E87024" w:rsidP="003D5DBF">
      <w:pPr>
        <w:jc w:val="center"/>
      </w:pPr>
      <w:r>
        <w:object w:dxaOrig="23786" w:dyaOrig="15770" w14:anchorId="7968E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8pt;height:425.1pt" o:ole="">
            <v:imagedata r:id="rId8" o:title=""/>
          </v:shape>
          <o:OLEObject Type="Embed" ProgID="Excel.Sheet.12" ShapeID="_x0000_i1025" DrawAspect="Content" ObjectID="_1694961696" r:id="rId9"/>
        </w:object>
      </w:r>
    </w:p>
    <w:p w14:paraId="6BDF9701" w14:textId="77777777" w:rsidR="00EA5418" w:rsidRDefault="00EA5418" w:rsidP="00372F40">
      <w:pPr>
        <w:jc w:val="center"/>
      </w:pPr>
    </w:p>
    <w:bookmarkStart w:id="1" w:name="_MON_1470805999"/>
    <w:bookmarkEnd w:id="1"/>
    <w:p w14:paraId="7BB0E46A" w14:textId="5514D8CF" w:rsidR="00EA5418" w:rsidRDefault="001629DF" w:rsidP="0044253C">
      <w:pPr>
        <w:jc w:val="center"/>
      </w:pPr>
      <w:r>
        <w:object w:dxaOrig="25217" w:dyaOrig="19130" w14:anchorId="4899B1ED">
          <v:shape id="_x0000_i1026" type="#_x0000_t75" style="width:589.8pt;height:410.1pt" o:ole="">
            <v:imagedata r:id="rId10" o:title=""/>
          </v:shape>
          <o:OLEObject Type="Embed" ProgID="Excel.Sheet.12" ShapeID="_x0000_i1026" DrawAspect="Content" ObjectID="_1694961697" r:id="rId11"/>
        </w:object>
      </w:r>
    </w:p>
    <w:bookmarkStart w:id="2" w:name="_MON_1470806992"/>
    <w:bookmarkEnd w:id="2"/>
    <w:p w14:paraId="4C37BBCE" w14:textId="57DBFF38" w:rsidR="00372F40" w:rsidRDefault="00553C7E" w:rsidP="003E7FD0">
      <w:pPr>
        <w:jc w:val="center"/>
      </w:pPr>
      <w:r>
        <w:object w:dxaOrig="22050" w:dyaOrig="15420" w14:anchorId="4B4BAE3C">
          <v:shape id="_x0000_i1027" type="#_x0000_t75" style="width:9in;height:446.4pt" o:ole="">
            <v:imagedata r:id="rId12" o:title=""/>
          </v:shape>
          <o:OLEObject Type="Embed" ProgID="Excel.Sheet.12" ShapeID="_x0000_i1027" DrawAspect="Content" ObjectID="_1694961698" r:id="rId13"/>
        </w:object>
      </w:r>
    </w:p>
    <w:p w14:paraId="79F86034" w14:textId="4D8D3EED" w:rsidR="00372F40" w:rsidRDefault="00276B38" w:rsidP="007D420D">
      <w:r>
        <w:rPr>
          <w:noProof/>
        </w:rPr>
        <w:lastRenderedPageBreak/>
        <w:object w:dxaOrig="1440" w:dyaOrig="1440" w14:anchorId="2D65559B">
          <v:shape id="_x0000_s2079" type="#_x0000_t75" style="position:absolute;margin-left:18.15pt;margin-top:0;width:696.95pt;height:426.7pt;z-index:251667456;mso-position-horizontal:absolute;mso-position-horizontal-relative:text;mso-position-vertical-relative:text">
            <v:imagedata r:id="rId14" o:title=""/>
            <w10:wrap type="square" side="right"/>
          </v:shape>
          <o:OLEObject Type="Embed" ProgID="Excel.Sheet.12" ShapeID="_x0000_s2079" DrawAspect="Content" ObjectID="_1694961702" r:id="rId15"/>
        </w:object>
      </w:r>
      <w:r w:rsidR="007D420D">
        <w:br w:type="textWrapping" w:clear="all"/>
      </w:r>
      <w:bookmarkStart w:id="3" w:name="_MON_1470809138"/>
      <w:bookmarkEnd w:id="3"/>
      <w:r w:rsidR="00FC65FE">
        <w:object w:dxaOrig="17850" w:dyaOrig="12393" w14:anchorId="7E9B267F">
          <v:shape id="_x0000_i1029" type="#_x0000_t75" style="width:633.6pt;height:421.65pt" o:ole="">
            <v:imagedata r:id="rId16" o:title=""/>
          </v:shape>
          <o:OLEObject Type="Embed" ProgID="Excel.Sheet.12" ShapeID="_x0000_i1029" DrawAspect="Content" ObjectID="_1694961699" r:id="rId17"/>
        </w:object>
      </w:r>
    </w:p>
    <w:p w14:paraId="488FB4D5" w14:textId="77777777" w:rsidR="00372F40" w:rsidRDefault="00372F40" w:rsidP="002A70B3">
      <w:pPr>
        <w:tabs>
          <w:tab w:val="left" w:pos="2430"/>
        </w:tabs>
      </w:pPr>
    </w:p>
    <w:p w14:paraId="4C1938A7" w14:textId="77777777" w:rsidR="00A02032" w:rsidRDefault="00A02032" w:rsidP="001B0E85">
      <w:pPr>
        <w:tabs>
          <w:tab w:val="left" w:pos="2430"/>
        </w:tabs>
        <w:sectPr w:rsidR="00A02032" w:rsidSect="00A02032">
          <w:headerReference w:type="even" r:id="rId18"/>
          <w:headerReference w:type="default" r:id="rId19"/>
          <w:footerReference w:type="even" r:id="rId20"/>
          <w:footerReference w:type="default" r:id="rId21"/>
          <w:pgSz w:w="15840" w:h="12240" w:orient="landscape"/>
          <w:pgMar w:top="1440" w:right="1077" w:bottom="1440" w:left="1077" w:header="709" w:footer="709" w:gutter="0"/>
          <w:cols w:space="708"/>
          <w:docGrid w:linePitch="360"/>
        </w:sectPr>
      </w:pPr>
    </w:p>
    <w:bookmarkStart w:id="4" w:name="_MON_1584461150"/>
    <w:bookmarkEnd w:id="4"/>
    <w:p w14:paraId="7E9F405F" w14:textId="22F55799" w:rsidR="00E32708" w:rsidRDefault="00D0502D" w:rsidP="00E32708">
      <w:pPr>
        <w:tabs>
          <w:tab w:val="left" w:pos="2430"/>
        </w:tabs>
        <w:jc w:val="center"/>
      </w:pPr>
      <w:r>
        <w:object w:dxaOrig="11511" w:dyaOrig="16599" w14:anchorId="2120DB36">
          <v:shape id="_x0000_i1030" type="#_x0000_t75" style="width:641.65pt;height:445.8pt" o:ole="">
            <v:imagedata r:id="rId22" o:title=""/>
          </v:shape>
          <o:OLEObject Type="Embed" ProgID="Excel.Sheet.12" ShapeID="_x0000_i1030" DrawAspect="Content" ObjectID="_1694961700" r:id="rId23"/>
        </w:object>
      </w:r>
      <w:bookmarkStart w:id="5" w:name="_MON_1470810366"/>
      <w:bookmarkEnd w:id="5"/>
      <w:r w:rsidR="00EA6206">
        <w:object w:dxaOrig="25988" w:dyaOrig="16743" w14:anchorId="048670E0">
          <v:shape id="_x0000_i1037" type="#_x0000_t75" style="width:683.7pt;height:446.4pt" o:ole="">
            <v:imagedata r:id="rId24" o:title=""/>
          </v:shape>
          <o:OLEObject Type="Embed" ProgID="Excel.Sheet.12" ShapeID="_x0000_i1037" DrawAspect="Content" ObjectID="_1694961701" r:id="rId25"/>
        </w:object>
      </w:r>
    </w:p>
    <w:p w14:paraId="3E757752" w14:textId="77777777" w:rsidR="00372F40" w:rsidRDefault="00372F40"/>
    <w:p w14:paraId="3B6F538A" w14:textId="77777777"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14:paraId="38E4AB4D" w14:textId="77777777" w:rsidR="00372F40" w:rsidRPr="00540418" w:rsidRDefault="00372F40">
      <w:pPr>
        <w:rPr>
          <w:rFonts w:ascii="Soberana Sans Light" w:hAnsi="Soberana Sans Light"/>
        </w:rPr>
      </w:pPr>
    </w:p>
    <w:p w14:paraId="15A5B231" w14:textId="77777777" w:rsidR="004B1EC9" w:rsidRDefault="00D02E0D" w:rsidP="004B1EC9">
      <w:pPr>
        <w:jc w:val="both"/>
        <w:rPr>
          <w:rFonts w:ascii="Soberana Sans Light" w:hAnsi="Soberana Sans Light"/>
        </w:rPr>
      </w:pPr>
      <w:r>
        <w:rPr>
          <w:rFonts w:ascii="Soberana Sans Light" w:hAnsi="Soberana Sans Light"/>
        </w:rPr>
        <w:t>E</w:t>
      </w:r>
      <w:r w:rsidR="00107EEB">
        <w:rPr>
          <w:rFonts w:ascii="Soberana Sans Light" w:hAnsi="Soberana Sans Light"/>
        </w:rPr>
        <w:t>sta coordinación no tiene Informe de Pasivos Contingentes toda vez que pertenece al poder ejecutivo del gobierno del estado por tal razón no se considera la aplicación de este concepto.</w:t>
      </w:r>
    </w:p>
    <w:p w14:paraId="5CF6D487" w14:textId="5BE25A0E" w:rsidR="00540418" w:rsidRDefault="00540418" w:rsidP="004B1EC9">
      <w:pPr>
        <w:jc w:val="both"/>
        <w:rPr>
          <w:rFonts w:ascii="Soberana Sans Light" w:hAnsi="Soberana Sans Light"/>
          <w:b/>
        </w:rPr>
      </w:pPr>
      <w:r>
        <w:rPr>
          <w:rFonts w:ascii="Soberana Sans Light" w:hAnsi="Soberana Sans Light"/>
          <w:b/>
        </w:rPr>
        <w:t>NOTAS A LOS ESTADOS FINANCIEROS</w:t>
      </w:r>
    </w:p>
    <w:p w14:paraId="04441DE8" w14:textId="77777777" w:rsidR="00540418" w:rsidRDefault="00540418" w:rsidP="00540418">
      <w:pPr>
        <w:pStyle w:val="Texto"/>
        <w:spacing w:after="0" w:line="240" w:lineRule="exact"/>
        <w:jc w:val="center"/>
        <w:rPr>
          <w:rFonts w:ascii="Soberana Sans Light" w:hAnsi="Soberana Sans Light"/>
          <w:b/>
          <w:sz w:val="22"/>
          <w:szCs w:val="22"/>
        </w:rPr>
      </w:pPr>
    </w:p>
    <w:p w14:paraId="443BFF1C" w14:textId="77777777"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4CB6A6FE" w14:textId="77777777" w:rsidR="0079582C" w:rsidRDefault="0079582C" w:rsidP="00540418">
      <w:pPr>
        <w:pStyle w:val="Texto"/>
        <w:spacing w:after="0" w:line="240" w:lineRule="exact"/>
        <w:jc w:val="center"/>
        <w:rPr>
          <w:rFonts w:ascii="Soberana Sans Light" w:hAnsi="Soberana Sans Light"/>
          <w:b/>
          <w:sz w:val="22"/>
          <w:szCs w:val="22"/>
        </w:rPr>
      </w:pPr>
    </w:p>
    <w:p w14:paraId="1631459A" w14:textId="77777777"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7B47EAED" w14:textId="77777777" w:rsidR="00540418" w:rsidRPr="00540418" w:rsidRDefault="00540418" w:rsidP="00540418">
      <w:pPr>
        <w:pStyle w:val="Texto"/>
        <w:spacing w:after="0" w:line="240" w:lineRule="exact"/>
        <w:rPr>
          <w:rFonts w:ascii="Soberana Sans Light" w:hAnsi="Soberana Sans Light"/>
          <w:sz w:val="22"/>
          <w:szCs w:val="22"/>
          <w:lang w:val="es-MX"/>
        </w:rPr>
      </w:pPr>
    </w:p>
    <w:p w14:paraId="110C78F7" w14:textId="77777777" w:rsidR="00C13E5C" w:rsidRDefault="00C13E5C" w:rsidP="00540418">
      <w:pPr>
        <w:pStyle w:val="INCISO"/>
        <w:spacing w:after="0" w:line="240" w:lineRule="exact"/>
        <w:ind w:left="648"/>
        <w:rPr>
          <w:rFonts w:ascii="Soberana Sans Light" w:hAnsi="Soberana Sans Light"/>
          <w:b/>
          <w:smallCaps/>
          <w:sz w:val="22"/>
          <w:szCs w:val="22"/>
        </w:rPr>
      </w:pPr>
    </w:p>
    <w:p w14:paraId="268960BE" w14:textId="77777777"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14:paraId="7F5117A9"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14:paraId="6505A8E6"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14:paraId="252D7F29" w14:textId="5BC9004C"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204B9E">
        <w:rPr>
          <w:rFonts w:ascii="Arial" w:hAnsi="Arial" w:cs="Arial"/>
          <w:sz w:val="18"/>
          <w:szCs w:val="18"/>
        </w:rPr>
        <w:t>3</w:t>
      </w:r>
      <w:r w:rsidR="00DC4EAD">
        <w:rPr>
          <w:rFonts w:ascii="Arial" w:hAnsi="Arial" w:cs="Arial"/>
          <w:sz w:val="18"/>
          <w:szCs w:val="18"/>
        </w:rPr>
        <w:t>52</w:t>
      </w:r>
      <w:r w:rsidRPr="00C13E5C">
        <w:rPr>
          <w:rFonts w:ascii="Arial" w:hAnsi="Arial" w:cs="Arial"/>
          <w:sz w:val="18"/>
          <w:szCs w:val="18"/>
        </w:rPr>
        <w:t>,</w:t>
      </w:r>
      <w:r w:rsidR="003D193E">
        <w:rPr>
          <w:rFonts w:ascii="Arial" w:hAnsi="Arial" w:cs="Arial"/>
          <w:sz w:val="18"/>
          <w:szCs w:val="18"/>
        </w:rPr>
        <w:t>99</w:t>
      </w:r>
      <w:r w:rsidR="00DC4EAD">
        <w:rPr>
          <w:rFonts w:ascii="Arial" w:hAnsi="Arial" w:cs="Arial"/>
          <w:sz w:val="18"/>
          <w:szCs w:val="18"/>
        </w:rPr>
        <w:t>3</w:t>
      </w:r>
      <w:r w:rsidR="0018403C">
        <w:rPr>
          <w:rFonts w:ascii="Arial" w:hAnsi="Arial" w:cs="Arial"/>
          <w:sz w:val="18"/>
          <w:szCs w:val="18"/>
        </w:rPr>
        <w:t>.</w:t>
      </w:r>
      <w:r w:rsidR="00DC4EAD">
        <w:rPr>
          <w:rFonts w:ascii="Arial" w:hAnsi="Arial" w:cs="Arial"/>
          <w:sz w:val="18"/>
          <w:szCs w:val="18"/>
        </w:rPr>
        <w:t>98</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w:t>
      </w:r>
      <w:r w:rsidR="006628E1">
        <w:rPr>
          <w:rFonts w:ascii="Arial" w:hAnsi="Arial" w:cs="Arial"/>
          <w:sz w:val="18"/>
          <w:szCs w:val="18"/>
        </w:rPr>
        <w:t>7</w:t>
      </w:r>
      <w:r w:rsidR="00BE25B9">
        <w:rPr>
          <w:rFonts w:ascii="Arial" w:hAnsi="Arial" w:cs="Arial"/>
          <w:sz w:val="18"/>
          <w:szCs w:val="18"/>
        </w:rPr>
        <w:t>5</w:t>
      </w:r>
      <w:r w:rsidRPr="00C13E5C">
        <w:rPr>
          <w:rFonts w:ascii="Arial" w:hAnsi="Arial" w:cs="Arial"/>
          <w:sz w:val="18"/>
          <w:szCs w:val="18"/>
        </w:rPr>
        <w:t xml:space="preserve">%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w:t>
      </w:r>
      <w:r w:rsidR="00FF2557">
        <w:rPr>
          <w:rFonts w:ascii="Arial" w:hAnsi="Arial" w:cs="Arial"/>
          <w:sz w:val="18"/>
          <w:szCs w:val="18"/>
        </w:rPr>
        <w:t>15</w:t>
      </w:r>
      <w:r w:rsidRPr="00C13E5C">
        <w:rPr>
          <w:rFonts w:ascii="Arial" w:hAnsi="Arial" w:cs="Arial"/>
          <w:sz w:val="18"/>
          <w:szCs w:val="18"/>
        </w:rPr>
        <w:t xml:space="preserve">% </w:t>
      </w:r>
      <w:r w:rsidR="00A75DCB">
        <w:rPr>
          <w:rFonts w:ascii="Arial" w:hAnsi="Arial" w:cs="Arial"/>
          <w:sz w:val="18"/>
          <w:szCs w:val="18"/>
        </w:rPr>
        <w:t xml:space="preserve">son depósitos </w:t>
      </w:r>
      <w:r w:rsidR="00EF7576">
        <w:rPr>
          <w:rFonts w:ascii="Arial" w:hAnsi="Arial" w:cs="Arial"/>
          <w:sz w:val="18"/>
          <w:szCs w:val="18"/>
        </w:rPr>
        <w:t xml:space="preserve">por </w:t>
      </w:r>
      <w:r w:rsidR="00920EE9">
        <w:rPr>
          <w:rFonts w:ascii="Arial" w:hAnsi="Arial" w:cs="Arial"/>
          <w:sz w:val="18"/>
          <w:szCs w:val="18"/>
        </w:rPr>
        <w:t>gastos a comprobar.</w:t>
      </w:r>
      <w:r w:rsidRPr="00C13E5C">
        <w:rPr>
          <w:rFonts w:ascii="Arial" w:hAnsi="Arial" w:cs="Arial"/>
          <w:sz w:val="18"/>
          <w:szCs w:val="18"/>
        </w:rPr>
        <w:t xml:space="preserve"> </w:t>
      </w:r>
    </w:p>
    <w:p w14:paraId="5D74082E"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76AC712"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w:t>
      </w:r>
      <w:r w:rsidR="00FF2557">
        <w:rPr>
          <w:rFonts w:ascii="Arial" w:hAnsi="Arial" w:cs="Arial"/>
          <w:sz w:val="18"/>
          <w:szCs w:val="18"/>
        </w:rPr>
        <w:t>gastos a comprobar para gastos para sala de cine</w:t>
      </w:r>
      <w:r w:rsidRPr="00C13E5C">
        <w:rPr>
          <w:rFonts w:ascii="Arial" w:hAnsi="Arial" w:cs="Arial"/>
          <w:sz w:val="18"/>
          <w:szCs w:val="18"/>
        </w:rPr>
        <w:t xml:space="preserve"> </w:t>
      </w:r>
      <w:r w:rsidR="0026318D" w:rsidRPr="00C13E5C">
        <w:rPr>
          <w:rFonts w:ascii="Arial" w:hAnsi="Arial" w:cs="Arial"/>
          <w:sz w:val="18"/>
          <w:szCs w:val="18"/>
        </w:rPr>
        <w:t>aproximadamente</w:t>
      </w:r>
      <w:r w:rsidRPr="00C13E5C">
        <w:rPr>
          <w:rFonts w:ascii="Arial" w:hAnsi="Arial" w:cs="Arial"/>
          <w:sz w:val="18"/>
          <w:szCs w:val="18"/>
        </w:rPr>
        <w:t xml:space="preserve"> por el </w:t>
      </w:r>
      <w:r w:rsidR="00531175">
        <w:rPr>
          <w:rFonts w:ascii="Arial" w:hAnsi="Arial" w:cs="Arial"/>
          <w:sz w:val="18"/>
          <w:szCs w:val="18"/>
        </w:rPr>
        <w:t>9</w:t>
      </w:r>
      <w:r w:rsidRPr="00C13E5C">
        <w:rPr>
          <w:rFonts w:ascii="Arial" w:hAnsi="Arial" w:cs="Arial"/>
          <w:sz w:val="18"/>
          <w:szCs w:val="18"/>
        </w:rPr>
        <w:t xml:space="preserve">%, </w:t>
      </w:r>
      <w:r w:rsidR="00BE25B9">
        <w:rPr>
          <w:rFonts w:ascii="Arial" w:hAnsi="Arial" w:cs="Arial"/>
          <w:sz w:val="18"/>
          <w:szCs w:val="18"/>
        </w:rPr>
        <w:t xml:space="preserve">son </w:t>
      </w:r>
      <w:r w:rsidRPr="00C13E5C">
        <w:rPr>
          <w:rFonts w:ascii="Arial" w:hAnsi="Arial" w:cs="Arial"/>
          <w:sz w:val="18"/>
          <w:szCs w:val="18"/>
        </w:rPr>
        <w:t>por gastos a comprobar.</w:t>
      </w:r>
    </w:p>
    <w:p w14:paraId="6663C8C4"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14:paraId="1D19EF22"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14:paraId="06F79C5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643620F4"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w:t>
      </w:r>
      <w:r w:rsidR="006C6691" w:rsidRPr="00C13E5C">
        <w:rPr>
          <w:rFonts w:ascii="Arial" w:hAnsi="Arial" w:cs="Arial"/>
          <w:sz w:val="18"/>
          <w:szCs w:val="18"/>
        </w:rPr>
        <w:t>que,</w:t>
      </w:r>
      <w:r w:rsidRPr="00C13E5C">
        <w:rPr>
          <w:rFonts w:ascii="Arial" w:hAnsi="Arial" w:cs="Arial"/>
          <w:sz w:val="18"/>
          <w:szCs w:val="18"/>
        </w:rPr>
        <w:t xml:space="preserv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w:t>
      </w:r>
      <w:r w:rsidR="006C6691" w:rsidRPr="00C13E5C">
        <w:rPr>
          <w:rFonts w:ascii="Arial" w:hAnsi="Arial" w:cs="Arial"/>
          <w:sz w:val="18"/>
          <w:szCs w:val="18"/>
        </w:rPr>
        <w:t>embargo,</w:t>
      </w:r>
      <w:r w:rsidRPr="00C13E5C">
        <w:rPr>
          <w:rFonts w:ascii="Arial" w:hAnsi="Arial" w:cs="Arial"/>
          <w:sz w:val="18"/>
          <w:szCs w:val="18"/>
        </w:rPr>
        <w:t xml:space="preserve">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14:paraId="0B9B1EF0"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14:paraId="58FE9F0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14:paraId="3B28829A" w14:textId="77777777" w:rsidR="00C13E5C" w:rsidRPr="00C13E5C" w:rsidRDefault="00D02E0D" w:rsidP="00C13E5C">
      <w:pPr>
        <w:jc w:val="both"/>
        <w:rPr>
          <w:rFonts w:ascii="Arial" w:hAnsi="Arial" w:cs="Arial"/>
          <w:sz w:val="18"/>
          <w:szCs w:val="18"/>
        </w:rPr>
      </w:pPr>
      <w:r>
        <w:rPr>
          <w:rFonts w:ascii="Arial" w:hAnsi="Arial" w:cs="Arial"/>
          <w:sz w:val="18"/>
          <w:szCs w:val="18"/>
        </w:rPr>
        <w:t>N</w:t>
      </w:r>
      <w:r w:rsidR="00C13E5C" w:rsidRPr="00C13E5C">
        <w:rPr>
          <w:rFonts w:ascii="Arial" w:hAnsi="Arial" w:cs="Arial"/>
          <w:sz w:val="18"/>
          <w:szCs w:val="18"/>
        </w:rPr>
        <w:t xml:space="preserve">o se tienen inversiones financieras en la </w:t>
      </w:r>
      <w:r w:rsidR="0026318D" w:rsidRPr="00C13E5C">
        <w:rPr>
          <w:rFonts w:ascii="Arial" w:hAnsi="Arial" w:cs="Arial"/>
          <w:sz w:val="18"/>
          <w:szCs w:val="18"/>
        </w:rPr>
        <w:t>Coordinación</w:t>
      </w:r>
      <w:r w:rsidR="00C13E5C" w:rsidRPr="00C13E5C">
        <w:rPr>
          <w:rFonts w:ascii="Arial" w:hAnsi="Arial" w:cs="Arial"/>
          <w:sz w:val="18"/>
          <w:szCs w:val="18"/>
        </w:rPr>
        <w:t xml:space="preserve"> de Radio, Cine y </w:t>
      </w:r>
      <w:r w:rsidR="0026318D" w:rsidRPr="00C13E5C">
        <w:rPr>
          <w:rFonts w:ascii="Arial" w:hAnsi="Arial" w:cs="Arial"/>
          <w:sz w:val="18"/>
          <w:szCs w:val="18"/>
        </w:rPr>
        <w:t>Televisión</w:t>
      </w:r>
      <w:r w:rsidR="00C13E5C" w:rsidRPr="00C13E5C">
        <w:rPr>
          <w:rFonts w:ascii="Arial" w:hAnsi="Arial" w:cs="Arial"/>
          <w:sz w:val="18"/>
          <w:szCs w:val="18"/>
        </w:rPr>
        <w:t>.</w:t>
      </w:r>
    </w:p>
    <w:p w14:paraId="1C270F5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14:paraId="218505DB"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8.- Bienes Muebles, Inmuebles e intangibles:</w:t>
      </w:r>
    </w:p>
    <w:p w14:paraId="073E5656"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w:t>
      </w:r>
      <w:r w:rsidR="00766511">
        <w:rPr>
          <w:rFonts w:ascii="Arial" w:hAnsi="Arial" w:cs="Arial"/>
          <w:sz w:val="18"/>
          <w:szCs w:val="18"/>
        </w:rPr>
        <w:t xml:space="preserve">los </w:t>
      </w:r>
      <w:r w:rsidRPr="00C13E5C">
        <w:rPr>
          <w:rFonts w:ascii="Arial" w:hAnsi="Arial" w:cs="Arial"/>
          <w:sz w:val="18"/>
          <w:szCs w:val="18"/>
        </w:rPr>
        <w:t xml:space="preserve">bienes con los que se cuenta </w:t>
      </w:r>
      <w:r w:rsidR="00755432" w:rsidRPr="00C13E5C">
        <w:rPr>
          <w:rFonts w:ascii="Arial" w:hAnsi="Arial" w:cs="Arial"/>
          <w:sz w:val="18"/>
          <w:szCs w:val="18"/>
        </w:rPr>
        <w:t>está</w:t>
      </w:r>
      <w:r w:rsidR="00755432">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w:t>
      </w:r>
      <w:r w:rsidR="006C6691" w:rsidRPr="00C13E5C">
        <w:rPr>
          <w:rFonts w:ascii="Arial" w:hAnsi="Arial" w:cs="Arial"/>
          <w:sz w:val="18"/>
          <w:szCs w:val="18"/>
        </w:rPr>
        <w:t>embargo,</w:t>
      </w:r>
      <w:r w:rsidRPr="00C13E5C">
        <w:rPr>
          <w:rFonts w:ascii="Arial" w:hAnsi="Arial" w:cs="Arial"/>
          <w:sz w:val="18"/>
          <w:szCs w:val="18"/>
        </w:rPr>
        <w:t xml:space="preserve">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14:paraId="7D82E86C" w14:textId="338A7806"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9.- Activos diferidos e intangibles </w:t>
      </w:r>
      <w:r w:rsidR="00F81A09">
        <w:rPr>
          <w:rFonts w:ascii="Arial" w:hAnsi="Arial" w:cs="Arial"/>
          <w:sz w:val="18"/>
          <w:szCs w:val="18"/>
        </w:rPr>
        <w:t>se tiene un importe por el rubro de intangibles para este ejercicio 20</w:t>
      </w:r>
      <w:r w:rsidR="00791B2E">
        <w:rPr>
          <w:rFonts w:ascii="Arial" w:hAnsi="Arial" w:cs="Arial"/>
          <w:sz w:val="18"/>
          <w:szCs w:val="18"/>
        </w:rPr>
        <w:t>2</w:t>
      </w:r>
      <w:r w:rsidR="001E15EB">
        <w:rPr>
          <w:rFonts w:ascii="Arial" w:hAnsi="Arial" w:cs="Arial"/>
          <w:sz w:val="18"/>
          <w:szCs w:val="18"/>
        </w:rPr>
        <w:t>1</w:t>
      </w:r>
      <w:r w:rsidRPr="00C13E5C">
        <w:rPr>
          <w:rFonts w:ascii="Arial" w:hAnsi="Arial" w:cs="Arial"/>
          <w:sz w:val="18"/>
          <w:szCs w:val="18"/>
        </w:rPr>
        <w:t xml:space="preserve">, </w:t>
      </w:r>
      <w:r w:rsidR="00F81A09">
        <w:rPr>
          <w:rFonts w:ascii="Arial" w:hAnsi="Arial" w:cs="Arial"/>
          <w:sz w:val="18"/>
          <w:szCs w:val="18"/>
        </w:rPr>
        <w:t xml:space="preserve">registrado </w:t>
      </w:r>
      <w:r w:rsidRPr="00C13E5C">
        <w:rPr>
          <w:rFonts w:ascii="Arial" w:hAnsi="Arial" w:cs="Arial"/>
          <w:sz w:val="18"/>
          <w:szCs w:val="18"/>
        </w:rPr>
        <w:t>en los estados financieros</w:t>
      </w:r>
      <w:r w:rsidR="00F81A09">
        <w:rPr>
          <w:rFonts w:ascii="Arial" w:hAnsi="Arial" w:cs="Arial"/>
          <w:sz w:val="18"/>
          <w:szCs w:val="18"/>
        </w:rPr>
        <w:t>.</w:t>
      </w:r>
    </w:p>
    <w:p w14:paraId="221B6681"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14:paraId="103832AA" w14:textId="77777777" w:rsidR="00C13E5C" w:rsidRPr="00C13E5C" w:rsidRDefault="00D02E0D" w:rsidP="00C13E5C">
      <w:pPr>
        <w:jc w:val="both"/>
        <w:rPr>
          <w:rFonts w:ascii="Arial" w:hAnsi="Arial" w:cs="Arial"/>
          <w:sz w:val="18"/>
          <w:szCs w:val="18"/>
        </w:rPr>
      </w:pPr>
      <w:r>
        <w:rPr>
          <w:rFonts w:ascii="Arial" w:hAnsi="Arial" w:cs="Arial"/>
          <w:sz w:val="18"/>
          <w:szCs w:val="18"/>
        </w:rPr>
        <w:t>La coordinación no tiene e</w:t>
      </w:r>
      <w:r w:rsidR="00C13E5C" w:rsidRPr="00C13E5C">
        <w:rPr>
          <w:rFonts w:ascii="Arial" w:hAnsi="Arial" w:cs="Arial"/>
          <w:sz w:val="18"/>
          <w:szCs w:val="18"/>
        </w:rPr>
        <w:t xml:space="preserve">ste concepto, por no tener en la actualidad </w:t>
      </w:r>
      <w:r w:rsidR="0026318D" w:rsidRPr="00C13E5C">
        <w:rPr>
          <w:rFonts w:ascii="Arial" w:hAnsi="Arial" w:cs="Arial"/>
          <w:sz w:val="18"/>
          <w:szCs w:val="18"/>
        </w:rPr>
        <w:t>algún</w:t>
      </w:r>
      <w:r w:rsidR="00C13E5C" w:rsidRPr="00C13E5C">
        <w:rPr>
          <w:rFonts w:ascii="Arial" w:hAnsi="Arial" w:cs="Arial"/>
          <w:sz w:val="18"/>
          <w:szCs w:val="18"/>
        </w:rPr>
        <w:t xml:space="preserve"> </w:t>
      </w:r>
      <w:r w:rsidR="0026318D" w:rsidRPr="00C13E5C">
        <w:rPr>
          <w:rFonts w:ascii="Arial" w:hAnsi="Arial" w:cs="Arial"/>
          <w:sz w:val="18"/>
          <w:szCs w:val="18"/>
        </w:rPr>
        <w:t>método</w:t>
      </w:r>
      <w:r w:rsidR="00C13E5C" w:rsidRPr="00C13E5C">
        <w:rPr>
          <w:rFonts w:ascii="Arial" w:hAnsi="Arial" w:cs="Arial"/>
          <w:sz w:val="18"/>
          <w:szCs w:val="18"/>
        </w:rPr>
        <w:t xml:space="preserve"> al respecto.</w:t>
      </w:r>
    </w:p>
    <w:p w14:paraId="56FC6864"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14:paraId="2C3DACDB" w14:textId="2ADDEFA1" w:rsidR="00C13E5C" w:rsidRPr="00C13E5C" w:rsidRDefault="00D02E0D" w:rsidP="00C13E5C">
      <w:pPr>
        <w:jc w:val="both"/>
        <w:rPr>
          <w:rFonts w:ascii="Arial" w:hAnsi="Arial" w:cs="Arial"/>
          <w:sz w:val="18"/>
          <w:szCs w:val="18"/>
        </w:rPr>
      </w:pPr>
      <w:r>
        <w:rPr>
          <w:rFonts w:ascii="Arial" w:hAnsi="Arial" w:cs="Arial"/>
          <w:sz w:val="18"/>
          <w:szCs w:val="18"/>
        </w:rPr>
        <w:t>La coordinación no tiene este concepto</w:t>
      </w:r>
      <w:r w:rsidR="00C13E5C" w:rsidRPr="00C13E5C">
        <w:rPr>
          <w:rFonts w:ascii="Arial" w:hAnsi="Arial" w:cs="Arial"/>
          <w:sz w:val="18"/>
          <w:szCs w:val="18"/>
        </w:rPr>
        <w:t xml:space="preserve"> </w:t>
      </w:r>
      <w:r w:rsidR="00B75BD8">
        <w:rPr>
          <w:rFonts w:ascii="Arial" w:hAnsi="Arial" w:cs="Arial"/>
          <w:sz w:val="18"/>
          <w:szCs w:val="18"/>
        </w:rPr>
        <w:t xml:space="preserve">por </w:t>
      </w:r>
      <w:r w:rsidR="00C13E5C" w:rsidRPr="00C13E5C">
        <w:rPr>
          <w:rFonts w:ascii="Arial" w:hAnsi="Arial" w:cs="Arial"/>
          <w:sz w:val="18"/>
          <w:szCs w:val="18"/>
        </w:rPr>
        <w:t>no tener algo contablemente en estos rubros.</w:t>
      </w:r>
    </w:p>
    <w:p w14:paraId="551D0FF2"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14:paraId="56F98E34" w14:textId="6A1106E8" w:rsidR="00537A1A" w:rsidRDefault="00FD0A8C" w:rsidP="0018403C">
      <w:pPr>
        <w:jc w:val="both"/>
        <w:rPr>
          <w:rFonts w:ascii="Arial" w:hAnsi="Arial" w:cs="Arial"/>
          <w:sz w:val="18"/>
          <w:szCs w:val="18"/>
        </w:rPr>
      </w:pPr>
      <w:r>
        <w:rPr>
          <w:rFonts w:ascii="Arial" w:hAnsi="Arial" w:cs="Arial"/>
          <w:sz w:val="18"/>
          <w:szCs w:val="18"/>
        </w:rPr>
        <w:t xml:space="preserve">1.- Se tiene </w:t>
      </w:r>
      <w:r w:rsidR="00956D13">
        <w:rPr>
          <w:rFonts w:ascii="Arial" w:hAnsi="Arial" w:cs="Arial"/>
          <w:sz w:val="18"/>
          <w:szCs w:val="18"/>
        </w:rPr>
        <w:t>gastos por comprobar</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sidR="00956D13">
        <w:rPr>
          <w:rFonts w:ascii="Arial" w:hAnsi="Arial" w:cs="Arial"/>
          <w:sz w:val="18"/>
          <w:szCs w:val="18"/>
        </w:rPr>
        <w:t>tuación desde el ejercicio 2012</w:t>
      </w:r>
      <w:r w:rsidR="00C13E5C" w:rsidRPr="00C13E5C">
        <w:rPr>
          <w:rFonts w:ascii="Arial" w:hAnsi="Arial" w:cs="Arial"/>
          <w:sz w:val="18"/>
          <w:szCs w:val="18"/>
        </w:rPr>
        <w:t>, Al proveedor Bari se le adeuda un importe de $ 7,712.00 pero no se ha pagado porque existe una reclamación de ajuste de precios por cambio de la moneda, tal situación no ha permit</w:t>
      </w:r>
      <w:r w:rsidR="00BE25B9">
        <w:rPr>
          <w:rFonts w:ascii="Arial" w:hAnsi="Arial" w:cs="Arial"/>
          <w:sz w:val="18"/>
          <w:szCs w:val="18"/>
        </w:rPr>
        <w:t>id</w:t>
      </w:r>
      <w:r w:rsidR="00C13E5C" w:rsidRPr="00C13E5C">
        <w:rPr>
          <w:rFonts w:ascii="Arial" w:hAnsi="Arial" w:cs="Arial"/>
          <w:sz w:val="18"/>
          <w:szCs w:val="18"/>
        </w:rPr>
        <w: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860E93">
        <w:rPr>
          <w:rFonts w:ascii="Arial" w:hAnsi="Arial" w:cs="Arial"/>
          <w:sz w:val="18"/>
          <w:szCs w:val="18"/>
        </w:rPr>
        <w:t xml:space="preserve">, se debe el pago de una retención de </w:t>
      </w:r>
      <w:proofErr w:type="spellStart"/>
      <w:r w:rsidR="00860E93">
        <w:rPr>
          <w:rFonts w:ascii="Arial" w:hAnsi="Arial" w:cs="Arial"/>
          <w:sz w:val="18"/>
          <w:szCs w:val="18"/>
        </w:rPr>
        <w:t>isr</w:t>
      </w:r>
      <w:proofErr w:type="spellEnd"/>
      <w:r w:rsidR="00860E93">
        <w:rPr>
          <w:rFonts w:ascii="Arial" w:hAnsi="Arial" w:cs="Arial"/>
          <w:sz w:val="18"/>
          <w:szCs w:val="18"/>
        </w:rPr>
        <w:t xml:space="preserve"> por pago de finiquito por $776.00 del ejercicio 2016</w:t>
      </w:r>
      <w:r w:rsidR="005856D8">
        <w:rPr>
          <w:rFonts w:ascii="Arial" w:hAnsi="Arial" w:cs="Arial"/>
          <w:sz w:val="18"/>
          <w:szCs w:val="18"/>
        </w:rPr>
        <w:t xml:space="preserve">, </w:t>
      </w:r>
      <w:r w:rsidR="0038542B">
        <w:rPr>
          <w:rFonts w:ascii="Arial" w:hAnsi="Arial" w:cs="Arial"/>
          <w:sz w:val="18"/>
          <w:szCs w:val="18"/>
        </w:rPr>
        <w:t>está</w:t>
      </w:r>
      <w:r w:rsidR="005856D8">
        <w:rPr>
          <w:rFonts w:ascii="Arial" w:hAnsi="Arial" w:cs="Arial"/>
          <w:sz w:val="18"/>
          <w:szCs w:val="18"/>
        </w:rPr>
        <w:t xml:space="preserve"> pendiente un saldo de $6,069.00 por no tener algún documento para realizar el reintegro, </w:t>
      </w:r>
      <w:r w:rsidR="007E77F6">
        <w:rPr>
          <w:rFonts w:ascii="Arial" w:hAnsi="Arial" w:cs="Arial"/>
          <w:sz w:val="18"/>
          <w:szCs w:val="18"/>
        </w:rPr>
        <w:t>así</w:t>
      </w:r>
      <w:r w:rsidR="005856D8">
        <w:rPr>
          <w:rFonts w:ascii="Arial" w:hAnsi="Arial" w:cs="Arial"/>
          <w:sz w:val="18"/>
          <w:szCs w:val="18"/>
        </w:rPr>
        <w:t xml:space="preserve"> como un importe de $680.00</w:t>
      </w:r>
      <w:r w:rsidR="00DC4EAD">
        <w:rPr>
          <w:rFonts w:ascii="Arial" w:hAnsi="Arial" w:cs="Arial"/>
          <w:sz w:val="18"/>
          <w:szCs w:val="18"/>
        </w:rPr>
        <w:t>.</w:t>
      </w:r>
    </w:p>
    <w:p w14:paraId="2A42E8AB" w14:textId="77777777" w:rsidR="00DC4EAD" w:rsidRDefault="00DC4EAD" w:rsidP="0018403C">
      <w:pPr>
        <w:jc w:val="both"/>
        <w:rPr>
          <w:rFonts w:ascii="Arial" w:hAnsi="Arial" w:cs="Arial"/>
          <w:sz w:val="18"/>
          <w:szCs w:val="18"/>
        </w:rPr>
      </w:pPr>
    </w:p>
    <w:p w14:paraId="44DC9DC5" w14:textId="77777777" w:rsidR="00B75BD8" w:rsidRDefault="00B75BD8" w:rsidP="0018403C">
      <w:pPr>
        <w:jc w:val="both"/>
        <w:rPr>
          <w:rFonts w:ascii="Arial" w:hAnsi="Arial" w:cs="Arial"/>
          <w:sz w:val="18"/>
          <w:szCs w:val="18"/>
        </w:rPr>
      </w:pPr>
    </w:p>
    <w:p w14:paraId="3ED1522F" w14:textId="77777777" w:rsidR="0018403C" w:rsidRDefault="00EF7576" w:rsidP="0018403C">
      <w:pPr>
        <w:jc w:val="both"/>
        <w:rPr>
          <w:rFonts w:ascii="Arial" w:hAnsi="Arial" w:cs="Arial"/>
          <w:sz w:val="18"/>
          <w:szCs w:val="18"/>
        </w:rPr>
      </w:pPr>
      <w:r>
        <w:rPr>
          <w:rFonts w:ascii="Arial" w:hAnsi="Arial" w:cs="Arial"/>
          <w:sz w:val="18"/>
          <w:szCs w:val="18"/>
        </w:rPr>
        <w:t xml:space="preserve"> </w:t>
      </w:r>
    </w:p>
    <w:p w14:paraId="7F4AA11F" w14:textId="77777777" w:rsidR="00C13E5C" w:rsidRPr="00C13E5C" w:rsidRDefault="00C13E5C" w:rsidP="0018403C">
      <w:pPr>
        <w:jc w:val="both"/>
        <w:rPr>
          <w:rFonts w:ascii="Arial" w:hAnsi="Arial" w:cs="Arial"/>
          <w:sz w:val="18"/>
          <w:szCs w:val="18"/>
        </w:rPr>
      </w:pPr>
      <w:r w:rsidRPr="00C13E5C">
        <w:rPr>
          <w:rFonts w:ascii="Arial" w:hAnsi="Arial" w:cs="Arial"/>
          <w:sz w:val="18"/>
          <w:szCs w:val="18"/>
        </w:rPr>
        <w:lastRenderedPageBreak/>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14:paraId="6D143079" w14:textId="77777777" w:rsidR="00776057"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00D02E0D">
        <w:rPr>
          <w:rFonts w:ascii="Arial" w:hAnsi="Arial" w:cs="Arial"/>
          <w:sz w:val="18"/>
          <w:szCs w:val="18"/>
        </w:rPr>
        <w:t xml:space="preserve"> cuentas de pasivo.</w:t>
      </w:r>
    </w:p>
    <w:p w14:paraId="559BD84C" w14:textId="77777777" w:rsidR="00C13E5C" w:rsidRPr="00F72EF7" w:rsidRDefault="00C13E5C" w:rsidP="00C13E5C">
      <w:pPr>
        <w:pStyle w:val="INCISO"/>
        <w:spacing w:after="0" w:line="240" w:lineRule="exact"/>
        <w:ind w:left="360"/>
        <w:rPr>
          <w:b/>
          <w:smallCaps/>
        </w:rPr>
      </w:pPr>
      <w:r w:rsidRPr="00F72EF7">
        <w:rPr>
          <w:b/>
          <w:smallCaps/>
        </w:rPr>
        <w:t>II)</w:t>
      </w:r>
      <w:r w:rsidRPr="00F72EF7">
        <w:rPr>
          <w:b/>
          <w:smallCaps/>
        </w:rPr>
        <w:tab/>
        <w:t>Notas al Estado de Actividades</w:t>
      </w:r>
    </w:p>
    <w:p w14:paraId="56C5CE66" w14:textId="77777777" w:rsidR="00C13E5C" w:rsidRPr="00F72EF7" w:rsidRDefault="00C13E5C" w:rsidP="00C13E5C">
      <w:pPr>
        <w:pStyle w:val="INCISO"/>
        <w:spacing w:after="0" w:line="240" w:lineRule="exact"/>
        <w:ind w:left="360"/>
        <w:rPr>
          <w:b/>
          <w:smallCaps/>
        </w:rPr>
      </w:pPr>
    </w:p>
    <w:p w14:paraId="7D8C0361" w14:textId="77777777"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14:paraId="7F6AA8C1" w14:textId="77777777" w:rsidR="005A0302" w:rsidRDefault="005A0302" w:rsidP="00C13E5C">
      <w:pPr>
        <w:pStyle w:val="ROMANOS"/>
        <w:spacing w:after="0" w:line="240" w:lineRule="exact"/>
        <w:ind w:left="648" w:firstLine="0"/>
        <w:rPr>
          <w:lang w:val="es-MX"/>
        </w:rPr>
      </w:pPr>
    </w:p>
    <w:p w14:paraId="39D8F285" w14:textId="49CD3FF9" w:rsidR="00C13E5C" w:rsidRDefault="00860E93" w:rsidP="00C13E5C">
      <w:pPr>
        <w:pStyle w:val="ROMANOS"/>
        <w:spacing w:after="0" w:line="240" w:lineRule="exact"/>
        <w:ind w:left="648" w:firstLine="0"/>
        <w:rPr>
          <w:lang w:val="es-MX"/>
        </w:rPr>
      </w:pPr>
      <w:r>
        <w:rPr>
          <w:lang w:val="es-MX"/>
        </w:rPr>
        <w:t xml:space="preserve">De los ingresos en su mayoría </w:t>
      </w:r>
      <w:r w:rsidR="00C13E5C" w:rsidRPr="00F72EF7">
        <w:rPr>
          <w:lang w:val="es-MX"/>
        </w:rPr>
        <w:t xml:space="preserve">de ellos proviene de la federación, ya que se reciben por participaciones que nos administra la Secretaria de </w:t>
      </w:r>
      <w:r>
        <w:rPr>
          <w:lang w:val="es-MX"/>
        </w:rPr>
        <w:t xml:space="preserve">Planeación </w:t>
      </w:r>
      <w:r w:rsidR="00C13E5C" w:rsidRPr="00F72EF7">
        <w:rPr>
          <w:lang w:val="es-MX"/>
        </w:rPr>
        <w:t>Finanzas</w:t>
      </w:r>
      <w:r w:rsidR="00FD0A8C">
        <w:rPr>
          <w:lang w:val="es-MX"/>
        </w:rPr>
        <w:t xml:space="preserve"> de</w:t>
      </w:r>
      <w:r w:rsidR="00506E8D">
        <w:rPr>
          <w:lang w:val="es-MX"/>
        </w:rPr>
        <w:t>l</w:t>
      </w:r>
      <w:r w:rsidR="00FD0A8C">
        <w:rPr>
          <w:lang w:val="es-MX"/>
        </w:rPr>
        <w:t xml:space="preserve"> </w:t>
      </w:r>
      <w:r w:rsidR="00506E8D">
        <w:rPr>
          <w:lang w:val="es-MX"/>
        </w:rPr>
        <w:t>ejercicio</w:t>
      </w:r>
      <w:r w:rsidR="005A0302">
        <w:rPr>
          <w:lang w:val="es-MX"/>
        </w:rPr>
        <w:t xml:space="preserve"> 20</w:t>
      </w:r>
      <w:r w:rsidR="00336501">
        <w:rPr>
          <w:lang w:val="es-MX"/>
        </w:rPr>
        <w:t>2</w:t>
      </w:r>
      <w:r w:rsidR="001E15EB">
        <w:rPr>
          <w:lang w:val="es-MX"/>
        </w:rPr>
        <w:t>1</w:t>
      </w:r>
      <w:r w:rsidR="00C13E5C" w:rsidRPr="00F72EF7">
        <w:rPr>
          <w:lang w:val="es-MX"/>
        </w:rPr>
        <w:t xml:space="preserve"> la cantidad de $ </w:t>
      </w:r>
      <w:r w:rsidR="00C16B58">
        <w:rPr>
          <w:lang w:val="es-MX"/>
        </w:rPr>
        <w:t>1</w:t>
      </w:r>
      <w:r w:rsidR="00DC4EAD">
        <w:rPr>
          <w:lang w:val="es-MX"/>
        </w:rPr>
        <w:t>9</w:t>
      </w:r>
      <w:r w:rsidR="00FD0A8C">
        <w:rPr>
          <w:lang w:val="es-MX"/>
        </w:rPr>
        <w:t>´</w:t>
      </w:r>
      <w:r w:rsidR="003D193E">
        <w:rPr>
          <w:lang w:val="es-MX"/>
        </w:rPr>
        <w:t>4</w:t>
      </w:r>
      <w:r w:rsidR="00DC4EAD">
        <w:rPr>
          <w:lang w:val="es-MX"/>
        </w:rPr>
        <w:t>21</w:t>
      </w:r>
      <w:r w:rsidR="00A914DF">
        <w:rPr>
          <w:lang w:val="es-MX"/>
        </w:rPr>
        <w:t>,</w:t>
      </w:r>
      <w:r w:rsidR="00DC4EAD">
        <w:rPr>
          <w:lang w:val="es-MX"/>
        </w:rPr>
        <w:t>350</w:t>
      </w:r>
      <w:r w:rsidR="005A0302">
        <w:rPr>
          <w:lang w:val="es-MX"/>
        </w:rPr>
        <w:t>.</w:t>
      </w:r>
      <w:r w:rsidR="00DC4EAD">
        <w:rPr>
          <w:lang w:val="es-MX"/>
        </w:rPr>
        <w:t>27</w:t>
      </w:r>
      <w:r w:rsidR="00C13E5C" w:rsidRPr="00F72EF7">
        <w:rPr>
          <w:lang w:val="es-MX"/>
        </w:rPr>
        <w:t xml:space="preserve"> y de los ingresos por intereses bancarios obtenemos en el ejercicio 20</w:t>
      </w:r>
      <w:r w:rsidR="00336501">
        <w:rPr>
          <w:lang w:val="es-MX"/>
        </w:rPr>
        <w:t>2</w:t>
      </w:r>
      <w:r w:rsidR="001E15EB">
        <w:rPr>
          <w:lang w:val="es-MX"/>
        </w:rPr>
        <w:t>1</w:t>
      </w:r>
      <w:r w:rsidR="00C13E5C" w:rsidRPr="00F72EF7">
        <w:rPr>
          <w:lang w:val="es-MX"/>
        </w:rPr>
        <w:t xml:space="preserve">  $ </w:t>
      </w:r>
      <w:r w:rsidR="00DC4EAD">
        <w:rPr>
          <w:lang w:val="es-MX"/>
        </w:rPr>
        <w:t>22</w:t>
      </w:r>
      <w:r w:rsidR="00C16B58">
        <w:rPr>
          <w:lang w:val="es-MX"/>
        </w:rPr>
        <w:t>.</w:t>
      </w:r>
      <w:r w:rsidR="00DC4EAD">
        <w:rPr>
          <w:lang w:val="es-MX"/>
        </w:rPr>
        <w:t>2</w:t>
      </w:r>
      <w:r w:rsidR="003D193E">
        <w:rPr>
          <w:lang w:val="es-MX"/>
        </w:rPr>
        <w:t>5</w:t>
      </w:r>
      <w:r w:rsidR="00C13E5C" w:rsidRPr="00F72EF7">
        <w:rPr>
          <w:lang w:val="es-MX"/>
        </w:rPr>
        <w:t xml:space="preserve"> Y por ingresos propios por el cobro de un servicio de proyección de películas la cantidad de $ </w:t>
      </w:r>
      <w:r w:rsidR="00FF2557">
        <w:rPr>
          <w:lang w:val="es-MX"/>
        </w:rPr>
        <w:t>0</w:t>
      </w:r>
      <w:r w:rsidR="005A0302">
        <w:rPr>
          <w:lang w:val="es-MX"/>
        </w:rPr>
        <w:t>.</w:t>
      </w:r>
      <w:r w:rsidR="00BE25B9">
        <w:rPr>
          <w:lang w:val="es-MX"/>
        </w:rPr>
        <w:t>00</w:t>
      </w:r>
      <w:r w:rsidR="00B67034">
        <w:rPr>
          <w:lang w:val="es-MX"/>
        </w:rPr>
        <w:t xml:space="preserve"> </w:t>
      </w:r>
      <w:r w:rsidR="00C13E5C" w:rsidRPr="00F72EF7">
        <w:rPr>
          <w:lang w:val="es-MX"/>
        </w:rPr>
        <w:t xml:space="preserve">arrojando un total en el ejercicio por $ </w:t>
      </w:r>
      <w:r w:rsidR="00C16B58">
        <w:rPr>
          <w:lang w:val="es-MX"/>
        </w:rPr>
        <w:t>1</w:t>
      </w:r>
      <w:r w:rsidR="00DC4EAD">
        <w:rPr>
          <w:lang w:val="es-MX"/>
        </w:rPr>
        <w:t>9</w:t>
      </w:r>
      <w:r w:rsidR="003B6FB6">
        <w:rPr>
          <w:lang w:val="es-MX"/>
        </w:rPr>
        <w:t>´</w:t>
      </w:r>
      <w:r w:rsidR="003D193E">
        <w:rPr>
          <w:lang w:val="es-MX"/>
        </w:rPr>
        <w:t>4</w:t>
      </w:r>
      <w:r w:rsidR="00DC4EAD">
        <w:rPr>
          <w:lang w:val="es-MX"/>
        </w:rPr>
        <w:t>21</w:t>
      </w:r>
      <w:r w:rsidR="00F81A09">
        <w:rPr>
          <w:lang w:val="es-MX"/>
        </w:rPr>
        <w:t>,</w:t>
      </w:r>
      <w:r w:rsidR="00DC4EAD">
        <w:rPr>
          <w:lang w:val="es-MX"/>
        </w:rPr>
        <w:t>372</w:t>
      </w:r>
      <w:r w:rsidR="00F81A09">
        <w:rPr>
          <w:lang w:val="es-MX"/>
        </w:rPr>
        <w:t>.</w:t>
      </w:r>
      <w:r w:rsidR="00DC4EAD">
        <w:rPr>
          <w:lang w:val="es-MX"/>
        </w:rPr>
        <w:t>5</w:t>
      </w:r>
      <w:r w:rsidR="003D193E">
        <w:rPr>
          <w:lang w:val="es-MX"/>
        </w:rPr>
        <w:t>2</w:t>
      </w:r>
      <w:r w:rsidR="00F81A09" w:rsidRPr="00F72EF7">
        <w:rPr>
          <w:lang w:val="es-MX"/>
        </w:rPr>
        <w:t xml:space="preserve"> </w:t>
      </w:r>
      <w:r w:rsidR="00C13E5C" w:rsidRPr="00F72EF7">
        <w:rPr>
          <w:lang w:val="es-MX"/>
        </w:rPr>
        <w:t xml:space="preserve">los significativo es que dependemos </w:t>
      </w:r>
      <w:r w:rsidR="005A0302">
        <w:rPr>
          <w:lang w:val="es-MX"/>
        </w:rPr>
        <w:t>t</w:t>
      </w:r>
      <w:r w:rsidR="00C13E5C"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14:paraId="52DC9C47" w14:textId="77777777" w:rsidR="005A0302" w:rsidRDefault="005A0302" w:rsidP="00C13E5C">
      <w:pPr>
        <w:pStyle w:val="ROMANOS"/>
        <w:spacing w:after="0" w:line="240" w:lineRule="exact"/>
        <w:ind w:left="648" w:firstLine="0"/>
        <w:rPr>
          <w:lang w:val="es-MX"/>
        </w:rPr>
      </w:pPr>
    </w:p>
    <w:p w14:paraId="74641FF7" w14:textId="77777777" w:rsidR="00D02E0D" w:rsidRPr="00F72EF7" w:rsidRDefault="00D02E0D" w:rsidP="00C13E5C">
      <w:pPr>
        <w:pStyle w:val="ROMANOS"/>
        <w:spacing w:after="0" w:line="240" w:lineRule="exact"/>
        <w:ind w:left="648" w:firstLine="0"/>
        <w:rPr>
          <w:lang w:val="es-MX"/>
        </w:rPr>
      </w:pPr>
    </w:p>
    <w:p w14:paraId="402B2E35" w14:textId="77777777"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14:paraId="53987B3F" w14:textId="77777777" w:rsidR="005A0302" w:rsidRDefault="005A0302" w:rsidP="00C13E5C">
      <w:pPr>
        <w:pStyle w:val="ROMANOS"/>
        <w:spacing w:after="0" w:line="240" w:lineRule="exact"/>
        <w:ind w:left="648" w:firstLine="0"/>
        <w:rPr>
          <w:lang w:val="es-MX"/>
        </w:rPr>
      </w:pPr>
    </w:p>
    <w:p w14:paraId="1BBD117B" w14:textId="5FDEE5B4" w:rsidR="00C13E5C" w:rsidRPr="00F72EF7" w:rsidRDefault="005A0302" w:rsidP="00C13E5C">
      <w:pPr>
        <w:pStyle w:val="ROMANOS"/>
        <w:spacing w:after="0" w:line="240" w:lineRule="exact"/>
        <w:ind w:left="648" w:firstLine="0"/>
        <w:rPr>
          <w:b/>
          <w:smallCaps/>
        </w:rPr>
      </w:pPr>
      <w:r>
        <w:rPr>
          <w:lang w:val="es-MX"/>
        </w:rPr>
        <w:t xml:space="preserve">Se erogan en nominas $ </w:t>
      </w:r>
      <w:r w:rsidR="00DC4EAD">
        <w:rPr>
          <w:lang w:val="es-MX"/>
        </w:rPr>
        <w:t>10</w:t>
      </w:r>
      <w:r w:rsidR="00FD0A8C">
        <w:rPr>
          <w:lang w:val="es-MX"/>
        </w:rPr>
        <w:t>´</w:t>
      </w:r>
      <w:r w:rsidR="00DC4EAD">
        <w:rPr>
          <w:lang w:val="es-MX"/>
        </w:rPr>
        <w:t>121</w:t>
      </w:r>
      <w:r w:rsidR="00FD0A8C">
        <w:rPr>
          <w:lang w:val="es-MX"/>
        </w:rPr>
        <w:t>,</w:t>
      </w:r>
      <w:r w:rsidR="00DC4EAD">
        <w:rPr>
          <w:lang w:val="es-MX"/>
        </w:rPr>
        <w:t>027</w:t>
      </w:r>
      <w:r w:rsidR="00DB7BE7">
        <w:rPr>
          <w:lang w:val="es-MX"/>
        </w:rPr>
        <w:t>.</w:t>
      </w:r>
      <w:r w:rsidR="00DC4EAD">
        <w:rPr>
          <w:lang w:val="es-MX"/>
        </w:rPr>
        <w:t>19</w:t>
      </w:r>
      <w:r w:rsidR="00866132">
        <w:rPr>
          <w:lang w:val="es-MX"/>
        </w:rPr>
        <w:t xml:space="preserve"> </w:t>
      </w:r>
      <w:r w:rsidR="00C13E5C" w:rsidRPr="00F72EF7">
        <w:rPr>
          <w:lang w:val="es-MX"/>
        </w:rPr>
        <w:t xml:space="preserve">en Materiales o suministros $ </w:t>
      </w:r>
      <w:r w:rsidR="00DC4EAD">
        <w:rPr>
          <w:lang w:val="es-MX"/>
        </w:rPr>
        <w:t>708</w:t>
      </w:r>
      <w:r w:rsidR="00FD0A8C">
        <w:rPr>
          <w:lang w:val="es-MX"/>
        </w:rPr>
        <w:t>,</w:t>
      </w:r>
      <w:r w:rsidR="003D193E">
        <w:rPr>
          <w:lang w:val="es-MX"/>
        </w:rPr>
        <w:t>02</w:t>
      </w:r>
      <w:r w:rsidR="00302873">
        <w:rPr>
          <w:lang w:val="es-MX"/>
        </w:rPr>
        <w:t>9</w:t>
      </w:r>
      <w:r w:rsidR="001B3B7D">
        <w:rPr>
          <w:lang w:val="es-MX"/>
        </w:rPr>
        <w:t>.</w:t>
      </w:r>
      <w:r w:rsidR="003D193E">
        <w:rPr>
          <w:lang w:val="es-MX"/>
        </w:rPr>
        <w:t>11</w:t>
      </w:r>
      <w:r w:rsidR="00C13E5C" w:rsidRPr="00F72EF7">
        <w:rPr>
          <w:lang w:val="es-MX"/>
        </w:rPr>
        <w:t xml:space="preserve"> y en gastos por servicios $ </w:t>
      </w:r>
      <w:r w:rsidR="003D193E">
        <w:rPr>
          <w:lang w:val="es-MX"/>
        </w:rPr>
        <w:t>2</w:t>
      </w:r>
      <w:r w:rsidR="00C16B58">
        <w:rPr>
          <w:lang w:val="es-MX"/>
        </w:rPr>
        <w:t>´</w:t>
      </w:r>
      <w:r w:rsidR="00DC4EAD">
        <w:rPr>
          <w:lang w:val="es-MX"/>
        </w:rPr>
        <w:t>755</w:t>
      </w:r>
      <w:r w:rsidR="00FD0A8C">
        <w:rPr>
          <w:lang w:val="es-MX"/>
        </w:rPr>
        <w:t>,</w:t>
      </w:r>
      <w:r w:rsidR="00DC4EAD">
        <w:rPr>
          <w:lang w:val="es-MX"/>
        </w:rPr>
        <w:t>307</w:t>
      </w:r>
      <w:r w:rsidR="00490135">
        <w:rPr>
          <w:lang w:val="es-MX"/>
        </w:rPr>
        <w:t>.</w:t>
      </w:r>
      <w:r w:rsidR="003D193E">
        <w:rPr>
          <w:lang w:val="es-MX"/>
        </w:rPr>
        <w:t>0</w:t>
      </w:r>
      <w:r w:rsidR="00DC4EAD">
        <w:rPr>
          <w:lang w:val="es-MX"/>
        </w:rPr>
        <w:t>8</w:t>
      </w:r>
      <w:r w:rsidR="00C13E5C" w:rsidRPr="00F72EF7">
        <w:rPr>
          <w:lang w:val="es-MX"/>
        </w:rPr>
        <w:t xml:space="preserve"> arrojando un total de $ </w:t>
      </w:r>
      <w:r w:rsidR="003D193E">
        <w:rPr>
          <w:lang w:val="es-MX"/>
        </w:rPr>
        <w:t>13</w:t>
      </w:r>
      <w:r w:rsidR="00C40FDA">
        <w:rPr>
          <w:lang w:val="es-MX"/>
        </w:rPr>
        <w:t>’</w:t>
      </w:r>
      <w:r w:rsidR="00DC4EAD">
        <w:rPr>
          <w:lang w:val="es-MX"/>
        </w:rPr>
        <w:t>584</w:t>
      </w:r>
      <w:r w:rsidR="004F5393">
        <w:rPr>
          <w:lang w:val="es-MX"/>
        </w:rPr>
        <w:t>,</w:t>
      </w:r>
      <w:r w:rsidR="00DC4EAD">
        <w:rPr>
          <w:lang w:val="es-MX"/>
        </w:rPr>
        <w:t>363</w:t>
      </w:r>
      <w:r w:rsidR="004F5393">
        <w:rPr>
          <w:lang w:val="es-MX"/>
        </w:rPr>
        <w:t>.</w:t>
      </w:r>
      <w:r w:rsidR="00DC4EAD">
        <w:rPr>
          <w:lang w:val="es-MX"/>
        </w:rPr>
        <w:t>38</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3D193E">
        <w:rPr>
          <w:lang w:val="es-MX"/>
        </w:rPr>
        <w:t>5</w:t>
      </w:r>
      <w:r w:rsidR="00776057">
        <w:rPr>
          <w:lang w:val="es-MX"/>
        </w:rPr>
        <w:t>´</w:t>
      </w:r>
      <w:r w:rsidR="00DC4EAD">
        <w:rPr>
          <w:lang w:val="es-MX"/>
        </w:rPr>
        <w:t>837</w:t>
      </w:r>
      <w:r w:rsidR="00776057">
        <w:rPr>
          <w:lang w:val="es-MX"/>
        </w:rPr>
        <w:t>,</w:t>
      </w:r>
      <w:r w:rsidR="00DC4EAD">
        <w:rPr>
          <w:lang w:val="es-MX"/>
        </w:rPr>
        <w:t>164</w:t>
      </w:r>
      <w:r w:rsidR="00776057">
        <w:rPr>
          <w:lang w:val="es-MX"/>
        </w:rPr>
        <w:t>.</w:t>
      </w:r>
      <w:r w:rsidR="00DC4EAD">
        <w:rPr>
          <w:lang w:val="es-MX"/>
        </w:rPr>
        <w:t>37</w:t>
      </w:r>
      <w:r w:rsidR="00490135">
        <w:rPr>
          <w:lang w:val="es-MX"/>
        </w:rPr>
        <w:t xml:space="preserve"> </w:t>
      </w:r>
      <w:r w:rsidR="00C13E5C"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14:paraId="3F545D3F" w14:textId="77777777" w:rsidR="00C13E5C" w:rsidRPr="00F72EF7" w:rsidRDefault="00C13E5C" w:rsidP="00C13E5C">
      <w:pPr>
        <w:pStyle w:val="ROMANOS"/>
        <w:spacing w:after="0" w:line="240" w:lineRule="exact"/>
        <w:ind w:left="648" w:firstLine="0"/>
        <w:rPr>
          <w:b/>
          <w:smallCaps/>
        </w:rPr>
      </w:pPr>
    </w:p>
    <w:p w14:paraId="228A1141" w14:textId="77777777"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25C4BC83" w14:textId="77777777" w:rsidR="00C13E5C" w:rsidRPr="00F72EF7" w:rsidRDefault="00C13E5C" w:rsidP="00C13E5C">
      <w:pPr>
        <w:pStyle w:val="ROMANOS"/>
        <w:spacing w:after="0" w:line="240" w:lineRule="exact"/>
        <w:ind w:left="0" w:firstLine="0"/>
        <w:rPr>
          <w:b/>
          <w:smallCaps/>
        </w:rPr>
      </w:pPr>
    </w:p>
    <w:p w14:paraId="0780B586" w14:textId="77777777" w:rsidR="00E969CE" w:rsidRDefault="00C13E5C" w:rsidP="00770CF7">
      <w:pPr>
        <w:pStyle w:val="ROMANOS"/>
        <w:numPr>
          <w:ilvl w:val="0"/>
          <w:numId w:val="6"/>
        </w:numPr>
        <w:spacing w:after="0" w:line="240" w:lineRule="exact"/>
        <w:ind w:firstLine="0"/>
        <w:rPr>
          <w:lang w:val="es-MX"/>
        </w:rPr>
      </w:pPr>
      <w:r w:rsidRPr="00E969CE">
        <w:rPr>
          <w:lang w:val="es-MX"/>
        </w:rPr>
        <w:t xml:space="preserve">La modificación al patrimonio generado obedece al hecho de que los </w:t>
      </w:r>
      <w:r w:rsidR="00756C1B" w:rsidRPr="00E969CE">
        <w:rPr>
          <w:lang w:val="es-MX"/>
        </w:rPr>
        <w:t xml:space="preserve">inventarios de la </w:t>
      </w:r>
      <w:r w:rsidR="0026318D" w:rsidRPr="00E969CE">
        <w:rPr>
          <w:lang w:val="es-MX"/>
        </w:rPr>
        <w:t>Coordinación</w:t>
      </w:r>
      <w:r w:rsidR="00756C1B" w:rsidRPr="00E969CE">
        <w:rPr>
          <w:lang w:val="es-MX"/>
        </w:rPr>
        <w:t xml:space="preserve"> se incluyeron a partir del ejercicio 2015, motivo por el cual se presenta una diferencia en forma significativa, en proporción del realizado en 201</w:t>
      </w:r>
      <w:r w:rsidR="00B67034" w:rsidRPr="00E969CE">
        <w:rPr>
          <w:lang w:val="es-MX"/>
        </w:rPr>
        <w:t>5</w:t>
      </w:r>
      <w:r w:rsidR="00E969CE" w:rsidRPr="00E969CE">
        <w:rPr>
          <w:lang w:val="es-MX"/>
        </w:rPr>
        <w:t>.</w:t>
      </w:r>
    </w:p>
    <w:p w14:paraId="6FC0978A" w14:textId="77777777" w:rsidR="00C13E5C" w:rsidRPr="00E969CE" w:rsidRDefault="00C13E5C" w:rsidP="00E969CE">
      <w:pPr>
        <w:pStyle w:val="ROMANOS"/>
        <w:spacing w:after="0" w:line="240" w:lineRule="exact"/>
        <w:ind w:left="648" w:firstLine="0"/>
        <w:rPr>
          <w:lang w:val="es-MX"/>
        </w:rPr>
      </w:pPr>
      <w:r w:rsidRPr="00E969CE">
        <w:rPr>
          <w:lang w:val="es-MX"/>
        </w:rPr>
        <w:t xml:space="preserve"> </w:t>
      </w:r>
    </w:p>
    <w:p w14:paraId="4A827C5F" w14:textId="77777777"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0AEA3071" w14:textId="77777777" w:rsidR="00C13E5C" w:rsidRPr="00F72EF7" w:rsidRDefault="00C13E5C" w:rsidP="00C13E5C">
      <w:pPr>
        <w:pStyle w:val="INCISO"/>
        <w:spacing w:after="0" w:line="240" w:lineRule="exact"/>
        <w:ind w:left="360"/>
        <w:rPr>
          <w:b/>
          <w:smallCaps/>
        </w:rPr>
      </w:pPr>
    </w:p>
    <w:p w14:paraId="5551100E" w14:textId="77777777"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14:paraId="21E1BAFC" w14:textId="389C416C"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w:t>
      </w:r>
      <w:r w:rsidR="00AA5EEC">
        <w:rPr>
          <w:lang w:val="es-MX"/>
        </w:rPr>
        <w:t>ntes</w:t>
      </w:r>
      <w:r>
        <w:rPr>
          <w:lang w:val="es-MX"/>
        </w:rPr>
        <w:t>, como lo podemos observar en el recuadro siguiente:</w:t>
      </w:r>
      <w:r w:rsidRPr="00F72EF7">
        <w:rPr>
          <w:lang w:val="es-MX"/>
        </w:rPr>
        <w:t xml:space="preserve"> </w:t>
      </w:r>
    </w:p>
    <w:p w14:paraId="5D86AACB" w14:textId="77777777" w:rsidR="0038542B" w:rsidRDefault="0038542B" w:rsidP="00C13E5C">
      <w:pPr>
        <w:pStyle w:val="ROMANOS"/>
        <w:spacing w:after="0" w:line="240" w:lineRule="exact"/>
        <w:rPr>
          <w:lang w:val="es-MX"/>
        </w:rPr>
      </w:pPr>
    </w:p>
    <w:p w14:paraId="465EEFAF" w14:textId="431DF925" w:rsidR="00866132" w:rsidRDefault="00866132" w:rsidP="00C13E5C">
      <w:pPr>
        <w:pStyle w:val="ROMANOS"/>
        <w:spacing w:after="0" w:line="240" w:lineRule="exact"/>
        <w:rPr>
          <w:lang w:val="es-MX"/>
        </w:rPr>
      </w:pPr>
    </w:p>
    <w:p w14:paraId="6FEBE1D8" w14:textId="474420C4" w:rsidR="00866132" w:rsidRDefault="00866132" w:rsidP="00C13E5C">
      <w:pPr>
        <w:pStyle w:val="ROMANOS"/>
        <w:spacing w:after="0" w:line="240" w:lineRule="exact"/>
        <w:rPr>
          <w:lang w:val="es-MX"/>
        </w:rPr>
      </w:pPr>
    </w:p>
    <w:p w14:paraId="1BA9DE71" w14:textId="5EC7435B" w:rsidR="00866132" w:rsidRDefault="00866132" w:rsidP="00C13E5C">
      <w:pPr>
        <w:pStyle w:val="ROMANOS"/>
        <w:spacing w:after="0" w:line="240" w:lineRule="exact"/>
        <w:rPr>
          <w:lang w:val="es-MX"/>
        </w:rPr>
      </w:pPr>
    </w:p>
    <w:p w14:paraId="1D6FDDA4" w14:textId="67969F69" w:rsidR="00866132" w:rsidRDefault="00866132" w:rsidP="00C13E5C">
      <w:pPr>
        <w:pStyle w:val="ROMANOS"/>
        <w:spacing w:after="0" w:line="240" w:lineRule="exact"/>
        <w:rPr>
          <w:lang w:val="es-MX"/>
        </w:rPr>
      </w:pPr>
    </w:p>
    <w:p w14:paraId="186E8040" w14:textId="623AC973" w:rsidR="00866132" w:rsidRDefault="00866132" w:rsidP="00C13E5C">
      <w:pPr>
        <w:pStyle w:val="ROMANOS"/>
        <w:spacing w:after="0" w:line="240" w:lineRule="exact"/>
        <w:rPr>
          <w:lang w:val="es-MX"/>
        </w:rPr>
      </w:pPr>
    </w:p>
    <w:p w14:paraId="044F3572" w14:textId="77777777" w:rsidR="00866132" w:rsidRDefault="00866132" w:rsidP="00C13E5C">
      <w:pPr>
        <w:pStyle w:val="ROMANOS"/>
        <w:spacing w:after="0" w:line="240" w:lineRule="exact"/>
        <w:rPr>
          <w:lang w:val="es-MX"/>
        </w:rPr>
      </w:pPr>
    </w:p>
    <w:p w14:paraId="6BCF1D7A" w14:textId="77777777"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212"/>
        <w:gridCol w:w="1134"/>
      </w:tblGrid>
      <w:tr w:rsidR="00C13E5C" w:rsidRPr="00F72EF7" w14:paraId="24882C3A"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03AAB98D" w14:textId="77777777" w:rsidR="00C13E5C" w:rsidRPr="00F72EF7" w:rsidRDefault="00C13E5C" w:rsidP="00FA3C76">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14:paraId="479CFCD0" w14:textId="60BC301F" w:rsidR="00756C1B" w:rsidRPr="00F72EF7" w:rsidRDefault="00756C1B" w:rsidP="00204CFB">
            <w:pPr>
              <w:pStyle w:val="Texto"/>
              <w:spacing w:after="0" w:line="240" w:lineRule="exact"/>
              <w:ind w:firstLine="0"/>
              <w:jc w:val="center"/>
              <w:rPr>
                <w:szCs w:val="18"/>
                <w:lang w:val="es-MX"/>
              </w:rPr>
            </w:pPr>
            <w:r>
              <w:rPr>
                <w:szCs w:val="18"/>
                <w:lang w:val="es-MX"/>
              </w:rPr>
              <w:t>20</w:t>
            </w:r>
            <w:r w:rsidR="00336501">
              <w:rPr>
                <w:szCs w:val="18"/>
                <w:lang w:val="es-MX"/>
              </w:rPr>
              <w:t>2</w:t>
            </w:r>
            <w:r w:rsidR="001E15EB">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6C9B7FF1" w14:textId="21A8C5B6" w:rsidR="00C13E5C" w:rsidRPr="00F72EF7" w:rsidRDefault="00756C1B" w:rsidP="00B67034">
            <w:pPr>
              <w:pStyle w:val="Texto"/>
              <w:spacing w:after="0" w:line="240" w:lineRule="exact"/>
              <w:ind w:firstLine="0"/>
              <w:jc w:val="center"/>
              <w:rPr>
                <w:szCs w:val="18"/>
                <w:lang w:val="es-MX"/>
              </w:rPr>
            </w:pPr>
            <w:r>
              <w:rPr>
                <w:szCs w:val="18"/>
                <w:lang w:val="es-MX"/>
              </w:rPr>
              <w:t>20</w:t>
            </w:r>
            <w:r w:rsidR="001E15EB">
              <w:rPr>
                <w:szCs w:val="18"/>
                <w:lang w:val="es-MX"/>
              </w:rPr>
              <w:t>20</w:t>
            </w:r>
          </w:p>
        </w:tc>
      </w:tr>
      <w:tr w:rsidR="00C13E5C" w:rsidRPr="00F72EF7" w14:paraId="4164A05D"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1715614C" w14:textId="77777777"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2A426B3D"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5118D9B4"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78190E31"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4C68DEAF" w14:textId="77777777"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6E33C3AD" w14:textId="3B5BC67E" w:rsidR="00C13E5C" w:rsidRPr="00F72EF7" w:rsidRDefault="00C16B58" w:rsidP="00226796">
            <w:pPr>
              <w:pStyle w:val="Texto"/>
              <w:spacing w:after="0" w:line="240" w:lineRule="exact"/>
              <w:ind w:firstLine="0"/>
              <w:jc w:val="center"/>
              <w:rPr>
                <w:szCs w:val="18"/>
                <w:lang w:val="es-MX"/>
              </w:rPr>
            </w:pPr>
            <w:r>
              <w:rPr>
                <w:szCs w:val="18"/>
                <w:lang w:val="es-MX"/>
              </w:rPr>
              <w:t>3</w:t>
            </w:r>
            <w:r w:rsidR="00DC4EAD">
              <w:rPr>
                <w:szCs w:val="18"/>
                <w:lang w:val="es-MX"/>
              </w:rPr>
              <w:t>52</w:t>
            </w:r>
            <w:r w:rsidR="00217904">
              <w:rPr>
                <w:szCs w:val="18"/>
                <w:lang w:val="es-MX"/>
              </w:rPr>
              <w:t>,</w:t>
            </w:r>
            <w:r w:rsidR="003D193E">
              <w:rPr>
                <w:szCs w:val="18"/>
                <w:lang w:val="es-MX"/>
              </w:rPr>
              <w:t>99</w:t>
            </w:r>
            <w:r w:rsidR="00DC4EAD">
              <w:rPr>
                <w:szCs w:val="18"/>
                <w:lang w:val="es-MX"/>
              </w:rPr>
              <w:t>4</w:t>
            </w:r>
          </w:p>
        </w:tc>
        <w:tc>
          <w:tcPr>
            <w:tcW w:w="1134" w:type="dxa"/>
            <w:tcBorders>
              <w:top w:val="single" w:sz="6" w:space="0" w:color="auto"/>
              <w:left w:val="single" w:sz="6" w:space="0" w:color="auto"/>
              <w:bottom w:val="single" w:sz="6" w:space="0" w:color="auto"/>
              <w:right w:val="single" w:sz="6" w:space="0" w:color="auto"/>
            </w:tcBorders>
          </w:tcPr>
          <w:p w14:paraId="52E6B776" w14:textId="2B4082E7" w:rsidR="00C13E5C" w:rsidRPr="00F72EF7" w:rsidRDefault="00D81932" w:rsidP="00B67034">
            <w:pPr>
              <w:pStyle w:val="Texto"/>
              <w:spacing w:after="0" w:line="240" w:lineRule="exact"/>
              <w:ind w:firstLine="0"/>
              <w:jc w:val="center"/>
              <w:rPr>
                <w:szCs w:val="18"/>
                <w:lang w:val="es-MX"/>
              </w:rPr>
            </w:pPr>
            <w:r>
              <w:rPr>
                <w:szCs w:val="18"/>
                <w:lang w:val="es-MX"/>
              </w:rPr>
              <w:t>19</w:t>
            </w:r>
            <w:r w:rsidR="00756C1B">
              <w:rPr>
                <w:szCs w:val="18"/>
                <w:lang w:val="es-MX"/>
              </w:rPr>
              <w:t>,</w:t>
            </w:r>
            <w:r>
              <w:rPr>
                <w:szCs w:val="18"/>
                <w:lang w:val="es-MX"/>
              </w:rPr>
              <w:t>609</w:t>
            </w:r>
          </w:p>
        </w:tc>
      </w:tr>
      <w:tr w:rsidR="00C13E5C" w:rsidRPr="00F72EF7" w14:paraId="02E3A3C8"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74427651" w14:textId="77777777"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34C1FFD5"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1805258"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5AA69856"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720EF0C4" w14:textId="77777777"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4237897D"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7A25BBF"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486DBC62"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442EEEF0" w14:textId="77777777"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579142E8"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AC09053"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527EFFD7"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34E0DBBC" w14:textId="77777777" w:rsidR="00C13E5C" w:rsidRPr="00F72EF7" w:rsidRDefault="006C6691" w:rsidP="00FA3C76">
            <w:pPr>
              <w:pStyle w:val="Texto"/>
              <w:spacing w:after="0" w:line="240" w:lineRule="exact"/>
              <w:ind w:firstLine="0"/>
              <w:rPr>
                <w:szCs w:val="18"/>
                <w:lang w:val="es-MX"/>
              </w:rPr>
            </w:pPr>
            <w:r w:rsidRPr="00F72EF7">
              <w:rPr>
                <w:szCs w:val="18"/>
                <w:lang w:val="es-MX"/>
              </w:rPr>
              <w:t>Total,</w:t>
            </w:r>
            <w:r w:rsidR="00C13E5C" w:rsidRPr="00F72EF7">
              <w:rPr>
                <w:szCs w:val="18"/>
                <w:lang w:val="es-MX"/>
              </w:rPr>
              <w:t xml:space="preserve"> de Efectivo y Equivalentes</w:t>
            </w:r>
          </w:p>
        </w:tc>
        <w:tc>
          <w:tcPr>
            <w:tcW w:w="1212" w:type="dxa"/>
            <w:tcBorders>
              <w:top w:val="single" w:sz="6" w:space="0" w:color="auto"/>
              <w:left w:val="single" w:sz="6" w:space="0" w:color="auto"/>
              <w:bottom w:val="single" w:sz="6" w:space="0" w:color="auto"/>
              <w:right w:val="single" w:sz="6" w:space="0" w:color="auto"/>
            </w:tcBorders>
          </w:tcPr>
          <w:p w14:paraId="315A96DC" w14:textId="0E99E51F" w:rsidR="00C13E5C" w:rsidRPr="00F72EF7" w:rsidRDefault="00C16B58" w:rsidP="00226796">
            <w:pPr>
              <w:pStyle w:val="Texto"/>
              <w:spacing w:after="0" w:line="240" w:lineRule="exact"/>
              <w:ind w:firstLine="0"/>
              <w:jc w:val="center"/>
              <w:rPr>
                <w:szCs w:val="18"/>
                <w:lang w:val="es-MX"/>
              </w:rPr>
            </w:pPr>
            <w:r>
              <w:rPr>
                <w:szCs w:val="18"/>
                <w:lang w:val="es-MX"/>
              </w:rPr>
              <w:t>3</w:t>
            </w:r>
            <w:r w:rsidR="00DC4EAD">
              <w:rPr>
                <w:szCs w:val="18"/>
                <w:lang w:val="es-MX"/>
              </w:rPr>
              <w:t>52</w:t>
            </w:r>
            <w:r w:rsidR="00DA743C">
              <w:rPr>
                <w:szCs w:val="18"/>
                <w:lang w:val="es-MX"/>
              </w:rPr>
              <w:t>,</w:t>
            </w:r>
            <w:r w:rsidR="003D193E">
              <w:rPr>
                <w:szCs w:val="18"/>
                <w:lang w:val="es-MX"/>
              </w:rPr>
              <w:t>99</w:t>
            </w:r>
            <w:r w:rsidR="00DC4EAD">
              <w:rPr>
                <w:szCs w:val="18"/>
                <w:lang w:val="es-MX"/>
              </w:rPr>
              <w:t>4</w:t>
            </w:r>
          </w:p>
        </w:tc>
        <w:tc>
          <w:tcPr>
            <w:tcW w:w="1134" w:type="dxa"/>
            <w:tcBorders>
              <w:top w:val="single" w:sz="6" w:space="0" w:color="auto"/>
              <w:left w:val="single" w:sz="6" w:space="0" w:color="auto"/>
              <w:bottom w:val="single" w:sz="6" w:space="0" w:color="auto"/>
              <w:right w:val="single" w:sz="6" w:space="0" w:color="auto"/>
            </w:tcBorders>
          </w:tcPr>
          <w:p w14:paraId="7B5A4E69" w14:textId="4F2C3AED" w:rsidR="00C13E5C" w:rsidRPr="00F72EF7" w:rsidRDefault="00D81932" w:rsidP="00B67034">
            <w:pPr>
              <w:pStyle w:val="Texto"/>
              <w:spacing w:after="0" w:line="240" w:lineRule="exact"/>
              <w:ind w:firstLine="0"/>
              <w:jc w:val="center"/>
              <w:rPr>
                <w:szCs w:val="18"/>
                <w:lang w:val="es-MX"/>
              </w:rPr>
            </w:pPr>
            <w:r>
              <w:rPr>
                <w:szCs w:val="18"/>
                <w:lang w:val="es-MX"/>
              </w:rPr>
              <w:t>19</w:t>
            </w:r>
            <w:r w:rsidR="00DA743C">
              <w:rPr>
                <w:szCs w:val="18"/>
                <w:lang w:val="es-MX"/>
              </w:rPr>
              <w:t>,</w:t>
            </w:r>
            <w:r>
              <w:rPr>
                <w:szCs w:val="18"/>
                <w:lang w:val="es-MX"/>
              </w:rPr>
              <w:t>609</w:t>
            </w:r>
          </w:p>
        </w:tc>
      </w:tr>
    </w:tbl>
    <w:p w14:paraId="6D29B1F2" w14:textId="77777777" w:rsidR="00C13E5C" w:rsidRDefault="00C13E5C" w:rsidP="00C13E5C">
      <w:pPr>
        <w:pStyle w:val="Texto"/>
        <w:spacing w:after="0" w:line="240" w:lineRule="exact"/>
        <w:rPr>
          <w:szCs w:val="18"/>
          <w:lang w:val="es-MX"/>
        </w:rPr>
      </w:pPr>
    </w:p>
    <w:p w14:paraId="739C7EC2" w14:textId="77777777" w:rsidR="00DA743C" w:rsidRPr="00F72EF7" w:rsidRDefault="00DA743C" w:rsidP="00DA743C">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55B7BD67" w14:textId="77777777" w:rsidR="00DA743C" w:rsidRDefault="00DA743C" w:rsidP="00C13E5C">
      <w:pPr>
        <w:pStyle w:val="ROMANOS"/>
        <w:spacing w:after="0" w:line="240" w:lineRule="exact"/>
        <w:rPr>
          <w:lang w:val="es-MX"/>
        </w:rPr>
      </w:pPr>
    </w:p>
    <w:p w14:paraId="04EA0C09" w14:textId="75072B93"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4F5393">
        <w:rPr>
          <w:lang w:val="es-MX"/>
        </w:rPr>
        <w:t>E</w:t>
      </w:r>
      <w:r w:rsidR="00DA743C">
        <w:rPr>
          <w:lang w:val="es-MX"/>
        </w:rPr>
        <w:t xml:space="preserv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274CA2">
        <w:rPr>
          <w:lang w:val="es-MX"/>
        </w:rPr>
        <w:t>,</w:t>
      </w:r>
      <w:r w:rsidR="00DA743C">
        <w:rPr>
          <w:lang w:val="es-MX"/>
        </w:rPr>
        <w:t xml:space="preserve"> por </w:t>
      </w:r>
      <w:r w:rsidR="00274CA2">
        <w:rPr>
          <w:lang w:val="es-MX"/>
        </w:rPr>
        <w:t xml:space="preserve">el </w:t>
      </w:r>
      <w:r w:rsidR="00DA743C">
        <w:rPr>
          <w:lang w:val="es-MX"/>
        </w:rPr>
        <w:t>ejercicio 201</w:t>
      </w:r>
      <w:r w:rsidR="0093464D">
        <w:rPr>
          <w:lang w:val="es-MX"/>
        </w:rPr>
        <w:t>6</w:t>
      </w:r>
      <w:r w:rsidR="00DA743C">
        <w:rPr>
          <w:lang w:val="es-MX"/>
        </w:rPr>
        <w:t xml:space="preserve"> solo hay $ </w:t>
      </w:r>
      <w:r w:rsidR="00FC2D3A">
        <w:rPr>
          <w:lang w:val="es-MX"/>
        </w:rPr>
        <w:t>770</w:t>
      </w:r>
      <w:r w:rsidR="00DA743C">
        <w:rPr>
          <w:lang w:val="es-MX"/>
        </w:rPr>
        <w:t>,</w:t>
      </w:r>
      <w:r w:rsidR="00FC2D3A">
        <w:rPr>
          <w:lang w:val="es-MX"/>
        </w:rPr>
        <w:t>051</w:t>
      </w:r>
      <w:r w:rsidR="0093464D">
        <w:rPr>
          <w:lang w:val="es-MX"/>
        </w:rPr>
        <w:t>.</w:t>
      </w:r>
      <w:r w:rsidR="00A90055">
        <w:rPr>
          <w:lang w:val="es-MX"/>
        </w:rPr>
        <w:t>8</w:t>
      </w:r>
      <w:r w:rsidR="0093464D">
        <w:rPr>
          <w:lang w:val="es-MX"/>
        </w:rPr>
        <w:t>7</w:t>
      </w:r>
      <w:r w:rsidR="00DA743C">
        <w:rPr>
          <w:lang w:val="es-MX"/>
        </w:rPr>
        <w:t xml:space="preserve"> y </w:t>
      </w:r>
      <w:r w:rsidR="00274CA2">
        <w:rPr>
          <w:lang w:val="es-MX"/>
        </w:rPr>
        <w:t xml:space="preserve">por el ejercicio 2019 por un importe de $ </w:t>
      </w:r>
      <w:r w:rsidR="00003FC3">
        <w:rPr>
          <w:lang w:val="es-MX"/>
        </w:rPr>
        <w:t>544</w:t>
      </w:r>
      <w:r w:rsidR="00DA3587">
        <w:rPr>
          <w:lang w:val="es-MX"/>
        </w:rPr>
        <w:t>,</w:t>
      </w:r>
      <w:r w:rsidR="00003FC3">
        <w:rPr>
          <w:lang w:val="es-MX"/>
        </w:rPr>
        <w:t>3</w:t>
      </w:r>
      <w:r w:rsidR="00DA3587">
        <w:rPr>
          <w:lang w:val="es-MX"/>
        </w:rPr>
        <w:t xml:space="preserve">16.75, </w:t>
      </w:r>
      <w:r w:rsidR="00DA743C">
        <w:rPr>
          <w:lang w:val="es-MX"/>
        </w:rPr>
        <w:t xml:space="preserve">esta operación de adquisiciones es con bienes muebles a nombre de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14:paraId="21DC732A" w14:textId="77777777" w:rsidR="00DA743C" w:rsidRDefault="00DA743C" w:rsidP="00C13E5C">
      <w:pPr>
        <w:pStyle w:val="ROMANOS"/>
        <w:spacing w:after="0" w:line="240" w:lineRule="exact"/>
        <w:rPr>
          <w:lang w:val="es-MX"/>
        </w:rPr>
      </w:pPr>
    </w:p>
    <w:p w14:paraId="213AC716" w14:textId="77777777"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66F44CA4" w14:textId="77777777" w:rsidR="00ED24BC" w:rsidRDefault="00ED24BC" w:rsidP="00ED24BC">
      <w:pPr>
        <w:pStyle w:val="ROMANOS"/>
        <w:spacing w:after="0" w:line="240" w:lineRule="exact"/>
        <w:ind w:left="648" w:firstLine="0"/>
        <w:rPr>
          <w:lang w:val="es-MX"/>
        </w:rPr>
      </w:pPr>
    </w:p>
    <w:p w14:paraId="452D0B84" w14:textId="77777777" w:rsidR="00ED24BC" w:rsidRDefault="00ED24BC" w:rsidP="00ED24BC">
      <w:pPr>
        <w:pStyle w:val="ROMANOS"/>
        <w:spacing w:after="0" w:line="240" w:lineRule="exact"/>
        <w:ind w:left="648" w:firstLine="0"/>
        <w:rPr>
          <w:lang w:val="es-MX"/>
        </w:rPr>
      </w:pPr>
    </w:p>
    <w:p w14:paraId="6C1F9BEB" w14:textId="77777777" w:rsidR="00CE4E4F" w:rsidRDefault="00CE4E4F" w:rsidP="00ED24BC">
      <w:pPr>
        <w:pStyle w:val="ROMANOS"/>
        <w:spacing w:after="0" w:line="240" w:lineRule="exact"/>
        <w:ind w:left="648" w:firstLine="0"/>
        <w:rPr>
          <w:lang w:val="es-MX"/>
        </w:rPr>
      </w:pPr>
    </w:p>
    <w:p w14:paraId="13AD85D4" w14:textId="77777777" w:rsidR="00CE4E4F" w:rsidRDefault="00CE4E4F" w:rsidP="00ED24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14:paraId="27084F3A"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02F3C872" w14:textId="77777777"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D5D7A41" w14:textId="69B53956" w:rsidR="00C13E5C" w:rsidRPr="00F72EF7" w:rsidRDefault="00204CFB" w:rsidP="00FA3C76">
            <w:pPr>
              <w:pStyle w:val="Texto"/>
              <w:spacing w:after="0" w:line="240" w:lineRule="exact"/>
              <w:ind w:firstLine="0"/>
              <w:jc w:val="center"/>
              <w:rPr>
                <w:szCs w:val="18"/>
                <w:lang w:val="es-MX"/>
              </w:rPr>
            </w:pPr>
            <w:r>
              <w:rPr>
                <w:szCs w:val="18"/>
                <w:lang w:val="es-MX"/>
              </w:rPr>
              <w:t>20</w:t>
            </w:r>
            <w:r w:rsidR="00336501">
              <w:rPr>
                <w:szCs w:val="18"/>
                <w:lang w:val="es-MX"/>
              </w:rPr>
              <w:t>2</w:t>
            </w:r>
            <w:r w:rsidR="001E15EB">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6627FC56" w14:textId="4150069A" w:rsidR="00C13E5C" w:rsidRPr="00F72EF7" w:rsidRDefault="00204CFB" w:rsidP="00FA3C76">
            <w:pPr>
              <w:pStyle w:val="Texto"/>
              <w:spacing w:after="0" w:line="240" w:lineRule="exact"/>
              <w:ind w:firstLine="0"/>
              <w:jc w:val="center"/>
              <w:rPr>
                <w:szCs w:val="18"/>
                <w:lang w:val="es-MX"/>
              </w:rPr>
            </w:pPr>
            <w:r>
              <w:rPr>
                <w:szCs w:val="18"/>
                <w:lang w:val="es-MX"/>
              </w:rPr>
              <w:t>20</w:t>
            </w:r>
            <w:r w:rsidR="001E15EB">
              <w:rPr>
                <w:szCs w:val="18"/>
                <w:lang w:val="es-MX"/>
              </w:rPr>
              <w:t>20</w:t>
            </w:r>
          </w:p>
        </w:tc>
      </w:tr>
      <w:tr w:rsidR="00C13E5C" w:rsidRPr="00F72EF7" w14:paraId="1824681A"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04D431B3" w14:textId="77777777"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B835A65" w14:textId="7229F7D0" w:rsidR="00C13E5C" w:rsidRPr="00F72EF7" w:rsidRDefault="00E64599" w:rsidP="00575DFA">
            <w:pPr>
              <w:pStyle w:val="Texto"/>
              <w:spacing w:after="0" w:line="240" w:lineRule="exact"/>
              <w:ind w:firstLine="0"/>
              <w:jc w:val="center"/>
              <w:rPr>
                <w:b/>
                <w:szCs w:val="18"/>
                <w:lang w:val="es-MX"/>
              </w:rPr>
            </w:pPr>
            <w:r>
              <w:rPr>
                <w:b/>
                <w:szCs w:val="18"/>
                <w:lang w:val="es-MX"/>
              </w:rPr>
              <w:t>-</w:t>
            </w:r>
            <w:r w:rsidR="003D193E">
              <w:rPr>
                <w:b/>
                <w:szCs w:val="18"/>
                <w:lang w:val="es-MX"/>
              </w:rPr>
              <w:t>1,311</w:t>
            </w:r>
            <w:r w:rsidR="003601A2">
              <w:rPr>
                <w:b/>
                <w:szCs w:val="18"/>
                <w:lang w:val="es-MX"/>
              </w:rPr>
              <w:t>,</w:t>
            </w:r>
            <w:r w:rsidR="003D193E">
              <w:rPr>
                <w:b/>
                <w:szCs w:val="18"/>
                <w:lang w:val="es-MX"/>
              </w:rPr>
              <w:t>17</w:t>
            </w:r>
            <w:r w:rsidR="00DC4EAD">
              <w:rPr>
                <w:b/>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592FC1A3" w14:textId="179F3992" w:rsidR="00C13E5C" w:rsidRPr="00F72EF7" w:rsidRDefault="00D81932" w:rsidP="00204CFB">
            <w:pPr>
              <w:pStyle w:val="Texto"/>
              <w:spacing w:after="0" w:line="240" w:lineRule="exact"/>
              <w:ind w:firstLine="0"/>
              <w:jc w:val="center"/>
              <w:rPr>
                <w:b/>
                <w:szCs w:val="18"/>
                <w:lang w:val="es-MX"/>
              </w:rPr>
            </w:pPr>
            <w:r>
              <w:rPr>
                <w:b/>
                <w:szCs w:val="18"/>
                <w:lang w:val="es-MX"/>
              </w:rPr>
              <w:t>-195</w:t>
            </w:r>
            <w:r w:rsidR="00204CFB">
              <w:rPr>
                <w:b/>
                <w:szCs w:val="18"/>
                <w:lang w:val="es-MX"/>
              </w:rPr>
              <w:t>,</w:t>
            </w:r>
            <w:r>
              <w:rPr>
                <w:b/>
                <w:szCs w:val="18"/>
                <w:lang w:val="es-MX"/>
              </w:rPr>
              <w:t>848</w:t>
            </w:r>
          </w:p>
        </w:tc>
      </w:tr>
      <w:tr w:rsidR="00C13E5C" w:rsidRPr="00F72EF7" w14:paraId="38F90E0E"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47BA77C6" w14:textId="77777777"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791C7F6" w14:textId="77777777"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0EB10AD4" w14:textId="77777777" w:rsidR="00C13E5C" w:rsidRPr="00F72EF7" w:rsidRDefault="00C13E5C" w:rsidP="00FA3C76">
            <w:pPr>
              <w:pStyle w:val="Texto"/>
              <w:spacing w:after="0" w:line="240" w:lineRule="exact"/>
              <w:ind w:firstLine="0"/>
              <w:jc w:val="center"/>
              <w:rPr>
                <w:szCs w:val="18"/>
                <w:lang w:val="es-MX"/>
              </w:rPr>
            </w:pPr>
          </w:p>
        </w:tc>
      </w:tr>
      <w:tr w:rsidR="00C13E5C" w:rsidRPr="00F72EF7" w14:paraId="6FCFFA4F"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459CFAEA" w14:textId="77777777"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252B5F4" w14:textId="77777777"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A1B2E67"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1C9FBB61"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18C2A130" w14:textId="77777777"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7DAE64E8"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6621A82"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407A6D04"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36E43D06" w14:textId="77777777"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6D05DF47"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553874E"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29CA45A8" w14:textId="7777777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33B4F657" w14:textId="77777777"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405B30D0"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56C60CD"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36246A17" w14:textId="7777777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4FDF05D0" w14:textId="77777777"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39EED6DA"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AB53E51"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3C59293B"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2E06C4D4" w14:textId="77777777"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54B9D600"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853A7CC"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31C56666"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438F9A78" w14:textId="77777777"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725C5DB"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F2461B5"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bl>
    <w:p w14:paraId="7CF62474" w14:textId="77777777" w:rsidR="00C13E5C" w:rsidRPr="00F72EF7" w:rsidRDefault="00C13E5C" w:rsidP="00C13E5C">
      <w:pPr>
        <w:pStyle w:val="Texto"/>
        <w:spacing w:after="0" w:line="240" w:lineRule="exact"/>
        <w:rPr>
          <w:szCs w:val="18"/>
          <w:lang w:val="es-MX"/>
        </w:rPr>
      </w:pPr>
    </w:p>
    <w:p w14:paraId="09E16856" w14:textId="77777777"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76C57D4" w14:textId="77777777" w:rsidR="00C13E5C" w:rsidRPr="00F72EF7" w:rsidRDefault="00C13E5C" w:rsidP="00C13E5C">
      <w:pPr>
        <w:pStyle w:val="Texto"/>
        <w:spacing w:after="0" w:line="240" w:lineRule="exact"/>
        <w:rPr>
          <w:szCs w:val="18"/>
          <w:lang w:val="es-MX"/>
        </w:rPr>
      </w:pPr>
    </w:p>
    <w:p w14:paraId="0272166B" w14:textId="77777777"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6DD2B566" w14:textId="77777777" w:rsidR="00C13E5C" w:rsidRPr="00F72EF7" w:rsidRDefault="00C13E5C" w:rsidP="00C13E5C">
      <w:pPr>
        <w:pStyle w:val="Texto"/>
        <w:spacing w:after="0" w:line="240" w:lineRule="exact"/>
        <w:jc w:val="center"/>
        <w:rPr>
          <w:b/>
          <w:smallCaps/>
          <w:szCs w:val="18"/>
          <w:lang w:val="es-MX"/>
        </w:rPr>
      </w:pPr>
    </w:p>
    <w:p w14:paraId="4786028B" w14:textId="77777777" w:rsidR="00C13E5C" w:rsidRDefault="00C13E5C" w:rsidP="006C6691">
      <w:pPr>
        <w:pStyle w:val="Texto"/>
        <w:spacing w:after="0" w:line="240" w:lineRule="exact"/>
        <w:ind w:left="360" w:firstLine="0"/>
        <w:rPr>
          <w:szCs w:val="18"/>
          <w:lang w:val="es-MX"/>
        </w:rPr>
      </w:pPr>
      <w:r>
        <w:rPr>
          <w:szCs w:val="18"/>
          <w:lang w:val="es-MX"/>
        </w:rPr>
        <w:lastRenderedPageBreak/>
        <w:t>De la conciliación que se observa tanto en ingresos como en egresos, presupuestarios contra los contables, podemos observar que existen ampliaciones dentro del ejercicio independientemente de los ingresos propios y presentan el siguiente comportamiento:</w:t>
      </w:r>
    </w:p>
    <w:p w14:paraId="7B1C5C0B" w14:textId="77777777" w:rsidR="008707E7" w:rsidRDefault="00276B38" w:rsidP="006C6691">
      <w:pPr>
        <w:pStyle w:val="Texto"/>
        <w:spacing w:after="0" w:line="240" w:lineRule="exact"/>
        <w:ind w:left="360" w:firstLine="0"/>
        <w:rPr>
          <w:rFonts w:ascii="Soberana Sans Light" w:hAnsi="Soberana Sans Light"/>
          <w:b/>
          <w:smallCaps/>
          <w:sz w:val="22"/>
          <w:szCs w:val="22"/>
          <w:lang w:val="es-MX"/>
        </w:rPr>
      </w:pPr>
      <w:r>
        <w:rPr>
          <w:noProof/>
          <w:szCs w:val="18"/>
          <w:lang w:val="es-MX" w:eastAsia="es-MX"/>
        </w:rPr>
        <w:object w:dxaOrig="1440" w:dyaOrig="1440" w14:anchorId="34A4F514">
          <v:shape id="_x0000_s2070" type="#_x0000_t75" style="position:absolute;left:0;text-align:left;margin-left:44.05pt;margin-top:13.95pt;width:621.6pt;height:303.4pt;z-index:251665408">
            <v:imagedata r:id="rId26" o:title=""/>
            <w10:wrap type="topAndBottom"/>
          </v:shape>
          <o:OLEObject Type="Embed" ProgID="Excel.Sheet.12" ShapeID="_x0000_s2070" DrawAspect="Content" ObjectID="_1694961703" r:id="rId27"/>
        </w:object>
      </w:r>
    </w:p>
    <w:p w14:paraId="0A041221" w14:textId="77777777" w:rsidR="00CE4E4F" w:rsidRDefault="00CE4E4F" w:rsidP="00C13E5C">
      <w:pPr>
        <w:pStyle w:val="Texto"/>
        <w:spacing w:after="0" w:line="240" w:lineRule="exact"/>
        <w:jc w:val="center"/>
        <w:rPr>
          <w:rFonts w:ascii="Soberana Sans Light" w:hAnsi="Soberana Sans Light"/>
          <w:b/>
          <w:smallCaps/>
          <w:sz w:val="22"/>
          <w:szCs w:val="22"/>
          <w:lang w:val="es-MX"/>
        </w:rPr>
      </w:pPr>
    </w:p>
    <w:p w14:paraId="5938207A" w14:textId="77777777" w:rsidR="00CE4E4F" w:rsidRDefault="00CE4E4F" w:rsidP="00C13E5C">
      <w:pPr>
        <w:pStyle w:val="Texto"/>
        <w:spacing w:after="0" w:line="240" w:lineRule="exact"/>
        <w:jc w:val="center"/>
        <w:rPr>
          <w:rFonts w:ascii="Soberana Sans Light" w:hAnsi="Soberana Sans Light"/>
          <w:b/>
          <w:smallCaps/>
          <w:sz w:val="22"/>
          <w:szCs w:val="22"/>
          <w:lang w:val="es-MX"/>
        </w:rPr>
      </w:pPr>
    </w:p>
    <w:p w14:paraId="5942D3C4" w14:textId="77777777" w:rsidR="00CE4E4F" w:rsidRDefault="00CE4E4F" w:rsidP="00C13E5C">
      <w:pPr>
        <w:pStyle w:val="Texto"/>
        <w:spacing w:after="0" w:line="240" w:lineRule="exact"/>
        <w:jc w:val="center"/>
        <w:rPr>
          <w:rFonts w:ascii="Soberana Sans Light" w:hAnsi="Soberana Sans Light"/>
          <w:b/>
          <w:smallCaps/>
          <w:sz w:val="22"/>
          <w:szCs w:val="22"/>
          <w:lang w:val="es-MX"/>
        </w:rPr>
      </w:pPr>
    </w:p>
    <w:p w14:paraId="73C2F22C"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18D17860"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3703AE0D"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233904E3"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5D7D3BF9"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2872B28C" w14:textId="77777777" w:rsidR="006D52FD" w:rsidRDefault="006D52FD" w:rsidP="00C13E5C">
      <w:pPr>
        <w:pStyle w:val="Texto"/>
        <w:spacing w:after="0" w:line="240" w:lineRule="exact"/>
        <w:jc w:val="center"/>
        <w:rPr>
          <w:rFonts w:ascii="Soberana Sans Light" w:hAnsi="Soberana Sans Light"/>
          <w:b/>
          <w:smallCaps/>
          <w:sz w:val="22"/>
          <w:szCs w:val="22"/>
          <w:lang w:val="es-MX"/>
        </w:rPr>
      </w:pPr>
    </w:p>
    <w:p w14:paraId="53387EB3" w14:textId="77777777" w:rsidR="006D52FD" w:rsidRDefault="006D52FD" w:rsidP="00C13E5C">
      <w:pPr>
        <w:pStyle w:val="Texto"/>
        <w:spacing w:after="0" w:line="240" w:lineRule="exact"/>
        <w:jc w:val="center"/>
        <w:rPr>
          <w:rFonts w:ascii="Soberana Sans Light" w:hAnsi="Soberana Sans Light"/>
          <w:b/>
          <w:smallCaps/>
          <w:sz w:val="22"/>
          <w:szCs w:val="22"/>
          <w:lang w:val="es-MX"/>
        </w:rPr>
      </w:pPr>
    </w:p>
    <w:p w14:paraId="6ACC8D18" w14:textId="141734C4" w:rsidR="00577A0B" w:rsidRDefault="00276B38" w:rsidP="00C13E5C">
      <w:pPr>
        <w:pStyle w:val="Texto"/>
        <w:spacing w:after="0" w:line="240" w:lineRule="exact"/>
        <w:jc w:val="center"/>
        <w:rPr>
          <w:rFonts w:ascii="Soberana Sans Light" w:hAnsi="Soberana Sans Light"/>
          <w:b/>
          <w:smallCaps/>
          <w:sz w:val="22"/>
          <w:szCs w:val="22"/>
          <w:lang w:val="es-MX"/>
        </w:rPr>
      </w:pPr>
      <w:r>
        <w:rPr>
          <w:noProof/>
          <w:szCs w:val="18"/>
        </w:rPr>
        <w:lastRenderedPageBreak/>
        <w:object w:dxaOrig="1440" w:dyaOrig="1440" w14:anchorId="375AC07B">
          <v:shape id="_x0000_s2071" type="#_x0000_t75" style="position:absolute;left:0;text-align:left;margin-left:34.9pt;margin-top:16.7pt;width:619.7pt;height:346.55pt;z-index:251664384">
            <v:imagedata r:id="rId28" o:title=""/>
            <w10:wrap type="topAndBottom"/>
          </v:shape>
          <o:OLEObject Type="Embed" ProgID="Excel.Sheet.12" ShapeID="_x0000_s2071" DrawAspect="Content" ObjectID="_1694961704" r:id="rId29"/>
        </w:object>
      </w:r>
    </w:p>
    <w:p w14:paraId="444DC3D6" w14:textId="34796B4D" w:rsidR="006D52FD" w:rsidRDefault="006D52FD" w:rsidP="00C13E5C">
      <w:pPr>
        <w:pStyle w:val="Texto"/>
        <w:spacing w:after="0" w:line="240" w:lineRule="exact"/>
        <w:ind w:firstLine="0"/>
        <w:jc w:val="center"/>
        <w:rPr>
          <w:szCs w:val="18"/>
        </w:rPr>
      </w:pPr>
    </w:p>
    <w:p w14:paraId="31164669" w14:textId="235E2951" w:rsidR="00E94B55" w:rsidRDefault="00E94B55" w:rsidP="00C13E5C">
      <w:pPr>
        <w:pStyle w:val="Texto"/>
        <w:spacing w:after="0" w:line="240" w:lineRule="exact"/>
        <w:ind w:firstLine="0"/>
        <w:jc w:val="center"/>
        <w:rPr>
          <w:szCs w:val="18"/>
        </w:rPr>
      </w:pPr>
    </w:p>
    <w:p w14:paraId="6E63BEF9" w14:textId="03A2394B" w:rsidR="00350E15" w:rsidRDefault="00350E15" w:rsidP="00C13E5C">
      <w:pPr>
        <w:pStyle w:val="Texto"/>
        <w:spacing w:after="0" w:line="240" w:lineRule="exact"/>
        <w:ind w:firstLine="0"/>
        <w:jc w:val="center"/>
        <w:rPr>
          <w:szCs w:val="18"/>
        </w:rPr>
      </w:pPr>
    </w:p>
    <w:p w14:paraId="017C95D7" w14:textId="77777777" w:rsidR="00350E15" w:rsidRDefault="00350E15" w:rsidP="00C13E5C">
      <w:pPr>
        <w:pStyle w:val="Texto"/>
        <w:spacing w:after="0" w:line="240" w:lineRule="exact"/>
        <w:ind w:firstLine="0"/>
        <w:jc w:val="center"/>
        <w:rPr>
          <w:szCs w:val="18"/>
        </w:rPr>
      </w:pPr>
    </w:p>
    <w:p w14:paraId="765EB4CB" w14:textId="77777777" w:rsidR="003D0B6C" w:rsidRDefault="003D0B6C" w:rsidP="00C13E5C">
      <w:pPr>
        <w:pStyle w:val="Texto"/>
        <w:spacing w:after="0" w:line="240" w:lineRule="exact"/>
        <w:ind w:firstLine="0"/>
        <w:jc w:val="center"/>
        <w:rPr>
          <w:szCs w:val="18"/>
        </w:rPr>
      </w:pPr>
    </w:p>
    <w:p w14:paraId="2A4AB799" w14:textId="77777777" w:rsidR="003D0B6C" w:rsidRDefault="003D0B6C" w:rsidP="00C13E5C">
      <w:pPr>
        <w:pStyle w:val="Texto"/>
        <w:spacing w:after="0" w:line="240" w:lineRule="exact"/>
        <w:ind w:firstLine="0"/>
        <w:jc w:val="center"/>
        <w:rPr>
          <w:szCs w:val="18"/>
        </w:rPr>
      </w:pPr>
    </w:p>
    <w:p w14:paraId="0F723922" w14:textId="77777777" w:rsidR="003D0B6C" w:rsidRDefault="003D0B6C" w:rsidP="00C13E5C">
      <w:pPr>
        <w:pStyle w:val="Texto"/>
        <w:spacing w:after="0" w:line="240" w:lineRule="exact"/>
        <w:ind w:firstLine="0"/>
        <w:jc w:val="center"/>
        <w:rPr>
          <w:szCs w:val="18"/>
        </w:rPr>
      </w:pPr>
    </w:p>
    <w:p w14:paraId="2C068AF2" w14:textId="77777777" w:rsidR="003D0B6C" w:rsidRDefault="003D0B6C" w:rsidP="00C13E5C">
      <w:pPr>
        <w:pStyle w:val="Texto"/>
        <w:spacing w:after="0" w:line="240" w:lineRule="exact"/>
        <w:ind w:firstLine="0"/>
        <w:jc w:val="center"/>
        <w:rPr>
          <w:szCs w:val="18"/>
        </w:rPr>
      </w:pPr>
    </w:p>
    <w:p w14:paraId="120D253B" w14:textId="77777777" w:rsidR="00C13E5C" w:rsidRPr="00BA4DBF" w:rsidRDefault="00C13E5C" w:rsidP="00C13E5C">
      <w:pPr>
        <w:pStyle w:val="Texto"/>
        <w:spacing w:after="0" w:line="240" w:lineRule="exact"/>
        <w:ind w:firstLine="0"/>
        <w:jc w:val="center"/>
        <w:rPr>
          <w:b/>
          <w:szCs w:val="18"/>
          <w:lang w:val="es-MX"/>
        </w:rPr>
      </w:pPr>
      <w:r w:rsidRPr="00BA4DBF">
        <w:rPr>
          <w:szCs w:val="18"/>
        </w:rPr>
        <w:lastRenderedPageBreak/>
        <w:t xml:space="preserve"> </w:t>
      </w:r>
      <w:r w:rsidRPr="00BA4DBF">
        <w:rPr>
          <w:b/>
          <w:szCs w:val="18"/>
        </w:rPr>
        <w:t>b)</w:t>
      </w:r>
      <w:r w:rsidRPr="00BA4DBF">
        <w:rPr>
          <w:szCs w:val="18"/>
        </w:rPr>
        <w:t xml:space="preserve"> </w:t>
      </w:r>
      <w:r w:rsidRPr="00BA4DBF">
        <w:rPr>
          <w:b/>
          <w:szCs w:val="18"/>
          <w:lang w:val="es-MX"/>
        </w:rPr>
        <w:t>NOTAS DE MEMORIA (CUENTAS DE ORDEN)</w:t>
      </w:r>
    </w:p>
    <w:p w14:paraId="1D5A0E92" w14:textId="77777777" w:rsidR="00C13E5C" w:rsidRPr="00BA4DBF" w:rsidRDefault="00C13E5C" w:rsidP="00A20DC4">
      <w:pPr>
        <w:pStyle w:val="Texto"/>
        <w:spacing w:after="0" w:line="240" w:lineRule="exact"/>
        <w:ind w:firstLine="0"/>
        <w:rPr>
          <w:szCs w:val="18"/>
          <w:lang w:val="es-MX"/>
        </w:rPr>
      </w:pPr>
    </w:p>
    <w:p w14:paraId="22EDAB1E" w14:textId="77777777" w:rsidR="00C13E5C" w:rsidRPr="00BA4DBF" w:rsidRDefault="00C13E5C" w:rsidP="00C13E5C">
      <w:pPr>
        <w:pStyle w:val="Texto"/>
        <w:spacing w:after="0" w:line="240" w:lineRule="exact"/>
        <w:rPr>
          <w:szCs w:val="18"/>
          <w:lang w:val="es-MX"/>
        </w:rPr>
      </w:pPr>
    </w:p>
    <w:p w14:paraId="12CA5A98" w14:textId="77777777" w:rsidR="00C13E5C" w:rsidRPr="00BA4DBF" w:rsidRDefault="00C13E5C" w:rsidP="00C13E5C">
      <w:pPr>
        <w:pStyle w:val="Texto"/>
        <w:spacing w:after="0" w:line="240" w:lineRule="exact"/>
        <w:rPr>
          <w:szCs w:val="18"/>
          <w:lang w:val="es-MX"/>
        </w:rPr>
      </w:pPr>
    </w:p>
    <w:p w14:paraId="780231A3" w14:textId="77777777" w:rsidR="00C13E5C" w:rsidRPr="00BA4DBF" w:rsidRDefault="00C13E5C" w:rsidP="00C13E5C">
      <w:pPr>
        <w:pStyle w:val="Texto"/>
        <w:spacing w:after="0" w:line="240" w:lineRule="exact"/>
        <w:rPr>
          <w:b/>
          <w:szCs w:val="18"/>
        </w:rPr>
      </w:pPr>
      <w:r w:rsidRPr="00BA4DBF">
        <w:rPr>
          <w:b/>
          <w:szCs w:val="18"/>
        </w:rPr>
        <w:t>Cuentas de Orden Contables y Presupuestarias:</w:t>
      </w:r>
    </w:p>
    <w:p w14:paraId="073731CE" w14:textId="77777777" w:rsidR="00C13E5C" w:rsidRPr="00BA4DBF" w:rsidRDefault="00C13E5C" w:rsidP="00C13E5C">
      <w:pPr>
        <w:pStyle w:val="Texto"/>
        <w:spacing w:after="0" w:line="240" w:lineRule="exact"/>
        <w:rPr>
          <w:b/>
          <w:szCs w:val="18"/>
        </w:rPr>
      </w:pPr>
      <w:r w:rsidRPr="00BA4DBF">
        <w:rPr>
          <w:szCs w:val="18"/>
        </w:rPr>
        <w:t xml:space="preserve">No </w:t>
      </w:r>
      <w:r w:rsidR="00D02E0D">
        <w:rPr>
          <w:szCs w:val="18"/>
        </w:rPr>
        <w:t>se utilizan estas cuentas por</w:t>
      </w:r>
      <w:r w:rsidRPr="00BA4DBF">
        <w:rPr>
          <w:szCs w:val="18"/>
        </w:rPr>
        <w:t xml:space="preserve"> dicho formato</w:t>
      </w:r>
      <w:r w:rsidR="00D02E0D">
        <w:rPr>
          <w:szCs w:val="18"/>
        </w:rPr>
        <w:t>,</w:t>
      </w:r>
      <w:r w:rsidRPr="00BA4DBF">
        <w:rPr>
          <w:szCs w:val="18"/>
        </w:rPr>
        <w:t xml:space="preserve"> por no contener movimientos contables al respecto.</w:t>
      </w:r>
    </w:p>
    <w:p w14:paraId="6B7E5B6A" w14:textId="77777777" w:rsidR="00C13E5C" w:rsidRPr="00BA4DBF" w:rsidRDefault="00C13E5C" w:rsidP="00C13E5C">
      <w:pPr>
        <w:pStyle w:val="Texto"/>
        <w:spacing w:after="0" w:line="240" w:lineRule="exact"/>
        <w:rPr>
          <w:szCs w:val="18"/>
        </w:rPr>
      </w:pPr>
    </w:p>
    <w:p w14:paraId="6985D875" w14:textId="77777777"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14:paraId="4ECDF085" w14:textId="77777777" w:rsidR="00C13E5C" w:rsidRPr="00BA4DBF" w:rsidRDefault="00C13E5C" w:rsidP="00C13E5C">
      <w:pPr>
        <w:pStyle w:val="Texto"/>
        <w:spacing w:after="0" w:line="240" w:lineRule="exact"/>
        <w:ind w:firstLine="0"/>
        <w:jc w:val="left"/>
        <w:rPr>
          <w:b/>
          <w:szCs w:val="18"/>
          <w:lang w:val="es-MX"/>
        </w:rPr>
      </w:pPr>
    </w:p>
    <w:p w14:paraId="4D910D5C" w14:textId="77777777"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14:paraId="50BA639A" w14:textId="77777777" w:rsidR="00AA593B" w:rsidRDefault="00AA593B" w:rsidP="00C13E5C">
      <w:pPr>
        <w:pStyle w:val="Texto"/>
        <w:spacing w:after="0" w:line="240" w:lineRule="exact"/>
        <w:ind w:left="708" w:firstLine="0"/>
        <w:rPr>
          <w:szCs w:val="18"/>
        </w:rPr>
      </w:pPr>
    </w:p>
    <w:p w14:paraId="198BFB57" w14:textId="77777777"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14:paraId="2A35FDC4" w14:textId="77777777" w:rsidR="00C13E5C" w:rsidRPr="00BA4DBF" w:rsidRDefault="00C13E5C" w:rsidP="00C13E5C">
      <w:pPr>
        <w:pStyle w:val="Texto"/>
        <w:spacing w:after="0" w:line="240" w:lineRule="exact"/>
        <w:rPr>
          <w:szCs w:val="18"/>
        </w:rPr>
      </w:pPr>
    </w:p>
    <w:p w14:paraId="745514C7" w14:textId="77777777"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7F0B088E" w14:textId="77777777" w:rsidR="00AA593B" w:rsidRDefault="00AA593B" w:rsidP="00C13E5C">
      <w:pPr>
        <w:pStyle w:val="Texto"/>
        <w:spacing w:after="0" w:line="240" w:lineRule="exact"/>
        <w:ind w:left="708" w:firstLine="0"/>
        <w:rPr>
          <w:szCs w:val="18"/>
        </w:rPr>
      </w:pPr>
    </w:p>
    <w:p w14:paraId="65542FF0" w14:textId="77777777"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w:t>
      </w:r>
      <w:proofErr w:type="gramStart"/>
      <w:r w:rsidR="00DC206A">
        <w:rPr>
          <w:szCs w:val="18"/>
        </w:rPr>
        <w:t>e</w:t>
      </w:r>
      <w:proofErr w:type="gramEnd"/>
      <w:r w:rsidR="00DC206A">
        <w:rPr>
          <w:szCs w:val="18"/>
        </w:rPr>
        <w:t xml:space="preserv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14:paraId="69BFE9DE" w14:textId="77777777" w:rsidR="00C13E5C" w:rsidRPr="00BA4DBF" w:rsidRDefault="00C13E5C" w:rsidP="00C13E5C">
      <w:pPr>
        <w:pStyle w:val="Texto"/>
        <w:spacing w:after="0" w:line="240" w:lineRule="exact"/>
        <w:ind w:left="708" w:firstLine="0"/>
        <w:rPr>
          <w:szCs w:val="18"/>
        </w:rPr>
      </w:pPr>
    </w:p>
    <w:p w14:paraId="027BE822" w14:textId="77777777"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668504D7" w14:textId="77777777" w:rsidR="00FA3C76" w:rsidRDefault="00FA3C76" w:rsidP="00C13E5C">
      <w:pPr>
        <w:pStyle w:val="Texto"/>
        <w:spacing w:after="0" w:line="240" w:lineRule="exact"/>
        <w:ind w:firstLine="708"/>
        <w:rPr>
          <w:szCs w:val="18"/>
        </w:rPr>
      </w:pPr>
    </w:p>
    <w:p w14:paraId="1817978F" w14:textId="77777777"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14:paraId="5C1DFF32" w14:textId="77777777" w:rsidR="00C13E5C"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05D40E7D" w14:textId="77777777" w:rsidR="00A20DC4" w:rsidRDefault="00A20DC4" w:rsidP="00A20DC4">
      <w:pPr>
        <w:pStyle w:val="Texto"/>
        <w:spacing w:after="0" w:line="240" w:lineRule="exact"/>
        <w:ind w:left="708" w:firstLine="0"/>
        <w:rPr>
          <w:szCs w:val="18"/>
          <w:lang w:eastAsia="ar-SA"/>
        </w:rPr>
      </w:pPr>
    </w:p>
    <w:p w14:paraId="333C8569" w14:textId="77777777" w:rsidR="00A20DC4" w:rsidRDefault="00A20DC4" w:rsidP="00A20DC4">
      <w:pPr>
        <w:pStyle w:val="Texto"/>
        <w:spacing w:after="0" w:line="240" w:lineRule="exact"/>
        <w:ind w:left="708" w:firstLine="0"/>
        <w:rPr>
          <w:szCs w:val="18"/>
          <w:lang w:eastAsia="ar-SA"/>
        </w:rPr>
      </w:pPr>
    </w:p>
    <w:p w14:paraId="33D6E93C" w14:textId="77777777" w:rsidR="00BC7909" w:rsidRPr="009E21E2" w:rsidRDefault="00BC7909" w:rsidP="00A20DC4">
      <w:pPr>
        <w:pStyle w:val="Texto"/>
        <w:spacing w:after="0" w:line="240" w:lineRule="exact"/>
        <w:ind w:left="708" w:firstLine="0"/>
        <w:rPr>
          <w:szCs w:val="18"/>
          <w:lang w:eastAsia="ar-SA"/>
        </w:rPr>
      </w:pPr>
    </w:p>
    <w:p w14:paraId="56BE5F56" w14:textId="77777777" w:rsidR="00C13E5C" w:rsidRPr="00336F0F" w:rsidRDefault="00C13E5C" w:rsidP="00C13E5C">
      <w:pPr>
        <w:pStyle w:val="INCISO"/>
        <w:spacing w:after="0" w:line="240" w:lineRule="exact"/>
        <w:rPr>
          <w:lang w:val="es-MX"/>
        </w:rPr>
      </w:pPr>
    </w:p>
    <w:p w14:paraId="605C5D74" w14:textId="77777777" w:rsidR="00C13E5C" w:rsidRDefault="00C13E5C" w:rsidP="00C13E5C">
      <w:pPr>
        <w:pStyle w:val="INCISO"/>
        <w:numPr>
          <w:ilvl w:val="0"/>
          <w:numId w:val="12"/>
        </w:numPr>
        <w:spacing w:after="0" w:line="240" w:lineRule="exact"/>
      </w:pPr>
      <w:r w:rsidRPr="00BA4DBF">
        <w:t>Principales cambios en su estructura</w:t>
      </w:r>
      <w:r>
        <w:t xml:space="preserve"> </w:t>
      </w:r>
    </w:p>
    <w:p w14:paraId="527A049B" w14:textId="77777777"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2E0F8381"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2434B37F"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14D6DB7E"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11AF27C6"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079596D9"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0C8B3FD"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7EADAA60"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676E314A" w14:textId="77777777" w:rsidR="00C13E5C" w:rsidRPr="00F338AF" w:rsidRDefault="00C13E5C" w:rsidP="00C13E5C">
      <w:pPr>
        <w:spacing w:line="240" w:lineRule="auto"/>
        <w:jc w:val="both"/>
        <w:rPr>
          <w:rFonts w:ascii="Arial" w:eastAsia="Times New Roman" w:hAnsi="Arial" w:cs="Arial"/>
          <w:sz w:val="18"/>
          <w:szCs w:val="18"/>
          <w:lang w:val="es-ES_tradnl" w:eastAsia="es-ES_tradnl"/>
        </w:rPr>
      </w:pPr>
    </w:p>
    <w:p w14:paraId="0965CD03"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21769980" w14:textId="77777777"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El catorce de agosto de mil novecientos ochenta y ocho, surge Televisión de Tlaxcala llamada TVTLAX, transmite en el canal 5 </w:t>
      </w:r>
      <w:r w:rsidR="00577A0B" w:rsidRPr="00F338AF">
        <w:rPr>
          <w:rFonts w:ascii="Arial" w:eastAsia="Times New Roman" w:hAnsi="Arial" w:cs="Arial"/>
          <w:sz w:val="18"/>
          <w:szCs w:val="18"/>
          <w:lang w:val="es-ES_tradnl" w:eastAsia="es-ES_tradnl"/>
        </w:rPr>
        <w:t>análogo de</w:t>
      </w:r>
      <w:r w:rsidRPr="00F338AF">
        <w:rPr>
          <w:rFonts w:ascii="Arial" w:eastAsia="Times New Roman" w:hAnsi="Arial" w:cs="Arial"/>
          <w:sz w:val="18"/>
          <w:szCs w:val="18"/>
          <w:lang w:val="es-ES_tradnl" w:eastAsia="es-ES_tradnl"/>
        </w:rPr>
        <w:t xml:space="preserve"> VHF, con una potencia de quinientos Watts, cuenta en el Estado con cuatro repetidoras que son operadas por la Coordinación de Radio Cine y Televisión del Gobierno del Estado.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5DEB79D2" w14:textId="77777777"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2DAD6194"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6F854101" w14:textId="77777777" w:rsidR="00C13E5C"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61BC630" w14:textId="15752D83" w:rsidR="00166C54"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4B5FB6D5" w14:textId="77777777" w:rsidR="003A3B63" w:rsidRDefault="003A3B63"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528EFEF8" w14:textId="77777777" w:rsidR="00A20DC4" w:rsidRDefault="00A20DC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52D860A3" w14:textId="77777777" w:rsidR="00166C54" w:rsidRPr="00F338AF"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5200204F"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el veinte de junio del año de mil novecientos noventa y uno, estuvo a cargo del Licenciado José Luis Macías Rivera Notario número uno del distrito Judicial de Hidalgo, Tlaxcala. </w:t>
      </w:r>
    </w:p>
    <w:p w14:paraId="69E46165" w14:textId="571C8236"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En mil novecientos noventa y uno el “IMER” decide deshacerse de varias estaciones que tenía a su cargo debido al recorte presupuestal que se da en el gobierno de Salinas de Gortari, </w:t>
      </w:r>
      <w:r w:rsidR="00AA4EEA" w:rsidRPr="00F338AF">
        <w:rPr>
          <w:rFonts w:ascii="Arial" w:eastAsia="Times New Roman" w:hAnsi="Arial" w:cs="Arial"/>
          <w:sz w:val="18"/>
          <w:szCs w:val="18"/>
          <w:lang w:eastAsia="es-MX"/>
        </w:rPr>
        <w:t>presidente</w:t>
      </w:r>
      <w:r w:rsidRPr="00F338AF">
        <w:rPr>
          <w:rFonts w:ascii="Arial" w:eastAsia="Times New Roman" w:hAnsi="Arial" w:cs="Arial"/>
          <w:sz w:val="18"/>
          <w:szCs w:val="18"/>
          <w:lang w:eastAsia="es-MX"/>
        </w:rPr>
        <w:t xml:space="preserve"> de la República </w:t>
      </w:r>
      <w:r w:rsidR="00577A0B" w:rsidRPr="00F338AF">
        <w:rPr>
          <w:rFonts w:ascii="Arial" w:eastAsia="Times New Roman" w:hAnsi="Arial" w:cs="Arial"/>
          <w:sz w:val="18"/>
          <w:szCs w:val="18"/>
          <w:lang w:eastAsia="es-MX"/>
        </w:rPr>
        <w:t>Mexicana, quedando</w:t>
      </w:r>
      <w:r w:rsidRPr="00F338AF">
        <w:rPr>
          <w:rFonts w:ascii="Arial" w:eastAsia="Times New Roman" w:hAnsi="Arial" w:cs="Arial"/>
          <w:sz w:val="18"/>
          <w:szCs w:val="18"/>
          <w:lang w:eastAsia="es-MX"/>
        </w:rPr>
        <w:t xml:space="preserve"> Radio Altiplano en manos del Gobierno del Estado de Tlaxcala.</w:t>
      </w:r>
    </w:p>
    <w:p w14:paraId="797952B4"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E66BCA0"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065F1C12" w14:textId="77777777"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09C49F22"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57197E7E"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081688E2"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638E0929"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5B025989"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0431CF57"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05EBE5AC" w14:textId="77777777" w:rsidR="00C13E5C" w:rsidRPr="00F338AF" w:rsidRDefault="00C13E5C" w:rsidP="00C13E5C">
      <w:pPr>
        <w:spacing w:line="240" w:lineRule="auto"/>
        <w:jc w:val="both"/>
        <w:rPr>
          <w:rFonts w:ascii="Arial" w:eastAsia="Times New Roman" w:hAnsi="Arial" w:cs="Arial"/>
          <w:sz w:val="18"/>
          <w:szCs w:val="18"/>
          <w:lang w:eastAsia="es-MX"/>
        </w:rPr>
      </w:pPr>
    </w:p>
    <w:p w14:paraId="45D69947"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54C30F8F"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5A38C7D3"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Los estudios son llevados a San Miguel, Santa Cruz Tlaxcala, y las oficinas se colocan en la misma </w:t>
      </w:r>
      <w:r w:rsidR="00577A0B" w:rsidRPr="00F338AF">
        <w:rPr>
          <w:rFonts w:ascii="Arial" w:eastAsia="Times New Roman" w:hAnsi="Arial" w:cs="Arial"/>
          <w:sz w:val="18"/>
          <w:szCs w:val="18"/>
          <w:lang w:eastAsia="es-MX"/>
        </w:rPr>
        <w:t>capital,</w:t>
      </w:r>
      <w:r w:rsidRPr="00F338AF">
        <w:rPr>
          <w:rFonts w:ascii="Arial" w:eastAsia="Times New Roman" w:hAnsi="Arial" w:cs="Arial"/>
          <w:sz w:val="18"/>
          <w:szCs w:val="18"/>
          <w:lang w:eastAsia="es-MX"/>
        </w:rPr>
        <w:t xml:space="preserve"> pero a las afueras del centro del mismo. Como los estudios estaban muy lejos de la población, estas oficinas fungieron como un espacio de atención al público.</w:t>
      </w:r>
      <w:bookmarkStart w:id="6" w:name="13"/>
      <w:bookmarkEnd w:id="6"/>
    </w:p>
    <w:p w14:paraId="4F56D28D" w14:textId="31F5E4B8" w:rsidR="00C13E5C"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41542A6E" w14:textId="77777777" w:rsidR="003A3B63" w:rsidRDefault="003A3B63" w:rsidP="00C13E5C">
      <w:pPr>
        <w:spacing w:line="240" w:lineRule="auto"/>
        <w:ind w:left="705"/>
        <w:jc w:val="both"/>
        <w:rPr>
          <w:rFonts w:ascii="Arial" w:eastAsia="Times New Roman" w:hAnsi="Arial" w:cs="Arial"/>
          <w:sz w:val="18"/>
          <w:szCs w:val="18"/>
          <w:lang w:eastAsia="es-MX"/>
        </w:rPr>
      </w:pPr>
    </w:p>
    <w:p w14:paraId="50D85073" w14:textId="77777777" w:rsidR="00166C54" w:rsidRPr="00F338AF" w:rsidRDefault="00166C54" w:rsidP="00C13E5C">
      <w:pPr>
        <w:spacing w:line="240" w:lineRule="auto"/>
        <w:ind w:left="705"/>
        <w:jc w:val="both"/>
        <w:rPr>
          <w:rFonts w:ascii="Arial" w:eastAsia="Times New Roman" w:hAnsi="Arial" w:cs="Arial"/>
          <w:sz w:val="18"/>
          <w:szCs w:val="18"/>
          <w:lang w:eastAsia="es-MX"/>
        </w:rPr>
      </w:pPr>
    </w:p>
    <w:p w14:paraId="159334D4"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4B5E75D1"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01DAB3BD"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E2E00D9"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05E35E9A"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7EB0F549" w14:textId="77777777"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w:t>
      </w:r>
      <w:proofErr w:type="gramStart"/>
      <w:r w:rsidRPr="00F338AF">
        <w:rPr>
          <w:rFonts w:ascii="Arial" w:eastAsia="Times New Roman" w:hAnsi="Arial" w:cs="Arial"/>
          <w:sz w:val="18"/>
          <w:szCs w:val="18"/>
          <w:lang w:eastAsia="es-MX"/>
        </w:rPr>
        <w:t>Jefe</w:t>
      </w:r>
      <w:proofErr w:type="gramEnd"/>
      <w:r w:rsidRPr="00F338AF">
        <w:rPr>
          <w:rFonts w:ascii="Arial" w:eastAsia="Times New Roman" w:hAnsi="Arial" w:cs="Arial"/>
          <w:sz w:val="18"/>
          <w:szCs w:val="18"/>
          <w:lang w:eastAsia="es-MX"/>
        </w:rPr>
        <w:t xml:space="preserve"> de Unidad de Ingeniería.</w:t>
      </w:r>
    </w:p>
    <w:p w14:paraId="65BEEC53" w14:textId="77777777" w:rsidR="00FA3C76" w:rsidRDefault="00FA3C76" w:rsidP="00C13E5C">
      <w:pPr>
        <w:spacing w:line="240" w:lineRule="auto"/>
        <w:ind w:left="705"/>
        <w:jc w:val="both"/>
        <w:rPr>
          <w:rFonts w:ascii="Arial" w:eastAsia="Times New Roman" w:hAnsi="Arial" w:cs="Arial"/>
          <w:sz w:val="18"/>
          <w:szCs w:val="18"/>
          <w:lang w:eastAsia="es-MX"/>
        </w:rPr>
      </w:pPr>
    </w:p>
    <w:p w14:paraId="687D2143" w14:textId="77777777"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237203DF" w14:textId="77777777"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680B5781" w14:textId="77777777"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sidR="00084FEB">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14:paraId="1628D35F" w14:textId="77777777"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14:paraId="37419F61"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6B8C2B18"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B5E3645"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6854ED53"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1D217786"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27F31883"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34002259" w14:textId="77777777"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w:t>
      </w:r>
      <w:proofErr w:type="gramStart"/>
      <w:r w:rsidRPr="00F338AF">
        <w:rPr>
          <w:rFonts w:ascii="Arial" w:eastAsia="Times New Roman" w:hAnsi="Arial" w:cs="Arial"/>
          <w:sz w:val="18"/>
          <w:szCs w:val="18"/>
          <w:lang w:eastAsia="es-MX"/>
        </w:rPr>
        <w:t>Jefe</w:t>
      </w:r>
      <w:proofErr w:type="gramEnd"/>
      <w:r w:rsidRPr="00F338AF">
        <w:rPr>
          <w:rFonts w:ascii="Arial" w:eastAsia="Times New Roman" w:hAnsi="Arial" w:cs="Arial"/>
          <w:sz w:val="18"/>
          <w:szCs w:val="18"/>
          <w:lang w:eastAsia="es-MX"/>
        </w:rPr>
        <w:t xml:space="preserve"> de Unidad de Ingeniería.</w:t>
      </w:r>
    </w:p>
    <w:p w14:paraId="04327220" w14:textId="77777777" w:rsidR="00C13E5C" w:rsidRPr="00F338AF" w:rsidRDefault="00C13E5C" w:rsidP="00C13E5C">
      <w:pPr>
        <w:spacing w:line="240" w:lineRule="auto"/>
        <w:jc w:val="both"/>
        <w:rPr>
          <w:rFonts w:ascii="Arial" w:eastAsia="Times New Roman" w:hAnsi="Arial" w:cs="Arial"/>
          <w:sz w:val="18"/>
          <w:szCs w:val="18"/>
          <w:lang w:val="es-ES_tradnl" w:eastAsia="es-ES_tradnl"/>
        </w:rPr>
      </w:pPr>
    </w:p>
    <w:p w14:paraId="1E50D52C" w14:textId="77777777"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1E0EBE85" w14:textId="77777777"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36AFBD5F"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0F00C32D"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B4C4AC6"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28DD54F7"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4E1142B3"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0738A4FF"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231E878E" w14:textId="77777777" w:rsidR="00C13E5C"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65431FE9" w14:textId="77777777" w:rsidR="00F80BF0" w:rsidRPr="00F338AF" w:rsidRDefault="00F80BF0" w:rsidP="00F80BF0">
      <w:pPr>
        <w:spacing w:after="0" w:line="240" w:lineRule="auto"/>
        <w:ind w:left="1068"/>
        <w:jc w:val="both"/>
        <w:rPr>
          <w:rFonts w:ascii="Arial" w:eastAsia="Times New Roman" w:hAnsi="Arial" w:cs="Arial"/>
          <w:sz w:val="18"/>
          <w:szCs w:val="18"/>
          <w:lang w:val="es-ES_tradnl" w:eastAsia="es-ES_tradnl"/>
        </w:rPr>
      </w:pPr>
    </w:p>
    <w:p w14:paraId="5B2C18DE" w14:textId="77777777" w:rsidR="00C13E5C" w:rsidRPr="00F338AF" w:rsidRDefault="00C13E5C" w:rsidP="00C13E5C">
      <w:pPr>
        <w:pStyle w:val="INCISO"/>
        <w:spacing w:after="0" w:line="240" w:lineRule="exact"/>
        <w:ind w:left="1068" w:firstLine="0"/>
        <w:rPr>
          <w:lang w:val="es-ES_tradnl"/>
        </w:rPr>
      </w:pPr>
    </w:p>
    <w:p w14:paraId="45C2D3B7" w14:textId="77777777" w:rsidR="00C13E5C" w:rsidRDefault="00C13E5C" w:rsidP="00C13E5C">
      <w:pPr>
        <w:pStyle w:val="INCISO"/>
        <w:spacing w:after="0" w:line="240" w:lineRule="exact"/>
        <w:ind w:left="1068" w:firstLine="0"/>
      </w:pPr>
    </w:p>
    <w:p w14:paraId="5E40EFDE" w14:textId="77777777" w:rsidR="00C13E5C" w:rsidRPr="00BA4DBF" w:rsidRDefault="00C13E5C" w:rsidP="00C13E5C">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7C3EF00F" w14:textId="77777777" w:rsidR="00FA3C76" w:rsidRDefault="00FA3C76" w:rsidP="00C13E5C">
      <w:pPr>
        <w:pStyle w:val="Texto"/>
        <w:spacing w:after="0" w:line="240" w:lineRule="exact"/>
        <w:ind w:firstLine="708"/>
        <w:rPr>
          <w:szCs w:val="18"/>
        </w:rPr>
      </w:pPr>
    </w:p>
    <w:p w14:paraId="158C7C8B" w14:textId="77777777" w:rsidR="00C13E5C" w:rsidRDefault="00C13E5C" w:rsidP="00C13E5C">
      <w:pPr>
        <w:pStyle w:val="Texto"/>
        <w:spacing w:after="0" w:line="240" w:lineRule="exact"/>
        <w:ind w:firstLine="708"/>
        <w:rPr>
          <w:szCs w:val="18"/>
        </w:rPr>
      </w:pPr>
      <w:r w:rsidRPr="00BA4DBF">
        <w:rPr>
          <w:szCs w:val="18"/>
        </w:rPr>
        <w:t>Se informará sobre:</w:t>
      </w:r>
    </w:p>
    <w:p w14:paraId="4992952C" w14:textId="77777777" w:rsidR="00FA3C76" w:rsidRPr="00BA4DBF" w:rsidRDefault="00FA3C76" w:rsidP="00C13E5C">
      <w:pPr>
        <w:pStyle w:val="Texto"/>
        <w:spacing w:after="0" w:line="240" w:lineRule="exact"/>
        <w:ind w:firstLine="708"/>
        <w:rPr>
          <w:szCs w:val="18"/>
        </w:rPr>
      </w:pPr>
    </w:p>
    <w:p w14:paraId="17718710" w14:textId="77777777"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79572EA0" w14:textId="77777777" w:rsidR="00C13E5C" w:rsidRPr="00BA4DBF" w:rsidRDefault="00C13E5C" w:rsidP="00C13E5C">
      <w:pPr>
        <w:pStyle w:val="INCISO"/>
        <w:spacing w:after="0" w:line="240" w:lineRule="exact"/>
        <w:ind w:left="720" w:firstLine="0"/>
      </w:pPr>
    </w:p>
    <w:p w14:paraId="20A4AAB6" w14:textId="77777777" w:rsidR="00C13E5C" w:rsidRDefault="00C13E5C" w:rsidP="00C13E5C">
      <w:pPr>
        <w:pStyle w:val="INCISO"/>
        <w:numPr>
          <w:ilvl w:val="0"/>
          <w:numId w:val="7"/>
        </w:numPr>
        <w:spacing w:after="0" w:line="240" w:lineRule="exact"/>
        <w:rPr>
          <w:color w:val="000000"/>
        </w:rPr>
      </w:pPr>
      <w:r w:rsidRPr="00BA4DBF">
        <w:t>Principal actividad</w:t>
      </w:r>
      <w:r>
        <w:t xml:space="preserve">: </w:t>
      </w:r>
      <w:r w:rsidR="005C6DCE">
        <w:t xml:space="preserve">de </w:t>
      </w:r>
      <w:r w:rsidRPr="009E21E2">
        <w:rPr>
          <w:color w:val="000000"/>
        </w:rPr>
        <w:t xml:space="preserve">los medios de comunicación públicos son un factor determinante en </w:t>
      </w:r>
      <w:r w:rsidR="00577A0B" w:rsidRPr="009E21E2">
        <w:rPr>
          <w:color w:val="000000"/>
        </w:rPr>
        <w:t>la difusión</w:t>
      </w:r>
      <w:r w:rsidRPr="009E21E2">
        <w:rPr>
          <w:color w:val="000000"/>
        </w:rPr>
        <w:t xml:space="preserve"> de las políticas públicas, las cuales se implementan en beneficio de la sociedad tlaxcalteca y </w:t>
      </w:r>
      <w:r w:rsidR="00577A0B" w:rsidRPr="009E21E2">
        <w:rPr>
          <w:color w:val="000000"/>
        </w:rPr>
        <w:t>además coadyuvan</w:t>
      </w:r>
      <w:r w:rsidRPr="009E21E2">
        <w:rPr>
          <w:color w:val="000000"/>
        </w:rPr>
        <w:t xml:space="preserve"> con el derecho de acceso a la información pública. La CORACYT tiene asume el compromiso de informar a la ciudadanía de los avances y logros obtenidos referentes a las acciones y obras del Gobierno.</w:t>
      </w:r>
    </w:p>
    <w:p w14:paraId="6835C1E3" w14:textId="77777777" w:rsidR="00C13E5C" w:rsidRPr="00BA4DBF" w:rsidRDefault="00C13E5C" w:rsidP="00C13E5C">
      <w:pPr>
        <w:pStyle w:val="INCISO"/>
        <w:spacing w:after="0" w:line="240" w:lineRule="exact"/>
        <w:ind w:firstLine="0"/>
      </w:pPr>
    </w:p>
    <w:p w14:paraId="715BFD06" w14:textId="2CFBDD63" w:rsidR="00C13E5C" w:rsidRDefault="00C13E5C" w:rsidP="0026158B">
      <w:pPr>
        <w:pStyle w:val="INCISO"/>
        <w:numPr>
          <w:ilvl w:val="0"/>
          <w:numId w:val="7"/>
        </w:numPr>
        <w:spacing w:after="0" w:line="240" w:lineRule="exact"/>
      </w:pPr>
      <w:r w:rsidRPr="00BA4DBF">
        <w:t>Ejercicio fiscal</w:t>
      </w:r>
      <w:r w:rsidR="00FA3C76">
        <w:t>: 20</w:t>
      </w:r>
      <w:r w:rsidR="00A801D4">
        <w:t>21</w:t>
      </w:r>
    </w:p>
    <w:p w14:paraId="7106CE08" w14:textId="77777777" w:rsidR="0026158B" w:rsidRDefault="0026158B" w:rsidP="0026158B">
      <w:pPr>
        <w:pStyle w:val="Prrafodelista"/>
      </w:pPr>
    </w:p>
    <w:p w14:paraId="2D1AF6AD" w14:textId="77777777" w:rsidR="00C13E5C" w:rsidRDefault="00C13E5C" w:rsidP="0026158B">
      <w:pPr>
        <w:pStyle w:val="INCISO"/>
        <w:numPr>
          <w:ilvl w:val="0"/>
          <w:numId w:val="7"/>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7E7628BB" w14:textId="77777777" w:rsidR="00C13E5C" w:rsidRPr="00BA4DBF" w:rsidRDefault="00C13E5C" w:rsidP="00C13E5C">
      <w:pPr>
        <w:pStyle w:val="INCISO"/>
        <w:spacing w:after="0" w:line="240" w:lineRule="exact"/>
        <w:ind w:firstLine="0"/>
      </w:pPr>
    </w:p>
    <w:p w14:paraId="16057EA1" w14:textId="77777777" w:rsidR="00C13E5C" w:rsidRDefault="00C13E5C" w:rsidP="0026158B">
      <w:pPr>
        <w:pStyle w:val="INCISO"/>
        <w:numPr>
          <w:ilvl w:val="0"/>
          <w:numId w:val="7"/>
        </w:numPr>
        <w:spacing w:after="0" w:line="240" w:lineRule="exact"/>
      </w:pPr>
      <w:r w:rsidRPr="00BA4DBF">
        <w:t>Consideraciones fiscales del ente: revelar el tipo de contribuciones que esté obligado a pagar o retener.</w:t>
      </w:r>
      <w:r>
        <w:t xml:space="preserve"> </w:t>
      </w:r>
      <w:r w:rsidR="00E5560E">
        <w:t>No cuenta con alguna aplicación.</w:t>
      </w:r>
    </w:p>
    <w:p w14:paraId="6BD7A128" w14:textId="77777777" w:rsidR="00C13E5C" w:rsidRDefault="00C13E5C" w:rsidP="00C13E5C">
      <w:pPr>
        <w:pStyle w:val="INCISO"/>
        <w:spacing w:after="0" w:line="240" w:lineRule="exact"/>
      </w:pPr>
    </w:p>
    <w:p w14:paraId="4A4E5DFD" w14:textId="77777777"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14:paraId="3B788076"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18E508A2"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588F98F"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12DA9A19"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67567EEE"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7C506618" w14:textId="77777777"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3369ADAA" w14:textId="18C3E205"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14:paraId="2DC295D6" w14:textId="1CFAF92D" w:rsidR="00015C5F" w:rsidRDefault="00015C5F" w:rsidP="00015C5F">
      <w:pPr>
        <w:spacing w:after="0" w:line="240" w:lineRule="auto"/>
        <w:jc w:val="both"/>
        <w:rPr>
          <w:rFonts w:ascii="Arial" w:eastAsia="Times New Roman" w:hAnsi="Arial" w:cs="Arial"/>
          <w:sz w:val="18"/>
          <w:szCs w:val="18"/>
          <w:lang w:val="es-ES_tradnl" w:eastAsia="es-ES_tradnl"/>
        </w:rPr>
      </w:pPr>
    </w:p>
    <w:p w14:paraId="6336034B" w14:textId="2A294D2F" w:rsidR="00015C5F" w:rsidRDefault="00015C5F" w:rsidP="00015C5F">
      <w:pPr>
        <w:spacing w:after="0" w:line="240" w:lineRule="auto"/>
        <w:jc w:val="both"/>
        <w:rPr>
          <w:rFonts w:ascii="Arial" w:eastAsia="Times New Roman" w:hAnsi="Arial" w:cs="Arial"/>
          <w:sz w:val="18"/>
          <w:szCs w:val="18"/>
          <w:lang w:val="es-ES_tradnl" w:eastAsia="es-ES_tradnl"/>
        </w:rPr>
      </w:pPr>
    </w:p>
    <w:p w14:paraId="0D82BDFF" w14:textId="77777777" w:rsidR="00015C5F" w:rsidRDefault="00015C5F" w:rsidP="00015C5F">
      <w:pPr>
        <w:spacing w:after="0" w:line="240" w:lineRule="auto"/>
        <w:jc w:val="both"/>
        <w:rPr>
          <w:rFonts w:ascii="Arial" w:eastAsia="Times New Roman" w:hAnsi="Arial" w:cs="Arial"/>
          <w:sz w:val="18"/>
          <w:szCs w:val="18"/>
          <w:lang w:val="es-ES_tradnl" w:eastAsia="es-ES_tradnl"/>
        </w:rPr>
      </w:pPr>
    </w:p>
    <w:p w14:paraId="783831D7" w14:textId="77777777" w:rsidR="003D0B6C" w:rsidRDefault="003D0B6C" w:rsidP="003D0B6C">
      <w:pPr>
        <w:spacing w:after="0" w:line="240" w:lineRule="auto"/>
        <w:jc w:val="both"/>
        <w:rPr>
          <w:rFonts w:ascii="Arial" w:eastAsia="Times New Roman" w:hAnsi="Arial" w:cs="Arial"/>
          <w:sz w:val="18"/>
          <w:szCs w:val="18"/>
          <w:lang w:val="es-ES_tradnl" w:eastAsia="es-ES_tradnl"/>
        </w:rPr>
      </w:pPr>
    </w:p>
    <w:p w14:paraId="1EDCF234" w14:textId="77777777" w:rsidR="003D0B6C" w:rsidRDefault="003D0B6C" w:rsidP="003D0B6C">
      <w:pPr>
        <w:spacing w:after="0" w:line="240" w:lineRule="auto"/>
        <w:jc w:val="both"/>
        <w:rPr>
          <w:rFonts w:ascii="Arial" w:eastAsia="Times New Roman" w:hAnsi="Arial" w:cs="Arial"/>
          <w:sz w:val="18"/>
          <w:szCs w:val="18"/>
          <w:lang w:val="es-ES_tradnl" w:eastAsia="es-ES_tradnl"/>
        </w:rPr>
      </w:pPr>
    </w:p>
    <w:p w14:paraId="1D447A5A" w14:textId="77777777" w:rsidR="003D0B6C" w:rsidRPr="00FF3554" w:rsidRDefault="003D0B6C" w:rsidP="003D0B6C">
      <w:pPr>
        <w:spacing w:after="0" w:line="240" w:lineRule="auto"/>
        <w:jc w:val="both"/>
        <w:rPr>
          <w:rFonts w:ascii="Arial" w:eastAsia="Times New Roman" w:hAnsi="Arial" w:cs="Arial"/>
          <w:sz w:val="18"/>
          <w:szCs w:val="18"/>
          <w:lang w:val="es-ES_tradnl" w:eastAsia="es-ES_tradnl"/>
        </w:rPr>
      </w:pPr>
    </w:p>
    <w:p w14:paraId="671690C8" w14:textId="77777777" w:rsidR="00C13E5C" w:rsidRPr="00BA4DBF" w:rsidRDefault="00C13E5C" w:rsidP="00C13E5C">
      <w:pPr>
        <w:pStyle w:val="INCISO"/>
        <w:spacing w:after="0" w:line="240" w:lineRule="exact"/>
        <w:ind w:left="1068" w:firstLine="0"/>
      </w:pPr>
    </w:p>
    <w:p w14:paraId="67BD2A70" w14:textId="77777777" w:rsidR="00C13E5C" w:rsidRDefault="00C13E5C" w:rsidP="0026158B">
      <w:pPr>
        <w:pStyle w:val="INCISO"/>
        <w:numPr>
          <w:ilvl w:val="0"/>
          <w:numId w:val="7"/>
        </w:numPr>
        <w:spacing w:after="0" w:line="240" w:lineRule="exact"/>
      </w:pPr>
      <w:r w:rsidRPr="00BA4DBF">
        <w:lastRenderedPageBreak/>
        <w:t>Fideicomisos, mandatos y análogos de los cuales es fideicomitente o fiduciario</w:t>
      </w:r>
      <w:r>
        <w:t xml:space="preserve">: No </w:t>
      </w:r>
      <w:r w:rsidR="00E5560E">
        <w:t>tiene fideicomisos</w:t>
      </w:r>
    </w:p>
    <w:p w14:paraId="2097BE7F" w14:textId="77777777" w:rsidR="0084240C" w:rsidRDefault="0084240C" w:rsidP="0084240C">
      <w:pPr>
        <w:pStyle w:val="INCISO"/>
        <w:spacing w:after="0" w:line="240" w:lineRule="exact"/>
      </w:pPr>
    </w:p>
    <w:p w14:paraId="7873DCA9" w14:textId="77777777" w:rsidR="0084240C" w:rsidRDefault="0084240C" w:rsidP="0084240C">
      <w:pPr>
        <w:pStyle w:val="INCISO"/>
        <w:spacing w:after="0" w:line="240" w:lineRule="exact"/>
      </w:pPr>
    </w:p>
    <w:p w14:paraId="0FE52706" w14:textId="77777777" w:rsidR="00C13E5C" w:rsidRDefault="00C13E5C" w:rsidP="00C13E5C">
      <w:pPr>
        <w:pStyle w:val="Texto"/>
        <w:spacing w:after="0" w:line="240" w:lineRule="exact"/>
        <w:rPr>
          <w:b/>
          <w:szCs w:val="18"/>
          <w:lang w:val="es-MX"/>
        </w:rPr>
      </w:pPr>
    </w:p>
    <w:p w14:paraId="6516CCBF" w14:textId="77777777"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36B9A4BD" w14:textId="77777777" w:rsidR="00FA3C76" w:rsidRDefault="00FA3C76" w:rsidP="00C13E5C">
      <w:pPr>
        <w:pStyle w:val="Texto"/>
        <w:spacing w:after="0" w:line="240" w:lineRule="exact"/>
        <w:ind w:firstLine="708"/>
        <w:rPr>
          <w:szCs w:val="18"/>
        </w:rPr>
      </w:pPr>
    </w:p>
    <w:p w14:paraId="0AF1A8FA" w14:textId="77777777" w:rsidR="00166C54" w:rsidRDefault="00C13E5C" w:rsidP="00C13E5C">
      <w:pPr>
        <w:pStyle w:val="Texto"/>
        <w:spacing w:after="0" w:line="240" w:lineRule="exact"/>
        <w:ind w:firstLine="708"/>
        <w:rPr>
          <w:szCs w:val="18"/>
        </w:rPr>
      </w:pPr>
      <w:r w:rsidRPr="00BA4DBF">
        <w:rPr>
          <w:szCs w:val="18"/>
        </w:rPr>
        <w:t>Se informará sobre:</w:t>
      </w:r>
    </w:p>
    <w:p w14:paraId="73EC28C7" w14:textId="77777777" w:rsidR="00166C54" w:rsidRPr="00BA4DBF" w:rsidRDefault="00166C54" w:rsidP="00C13E5C">
      <w:pPr>
        <w:pStyle w:val="Texto"/>
        <w:spacing w:after="0" w:line="240" w:lineRule="exact"/>
        <w:ind w:firstLine="708"/>
        <w:rPr>
          <w:szCs w:val="18"/>
        </w:rPr>
      </w:pPr>
    </w:p>
    <w:p w14:paraId="45E54FB5" w14:textId="77777777" w:rsidR="00FA3C76" w:rsidRDefault="00FA3C76" w:rsidP="00FA3C76">
      <w:pPr>
        <w:pStyle w:val="INCISO"/>
        <w:spacing w:after="0" w:line="240" w:lineRule="exact"/>
        <w:ind w:firstLine="0"/>
      </w:pPr>
    </w:p>
    <w:p w14:paraId="092F9E83" w14:textId="77777777"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14:paraId="02E0AD35" w14:textId="77777777" w:rsidR="00C13E5C" w:rsidRPr="00BA4DBF" w:rsidRDefault="00C13E5C" w:rsidP="00C13E5C">
      <w:pPr>
        <w:pStyle w:val="INCISO"/>
        <w:spacing w:after="0" w:line="240" w:lineRule="exact"/>
        <w:ind w:firstLine="0"/>
      </w:pPr>
      <w:r>
        <w:t>Si se ha observado las disposiciones del CONAC.</w:t>
      </w:r>
    </w:p>
    <w:p w14:paraId="006184C7" w14:textId="77777777" w:rsidR="00FA3C76" w:rsidRDefault="00FA3C76" w:rsidP="00C13E5C">
      <w:pPr>
        <w:pStyle w:val="INCISO"/>
        <w:spacing w:after="0" w:line="240" w:lineRule="exact"/>
      </w:pPr>
    </w:p>
    <w:p w14:paraId="382F7474" w14:textId="77777777"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w:t>
      </w:r>
      <w:r w:rsidR="00577A0B">
        <w:t>aplicará</w:t>
      </w:r>
      <w:r>
        <w:t xml:space="preserve"> este concepto.</w:t>
      </w:r>
    </w:p>
    <w:p w14:paraId="0F934C6C" w14:textId="77777777"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20E77CFD" w14:textId="77777777" w:rsidR="00FA3C76" w:rsidRDefault="00FA3C76" w:rsidP="00C13E5C">
      <w:pPr>
        <w:pStyle w:val="INCISO"/>
        <w:spacing w:after="0" w:line="240" w:lineRule="exact"/>
      </w:pPr>
    </w:p>
    <w:p w14:paraId="6BB2C0C3" w14:textId="77777777"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4399E44A" w14:textId="77777777" w:rsidR="00FA3C76" w:rsidRDefault="00FA3C76" w:rsidP="00C13E5C">
      <w:pPr>
        <w:pStyle w:val="INCISO"/>
        <w:spacing w:after="0" w:line="240" w:lineRule="exact"/>
      </w:pPr>
    </w:p>
    <w:p w14:paraId="01D7B0A5" w14:textId="77777777" w:rsidR="00C13E5C" w:rsidRPr="00BA4DBF" w:rsidRDefault="00C13E5C" w:rsidP="00C13E5C">
      <w:pPr>
        <w:pStyle w:val="INCISO"/>
        <w:spacing w:after="0" w:line="240" w:lineRule="exact"/>
      </w:pPr>
      <w:r w:rsidRPr="00BA4DBF">
        <w:t>e)</w:t>
      </w:r>
      <w:r w:rsidRPr="00BA4DBF">
        <w:tab/>
        <w:t xml:space="preserve">Para las entidades que por primera vez estén implementando </w:t>
      </w:r>
      <w:r w:rsidR="00577A0B" w:rsidRPr="00BA4DBF">
        <w:t>la base devengada</w:t>
      </w:r>
      <w:r w:rsidRPr="00BA4DBF">
        <w:t xml:space="preserve"> de acuerdo a la Ley de Contabilidad, deberán:</w:t>
      </w:r>
    </w:p>
    <w:p w14:paraId="4AA0618A" w14:textId="77777777"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05CABC70" w14:textId="77777777"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14:paraId="4DABBBE0" w14:textId="77777777"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50535A23" w14:textId="77777777"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14:paraId="28B5E1C9" w14:textId="7F7AD394"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w:t>
      </w:r>
      <w:r w:rsidR="00A801D4">
        <w:rPr>
          <w:szCs w:val="18"/>
        </w:rPr>
        <w:t>21</w:t>
      </w:r>
      <w:r>
        <w:rPr>
          <w:szCs w:val="18"/>
        </w:rPr>
        <w:t>.</w:t>
      </w:r>
    </w:p>
    <w:p w14:paraId="64A3932A" w14:textId="77777777" w:rsidR="00C13E5C" w:rsidRPr="00BA4DBF" w:rsidRDefault="00C13E5C" w:rsidP="00C13E5C">
      <w:pPr>
        <w:pStyle w:val="Texto"/>
        <w:spacing w:after="0" w:line="240" w:lineRule="exact"/>
        <w:ind w:left="1440" w:hanging="360"/>
        <w:rPr>
          <w:szCs w:val="18"/>
        </w:rPr>
      </w:pPr>
    </w:p>
    <w:p w14:paraId="7251A678" w14:textId="77777777"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416C3F3B" w14:textId="77777777" w:rsidR="00FA3C76" w:rsidRDefault="00FA3C76" w:rsidP="00C13E5C">
      <w:pPr>
        <w:pStyle w:val="Texto"/>
        <w:spacing w:after="0" w:line="240" w:lineRule="exact"/>
        <w:ind w:firstLine="708"/>
        <w:rPr>
          <w:szCs w:val="18"/>
        </w:rPr>
      </w:pPr>
    </w:p>
    <w:p w14:paraId="70C29B2A" w14:textId="77777777" w:rsidR="00C13E5C" w:rsidRPr="00BA4DBF" w:rsidRDefault="00C13E5C" w:rsidP="00C13E5C">
      <w:pPr>
        <w:pStyle w:val="Texto"/>
        <w:spacing w:after="0" w:line="240" w:lineRule="exact"/>
        <w:ind w:firstLine="708"/>
        <w:rPr>
          <w:szCs w:val="18"/>
        </w:rPr>
      </w:pPr>
      <w:r w:rsidRPr="00BA4DBF">
        <w:rPr>
          <w:szCs w:val="18"/>
        </w:rPr>
        <w:t>Se informará sobre:</w:t>
      </w:r>
    </w:p>
    <w:p w14:paraId="74C78733" w14:textId="77777777" w:rsidR="00FA3C76" w:rsidRDefault="00FA3C76" w:rsidP="00FA3C76">
      <w:pPr>
        <w:pStyle w:val="INCISO"/>
        <w:spacing w:after="0" w:line="240" w:lineRule="exact"/>
        <w:ind w:firstLine="0"/>
      </w:pPr>
    </w:p>
    <w:p w14:paraId="259AB3ED" w14:textId="77777777"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3AF56370" w14:textId="77777777"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14:paraId="72F49F71" w14:textId="77777777" w:rsidR="00FA3C76" w:rsidRDefault="00FA3C76" w:rsidP="00C13E5C">
      <w:pPr>
        <w:pStyle w:val="INCISO"/>
        <w:spacing w:after="0" w:line="240" w:lineRule="exact"/>
        <w:ind w:firstLine="0"/>
      </w:pPr>
    </w:p>
    <w:p w14:paraId="2D95B780" w14:textId="77777777" w:rsidR="00BC7909" w:rsidRDefault="00BC7909" w:rsidP="00C13E5C">
      <w:pPr>
        <w:pStyle w:val="INCISO"/>
        <w:spacing w:after="0" w:line="240" w:lineRule="exact"/>
        <w:ind w:firstLine="0"/>
      </w:pPr>
    </w:p>
    <w:p w14:paraId="63AD704E" w14:textId="77777777" w:rsidR="00503EC3" w:rsidRDefault="00503EC3" w:rsidP="00C13E5C">
      <w:pPr>
        <w:pStyle w:val="INCISO"/>
        <w:spacing w:after="0" w:line="240" w:lineRule="exact"/>
        <w:ind w:firstLine="0"/>
      </w:pPr>
    </w:p>
    <w:p w14:paraId="0FBA5321" w14:textId="77777777" w:rsidR="00503EC3" w:rsidRDefault="00503EC3" w:rsidP="00C13E5C">
      <w:pPr>
        <w:pStyle w:val="INCISO"/>
        <w:spacing w:after="0" w:line="240" w:lineRule="exact"/>
        <w:ind w:firstLine="0"/>
      </w:pPr>
    </w:p>
    <w:p w14:paraId="7B9EDA26" w14:textId="77777777" w:rsidR="00BC7909" w:rsidRPr="00BA4DBF" w:rsidRDefault="00BC7909" w:rsidP="00C13E5C">
      <w:pPr>
        <w:pStyle w:val="INCISO"/>
        <w:spacing w:after="0" w:line="240" w:lineRule="exact"/>
        <w:ind w:firstLine="0"/>
      </w:pPr>
    </w:p>
    <w:p w14:paraId="1823CE0E" w14:textId="77777777"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14:paraId="30A4B871" w14:textId="77777777" w:rsidR="00C13E5C" w:rsidRDefault="00D02E0D" w:rsidP="00C13E5C">
      <w:pPr>
        <w:pStyle w:val="INCISO"/>
        <w:spacing w:after="0" w:line="240" w:lineRule="exact"/>
        <w:ind w:firstLine="0"/>
      </w:pPr>
      <w:r>
        <w:t>En la coordinación no se utilizan esas operaciones</w:t>
      </w:r>
      <w:r w:rsidR="00EA2A92">
        <w:t xml:space="preserve"> por </w:t>
      </w:r>
      <w:r w:rsidR="002C0814">
        <w:t>qué</w:t>
      </w:r>
      <w:r w:rsidR="00EA2A92">
        <w:t xml:space="preserve"> no se tiene saldo en ese rubro</w:t>
      </w:r>
      <w:r>
        <w:t>.</w:t>
      </w:r>
    </w:p>
    <w:p w14:paraId="3A449A39" w14:textId="77777777" w:rsidR="00FA3C76" w:rsidRPr="00BA4DBF" w:rsidRDefault="00FA3C76" w:rsidP="00C13E5C">
      <w:pPr>
        <w:pStyle w:val="INCISO"/>
        <w:spacing w:after="0" w:line="240" w:lineRule="exact"/>
        <w:ind w:firstLine="0"/>
      </w:pPr>
    </w:p>
    <w:p w14:paraId="74DD4802" w14:textId="77777777" w:rsidR="00C13E5C" w:rsidRDefault="00C13E5C" w:rsidP="00C13E5C">
      <w:pPr>
        <w:pStyle w:val="INCISO"/>
        <w:numPr>
          <w:ilvl w:val="0"/>
          <w:numId w:val="9"/>
        </w:numPr>
        <w:spacing w:after="0" w:line="240" w:lineRule="exact"/>
      </w:pPr>
      <w:r w:rsidRPr="00BA4DBF">
        <w:t>Método de valuación de la inversión en acciones en el Sector Paraestatal.</w:t>
      </w:r>
    </w:p>
    <w:p w14:paraId="6820639E" w14:textId="77777777" w:rsidR="00C13E5C" w:rsidRDefault="00D02E0D" w:rsidP="00C13E5C">
      <w:pPr>
        <w:pStyle w:val="INCISO"/>
        <w:spacing w:after="0" w:line="240" w:lineRule="exact"/>
        <w:ind w:firstLine="0"/>
      </w:pPr>
      <w:r>
        <w:t>La coordinación</w:t>
      </w:r>
      <w:r w:rsidR="00EA2A92">
        <w:t xml:space="preserve"> no cuenta con inversiones la Coordinación de Radio, Cine y Televisión.</w:t>
      </w:r>
    </w:p>
    <w:p w14:paraId="3D9A9E02" w14:textId="77777777" w:rsidR="00FA3C76" w:rsidRPr="00BA4DBF" w:rsidRDefault="00FA3C76" w:rsidP="00C13E5C">
      <w:pPr>
        <w:pStyle w:val="INCISO"/>
        <w:spacing w:after="0" w:line="240" w:lineRule="exact"/>
        <w:ind w:firstLine="0"/>
      </w:pPr>
    </w:p>
    <w:p w14:paraId="6FAC84FF" w14:textId="77777777" w:rsidR="00C13E5C" w:rsidRDefault="00C13E5C" w:rsidP="00C13E5C">
      <w:pPr>
        <w:pStyle w:val="INCISO"/>
        <w:numPr>
          <w:ilvl w:val="0"/>
          <w:numId w:val="9"/>
        </w:numPr>
        <w:spacing w:after="0" w:line="240" w:lineRule="exact"/>
      </w:pPr>
      <w:r w:rsidRPr="00BA4DBF">
        <w:t>Sistema y método de valuación de inventarios.</w:t>
      </w:r>
    </w:p>
    <w:p w14:paraId="48771569" w14:textId="77777777" w:rsidR="00C13E5C" w:rsidRDefault="00D02E0D" w:rsidP="00C13E5C">
      <w:pPr>
        <w:pStyle w:val="INCISO"/>
        <w:spacing w:after="0" w:line="240" w:lineRule="exact"/>
        <w:ind w:firstLine="0"/>
      </w:pPr>
      <w:r>
        <w:t>La coordinación no cuenta</w:t>
      </w:r>
      <w:r w:rsidR="00EA2A92">
        <w:t xml:space="preserve"> </w:t>
      </w:r>
      <w:r>
        <w:t>con</w:t>
      </w:r>
      <w:r w:rsidR="00EA2A92">
        <w:t xml:space="preserve"> algún tipo de sistemas en la Coordinación de Radio, Cine y Televisión</w:t>
      </w:r>
    </w:p>
    <w:p w14:paraId="1B7D30D8" w14:textId="77777777" w:rsidR="00166C54" w:rsidRDefault="00166C54" w:rsidP="00C13E5C">
      <w:pPr>
        <w:pStyle w:val="INCISO"/>
        <w:spacing w:after="0" w:line="240" w:lineRule="exact"/>
        <w:ind w:firstLine="0"/>
      </w:pPr>
    </w:p>
    <w:p w14:paraId="2CC77DD3" w14:textId="77777777" w:rsidR="00FA3C76" w:rsidRPr="00BA4DBF" w:rsidRDefault="00FA3C76" w:rsidP="00C13E5C">
      <w:pPr>
        <w:pStyle w:val="INCISO"/>
        <w:spacing w:after="0" w:line="240" w:lineRule="exact"/>
        <w:ind w:firstLine="0"/>
      </w:pPr>
    </w:p>
    <w:p w14:paraId="7C32D9B2" w14:textId="77777777"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45D67DE5" w14:textId="77777777" w:rsidR="00C13E5C" w:rsidRDefault="00C13E5C" w:rsidP="00C13E5C">
      <w:pPr>
        <w:pStyle w:val="INCISO"/>
        <w:spacing w:after="0" w:line="240" w:lineRule="exact"/>
        <w:ind w:firstLine="0"/>
      </w:pPr>
      <w:r>
        <w:t xml:space="preserve">No </w:t>
      </w:r>
      <w:r w:rsidR="00D02E0D">
        <w:t xml:space="preserve">se cuenta con </w:t>
      </w:r>
      <w:r w:rsidR="00DF3C28">
        <w:t>ese rubro en la</w:t>
      </w:r>
      <w:r w:rsidR="00EA2A92">
        <w:t xml:space="preserve"> </w:t>
      </w:r>
      <w:r w:rsidR="00DF3C28">
        <w:t>Coordinación</w:t>
      </w:r>
      <w:r w:rsidR="00EA2A92">
        <w:t xml:space="preserve"> de Radio, Cine y </w:t>
      </w:r>
      <w:r w:rsidR="00DF3C28">
        <w:t>Televisión.</w:t>
      </w:r>
    </w:p>
    <w:p w14:paraId="50A89A53" w14:textId="77777777" w:rsidR="00FA3C76" w:rsidRPr="00BA4DBF" w:rsidRDefault="00FA3C76" w:rsidP="00C13E5C">
      <w:pPr>
        <w:pStyle w:val="INCISO"/>
        <w:spacing w:after="0" w:line="240" w:lineRule="exact"/>
        <w:ind w:firstLine="0"/>
      </w:pPr>
    </w:p>
    <w:p w14:paraId="6F353DB6" w14:textId="77777777" w:rsidR="00C13E5C" w:rsidRDefault="00C13E5C" w:rsidP="00C13E5C">
      <w:pPr>
        <w:pStyle w:val="INCISO"/>
        <w:numPr>
          <w:ilvl w:val="0"/>
          <w:numId w:val="9"/>
        </w:numPr>
        <w:spacing w:after="0" w:line="240" w:lineRule="exact"/>
      </w:pPr>
      <w:r w:rsidRPr="00BA4DBF">
        <w:t>Provisiones: objetivo de su creación, monto y plazo.</w:t>
      </w:r>
    </w:p>
    <w:p w14:paraId="688D6DF8" w14:textId="77777777" w:rsidR="00C13E5C" w:rsidRDefault="00C13E5C" w:rsidP="00C13E5C">
      <w:pPr>
        <w:pStyle w:val="INCISO"/>
        <w:spacing w:after="0" w:line="240" w:lineRule="exact"/>
        <w:ind w:firstLine="0"/>
      </w:pPr>
      <w:r>
        <w:t xml:space="preserve">No </w:t>
      </w:r>
      <w:r w:rsidR="00DF3C28">
        <w:t>se cuenta con saldo en ese concepto en la Coordinación de Radio, Cine y Televisión.</w:t>
      </w:r>
    </w:p>
    <w:p w14:paraId="14C0B0DE" w14:textId="77777777" w:rsidR="00FA3C76" w:rsidRPr="00BA4DBF" w:rsidRDefault="00FA3C76" w:rsidP="00C13E5C">
      <w:pPr>
        <w:pStyle w:val="INCISO"/>
        <w:spacing w:after="0" w:line="240" w:lineRule="exact"/>
        <w:ind w:firstLine="0"/>
      </w:pPr>
    </w:p>
    <w:p w14:paraId="3F4DEC19" w14:textId="77777777" w:rsidR="00C13E5C" w:rsidRDefault="00C13E5C" w:rsidP="00C13E5C">
      <w:pPr>
        <w:pStyle w:val="INCISO"/>
        <w:numPr>
          <w:ilvl w:val="0"/>
          <w:numId w:val="9"/>
        </w:numPr>
        <w:spacing w:after="0" w:line="240" w:lineRule="exact"/>
      </w:pPr>
      <w:r w:rsidRPr="00BA4DBF">
        <w:t>Reservas: objetivo de su creación, monto y plazo.</w:t>
      </w:r>
    </w:p>
    <w:p w14:paraId="2B673E72" w14:textId="77777777" w:rsidR="00DF3C28" w:rsidRDefault="009431FE" w:rsidP="00DF3C28">
      <w:pPr>
        <w:pStyle w:val="INCISO"/>
        <w:spacing w:after="0" w:line="240" w:lineRule="exact"/>
        <w:ind w:firstLine="0"/>
      </w:pPr>
      <w:r>
        <w:t>N</w:t>
      </w:r>
      <w:r w:rsidR="00DF3C28">
        <w:t>o se cuenta con saldo en ese concepto en la Coordinación de Radio, Cine y Televisión.</w:t>
      </w:r>
    </w:p>
    <w:p w14:paraId="32D35A35" w14:textId="77777777" w:rsidR="00DF3C28" w:rsidRPr="00BA4DBF" w:rsidRDefault="00DF3C28" w:rsidP="00DF3C28">
      <w:pPr>
        <w:pStyle w:val="INCISO"/>
        <w:spacing w:after="0" w:line="240" w:lineRule="exact"/>
        <w:ind w:firstLine="0"/>
      </w:pPr>
    </w:p>
    <w:p w14:paraId="71385EF8" w14:textId="77777777" w:rsidR="00FA3C76" w:rsidRPr="00BA4DBF" w:rsidRDefault="00FA3C76" w:rsidP="00C13E5C">
      <w:pPr>
        <w:pStyle w:val="INCISO"/>
        <w:spacing w:after="0" w:line="240" w:lineRule="exact"/>
        <w:ind w:firstLine="0"/>
      </w:pPr>
    </w:p>
    <w:p w14:paraId="1AA04762" w14:textId="77777777"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11DF34AD" w14:textId="77777777" w:rsidR="00C13E5C" w:rsidRDefault="00C13E5C" w:rsidP="00C13E5C">
      <w:pPr>
        <w:pStyle w:val="INCISO"/>
        <w:spacing w:after="0" w:line="240" w:lineRule="exact"/>
        <w:ind w:firstLine="0"/>
      </w:pPr>
      <w:r>
        <w:t xml:space="preserve">No </w:t>
      </w:r>
      <w:r w:rsidR="00DF3C28">
        <w:t>realiza la Coordinación de Radio Cine y Televisión este tipo de acciones.</w:t>
      </w:r>
    </w:p>
    <w:p w14:paraId="3AF47B8F" w14:textId="77777777" w:rsidR="00FA3C76" w:rsidRPr="00BA4DBF" w:rsidRDefault="00FA3C76" w:rsidP="00C13E5C">
      <w:pPr>
        <w:pStyle w:val="INCISO"/>
        <w:spacing w:after="0" w:line="240" w:lineRule="exact"/>
        <w:ind w:firstLine="0"/>
      </w:pPr>
    </w:p>
    <w:p w14:paraId="5034E4F4" w14:textId="77777777"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14:paraId="184053D6" w14:textId="77777777" w:rsidR="00C13E5C" w:rsidRDefault="00C13E5C" w:rsidP="00C13E5C">
      <w:pPr>
        <w:pStyle w:val="INCISO"/>
        <w:spacing w:after="0" w:line="240" w:lineRule="exact"/>
        <w:ind w:firstLine="0"/>
      </w:pPr>
      <w:r>
        <w:t xml:space="preserve">No </w:t>
      </w:r>
      <w:r w:rsidR="009431FE">
        <w:t>se utiliza ese concepto</w:t>
      </w:r>
      <w:r w:rsidR="00DF3C28">
        <w:t xml:space="preserve"> por que durante el ejercicio no se realizó algún movimiento en la Coordinación de Radio Cine y Televisión</w:t>
      </w:r>
    </w:p>
    <w:p w14:paraId="76DD017F" w14:textId="77777777" w:rsidR="00FA3C76" w:rsidRPr="00BA4DBF" w:rsidRDefault="00FA3C76" w:rsidP="00C13E5C">
      <w:pPr>
        <w:pStyle w:val="INCISO"/>
        <w:spacing w:after="0" w:line="240" w:lineRule="exact"/>
        <w:ind w:firstLine="0"/>
      </w:pPr>
    </w:p>
    <w:p w14:paraId="178F4D4A" w14:textId="77777777" w:rsidR="00C13E5C" w:rsidRDefault="00C13E5C" w:rsidP="00C13E5C">
      <w:pPr>
        <w:pStyle w:val="INCISO"/>
        <w:numPr>
          <w:ilvl w:val="0"/>
          <w:numId w:val="9"/>
        </w:numPr>
        <w:spacing w:after="0" w:line="240" w:lineRule="exact"/>
      </w:pPr>
      <w:r w:rsidRPr="00BA4DBF">
        <w:t>Depuración y cancelación de saldos.</w:t>
      </w:r>
    </w:p>
    <w:p w14:paraId="6F94D5F0" w14:textId="77777777" w:rsidR="00C13E5C" w:rsidRDefault="00C13E5C" w:rsidP="00C13E5C">
      <w:pPr>
        <w:pStyle w:val="INCISO"/>
        <w:spacing w:after="0" w:line="240" w:lineRule="exact"/>
        <w:ind w:firstLine="0"/>
      </w:pPr>
      <w:r>
        <w:t xml:space="preserve">No </w:t>
      </w:r>
      <w:r w:rsidR="009431FE">
        <w:t>se utiliza ese concepto</w:t>
      </w:r>
      <w:r w:rsidR="00DF3C28">
        <w:t xml:space="preserve"> durante el ejercicio no se realizó algún movimiento en la Coordinación de Radio Cine y Televisión</w:t>
      </w:r>
    </w:p>
    <w:p w14:paraId="3BE05206" w14:textId="77777777" w:rsidR="00120ABC" w:rsidRDefault="00120ABC" w:rsidP="00C13E5C">
      <w:pPr>
        <w:pStyle w:val="INCISO"/>
        <w:spacing w:after="0" w:line="240" w:lineRule="exact"/>
        <w:ind w:firstLine="0"/>
      </w:pPr>
    </w:p>
    <w:p w14:paraId="27B77125" w14:textId="77777777" w:rsidR="00120ABC" w:rsidRDefault="00F84575" w:rsidP="00120ABC">
      <w:pPr>
        <w:pStyle w:val="INCISO"/>
        <w:numPr>
          <w:ilvl w:val="0"/>
          <w:numId w:val="9"/>
        </w:numPr>
        <w:spacing w:after="0" w:line="240" w:lineRule="exact"/>
      </w:pPr>
      <w:r>
        <w:t>Actualización</w:t>
      </w:r>
      <w:r w:rsidR="0026158B">
        <w:t>:</w:t>
      </w:r>
      <w:r w:rsidR="00120ABC">
        <w:t xml:space="preserve"> de </w:t>
      </w:r>
      <w:r>
        <w:t>F</w:t>
      </w:r>
      <w:r w:rsidR="00120ABC">
        <w:t>uentes de</w:t>
      </w:r>
      <w:r>
        <w:t>l</w:t>
      </w:r>
      <w:r w:rsidR="00120ABC">
        <w:t xml:space="preserve"> </w:t>
      </w:r>
      <w:r>
        <w:t>R</w:t>
      </w:r>
      <w:r w:rsidR="00120ABC">
        <w:t xml:space="preserve">egistro al </w:t>
      </w:r>
      <w:r>
        <w:t>C</w:t>
      </w:r>
      <w:r w:rsidR="00120ABC">
        <w:t>lasificador por fuentes</w:t>
      </w:r>
      <w:r w:rsidR="00CD5976">
        <w:t xml:space="preserve"> de </w:t>
      </w:r>
      <w:r>
        <w:t>F</w:t>
      </w:r>
      <w:r w:rsidR="00CD5976">
        <w:t xml:space="preserve">inanciamiento y </w:t>
      </w:r>
      <w:r>
        <w:t>C</w:t>
      </w:r>
      <w:r w:rsidR="00CD5976">
        <w:t xml:space="preserve">lasificador por </w:t>
      </w:r>
      <w:r>
        <w:t>R</w:t>
      </w:r>
      <w:r w:rsidR="00CD5976">
        <w:t xml:space="preserve">ubro de </w:t>
      </w:r>
      <w:r>
        <w:t>I</w:t>
      </w:r>
      <w:r w:rsidR="00CD5976">
        <w:t xml:space="preserve">ngresos del </w:t>
      </w:r>
      <w:r>
        <w:t>S</w:t>
      </w:r>
      <w:r w:rsidR="00CD5976">
        <w:t xml:space="preserve">istema, a efecto de dar cumplimiento a las </w:t>
      </w:r>
      <w:r>
        <w:t>R</w:t>
      </w:r>
      <w:r w:rsidR="00CD5976">
        <w:t xml:space="preserve">eformas de la </w:t>
      </w:r>
      <w:r>
        <w:t>CONAC</w:t>
      </w:r>
      <w:r w:rsidR="00CD5976">
        <w:t xml:space="preserve">, </w:t>
      </w:r>
      <w:r>
        <w:t>D</w:t>
      </w:r>
      <w:r w:rsidR="00CD5976">
        <w:t xml:space="preserve">erivado de lo anterior, se realiza el alta de las siguientes fuentes: </w:t>
      </w:r>
    </w:p>
    <w:p w14:paraId="437C5E6D" w14:textId="77777777" w:rsidR="00CD5976" w:rsidRDefault="00CD5976" w:rsidP="00CD5976">
      <w:pPr>
        <w:pStyle w:val="INCISO"/>
        <w:spacing w:after="0" w:line="240" w:lineRule="exact"/>
        <w:ind w:firstLine="0"/>
      </w:pPr>
      <w:r>
        <w:t xml:space="preserve">1.- </w:t>
      </w:r>
      <w:r w:rsidR="00F84575">
        <w:t>C</w:t>
      </w:r>
      <w:r>
        <w:t xml:space="preserve">ambio de </w:t>
      </w:r>
      <w:r w:rsidR="00F84575">
        <w:t>CRI</w:t>
      </w:r>
      <w:r>
        <w:t xml:space="preserve"> de la 8.1 </w:t>
      </w:r>
      <w:r w:rsidR="00F84575">
        <w:t>P</w:t>
      </w:r>
      <w:r>
        <w:t xml:space="preserve">articipaciones a la 9.1 </w:t>
      </w:r>
      <w:r w:rsidR="00F84575">
        <w:t>T</w:t>
      </w:r>
      <w:r>
        <w:t xml:space="preserve">ransferencias y asignaciones y 6.1.6 </w:t>
      </w:r>
      <w:r w:rsidR="00F84575">
        <w:t>O</w:t>
      </w:r>
      <w:r>
        <w:t xml:space="preserve">tros aprovechamientos de tipo corriente a la 7.3 </w:t>
      </w:r>
      <w:r w:rsidR="00F84575">
        <w:t>I</w:t>
      </w:r>
      <w:r>
        <w:t>ngresos por ventas de bienes y prestaciones de servicios de entidades paraestatales y fidecomisos no empresariales y no financieras.</w:t>
      </w:r>
    </w:p>
    <w:p w14:paraId="153F481A" w14:textId="77777777" w:rsidR="00BC7909" w:rsidRDefault="00BC7909" w:rsidP="00CD5976">
      <w:pPr>
        <w:pStyle w:val="INCISO"/>
        <w:spacing w:after="0" w:line="240" w:lineRule="exact"/>
        <w:ind w:firstLine="0"/>
      </w:pPr>
    </w:p>
    <w:p w14:paraId="37BDD261" w14:textId="77777777" w:rsidR="00503EC3" w:rsidRDefault="00503EC3" w:rsidP="00CD5976">
      <w:pPr>
        <w:pStyle w:val="INCISO"/>
        <w:spacing w:after="0" w:line="240" w:lineRule="exact"/>
        <w:ind w:firstLine="0"/>
      </w:pPr>
    </w:p>
    <w:p w14:paraId="083CB147" w14:textId="77777777" w:rsidR="00503EC3" w:rsidRDefault="00503EC3" w:rsidP="00CD5976">
      <w:pPr>
        <w:pStyle w:val="INCISO"/>
        <w:spacing w:after="0" w:line="240" w:lineRule="exact"/>
        <w:ind w:firstLine="0"/>
      </w:pPr>
    </w:p>
    <w:p w14:paraId="36C1C859" w14:textId="77777777" w:rsidR="00BC7909" w:rsidRDefault="00BC7909" w:rsidP="00CD5976">
      <w:pPr>
        <w:pStyle w:val="INCISO"/>
        <w:spacing w:after="0" w:line="240" w:lineRule="exact"/>
        <w:ind w:firstLine="0"/>
      </w:pPr>
    </w:p>
    <w:p w14:paraId="432FC4B1" w14:textId="77777777" w:rsidR="00CD5976" w:rsidRDefault="00CD5976" w:rsidP="00CD5976">
      <w:pPr>
        <w:pStyle w:val="INCISO"/>
        <w:spacing w:after="0" w:line="240" w:lineRule="exact"/>
        <w:ind w:firstLine="0"/>
      </w:pPr>
      <w:r>
        <w:t xml:space="preserve">2.- </w:t>
      </w:r>
      <w:r w:rsidR="00F84575">
        <w:t>C</w:t>
      </w:r>
      <w:r>
        <w:t xml:space="preserve">ambio de fuentes de financiamiento de la 6.01 </w:t>
      </w:r>
      <w:r w:rsidR="00F84575">
        <w:t>R</w:t>
      </w:r>
      <w:r>
        <w:t xml:space="preserve">ecursos </w:t>
      </w:r>
      <w:r w:rsidR="00F84575">
        <w:t>E</w:t>
      </w:r>
      <w:r>
        <w:t xml:space="preserve">statales al 1.01 </w:t>
      </w:r>
      <w:r w:rsidR="00F84575">
        <w:t>R</w:t>
      </w:r>
      <w:r>
        <w:t xml:space="preserve">ecursos </w:t>
      </w:r>
      <w:r w:rsidR="00F84575">
        <w:t>F</w:t>
      </w:r>
      <w:r>
        <w:t>iscales (</w:t>
      </w:r>
      <w:r w:rsidR="00F84575">
        <w:t>E</w:t>
      </w:r>
      <w:r>
        <w:t>statales</w:t>
      </w:r>
      <w:r w:rsidR="00F84575">
        <w:t>) y 4.01 Ingresos propios a la 1.02 Recursos fiscales (Propios)</w:t>
      </w:r>
    </w:p>
    <w:p w14:paraId="1A998349" w14:textId="77777777" w:rsidR="00F84575" w:rsidRDefault="00F84575" w:rsidP="00CD5976">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0E4E37DA" w14:textId="77777777" w:rsidR="00F84575" w:rsidRDefault="00F84575" w:rsidP="00CD5976">
      <w:pPr>
        <w:pStyle w:val="INCISO"/>
        <w:spacing w:after="0" w:line="240" w:lineRule="exact"/>
        <w:ind w:firstLine="0"/>
      </w:pPr>
    </w:p>
    <w:p w14:paraId="69C15FBD" w14:textId="77777777" w:rsidR="00FA3C76" w:rsidRPr="00BA4DBF" w:rsidRDefault="00FA3C76" w:rsidP="00C13E5C">
      <w:pPr>
        <w:pStyle w:val="INCISO"/>
        <w:spacing w:after="0" w:line="240" w:lineRule="exact"/>
        <w:ind w:firstLine="0"/>
      </w:pPr>
    </w:p>
    <w:p w14:paraId="3A82C2AE" w14:textId="77777777"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45737210" w14:textId="77777777" w:rsidR="00FA3C76" w:rsidRDefault="00FA3C76" w:rsidP="00C13E5C">
      <w:pPr>
        <w:pStyle w:val="Texto"/>
        <w:spacing w:after="0" w:line="240" w:lineRule="exact"/>
        <w:ind w:firstLine="708"/>
        <w:rPr>
          <w:szCs w:val="18"/>
        </w:rPr>
      </w:pPr>
    </w:p>
    <w:p w14:paraId="78EBBC61" w14:textId="77777777" w:rsidR="00C13E5C" w:rsidRDefault="00C13E5C" w:rsidP="00C13E5C">
      <w:pPr>
        <w:pStyle w:val="Texto"/>
        <w:spacing w:after="0" w:line="240" w:lineRule="exact"/>
        <w:ind w:firstLine="708"/>
        <w:rPr>
          <w:szCs w:val="18"/>
        </w:rPr>
      </w:pPr>
      <w:r w:rsidRPr="00BA4DBF">
        <w:rPr>
          <w:szCs w:val="18"/>
        </w:rPr>
        <w:t>Se informará sobre:</w:t>
      </w:r>
    </w:p>
    <w:p w14:paraId="06A6DD03" w14:textId="77777777" w:rsidR="00FA3C76" w:rsidRPr="00BA4DBF" w:rsidRDefault="00FA3C76" w:rsidP="00C13E5C">
      <w:pPr>
        <w:pStyle w:val="Texto"/>
        <w:spacing w:after="0" w:line="240" w:lineRule="exact"/>
        <w:ind w:firstLine="708"/>
        <w:rPr>
          <w:szCs w:val="18"/>
        </w:rPr>
      </w:pPr>
    </w:p>
    <w:p w14:paraId="4A7974A9" w14:textId="77777777" w:rsidR="00C13E5C" w:rsidRDefault="00C13E5C" w:rsidP="00C13E5C">
      <w:pPr>
        <w:pStyle w:val="INCISO"/>
        <w:numPr>
          <w:ilvl w:val="0"/>
          <w:numId w:val="10"/>
        </w:numPr>
        <w:spacing w:after="0" w:line="240" w:lineRule="exact"/>
      </w:pPr>
      <w:r w:rsidRPr="00BA4DBF">
        <w:t>Activos en moneda extranjera</w:t>
      </w:r>
    </w:p>
    <w:p w14:paraId="307D568E" w14:textId="77777777"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14:paraId="536E5349" w14:textId="77777777" w:rsidR="00FA3C76" w:rsidRPr="00BA4DBF" w:rsidRDefault="00FA3C76" w:rsidP="00C13E5C">
      <w:pPr>
        <w:pStyle w:val="INCISO"/>
        <w:spacing w:after="0" w:line="240" w:lineRule="exact"/>
        <w:ind w:firstLine="0"/>
      </w:pPr>
    </w:p>
    <w:p w14:paraId="4A7DFF38" w14:textId="77777777" w:rsidR="00C13E5C" w:rsidRDefault="00C13E5C" w:rsidP="00C13E5C">
      <w:pPr>
        <w:pStyle w:val="INCISO"/>
        <w:numPr>
          <w:ilvl w:val="0"/>
          <w:numId w:val="10"/>
        </w:numPr>
        <w:spacing w:after="0" w:line="240" w:lineRule="exact"/>
      </w:pPr>
      <w:r w:rsidRPr="00BA4DBF">
        <w:t>Pasivos en moneda extranjera</w:t>
      </w:r>
    </w:p>
    <w:p w14:paraId="5EB4F02B" w14:textId="77777777"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14:paraId="5E6E7FE1" w14:textId="77777777" w:rsidR="0084240C" w:rsidRDefault="0084240C" w:rsidP="00C13E5C">
      <w:pPr>
        <w:pStyle w:val="INCISO"/>
        <w:spacing w:after="0" w:line="240" w:lineRule="exact"/>
        <w:ind w:firstLine="0"/>
      </w:pPr>
    </w:p>
    <w:p w14:paraId="502CC7E8" w14:textId="77777777" w:rsidR="00FA3C76" w:rsidRPr="00BA4DBF" w:rsidRDefault="00FA3C76" w:rsidP="00C13E5C">
      <w:pPr>
        <w:pStyle w:val="INCISO"/>
        <w:spacing w:after="0" w:line="240" w:lineRule="exact"/>
        <w:ind w:firstLine="0"/>
      </w:pPr>
    </w:p>
    <w:p w14:paraId="60FE0212" w14:textId="77777777" w:rsidR="00C13E5C" w:rsidRDefault="00C13E5C" w:rsidP="00C13E5C">
      <w:pPr>
        <w:pStyle w:val="INCISO"/>
        <w:numPr>
          <w:ilvl w:val="0"/>
          <w:numId w:val="10"/>
        </w:numPr>
        <w:spacing w:after="0" w:line="240" w:lineRule="exact"/>
      </w:pPr>
      <w:r w:rsidRPr="00BA4DBF">
        <w:t>Posición en moneda extranjera</w:t>
      </w:r>
    </w:p>
    <w:p w14:paraId="0BA250DF" w14:textId="77777777"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14:paraId="6D0536CD" w14:textId="77777777" w:rsidR="00FA3C76" w:rsidRPr="00BA4DBF" w:rsidRDefault="00FA3C76" w:rsidP="00C13E5C">
      <w:pPr>
        <w:pStyle w:val="INCISO"/>
        <w:spacing w:after="0" w:line="240" w:lineRule="exact"/>
        <w:ind w:firstLine="0"/>
      </w:pPr>
    </w:p>
    <w:p w14:paraId="7C1454B9" w14:textId="77777777" w:rsidR="00C13E5C" w:rsidRDefault="00C13E5C" w:rsidP="00C13E5C">
      <w:pPr>
        <w:pStyle w:val="INCISO"/>
        <w:numPr>
          <w:ilvl w:val="0"/>
          <w:numId w:val="10"/>
        </w:numPr>
        <w:spacing w:after="0" w:line="240" w:lineRule="exact"/>
      </w:pPr>
      <w:r w:rsidRPr="00BA4DBF">
        <w:t>Tipo de cambio</w:t>
      </w:r>
    </w:p>
    <w:p w14:paraId="33033FF5" w14:textId="77777777" w:rsidR="00C13E5C" w:rsidRDefault="00C13E5C" w:rsidP="00C13E5C">
      <w:pPr>
        <w:pStyle w:val="INCISO"/>
        <w:spacing w:after="0" w:line="240" w:lineRule="exact"/>
        <w:ind w:firstLine="0"/>
      </w:pPr>
      <w:r>
        <w:t xml:space="preserve">No </w:t>
      </w:r>
      <w:r w:rsidR="009431FE">
        <w:t>cuenta con ese concepto</w:t>
      </w:r>
      <w:r w:rsidR="00DF3C28">
        <w:t xml:space="preserve"> la Coordinación de Radio Cine y Televisión no cuenta con ese tipo de moneda</w:t>
      </w:r>
    </w:p>
    <w:p w14:paraId="1EB9727F" w14:textId="77777777" w:rsidR="00F80BF0" w:rsidRDefault="00F80BF0" w:rsidP="00C13E5C">
      <w:pPr>
        <w:pStyle w:val="INCISO"/>
        <w:spacing w:after="0" w:line="240" w:lineRule="exact"/>
        <w:ind w:firstLine="0"/>
      </w:pPr>
    </w:p>
    <w:p w14:paraId="4B6A3978" w14:textId="77777777" w:rsidR="00FA3C76" w:rsidRPr="00BA4DBF" w:rsidRDefault="00FA3C76" w:rsidP="00C13E5C">
      <w:pPr>
        <w:pStyle w:val="INCISO"/>
        <w:spacing w:after="0" w:line="240" w:lineRule="exact"/>
        <w:ind w:firstLine="0"/>
      </w:pPr>
    </w:p>
    <w:p w14:paraId="452B8770" w14:textId="77777777" w:rsidR="00C13E5C" w:rsidRDefault="00C13E5C" w:rsidP="00C13E5C">
      <w:pPr>
        <w:pStyle w:val="INCISO"/>
        <w:numPr>
          <w:ilvl w:val="0"/>
          <w:numId w:val="10"/>
        </w:numPr>
        <w:spacing w:after="0" w:line="240" w:lineRule="exact"/>
      </w:pPr>
      <w:r w:rsidRPr="00BA4DBF">
        <w:t>Equivalente en moneda nacional</w:t>
      </w:r>
    </w:p>
    <w:p w14:paraId="31F79B2C" w14:textId="77777777" w:rsidR="00C13E5C" w:rsidRDefault="00C13E5C" w:rsidP="00C13E5C">
      <w:pPr>
        <w:pStyle w:val="INCISO"/>
        <w:spacing w:after="0" w:line="240" w:lineRule="exact"/>
        <w:ind w:firstLine="0"/>
      </w:pPr>
      <w:r>
        <w:t xml:space="preserve">No </w:t>
      </w:r>
      <w:r w:rsidR="009431FE">
        <w:t xml:space="preserve">se cuenta con ese concepto </w:t>
      </w:r>
      <w:r w:rsidR="00DF3C28">
        <w:t>la Coordinación de Radio Cine y Televisión no cuenta con ese tipo de moneda</w:t>
      </w:r>
    </w:p>
    <w:p w14:paraId="0308A567" w14:textId="77777777" w:rsidR="00FA3C76" w:rsidRPr="00BA4DBF" w:rsidRDefault="00FA3C76" w:rsidP="00C13E5C">
      <w:pPr>
        <w:pStyle w:val="INCISO"/>
        <w:spacing w:after="0" w:line="240" w:lineRule="exact"/>
        <w:ind w:firstLine="0"/>
      </w:pPr>
    </w:p>
    <w:p w14:paraId="7DBE1FA7" w14:textId="77777777"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14:paraId="01D15591" w14:textId="77777777" w:rsidR="00C13E5C" w:rsidRPr="00BA4DBF" w:rsidRDefault="00C13E5C" w:rsidP="00C13E5C">
      <w:pPr>
        <w:pStyle w:val="Texto"/>
        <w:spacing w:after="0" w:line="240" w:lineRule="exact"/>
        <w:rPr>
          <w:szCs w:val="18"/>
        </w:rPr>
      </w:pPr>
    </w:p>
    <w:p w14:paraId="56CC4483" w14:textId="77777777"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756D2F34" w14:textId="77777777" w:rsidR="00C13E5C" w:rsidRDefault="00C13E5C" w:rsidP="00C13E5C">
      <w:pPr>
        <w:pStyle w:val="Texto"/>
        <w:spacing w:after="0" w:line="240" w:lineRule="exact"/>
        <w:ind w:firstLine="708"/>
      </w:pPr>
      <w:r>
        <w:rPr>
          <w:szCs w:val="18"/>
        </w:rPr>
        <w:t xml:space="preserve">No </w:t>
      </w:r>
      <w:r w:rsidR="009431FE">
        <w:rPr>
          <w:szCs w:val="18"/>
        </w:rPr>
        <w:t xml:space="preserve">cuenta con ese rubro </w:t>
      </w:r>
      <w:r w:rsidR="00DF3C28">
        <w:t>la Coordinación de Radio Cine y Televisión no cuenta con ese tipo de moneda</w:t>
      </w:r>
    </w:p>
    <w:p w14:paraId="78B8D805" w14:textId="77777777" w:rsidR="00503EC3" w:rsidRDefault="00503EC3" w:rsidP="00C13E5C">
      <w:pPr>
        <w:pStyle w:val="Texto"/>
        <w:spacing w:after="0" w:line="240" w:lineRule="exact"/>
        <w:ind w:firstLine="708"/>
      </w:pPr>
    </w:p>
    <w:p w14:paraId="66443B04" w14:textId="77777777" w:rsidR="00503EC3" w:rsidRDefault="00503EC3" w:rsidP="00C13E5C">
      <w:pPr>
        <w:pStyle w:val="Texto"/>
        <w:spacing w:after="0" w:line="240" w:lineRule="exact"/>
        <w:ind w:firstLine="708"/>
      </w:pPr>
    </w:p>
    <w:p w14:paraId="6298E463" w14:textId="77777777" w:rsidR="00503EC3" w:rsidRDefault="00503EC3" w:rsidP="00C13E5C">
      <w:pPr>
        <w:pStyle w:val="Texto"/>
        <w:spacing w:after="0" w:line="240" w:lineRule="exact"/>
        <w:ind w:firstLine="708"/>
      </w:pPr>
    </w:p>
    <w:p w14:paraId="1E7EA54D" w14:textId="77777777" w:rsidR="00503EC3" w:rsidRPr="00BA4DBF" w:rsidRDefault="00503EC3" w:rsidP="00C13E5C">
      <w:pPr>
        <w:pStyle w:val="Texto"/>
        <w:spacing w:after="0" w:line="240" w:lineRule="exact"/>
        <w:ind w:firstLine="708"/>
        <w:rPr>
          <w:szCs w:val="18"/>
        </w:rPr>
      </w:pPr>
    </w:p>
    <w:p w14:paraId="7B982DB2" w14:textId="6BBFA2C5" w:rsidR="00C13E5C" w:rsidRDefault="00C13E5C" w:rsidP="00C13E5C">
      <w:pPr>
        <w:pStyle w:val="Texto"/>
        <w:spacing w:after="0" w:line="240" w:lineRule="exact"/>
        <w:rPr>
          <w:b/>
          <w:szCs w:val="18"/>
          <w:lang w:val="es-MX"/>
        </w:rPr>
      </w:pPr>
    </w:p>
    <w:p w14:paraId="31D4562E" w14:textId="77777777" w:rsidR="00015C5F" w:rsidRDefault="00015C5F" w:rsidP="00C13E5C">
      <w:pPr>
        <w:pStyle w:val="Texto"/>
        <w:spacing w:after="0" w:line="240" w:lineRule="exact"/>
        <w:rPr>
          <w:b/>
          <w:szCs w:val="18"/>
          <w:lang w:val="es-MX"/>
        </w:rPr>
      </w:pPr>
    </w:p>
    <w:p w14:paraId="181E04BF" w14:textId="77777777" w:rsidR="00C13E5C" w:rsidRPr="00BA4DBF" w:rsidRDefault="00C13E5C" w:rsidP="00C13E5C">
      <w:pPr>
        <w:pStyle w:val="Texto"/>
        <w:spacing w:after="0" w:line="240" w:lineRule="exact"/>
        <w:rPr>
          <w:b/>
          <w:szCs w:val="18"/>
          <w:lang w:val="es-MX"/>
        </w:rPr>
      </w:pPr>
      <w:r w:rsidRPr="00BA4DBF">
        <w:rPr>
          <w:b/>
          <w:szCs w:val="18"/>
          <w:lang w:val="es-MX"/>
        </w:rPr>
        <w:lastRenderedPageBreak/>
        <w:t xml:space="preserve">8. </w:t>
      </w:r>
      <w:r>
        <w:rPr>
          <w:b/>
          <w:szCs w:val="18"/>
          <w:lang w:val="es-MX"/>
        </w:rPr>
        <w:tab/>
      </w:r>
      <w:r w:rsidRPr="00BA4DBF">
        <w:rPr>
          <w:b/>
          <w:szCs w:val="18"/>
          <w:lang w:val="es-MX"/>
        </w:rPr>
        <w:t>Reporte Analítico del Activo</w:t>
      </w:r>
    </w:p>
    <w:p w14:paraId="52A8C942" w14:textId="77777777" w:rsidR="00FA3C76" w:rsidRDefault="00FA3C76" w:rsidP="00C13E5C">
      <w:pPr>
        <w:pStyle w:val="Texto"/>
        <w:spacing w:after="0" w:line="240" w:lineRule="exact"/>
        <w:ind w:firstLine="708"/>
        <w:rPr>
          <w:szCs w:val="18"/>
        </w:rPr>
      </w:pPr>
    </w:p>
    <w:p w14:paraId="303DD9D2" w14:textId="77777777" w:rsidR="00C13E5C" w:rsidRDefault="00C13E5C" w:rsidP="00C13E5C">
      <w:pPr>
        <w:pStyle w:val="Texto"/>
        <w:spacing w:after="0" w:line="240" w:lineRule="exact"/>
        <w:ind w:firstLine="708"/>
        <w:rPr>
          <w:szCs w:val="18"/>
        </w:rPr>
      </w:pPr>
      <w:r w:rsidRPr="00BA4DBF">
        <w:rPr>
          <w:szCs w:val="18"/>
        </w:rPr>
        <w:t>Debe mostrar la siguiente información:</w:t>
      </w:r>
    </w:p>
    <w:p w14:paraId="4FDA15E5" w14:textId="77777777" w:rsidR="00BC7909" w:rsidRDefault="00BC7909" w:rsidP="00C13E5C">
      <w:pPr>
        <w:pStyle w:val="Texto"/>
        <w:spacing w:after="0" w:line="240" w:lineRule="exact"/>
        <w:ind w:firstLine="708"/>
        <w:rPr>
          <w:szCs w:val="18"/>
        </w:rPr>
      </w:pPr>
    </w:p>
    <w:p w14:paraId="5A5C7FEE" w14:textId="77777777" w:rsidR="00FA3C76" w:rsidRPr="00BA4DBF" w:rsidRDefault="00FA3C76" w:rsidP="00C13E5C">
      <w:pPr>
        <w:pStyle w:val="Texto"/>
        <w:spacing w:after="0" w:line="240" w:lineRule="exact"/>
        <w:ind w:firstLine="708"/>
        <w:rPr>
          <w:szCs w:val="18"/>
        </w:rPr>
      </w:pPr>
    </w:p>
    <w:p w14:paraId="29A4B8AF" w14:textId="77777777"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14:paraId="2F4DE8A4" w14:textId="45980C8C" w:rsidR="00C13E5C" w:rsidRDefault="000E2100" w:rsidP="00C13E5C">
      <w:pPr>
        <w:pStyle w:val="INCISO"/>
        <w:spacing w:after="0" w:line="240" w:lineRule="exact"/>
        <w:ind w:firstLine="0"/>
      </w:pPr>
      <w:r>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cada bien mueble y el porcentaje que se maneja para la </w:t>
      </w:r>
      <w:r>
        <w:t>depreciación utilizados por el sistema de contabilidad gubernamental que es el SCG</w:t>
      </w:r>
      <w:r w:rsidR="00DA061C">
        <w:t>IV</w:t>
      </w:r>
      <w:r>
        <w:t xml:space="preserve"> proporcionando la licencia el Órgano de Fiscalización Superior.</w:t>
      </w:r>
    </w:p>
    <w:p w14:paraId="5AE2B7F7" w14:textId="77777777" w:rsidR="00FA3C76" w:rsidRPr="00BA4DBF" w:rsidRDefault="00FA3C76" w:rsidP="00C13E5C">
      <w:pPr>
        <w:pStyle w:val="INCISO"/>
        <w:spacing w:after="0" w:line="240" w:lineRule="exact"/>
        <w:ind w:firstLine="0"/>
      </w:pPr>
    </w:p>
    <w:p w14:paraId="46B85725" w14:textId="77777777" w:rsidR="00C13E5C" w:rsidRDefault="00C13E5C" w:rsidP="00C13E5C">
      <w:pPr>
        <w:pStyle w:val="INCISO"/>
        <w:numPr>
          <w:ilvl w:val="0"/>
          <w:numId w:val="11"/>
        </w:numPr>
        <w:spacing w:after="0" w:line="240" w:lineRule="exact"/>
      </w:pPr>
      <w:r w:rsidRPr="00BA4DBF">
        <w:t>Cambios en el porcentaje de depreciación o valor residual de los activos.</w:t>
      </w:r>
    </w:p>
    <w:p w14:paraId="28F40D2B" w14:textId="77777777"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con estos conceptos</w:t>
      </w:r>
    </w:p>
    <w:p w14:paraId="35AA0596" w14:textId="77777777" w:rsidR="00FA3C76" w:rsidRPr="00BA4DBF" w:rsidRDefault="00FA3C76" w:rsidP="00C13E5C">
      <w:pPr>
        <w:pStyle w:val="INCISO"/>
        <w:spacing w:after="0" w:line="240" w:lineRule="exact"/>
        <w:ind w:firstLine="0"/>
      </w:pPr>
    </w:p>
    <w:p w14:paraId="56A51299" w14:textId="77777777"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14:paraId="15C75FE3" w14:textId="77777777" w:rsidR="00C13E5C" w:rsidRDefault="00C13E5C" w:rsidP="00C13E5C">
      <w:pPr>
        <w:pStyle w:val="INCISO"/>
        <w:spacing w:after="0" w:line="240" w:lineRule="exact"/>
        <w:ind w:firstLine="0"/>
      </w:pPr>
      <w:r>
        <w:t xml:space="preserve">No </w:t>
      </w:r>
      <w:r w:rsidR="009431FE">
        <w:t>cuenta</w:t>
      </w:r>
      <w:r w:rsidR="000E2100">
        <w:t xml:space="preserve"> la Coordinación de Radio Cine y Televisión no cuenta con inversiones</w:t>
      </w:r>
    </w:p>
    <w:p w14:paraId="1CB634F3" w14:textId="77777777" w:rsidR="00FA3C76" w:rsidRPr="00BA4DBF" w:rsidRDefault="00FA3C76" w:rsidP="00C13E5C">
      <w:pPr>
        <w:pStyle w:val="INCISO"/>
        <w:spacing w:after="0" w:line="240" w:lineRule="exact"/>
        <w:ind w:firstLine="0"/>
      </w:pPr>
    </w:p>
    <w:p w14:paraId="151A0B92" w14:textId="77777777" w:rsidR="00C13E5C" w:rsidRDefault="00C13E5C" w:rsidP="00C13E5C">
      <w:pPr>
        <w:pStyle w:val="INCISO"/>
        <w:numPr>
          <w:ilvl w:val="0"/>
          <w:numId w:val="11"/>
        </w:numPr>
        <w:spacing w:after="0" w:line="240" w:lineRule="exact"/>
      </w:pPr>
      <w:r w:rsidRPr="00BA4DBF">
        <w:t>Riegos por tipo de cambio o tipo de interés de las inversiones financieras.</w:t>
      </w:r>
    </w:p>
    <w:p w14:paraId="233AA9D8" w14:textId="77777777"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no cuenta con inversiones</w:t>
      </w:r>
    </w:p>
    <w:p w14:paraId="1C929A17" w14:textId="77777777" w:rsidR="00FA3C76" w:rsidRPr="00BA4DBF" w:rsidRDefault="00FA3C76" w:rsidP="00C13E5C">
      <w:pPr>
        <w:pStyle w:val="INCISO"/>
        <w:spacing w:after="0" w:line="240" w:lineRule="exact"/>
        <w:ind w:firstLine="0"/>
      </w:pPr>
    </w:p>
    <w:p w14:paraId="3F2E16EF" w14:textId="77777777" w:rsidR="00C13E5C" w:rsidRDefault="00C13E5C" w:rsidP="00C13E5C">
      <w:pPr>
        <w:pStyle w:val="INCISO"/>
        <w:numPr>
          <w:ilvl w:val="0"/>
          <w:numId w:val="11"/>
        </w:numPr>
        <w:spacing w:after="0" w:line="240" w:lineRule="exact"/>
      </w:pPr>
      <w:r w:rsidRPr="00BA4DBF">
        <w:t>Valor activado en el ejercicio de los bienes construidos por la entidad.</w:t>
      </w:r>
    </w:p>
    <w:p w14:paraId="6632999A" w14:textId="77777777" w:rsidR="00C13E5C" w:rsidRDefault="00C13E5C" w:rsidP="009431FE">
      <w:pPr>
        <w:pStyle w:val="INCISO"/>
        <w:spacing w:after="0" w:line="240" w:lineRule="exact"/>
        <w:ind w:firstLine="0"/>
      </w:pPr>
      <w:r>
        <w:t xml:space="preserve">No </w:t>
      </w:r>
      <w:r w:rsidR="009431FE">
        <w:t xml:space="preserve">cuenta </w:t>
      </w:r>
      <w:r w:rsidR="000E2100">
        <w:t>la Coordinación de Radio Cine y Televisión no cuenta con este concepto</w:t>
      </w:r>
    </w:p>
    <w:p w14:paraId="3E3B8D6D" w14:textId="77777777" w:rsidR="00050842" w:rsidRPr="00BA4DBF" w:rsidRDefault="00050842" w:rsidP="00C13E5C">
      <w:pPr>
        <w:pStyle w:val="INCISO"/>
        <w:spacing w:after="0" w:line="240" w:lineRule="exact"/>
        <w:ind w:firstLine="0"/>
      </w:pPr>
    </w:p>
    <w:p w14:paraId="0DAD5855" w14:textId="77777777"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4E225E2A" w14:textId="77777777" w:rsidR="00C13E5C" w:rsidRDefault="00C13E5C" w:rsidP="00C13E5C">
      <w:pPr>
        <w:pStyle w:val="INCISO"/>
        <w:spacing w:after="0" w:line="240" w:lineRule="exact"/>
        <w:ind w:firstLine="0"/>
      </w:pPr>
      <w:r>
        <w:t xml:space="preserve">No </w:t>
      </w:r>
      <w:r w:rsidR="009431FE">
        <w:t xml:space="preserve">se utiliza en esta </w:t>
      </w:r>
      <w:r w:rsidR="000E2100">
        <w:t>Coordinación de Radio Cine y Televisión por no tener estos conceptos.</w:t>
      </w:r>
    </w:p>
    <w:p w14:paraId="17834E52" w14:textId="77777777" w:rsidR="00050842" w:rsidRPr="00BA4DBF" w:rsidRDefault="00050842" w:rsidP="00C13E5C">
      <w:pPr>
        <w:pStyle w:val="INCISO"/>
        <w:spacing w:after="0" w:line="240" w:lineRule="exact"/>
        <w:ind w:firstLine="0"/>
      </w:pPr>
    </w:p>
    <w:p w14:paraId="23606A32" w14:textId="77777777" w:rsidR="00C13E5C" w:rsidRDefault="00C13E5C" w:rsidP="00C13E5C">
      <w:pPr>
        <w:pStyle w:val="INCISO"/>
        <w:numPr>
          <w:ilvl w:val="0"/>
          <w:numId w:val="11"/>
        </w:numPr>
        <w:spacing w:after="0" w:line="240" w:lineRule="exact"/>
      </w:pPr>
      <w:r w:rsidRPr="00BA4DBF">
        <w:t>Desmantelamiento de Activos, procedimientos, implicaciones, efectos contables</w:t>
      </w:r>
    </w:p>
    <w:p w14:paraId="44D6C1CD" w14:textId="02650B03" w:rsidR="00C13E5C" w:rsidRDefault="00C13E5C" w:rsidP="00C13E5C">
      <w:pPr>
        <w:pStyle w:val="INCISO"/>
        <w:spacing w:after="0" w:line="240" w:lineRule="exact"/>
        <w:ind w:firstLine="0"/>
      </w:pPr>
      <w:r>
        <w:t xml:space="preserve">No </w:t>
      </w:r>
      <w:r w:rsidR="009431FE">
        <w:t xml:space="preserve">se utiliza en esta </w:t>
      </w:r>
      <w:r w:rsidR="000E2100">
        <w:t>la Coordinación de Radio Cine y Televisión por no tener este concepto.</w:t>
      </w:r>
    </w:p>
    <w:p w14:paraId="7DD5B3CE" w14:textId="77777777" w:rsidR="00050842" w:rsidRPr="00BA4DBF" w:rsidRDefault="00050842" w:rsidP="00C13E5C">
      <w:pPr>
        <w:pStyle w:val="INCISO"/>
        <w:spacing w:after="0" w:line="240" w:lineRule="exact"/>
        <w:ind w:firstLine="0"/>
      </w:pPr>
    </w:p>
    <w:p w14:paraId="0A5FD9FA" w14:textId="77777777"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14:paraId="1A3A1447" w14:textId="77777777" w:rsidR="00C13E5C" w:rsidRPr="00BA4DBF" w:rsidRDefault="00C13E5C" w:rsidP="00C13E5C">
      <w:pPr>
        <w:pStyle w:val="INCISO"/>
        <w:spacing w:after="0" w:line="240" w:lineRule="exact"/>
        <w:ind w:firstLine="0"/>
      </w:pPr>
      <w:r>
        <w:t xml:space="preserve">No </w:t>
      </w:r>
      <w:r w:rsidR="009431FE">
        <w:t xml:space="preserve">se utiliza en </w:t>
      </w:r>
      <w:r w:rsidR="000E2100">
        <w:t>la Coordinación de Radio Cine y Televisión por no tener este concepto.</w:t>
      </w:r>
    </w:p>
    <w:p w14:paraId="4128B412" w14:textId="77777777" w:rsidR="00C13E5C" w:rsidRPr="00BA4DBF" w:rsidRDefault="00C13E5C" w:rsidP="00C13E5C">
      <w:pPr>
        <w:pStyle w:val="INCISO"/>
        <w:spacing w:after="0" w:line="240" w:lineRule="exact"/>
        <w:ind w:left="0" w:firstLine="0"/>
      </w:pPr>
    </w:p>
    <w:p w14:paraId="5190ECEE" w14:textId="77777777"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3FDE50DC" w14:textId="77777777" w:rsidR="00C13E5C" w:rsidRDefault="00C13E5C" w:rsidP="00C13E5C">
      <w:pPr>
        <w:pStyle w:val="INCISO"/>
        <w:spacing w:after="0" w:line="240" w:lineRule="exact"/>
        <w:ind w:left="0" w:firstLine="708"/>
      </w:pPr>
      <w:r>
        <w:t xml:space="preserve">No </w:t>
      </w:r>
      <w:r w:rsidR="009431FE">
        <w:t>se utiliza en</w:t>
      </w:r>
      <w:r w:rsidR="000E2100">
        <w:t xml:space="preserve"> la Coordinación de Radio Cine y Televisión por no tener este concepto.</w:t>
      </w:r>
    </w:p>
    <w:p w14:paraId="4ED0DF10" w14:textId="77777777" w:rsidR="00503EC3" w:rsidRDefault="00503EC3" w:rsidP="00C13E5C">
      <w:pPr>
        <w:pStyle w:val="INCISO"/>
        <w:spacing w:after="0" w:line="240" w:lineRule="exact"/>
        <w:ind w:left="0" w:firstLine="708"/>
      </w:pPr>
    </w:p>
    <w:p w14:paraId="3E0A4C2B" w14:textId="77777777" w:rsidR="00503EC3" w:rsidRDefault="00503EC3" w:rsidP="00C13E5C">
      <w:pPr>
        <w:pStyle w:val="INCISO"/>
        <w:spacing w:after="0" w:line="240" w:lineRule="exact"/>
        <w:ind w:left="0" w:firstLine="708"/>
      </w:pPr>
    </w:p>
    <w:p w14:paraId="2C18E1EB" w14:textId="77777777" w:rsidR="00503EC3" w:rsidRDefault="00503EC3" w:rsidP="00C13E5C">
      <w:pPr>
        <w:pStyle w:val="INCISO"/>
        <w:spacing w:after="0" w:line="240" w:lineRule="exact"/>
        <w:ind w:left="0" w:firstLine="708"/>
      </w:pPr>
    </w:p>
    <w:p w14:paraId="519FB51C" w14:textId="77777777" w:rsidR="00503EC3" w:rsidRPr="00BA4DBF" w:rsidRDefault="00503EC3" w:rsidP="00C13E5C">
      <w:pPr>
        <w:pStyle w:val="INCISO"/>
        <w:spacing w:after="0" w:line="240" w:lineRule="exact"/>
        <w:ind w:left="0" w:firstLine="708"/>
      </w:pPr>
    </w:p>
    <w:p w14:paraId="76F3CA9C" w14:textId="77777777" w:rsidR="00C13E5C" w:rsidRDefault="00C13E5C" w:rsidP="00C13E5C">
      <w:pPr>
        <w:pStyle w:val="Texto"/>
        <w:spacing w:after="0" w:line="240" w:lineRule="exact"/>
        <w:rPr>
          <w:b/>
          <w:szCs w:val="18"/>
          <w:lang w:val="es-MX"/>
        </w:rPr>
      </w:pPr>
    </w:p>
    <w:p w14:paraId="01B0C1E7" w14:textId="77777777" w:rsidR="00C13E5C" w:rsidRPr="00BA4DBF" w:rsidRDefault="00C13E5C" w:rsidP="00C13E5C">
      <w:pPr>
        <w:pStyle w:val="Texto"/>
        <w:spacing w:after="0" w:line="240" w:lineRule="exact"/>
        <w:rPr>
          <w:b/>
          <w:szCs w:val="18"/>
          <w:lang w:val="es-MX"/>
        </w:rPr>
      </w:pPr>
      <w:r w:rsidRPr="00BA4DBF">
        <w:rPr>
          <w:b/>
          <w:szCs w:val="18"/>
          <w:lang w:val="es-MX"/>
        </w:rPr>
        <w:lastRenderedPageBreak/>
        <w:t>9.</w:t>
      </w:r>
      <w:r w:rsidRPr="00BA4DBF">
        <w:rPr>
          <w:b/>
          <w:szCs w:val="18"/>
          <w:lang w:val="es-MX"/>
        </w:rPr>
        <w:tab/>
        <w:t>Fideicomisos, Mandatos y Análogos</w:t>
      </w:r>
    </w:p>
    <w:p w14:paraId="750B7EE0" w14:textId="77777777" w:rsidR="00C13E5C" w:rsidRPr="00BA4DBF" w:rsidRDefault="00C13E5C" w:rsidP="00C13E5C">
      <w:pPr>
        <w:pStyle w:val="INCISO"/>
        <w:spacing w:after="0" w:line="240" w:lineRule="exact"/>
      </w:pPr>
      <w:r>
        <w:t xml:space="preserve">No </w:t>
      </w:r>
      <w:r w:rsidR="009431FE">
        <w:t xml:space="preserve">cuenta con estos rubros </w:t>
      </w:r>
      <w:r w:rsidR="000E2100">
        <w:t>la Coordinación de Radio Cine y Televisión por no tener este concepto.</w:t>
      </w:r>
    </w:p>
    <w:p w14:paraId="550F4DEA" w14:textId="77777777" w:rsidR="00C13E5C" w:rsidRDefault="00C13E5C" w:rsidP="00C13E5C">
      <w:pPr>
        <w:pStyle w:val="Texto"/>
        <w:spacing w:after="0" w:line="240" w:lineRule="exact"/>
        <w:rPr>
          <w:b/>
          <w:szCs w:val="18"/>
          <w:lang w:val="es-MX"/>
        </w:rPr>
      </w:pPr>
    </w:p>
    <w:p w14:paraId="472CE233" w14:textId="77777777"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1FEE905A" w14:textId="77777777" w:rsidR="00050842" w:rsidRPr="00BA4DBF" w:rsidRDefault="00050842" w:rsidP="00C13E5C">
      <w:pPr>
        <w:pStyle w:val="Texto"/>
        <w:spacing w:after="0" w:line="240" w:lineRule="exact"/>
        <w:rPr>
          <w:b/>
          <w:szCs w:val="18"/>
          <w:lang w:val="es-MX"/>
        </w:rPr>
      </w:pPr>
    </w:p>
    <w:p w14:paraId="1E248DA9" w14:textId="77777777"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14:paraId="7B5B5260" w14:textId="77777777" w:rsidR="00050842" w:rsidRDefault="00050842" w:rsidP="00050842">
      <w:pPr>
        <w:pStyle w:val="INCISO"/>
        <w:spacing w:after="0" w:line="240" w:lineRule="exact"/>
        <w:ind w:firstLine="0"/>
      </w:pPr>
    </w:p>
    <w:p w14:paraId="79741FBD" w14:textId="77777777" w:rsidR="00BC7909" w:rsidRDefault="00BC7909" w:rsidP="00050842">
      <w:pPr>
        <w:pStyle w:val="INCISO"/>
        <w:spacing w:after="0" w:line="240" w:lineRule="exact"/>
        <w:ind w:firstLine="0"/>
      </w:pPr>
    </w:p>
    <w:p w14:paraId="76F28108" w14:textId="77777777" w:rsidR="00BC7909" w:rsidRPr="00BA4DBF" w:rsidRDefault="00BC7909" w:rsidP="00050842">
      <w:pPr>
        <w:pStyle w:val="INCISO"/>
        <w:spacing w:after="0" w:line="240" w:lineRule="exact"/>
        <w:ind w:firstLine="0"/>
      </w:pPr>
    </w:p>
    <w:p w14:paraId="504CF4FC" w14:textId="77777777"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14:paraId="335F42BC" w14:textId="77777777" w:rsidR="00050842" w:rsidRDefault="00050842" w:rsidP="00050842">
      <w:pPr>
        <w:pStyle w:val="Prrafodelista"/>
      </w:pPr>
    </w:p>
    <w:p w14:paraId="6890024F" w14:textId="77777777" w:rsidR="00C13E5C" w:rsidRDefault="00C13E5C" w:rsidP="00C13E5C">
      <w:pPr>
        <w:pStyle w:val="Texto"/>
        <w:spacing w:after="0" w:line="240" w:lineRule="exact"/>
        <w:rPr>
          <w:b/>
          <w:szCs w:val="18"/>
          <w:lang w:val="es-MX"/>
        </w:rPr>
      </w:pPr>
    </w:p>
    <w:p w14:paraId="77B56CA2" w14:textId="77777777"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06157E30" w14:textId="77777777" w:rsidR="00C13E5C" w:rsidRPr="00BA4DBF" w:rsidRDefault="00C13E5C" w:rsidP="00C13E5C">
      <w:pPr>
        <w:pStyle w:val="INCISO"/>
        <w:spacing w:after="0" w:line="240" w:lineRule="exact"/>
        <w:rPr>
          <w:lang w:val="es-MX"/>
        </w:rPr>
      </w:pPr>
      <w:r>
        <w:rPr>
          <w:lang w:val="es-MX"/>
        </w:rPr>
        <w:t xml:space="preserve">No </w:t>
      </w:r>
      <w:r w:rsidR="009431FE">
        <w:rPr>
          <w:lang w:val="es-MX"/>
        </w:rPr>
        <w:t xml:space="preserve">tiene deuda </w:t>
      </w:r>
      <w:r w:rsidR="000E2100">
        <w:t>la Coordinación de Radio Cine y Televisión por no tener este concepto</w:t>
      </w:r>
    </w:p>
    <w:p w14:paraId="0196AA51" w14:textId="77777777" w:rsidR="00C13E5C" w:rsidRDefault="00C13E5C" w:rsidP="00C13E5C">
      <w:pPr>
        <w:pStyle w:val="Texto"/>
        <w:spacing w:after="0" w:line="240" w:lineRule="exact"/>
        <w:rPr>
          <w:b/>
          <w:szCs w:val="18"/>
          <w:lang w:val="es-MX"/>
        </w:rPr>
      </w:pPr>
    </w:p>
    <w:p w14:paraId="0C10A5B8" w14:textId="77777777"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14:paraId="75B23179" w14:textId="77777777" w:rsidR="00050842" w:rsidRDefault="00050842" w:rsidP="00C13E5C">
      <w:pPr>
        <w:pStyle w:val="Texto"/>
        <w:spacing w:after="0" w:line="240" w:lineRule="exact"/>
        <w:ind w:firstLine="708"/>
        <w:rPr>
          <w:szCs w:val="18"/>
        </w:rPr>
      </w:pPr>
    </w:p>
    <w:p w14:paraId="5020EC0D" w14:textId="77777777"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1A0C7EF9" w14:textId="77777777" w:rsidR="00C13E5C" w:rsidRPr="00BA4DBF" w:rsidRDefault="00C13E5C" w:rsidP="009431FE">
      <w:pPr>
        <w:pStyle w:val="Texto"/>
        <w:spacing w:after="0" w:line="240" w:lineRule="exact"/>
        <w:rPr>
          <w:szCs w:val="18"/>
        </w:rPr>
      </w:pPr>
      <w:r>
        <w:rPr>
          <w:szCs w:val="18"/>
        </w:rPr>
        <w:tab/>
        <w:t xml:space="preserve">No </w:t>
      </w:r>
      <w:r w:rsidR="009431FE">
        <w:rPr>
          <w:szCs w:val="18"/>
        </w:rPr>
        <w:t>cuenta con ese rubro</w:t>
      </w:r>
      <w:r w:rsidR="00C80F48">
        <w:t xml:space="preserve"> la Coordinación de Radio Cine y Televisión por no tener este concepto</w:t>
      </w:r>
    </w:p>
    <w:p w14:paraId="6C6FDE89" w14:textId="77777777" w:rsidR="00C13E5C" w:rsidRDefault="00C13E5C" w:rsidP="00C13E5C">
      <w:pPr>
        <w:pStyle w:val="Texto"/>
        <w:spacing w:after="0" w:line="240" w:lineRule="exact"/>
        <w:rPr>
          <w:b/>
          <w:szCs w:val="18"/>
          <w:lang w:val="es-MX"/>
        </w:rPr>
      </w:pPr>
    </w:p>
    <w:p w14:paraId="1AB923EF" w14:textId="77777777"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4BA44C88" w14:textId="77777777" w:rsidR="00050842" w:rsidRDefault="00050842" w:rsidP="00C13E5C">
      <w:pPr>
        <w:pStyle w:val="Texto"/>
        <w:spacing w:after="0" w:line="240" w:lineRule="exact"/>
        <w:ind w:firstLine="708"/>
        <w:rPr>
          <w:szCs w:val="18"/>
        </w:rPr>
      </w:pPr>
    </w:p>
    <w:p w14:paraId="7918ECE5" w14:textId="77777777" w:rsidR="00C13E5C" w:rsidRPr="00BA4DBF" w:rsidRDefault="00C13E5C" w:rsidP="00C13E5C">
      <w:pPr>
        <w:pStyle w:val="Texto"/>
        <w:spacing w:after="0" w:line="240" w:lineRule="exact"/>
        <w:ind w:firstLine="708"/>
        <w:rPr>
          <w:szCs w:val="18"/>
        </w:rPr>
      </w:pPr>
      <w:r w:rsidRPr="00BA4DBF">
        <w:rPr>
          <w:szCs w:val="18"/>
        </w:rPr>
        <w:t>Se informará de:</w:t>
      </w:r>
    </w:p>
    <w:p w14:paraId="4C45182F" w14:textId="77777777" w:rsidR="00050842" w:rsidRDefault="00050842" w:rsidP="00C13E5C">
      <w:pPr>
        <w:pStyle w:val="INCISO"/>
        <w:spacing w:after="0" w:line="240" w:lineRule="exact"/>
      </w:pPr>
    </w:p>
    <w:p w14:paraId="11BD9AD2" w14:textId="77777777"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31E9124D" w14:textId="77777777" w:rsidR="00050842" w:rsidRDefault="00050842" w:rsidP="00C13E5C">
      <w:pPr>
        <w:pStyle w:val="INCISO"/>
        <w:spacing w:after="0" w:line="240" w:lineRule="exact"/>
      </w:pPr>
    </w:p>
    <w:p w14:paraId="556FEDA9" w14:textId="5348C3FC" w:rsidR="00C13E5C" w:rsidRDefault="00C13E5C" w:rsidP="00503EC3">
      <w:pPr>
        <w:pStyle w:val="INCISO"/>
        <w:numPr>
          <w:ilvl w:val="0"/>
          <w:numId w:val="14"/>
        </w:numPr>
        <w:spacing w:after="0" w:line="240" w:lineRule="exact"/>
      </w:pPr>
      <w:r w:rsidRPr="00BA4DBF">
        <w:t>Medidas de desempeño financiero, metas y alcance.</w:t>
      </w:r>
      <w:r>
        <w:t xml:space="preserve"> Son las establecidas en la programación del ejercicio fiscal 20</w:t>
      </w:r>
      <w:r w:rsidR="000C5922">
        <w:t>2</w:t>
      </w:r>
      <w:r w:rsidR="00727F03">
        <w:t>1</w:t>
      </w:r>
      <w:r>
        <w:t>. A través del presupuesto basado en resultados.</w:t>
      </w:r>
    </w:p>
    <w:p w14:paraId="41FD567E" w14:textId="77777777" w:rsidR="00503EC3" w:rsidRDefault="00503EC3" w:rsidP="00503EC3">
      <w:pPr>
        <w:pStyle w:val="INCISO"/>
        <w:spacing w:after="0" w:line="240" w:lineRule="exact"/>
      </w:pPr>
    </w:p>
    <w:p w14:paraId="2EEC0168" w14:textId="77777777" w:rsidR="00503EC3" w:rsidRDefault="00503EC3" w:rsidP="00503EC3">
      <w:pPr>
        <w:pStyle w:val="INCISO"/>
        <w:spacing w:after="0" w:line="240" w:lineRule="exact"/>
      </w:pPr>
    </w:p>
    <w:p w14:paraId="2EFEC042" w14:textId="77777777" w:rsidR="00503EC3" w:rsidRDefault="00503EC3" w:rsidP="00503EC3">
      <w:pPr>
        <w:pStyle w:val="INCISO"/>
        <w:spacing w:after="0" w:line="240" w:lineRule="exact"/>
      </w:pPr>
    </w:p>
    <w:p w14:paraId="7E2276C5" w14:textId="39FAEADE" w:rsidR="00503EC3" w:rsidRDefault="00503EC3" w:rsidP="00503EC3">
      <w:pPr>
        <w:pStyle w:val="INCISO"/>
        <w:spacing w:after="0" w:line="240" w:lineRule="exact"/>
      </w:pPr>
    </w:p>
    <w:p w14:paraId="6A111D6A" w14:textId="2DA25263" w:rsidR="00015C5F" w:rsidRDefault="00015C5F" w:rsidP="00503EC3">
      <w:pPr>
        <w:pStyle w:val="INCISO"/>
        <w:spacing w:after="0" w:line="240" w:lineRule="exact"/>
      </w:pPr>
    </w:p>
    <w:p w14:paraId="473F6280" w14:textId="65B2ADBA" w:rsidR="00015C5F" w:rsidRDefault="00015C5F" w:rsidP="00503EC3">
      <w:pPr>
        <w:pStyle w:val="INCISO"/>
        <w:spacing w:after="0" w:line="240" w:lineRule="exact"/>
      </w:pPr>
    </w:p>
    <w:p w14:paraId="12BFA19F" w14:textId="77777777" w:rsidR="00015C5F" w:rsidRDefault="00015C5F" w:rsidP="00503EC3">
      <w:pPr>
        <w:pStyle w:val="INCISO"/>
        <w:spacing w:after="0" w:line="240" w:lineRule="exact"/>
      </w:pPr>
    </w:p>
    <w:p w14:paraId="46AD08A4" w14:textId="77777777" w:rsidR="00C13E5C" w:rsidRPr="00BA4DBF" w:rsidRDefault="00C13E5C" w:rsidP="00C13E5C">
      <w:pPr>
        <w:pStyle w:val="INCISO"/>
        <w:spacing w:after="0" w:line="240" w:lineRule="exact"/>
      </w:pPr>
    </w:p>
    <w:p w14:paraId="77315A49" w14:textId="77777777" w:rsidR="00C13E5C" w:rsidRDefault="00C13E5C" w:rsidP="00C13E5C">
      <w:pPr>
        <w:pStyle w:val="Texto"/>
        <w:spacing w:after="0" w:line="240" w:lineRule="exact"/>
        <w:rPr>
          <w:b/>
          <w:szCs w:val="18"/>
          <w:lang w:val="es-MX"/>
        </w:rPr>
      </w:pPr>
      <w:r w:rsidRPr="00BA4DBF">
        <w:rPr>
          <w:b/>
          <w:szCs w:val="18"/>
          <w:lang w:val="es-MX"/>
        </w:rPr>
        <w:lastRenderedPageBreak/>
        <w:t>14.</w:t>
      </w:r>
      <w:r w:rsidRPr="00BA4DBF">
        <w:rPr>
          <w:b/>
          <w:szCs w:val="18"/>
          <w:lang w:val="es-MX"/>
        </w:rPr>
        <w:tab/>
        <w:t>Información por Segmentos</w:t>
      </w:r>
    </w:p>
    <w:p w14:paraId="3B619323" w14:textId="77777777" w:rsidR="00050842" w:rsidRPr="00BA4DBF" w:rsidRDefault="00050842" w:rsidP="00C13E5C">
      <w:pPr>
        <w:pStyle w:val="Texto"/>
        <w:spacing w:after="0" w:line="240" w:lineRule="exact"/>
        <w:rPr>
          <w:b/>
          <w:szCs w:val="18"/>
          <w:lang w:val="es-MX"/>
        </w:rPr>
      </w:pPr>
    </w:p>
    <w:p w14:paraId="29567FDB" w14:textId="77777777"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673BBBD" w14:textId="77777777" w:rsidR="00C13E5C" w:rsidRPr="00BA4DBF" w:rsidRDefault="00C13E5C" w:rsidP="00C13E5C">
      <w:pPr>
        <w:pStyle w:val="Texto"/>
        <w:spacing w:after="0" w:line="240" w:lineRule="exact"/>
        <w:rPr>
          <w:szCs w:val="18"/>
          <w:lang w:val="es-MX"/>
        </w:rPr>
      </w:pPr>
    </w:p>
    <w:p w14:paraId="50F630EE" w14:textId="77777777"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0FBFEA43" w14:textId="77777777" w:rsidR="00C13E5C" w:rsidRPr="00BA4DBF" w:rsidRDefault="00C13E5C" w:rsidP="00C13E5C">
      <w:pPr>
        <w:pStyle w:val="Texto"/>
        <w:spacing w:after="0" w:line="240" w:lineRule="exact"/>
        <w:rPr>
          <w:szCs w:val="18"/>
          <w:lang w:val="es-MX"/>
        </w:rPr>
      </w:pPr>
    </w:p>
    <w:p w14:paraId="508AD0F9" w14:textId="77777777"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787FC8FB" w14:textId="77777777" w:rsidR="00050842" w:rsidRPr="00BA4DBF" w:rsidRDefault="00050842" w:rsidP="00C13E5C">
      <w:pPr>
        <w:pStyle w:val="Texto"/>
        <w:spacing w:after="0" w:line="240" w:lineRule="exact"/>
        <w:rPr>
          <w:b/>
          <w:szCs w:val="18"/>
          <w:lang w:val="es-MX"/>
        </w:rPr>
      </w:pPr>
    </w:p>
    <w:p w14:paraId="594E2DEF" w14:textId="77777777"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w:t>
      </w:r>
      <w:r w:rsidR="005E3BC9">
        <w:rPr>
          <w:szCs w:val="18"/>
        </w:rPr>
        <w:t xml:space="preserve"> sin ningún evento.</w:t>
      </w:r>
      <w:r>
        <w:rPr>
          <w:szCs w:val="18"/>
        </w:rPr>
        <w:t xml:space="preserve"> </w:t>
      </w:r>
    </w:p>
    <w:p w14:paraId="27450144" w14:textId="77777777" w:rsidR="00C13E5C" w:rsidRPr="00BA4DBF" w:rsidRDefault="00C13E5C" w:rsidP="00C13E5C">
      <w:pPr>
        <w:pStyle w:val="Texto"/>
        <w:spacing w:after="0" w:line="240" w:lineRule="exact"/>
        <w:ind w:firstLine="0"/>
        <w:rPr>
          <w:szCs w:val="18"/>
        </w:rPr>
      </w:pPr>
    </w:p>
    <w:p w14:paraId="1D4E6692" w14:textId="77777777" w:rsidR="00BC7909" w:rsidRDefault="00BC7909" w:rsidP="00C13E5C">
      <w:pPr>
        <w:pStyle w:val="Texto"/>
        <w:spacing w:after="0" w:line="240" w:lineRule="exact"/>
        <w:rPr>
          <w:b/>
          <w:szCs w:val="18"/>
          <w:lang w:val="es-MX"/>
        </w:rPr>
      </w:pPr>
    </w:p>
    <w:p w14:paraId="63C1B2D9" w14:textId="77777777" w:rsidR="00BC7909" w:rsidRDefault="00BC7909" w:rsidP="00C13E5C">
      <w:pPr>
        <w:pStyle w:val="Texto"/>
        <w:spacing w:after="0" w:line="240" w:lineRule="exact"/>
        <w:rPr>
          <w:b/>
          <w:szCs w:val="18"/>
          <w:lang w:val="es-MX"/>
        </w:rPr>
      </w:pPr>
    </w:p>
    <w:p w14:paraId="18F7176F" w14:textId="77777777"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5A4AC6AE" w14:textId="77777777"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sidR="00C80F48">
        <w:rPr>
          <w:szCs w:val="18"/>
        </w:rPr>
        <w:t xml:space="preserve">s No </w:t>
      </w:r>
      <w:r w:rsidR="009431FE">
        <w:rPr>
          <w:szCs w:val="18"/>
        </w:rPr>
        <w:t xml:space="preserve">tiene ese rubro </w:t>
      </w:r>
      <w:r w:rsidR="00C80F48">
        <w:rPr>
          <w:szCs w:val="18"/>
        </w:rPr>
        <w:t>en la Coordinación de Radio, Cine y Televisión en este tipo de conceptos.</w:t>
      </w:r>
    </w:p>
    <w:p w14:paraId="01B4D463" w14:textId="77777777" w:rsidR="00C13E5C" w:rsidRPr="00BA4DBF" w:rsidRDefault="00C13E5C" w:rsidP="00C13E5C">
      <w:pPr>
        <w:pStyle w:val="Texto"/>
        <w:spacing w:after="0" w:line="240" w:lineRule="exact"/>
        <w:rPr>
          <w:szCs w:val="18"/>
        </w:rPr>
      </w:pPr>
    </w:p>
    <w:p w14:paraId="11447EE8" w14:textId="77777777" w:rsidR="005E3BC9" w:rsidRDefault="005E3BC9" w:rsidP="00C13E5C">
      <w:pPr>
        <w:pStyle w:val="Texto"/>
        <w:spacing w:after="0" w:line="240" w:lineRule="auto"/>
        <w:ind w:firstLine="289"/>
        <w:rPr>
          <w:b/>
          <w:szCs w:val="18"/>
          <w:lang w:val="es-MX"/>
        </w:rPr>
      </w:pPr>
    </w:p>
    <w:p w14:paraId="0BC552D1" w14:textId="77777777"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2C06DFD0" w14:textId="77777777" w:rsidR="00050842" w:rsidRDefault="00050842" w:rsidP="00C13E5C">
      <w:pPr>
        <w:pStyle w:val="Texto"/>
        <w:spacing w:line="240" w:lineRule="auto"/>
        <w:ind w:left="708" w:firstLine="0"/>
        <w:rPr>
          <w:szCs w:val="18"/>
        </w:rPr>
      </w:pPr>
    </w:p>
    <w:p w14:paraId="1EC4F7C5" w14:textId="77777777"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056205CE" w14:textId="77777777" w:rsidR="00C13E5C" w:rsidRDefault="00C13E5C" w:rsidP="00540418">
      <w:pPr>
        <w:pStyle w:val="INCISO"/>
        <w:spacing w:after="0" w:line="240" w:lineRule="exact"/>
        <w:ind w:left="648"/>
        <w:rPr>
          <w:rFonts w:ascii="Soberana Sans Light" w:hAnsi="Soberana Sans Light"/>
          <w:b/>
          <w:smallCaps/>
          <w:sz w:val="22"/>
          <w:szCs w:val="22"/>
        </w:rPr>
      </w:pPr>
    </w:p>
    <w:p w14:paraId="1C855D05" w14:textId="77777777" w:rsidR="00001107" w:rsidRDefault="00276B38"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w14:anchorId="2F96FBB6">
          <v:shape id="_x0000_s2062" type="#_x0000_t75" style="position:absolute;left:0;text-align:left;margin-left:-6.3pt;margin-top:17.85pt;width:705.05pt;height:50.5pt;z-index:251662336">
            <v:imagedata r:id="rId30" o:title=""/>
            <w10:wrap type="topAndBottom"/>
          </v:shape>
          <o:OLEObject Type="Embed" ProgID="Excel.Sheet.12" ShapeID="_x0000_s2062" DrawAspect="Content" ObjectID="_1694961705" r:id="rId31"/>
        </w:object>
      </w:r>
    </w:p>
    <w:p w14:paraId="2E76D7DF" w14:textId="77777777" w:rsidR="004311BE" w:rsidRDefault="004311BE" w:rsidP="00540418">
      <w:pPr>
        <w:pStyle w:val="Texto"/>
        <w:spacing w:after="0" w:line="240" w:lineRule="exact"/>
        <w:rPr>
          <w:rFonts w:ascii="Soberana Sans Light" w:hAnsi="Soberana Sans Light"/>
          <w:sz w:val="22"/>
          <w:szCs w:val="22"/>
        </w:rPr>
      </w:pPr>
    </w:p>
    <w:p w14:paraId="20445B22" w14:textId="77777777" w:rsidR="004311BE" w:rsidRDefault="004311BE" w:rsidP="00540418">
      <w:pPr>
        <w:pStyle w:val="Texto"/>
        <w:spacing w:after="0" w:line="240" w:lineRule="exact"/>
        <w:rPr>
          <w:rFonts w:ascii="Soberana Sans Light" w:hAnsi="Soberana Sans Light"/>
          <w:sz w:val="22"/>
          <w:szCs w:val="22"/>
        </w:rPr>
      </w:pPr>
    </w:p>
    <w:sectPr w:rsidR="004311BE" w:rsidSect="00A0203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D860" w14:textId="77777777" w:rsidR="00276B38" w:rsidRDefault="00276B38" w:rsidP="00EA5418">
      <w:pPr>
        <w:spacing w:after="0" w:line="240" w:lineRule="auto"/>
      </w:pPr>
      <w:r>
        <w:separator/>
      </w:r>
    </w:p>
  </w:endnote>
  <w:endnote w:type="continuationSeparator" w:id="0">
    <w:p w14:paraId="655D3260" w14:textId="77777777" w:rsidR="00276B38" w:rsidRDefault="00276B3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3C03" w14:textId="77777777" w:rsidR="00C61E49" w:rsidRPr="0013011C" w:rsidRDefault="00C61E4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60595515" wp14:editId="5E21E3FD">
              <wp:simplePos x="0" y="0"/>
              <wp:positionH relativeFrom="column">
                <wp:posOffset>-683895</wp:posOffset>
              </wp:positionH>
              <wp:positionV relativeFrom="paragraph">
                <wp:posOffset>-7925</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FCE043" id="12 Conector recto"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6pt" to="74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" strokecolor="#7f1b13"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2B2949">
          <w:rPr>
            <w:rFonts w:ascii="Soberana Sans Light" w:hAnsi="Soberana Sans Light"/>
            <w:noProof/>
            <w:lang w:val="es-ES"/>
          </w:rPr>
          <w:t>20</w:t>
        </w:r>
        <w:r w:rsidRPr="0013011C">
          <w:rPr>
            <w:rFonts w:ascii="Soberana Sans Light" w:hAnsi="Soberana Sans Light"/>
          </w:rPr>
          <w:fldChar w:fldCharType="end"/>
        </w:r>
      </w:sdtContent>
    </w:sdt>
  </w:p>
  <w:p w14:paraId="28E61F26" w14:textId="77777777" w:rsidR="00C61E49" w:rsidRDefault="00C61E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2AAA" w14:textId="77777777" w:rsidR="00C61E49" w:rsidRPr="008E3652" w:rsidRDefault="00C61E4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4928" behindDoc="0" locked="0" layoutInCell="1" allowOverlap="1" wp14:anchorId="55344730" wp14:editId="356134C5">
              <wp:simplePos x="0" y="0"/>
              <wp:positionH relativeFrom="page">
                <wp:align>right</wp:align>
              </wp:positionH>
              <wp:positionV relativeFrom="paragraph">
                <wp:posOffset>-203669</wp:posOffset>
              </wp:positionV>
              <wp:extent cx="10010692" cy="7951"/>
              <wp:effectExtent l="0" t="0" r="29210" b="30480"/>
              <wp:wrapNone/>
              <wp:docPr id="3" name="3 Conector recto"/>
              <wp:cNvGraphicFramePr/>
              <a:graphic xmlns:a="http://schemas.openxmlformats.org/drawingml/2006/main">
                <a:graphicData uri="http://schemas.microsoft.com/office/word/2010/wordprocessingShape">
                  <wps:wsp>
                    <wps:cNvCnPr/>
                    <wps:spPr>
                      <a:xfrm>
                        <a:off x="0" y="0"/>
                        <a:ext cx="10010692" cy="7951"/>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429CD" id="3 Conector recto" o:spid="_x0000_s1026" style="position:absolute;z-index:2516449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737.05pt,-16.05pt" to="1525.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" strokecolor="#7f1b13" strokeweight="1.5pt">
              <w10:wrap anchorx="page"/>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2B2949">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D2FA0" w14:textId="77777777" w:rsidR="00276B38" w:rsidRDefault="00276B38" w:rsidP="00EA5418">
      <w:pPr>
        <w:spacing w:after="0" w:line="240" w:lineRule="auto"/>
      </w:pPr>
      <w:r>
        <w:separator/>
      </w:r>
    </w:p>
  </w:footnote>
  <w:footnote w:type="continuationSeparator" w:id="0">
    <w:p w14:paraId="42A1CAFA" w14:textId="77777777" w:rsidR="00276B38" w:rsidRDefault="00276B3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78D0" w14:textId="77777777" w:rsidR="00C61E49" w:rsidRDefault="00C61E49">
    <w:pPr>
      <w:pStyle w:val="Encabezado"/>
    </w:pPr>
    <w:r>
      <w:rPr>
        <w:noProof/>
        <w:lang w:eastAsia="es-MX"/>
      </w:rPr>
      <mc:AlternateContent>
        <mc:Choice Requires="wpg">
          <w:drawing>
            <wp:anchor distT="0" distB="0" distL="114300" distR="114300" simplePos="0" relativeHeight="251661312" behindDoc="0" locked="0" layoutInCell="1" allowOverlap="1" wp14:anchorId="0D9B8294" wp14:editId="21ED244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D07EE" w14:textId="77777777" w:rsidR="00C61E49" w:rsidRDefault="00C61E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F5F454" w14:textId="77777777" w:rsidR="00C61E49" w:rsidRDefault="00C61E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BAAFD34" w14:textId="77777777" w:rsidR="00C61E49" w:rsidRPr="00275FC6" w:rsidRDefault="00C61E4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5E71C" w14:textId="3A9E0D24"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36501">
                                <w:rPr>
                                  <w:rFonts w:ascii="Soberana Titular" w:hAnsi="Soberana Titular" w:cs="Arial"/>
                                  <w:color w:val="808080" w:themeColor="background1" w:themeShade="80"/>
                                  <w:sz w:val="42"/>
                                  <w:szCs w:val="42"/>
                                </w:rPr>
                                <w:t>2</w:t>
                              </w:r>
                              <w:r w:rsidR="0013479B">
                                <w:rPr>
                                  <w:rFonts w:ascii="Soberana Titular" w:hAnsi="Soberana Titular" w:cs="Arial"/>
                                  <w:color w:val="808080" w:themeColor="background1" w:themeShade="80"/>
                                  <w:sz w:val="42"/>
                                  <w:szCs w:val="42"/>
                                </w:rPr>
                                <w:t>1</w:t>
                              </w:r>
                            </w:p>
                            <w:p w14:paraId="684FEAB8"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CEC94F8" w14:textId="77777777" w:rsidR="00C61E49" w:rsidRPr="00275FC6" w:rsidRDefault="00C61E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D9B8294" id="6 Grupo" o:spid="_x0000_s1026" style="position:absolute;margin-left:155pt;margin-top:-21.85pt;width:325.95pt;height:39.2pt;z-index:251661312;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70D07EE" w14:textId="77777777" w:rsidR="00C61E49" w:rsidRDefault="00C61E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F5F454" w14:textId="77777777" w:rsidR="00C61E49" w:rsidRDefault="00C61E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BAAFD34" w14:textId="77777777" w:rsidR="00C61E49" w:rsidRPr="00275FC6" w:rsidRDefault="00C61E4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915E71C" w14:textId="3A9E0D24"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36501">
                          <w:rPr>
                            <w:rFonts w:ascii="Soberana Titular" w:hAnsi="Soberana Titular" w:cs="Arial"/>
                            <w:color w:val="808080" w:themeColor="background1" w:themeShade="80"/>
                            <w:sz w:val="42"/>
                            <w:szCs w:val="42"/>
                          </w:rPr>
                          <w:t>2</w:t>
                        </w:r>
                        <w:r w:rsidR="0013479B">
                          <w:rPr>
                            <w:rFonts w:ascii="Soberana Titular" w:hAnsi="Soberana Titular" w:cs="Arial"/>
                            <w:color w:val="808080" w:themeColor="background1" w:themeShade="80"/>
                            <w:sz w:val="42"/>
                            <w:szCs w:val="42"/>
                          </w:rPr>
                          <w:t>1</w:t>
                        </w:r>
                      </w:p>
                      <w:p w14:paraId="684FEAB8"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CEC94F8" w14:textId="77777777" w:rsidR="00C61E49" w:rsidRPr="00275FC6" w:rsidRDefault="00C61E4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3120" behindDoc="0" locked="0" layoutInCell="1" allowOverlap="1" wp14:anchorId="2196BB8D" wp14:editId="2EA5C353">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88DB1" id="4 Conector recto"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" strokecolor="#7f1b1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8F76" w14:textId="77777777" w:rsidR="00C61E49" w:rsidRPr="0013011C" w:rsidRDefault="00C61E4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7696" behindDoc="0" locked="0" layoutInCell="1" allowOverlap="1" wp14:anchorId="28431C59" wp14:editId="31A349F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FAD37B" id="1 Conector recto"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" strokecolor="#7f1b13"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20D"/>
    <w:rsid w:val="00001C1A"/>
    <w:rsid w:val="000022AF"/>
    <w:rsid w:val="00003E56"/>
    <w:rsid w:val="00003FC3"/>
    <w:rsid w:val="000138B6"/>
    <w:rsid w:val="000151CF"/>
    <w:rsid w:val="00015C5F"/>
    <w:rsid w:val="00020499"/>
    <w:rsid w:val="00021EB1"/>
    <w:rsid w:val="0002632B"/>
    <w:rsid w:val="00026D4D"/>
    <w:rsid w:val="0002738B"/>
    <w:rsid w:val="00030E94"/>
    <w:rsid w:val="00040466"/>
    <w:rsid w:val="00041006"/>
    <w:rsid w:val="00041C54"/>
    <w:rsid w:val="00043438"/>
    <w:rsid w:val="00043B84"/>
    <w:rsid w:val="00045A10"/>
    <w:rsid w:val="00046C20"/>
    <w:rsid w:val="00050842"/>
    <w:rsid w:val="00052D24"/>
    <w:rsid w:val="000533CB"/>
    <w:rsid w:val="00054B27"/>
    <w:rsid w:val="00055193"/>
    <w:rsid w:val="00056612"/>
    <w:rsid w:val="00065B11"/>
    <w:rsid w:val="00065C6A"/>
    <w:rsid w:val="0006651B"/>
    <w:rsid w:val="00071AA7"/>
    <w:rsid w:val="0007391F"/>
    <w:rsid w:val="000754CD"/>
    <w:rsid w:val="00076231"/>
    <w:rsid w:val="000763A5"/>
    <w:rsid w:val="00076BF2"/>
    <w:rsid w:val="00076C8D"/>
    <w:rsid w:val="0007792A"/>
    <w:rsid w:val="00080178"/>
    <w:rsid w:val="000806F8"/>
    <w:rsid w:val="00081C24"/>
    <w:rsid w:val="0008303B"/>
    <w:rsid w:val="0008329A"/>
    <w:rsid w:val="0008394B"/>
    <w:rsid w:val="000839A8"/>
    <w:rsid w:val="00084845"/>
    <w:rsid w:val="00084FEB"/>
    <w:rsid w:val="0009046D"/>
    <w:rsid w:val="00092D63"/>
    <w:rsid w:val="0009345C"/>
    <w:rsid w:val="00094233"/>
    <w:rsid w:val="000A2B5A"/>
    <w:rsid w:val="000B1015"/>
    <w:rsid w:val="000B1353"/>
    <w:rsid w:val="000B4BC2"/>
    <w:rsid w:val="000B4CE5"/>
    <w:rsid w:val="000B763F"/>
    <w:rsid w:val="000B7D97"/>
    <w:rsid w:val="000C3935"/>
    <w:rsid w:val="000C3D04"/>
    <w:rsid w:val="000C4384"/>
    <w:rsid w:val="000C4822"/>
    <w:rsid w:val="000C5922"/>
    <w:rsid w:val="000C599B"/>
    <w:rsid w:val="000D0174"/>
    <w:rsid w:val="000D188A"/>
    <w:rsid w:val="000D210D"/>
    <w:rsid w:val="000D5D9C"/>
    <w:rsid w:val="000D6052"/>
    <w:rsid w:val="000E1AE9"/>
    <w:rsid w:val="000E2100"/>
    <w:rsid w:val="000F0579"/>
    <w:rsid w:val="000F42E5"/>
    <w:rsid w:val="0010082E"/>
    <w:rsid w:val="00102080"/>
    <w:rsid w:val="00103987"/>
    <w:rsid w:val="00107000"/>
    <w:rsid w:val="00107EEB"/>
    <w:rsid w:val="00113C69"/>
    <w:rsid w:val="00113F24"/>
    <w:rsid w:val="00116385"/>
    <w:rsid w:val="00117CFC"/>
    <w:rsid w:val="00120ABC"/>
    <w:rsid w:val="00123928"/>
    <w:rsid w:val="00124BD6"/>
    <w:rsid w:val="0012595B"/>
    <w:rsid w:val="0013011C"/>
    <w:rsid w:val="00132BD4"/>
    <w:rsid w:val="00133F3D"/>
    <w:rsid w:val="0013479B"/>
    <w:rsid w:val="00134877"/>
    <w:rsid w:val="00134C4C"/>
    <w:rsid w:val="001512C7"/>
    <w:rsid w:val="001531F1"/>
    <w:rsid w:val="00154317"/>
    <w:rsid w:val="001601AD"/>
    <w:rsid w:val="00160915"/>
    <w:rsid w:val="0016240F"/>
    <w:rsid w:val="001629DF"/>
    <w:rsid w:val="00163070"/>
    <w:rsid w:val="00165BB4"/>
    <w:rsid w:val="00166120"/>
    <w:rsid w:val="00166B27"/>
    <w:rsid w:val="00166C54"/>
    <w:rsid w:val="00174057"/>
    <w:rsid w:val="0017618B"/>
    <w:rsid w:val="00177EB2"/>
    <w:rsid w:val="001805DC"/>
    <w:rsid w:val="001816A3"/>
    <w:rsid w:val="0018215E"/>
    <w:rsid w:val="001822FD"/>
    <w:rsid w:val="00183460"/>
    <w:rsid w:val="0018403C"/>
    <w:rsid w:val="00185115"/>
    <w:rsid w:val="00187F2B"/>
    <w:rsid w:val="00194708"/>
    <w:rsid w:val="001962D3"/>
    <w:rsid w:val="001A0ABB"/>
    <w:rsid w:val="001A315C"/>
    <w:rsid w:val="001A57EC"/>
    <w:rsid w:val="001A7BE3"/>
    <w:rsid w:val="001B0428"/>
    <w:rsid w:val="001B0E85"/>
    <w:rsid w:val="001B1B72"/>
    <w:rsid w:val="001B3B7D"/>
    <w:rsid w:val="001C1679"/>
    <w:rsid w:val="001C19B0"/>
    <w:rsid w:val="001C6FD8"/>
    <w:rsid w:val="001C71DD"/>
    <w:rsid w:val="001D19BF"/>
    <w:rsid w:val="001D464D"/>
    <w:rsid w:val="001D50A9"/>
    <w:rsid w:val="001D539F"/>
    <w:rsid w:val="001D6079"/>
    <w:rsid w:val="001E01C8"/>
    <w:rsid w:val="001E15EB"/>
    <w:rsid w:val="001E5ED4"/>
    <w:rsid w:val="001E6489"/>
    <w:rsid w:val="001E7072"/>
    <w:rsid w:val="001F024E"/>
    <w:rsid w:val="001F03FC"/>
    <w:rsid w:val="00202FCC"/>
    <w:rsid w:val="00204B9E"/>
    <w:rsid w:val="00204C86"/>
    <w:rsid w:val="00204CFB"/>
    <w:rsid w:val="00206C13"/>
    <w:rsid w:val="00207132"/>
    <w:rsid w:val="002114AF"/>
    <w:rsid w:val="002117F8"/>
    <w:rsid w:val="0021185F"/>
    <w:rsid w:val="0021203F"/>
    <w:rsid w:val="00213478"/>
    <w:rsid w:val="0021351D"/>
    <w:rsid w:val="00216625"/>
    <w:rsid w:val="00216E7B"/>
    <w:rsid w:val="00217904"/>
    <w:rsid w:val="00217FC9"/>
    <w:rsid w:val="0022250C"/>
    <w:rsid w:val="00224666"/>
    <w:rsid w:val="00224D93"/>
    <w:rsid w:val="00224F7C"/>
    <w:rsid w:val="00226796"/>
    <w:rsid w:val="00235BED"/>
    <w:rsid w:val="002369E0"/>
    <w:rsid w:val="0024139D"/>
    <w:rsid w:val="00243817"/>
    <w:rsid w:val="002505BE"/>
    <w:rsid w:val="00252130"/>
    <w:rsid w:val="00252201"/>
    <w:rsid w:val="00255ABD"/>
    <w:rsid w:val="0026065A"/>
    <w:rsid w:val="002614FB"/>
    <w:rsid w:val="0026158B"/>
    <w:rsid w:val="00261823"/>
    <w:rsid w:val="0026318D"/>
    <w:rsid w:val="0026384B"/>
    <w:rsid w:val="002639E2"/>
    <w:rsid w:val="00264426"/>
    <w:rsid w:val="00270C47"/>
    <w:rsid w:val="0027429D"/>
    <w:rsid w:val="00274CA2"/>
    <w:rsid w:val="00274F37"/>
    <w:rsid w:val="00275989"/>
    <w:rsid w:val="00276B38"/>
    <w:rsid w:val="00280D6B"/>
    <w:rsid w:val="00281AB1"/>
    <w:rsid w:val="002918FA"/>
    <w:rsid w:val="0029303D"/>
    <w:rsid w:val="00293FAE"/>
    <w:rsid w:val="00294B4E"/>
    <w:rsid w:val="0029628A"/>
    <w:rsid w:val="002A0937"/>
    <w:rsid w:val="002A4573"/>
    <w:rsid w:val="002A70B3"/>
    <w:rsid w:val="002B2138"/>
    <w:rsid w:val="002B2949"/>
    <w:rsid w:val="002B2F79"/>
    <w:rsid w:val="002B39C7"/>
    <w:rsid w:val="002B7763"/>
    <w:rsid w:val="002C0814"/>
    <w:rsid w:val="002C480F"/>
    <w:rsid w:val="002D110F"/>
    <w:rsid w:val="002D17E5"/>
    <w:rsid w:val="002D2B04"/>
    <w:rsid w:val="002D482D"/>
    <w:rsid w:val="002D6304"/>
    <w:rsid w:val="002E058C"/>
    <w:rsid w:val="002E1169"/>
    <w:rsid w:val="002F090D"/>
    <w:rsid w:val="00300A9E"/>
    <w:rsid w:val="00301BB5"/>
    <w:rsid w:val="00302873"/>
    <w:rsid w:val="00304305"/>
    <w:rsid w:val="00304C3E"/>
    <w:rsid w:val="00305D56"/>
    <w:rsid w:val="0031087A"/>
    <w:rsid w:val="00311C7F"/>
    <w:rsid w:val="003175C7"/>
    <w:rsid w:val="00323FFB"/>
    <w:rsid w:val="00336501"/>
    <w:rsid w:val="0034102D"/>
    <w:rsid w:val="003435AD"/>
    <w:rsid w:val="00344E06"/>
    <w:rsid w:val="00346759"/>
    <w:rsid w:val="003473E7"/>
    <w:rsid w:val="00350E15"/>
    <w:rsid w:val="00351AE4"/>
    <w:rsid w:val="00354ADB"/>
    <w:rsid w:val="0035582B"/>
    <w:rsid w:val="00357563"/>
    <w:rsid w:val="003601A2"/>
    <w:rsid w:val="0036429E"/>
    <w:rsid w:val="003654EA"/>
    <w:rsid w:val="003663DA"/>
    <w:rsid w:val="0036652E"/>
    <w:rsid w:val="003667F5"/>
    <w:rsid w:val="00367112"/>
    <w:rsid w:val="00372F40"/>
    <w:rsid w:val="003730D9"/>
    <w:rsid w:val="003813AF"/>
    <w:rsid w:val="00381757"/>
    <w:rsid w:val="00382BDD"/>
    <w:rsid w:val="0038542B"/>
    <w:rsid w:val="00385606"/>
    <w:rsid w:val="00385C32"/>
    <w:rsid w:val="00386428"/>
    <w:rsid w:val="00386479"/>
    <w:rsid w:val="00394089"/>
    <w:rsid w:val="00394207"/>
    <w:rsid w:val="00396C2B"/>
    <w:rsid w:val="003A0303"/>
    <w:rsid w:val="003A3B63"/>
    <w:rsid w:val="003A634A"/>
    <w:rsid w:val="003A6DD2"/>
    <w:rsid w:val="003A7005"/>
    <w:rsid w:val="003B0115"/>
    <w:rsid w:val="003B0563"/>
    <w:rsid w:val="003B2A18"/>
    <w:rsid w:val="003B2FC3"/>
    <w:rsid w:val="003B6FB6"/>
    <w:rsid w:val="003C12AA"/>
    <w:rsid w:val="003C3EC1"/>
    <w:rsid w:val="003D0B6C"/>
    <w:rsid w:val="003D193E"/>
    <w:rsid w:val="003D2B93"/>
    <w:rsid w:val="003D2E6A"/>
    <w:rsid w:val="003D5DBF"/>
    <w:rsid w:val="003D64E5"/>
    <w:rsid w:val="003E63A6"/>
    <w:rsid w:val="003E65E1"/>
    <w:rsid w:val="003E7FD0"/>
    <w:rsid w:val="003F050F"/>
    <w:rsid w:val="003F05B2"/>
    <w:rsid w:val="003F0EA4"/>
    <w:rsid w:val="003F21C4"/>
    <w:rsid w:val="003F2BDA"/>
    <w:rsid w:val="003F3ABD"/>
    <w:rsid w:val="003F3EB7"/>
    <w:rsid w:val="0040070A"/>
    <w:rsid w:val="00400A22"/>
    <w:rsid w:val="00400B9E"/>
    <w:rsid w:val="00400DCD"/>
    <w:rsid w:val="0040776B"/>
    <w:rsid w:val="00420D58"/>
    <w:rsid w:val="004225D7"/>
    <w:rsid w:val="00424423"/>
    <w:rsid w:val="00424D25"/>
    <w:rsid w:val="00425F63"/>
    <w:rsid w:val="00426B5B"/>
    <w:rsid w:val="00427B89"/>
    <w:rsid w:val="00427E1E"/>
    <w:rsid w:val="004307A8"/>
    <w:rsid w:val="004311BE"/>
    <w:rsid w:val="004345B4"/>
    <w:rsid w:val="00435CFC"/>
    <w:rsid w:val="0044253C"/>
    <w:rsid w:val="00443813"/>
    <w:rsid w:val="00445E10"/>
    <w:rsid w:val="0045552D"/>
    <w:rsid w:val="00457416"/>
    <w:rsid w:val="00460CF6"/>
    <w:rsid w:val="00462940"/>
    <w:rsid w:val="00463072"/>
    <w:rsid w:val="004714CF"/>
    <w:rsid w:val="0047364A"/>
    <w:rsid w:val="00475F8F"/>
    <w:rsid w:val="00480842"/>
    <w:rsid w:val="004826B7"/>
    <w:rsid w:val="00484BC7"/>
    <w:rsid w:val="00484C0D"/>
    <w:rsid w:val="00484C2A"/>
    <w:rsid w:val="00490135"/>
    <w:rsid w:val="004901F4"/>
    <w:rsid w:val="00491C78"/>
    <w:rsid w:val="00493C90"/>
    <w:rsid w:val="00493CCD"/>
    <w:rsid w:val="00494E58"/>
    <w:rsid w:val="00494F69"/>
    <w:rsid w:val="0049504B"/>
    <w:rsid w:val="00497D8B"/>
    <w:rsid w:val="004A33A7"/>
    <w:rsid w:val="004A3A85"/>
    <w:rsid w:val="004A4B1C"/>
    <w:rsid w:val="004A6F40"/>
    <w:rsid w:val="004B1EC9"/>
    <w:rsid w:val="004B634A"/>
    <w:rsid w:val="004C26DE"/>
    <w:rsid w:val="004C6338"/>
    <w:rsid w:val="004D143E"/>
    <w:rsid w:val="004D41B8"/>
    <w:rsid w:val="004E038E"/>
    <w:rsid w:val="004E4CEA"/>
    <w:rsid w:val="004E5619"/>
    <w:rsid w:val="004F01E2"/>
    <w:rsid w:val="004F1E32"/>
    <w:rsid w:val="004F41D1"/>
    <w:rsid w:val="004F45F0"/>
    <w:rsid w:val="004F5393"/>
    <w:rsid w:val="004F5641"/>
    <w:rsid w:val="00500476"/>
    <w:rsid w:val="00500822"/>
    <w:rsid w:val="00503EC3"/>
    <w:rsid w:val="005057C9"/>
    <w:rsid w:val="0050609B"/>
    <w:rsid w:val="00506B96"/>
    <w:rsid w:val="00506CBA"/>
    <w:rsid w:val="00506E8D"/>
    <w:rsid w:val="00511ACA"/>
    <w:rsid w:val="00512DF0"/>
    <w:rsid w:val="00514D8E"/>
    <w:rsid w:val="0051710C"/>
    <w:rsid w:val="005216A6"/>
    <w:rsid w:val="00522632"/>
    <w:rsid w:val="00522EF3"/>
    <w:rsid w:val="00526AD5"/>
    <w:rsid w:val="00531175"/>
    <w:rsid w:val="00532ABC"/>
    <w:rsid w:val="005340E1"/>
    <w:rsid w:val="00534359"/>
    <w:rsid w:val="00535CD3"/>
    <w:rsid w:val="00537071"/>
    <w:rsid w:val="00537A1A"/>
    <w:rsid w:val="00540418"/>
    <w:rsid w:val="00542908"/>
    <w:rsid w:val="005473F1"/>
    <w:rsid w:val="00547AFC"/>
    <w:rsid w:val="005523AA"/>
    <w:rsid w:val="00553C7E"/>
    <w:rsid w:val="0055771F"/>
    <w:rsid w:val="005611FC"/>
    <w:rsid w:val="00561F32"/>
    <w:rsid w:val="00565C78"/>
    <w:rsid w:val="00566315"/>
    <w:rsid w:val="00571AB7"/>
    <w:rsid w:val="005725F1"/>
    <w:rsid w:val="00574266"/>
    <w:rsid w:val="00575DFA"/>
    <w:rsid w:val="00576E5B"/>
    <w:rsid w:val="00577A0B"/>
    <w:rsid w:val="00580974"/>
    <w:rsid w:val="00584A85"/>
    <w:rsid w:val="005856D8"/>
    <w:rsid w:val="00587C00"/>
    <w:rsid w:val="0059022C"/>
    <w:rsid w:val="005909F9"/>
    <w:rsid w:val="005935DD"/>
    <w:rsid w:val="00594A26"/>
    <w:rsid w:val="005A0302"/>
    <w:rsid w:val="005A4B8E"/>
    <w:rsid w:val="005B0852"/>
    <w:rsid w:val="005B4DD9"/>
    <w:rsid w:val="005C0E84"/>
    <w:rsid w:val="005C1D97"/>
    <w:rsid w:val="005C3AC4"/>
    <w:rsid w:val="005C488F"/>
    <w:rsid w:val="005C6DCE"/>
    <w:rsid w:val="005D017E"/>
    <w:rsid w:val="005D30B5"/>
    <w:rsid w:val="005D3D25"/>
    <w:rsid w:val="005D609F"/>
    <w:rsid w:val="005D7B9B"/>
    <w:rsid w:val="005E2A8E"/>
    <w:rsid w:val="005E3BC9"/>
    <w:rsid w:val="005E4543"/>
    <w:rsid w:val="005F13B4"/>
    <w:rsid w:val="005F3188"/>
    <w:rsid w:val="005F5AEE"/>
    <w:rsid w:val="005F6AC9"/>
    <w:rsid w:val="00601F07"/>
    <w:rsid w:val="00606161"/>
    <w:rsid w:val="00607127"/>
    <w:rsid w:val="00610F6B"/>
    <w:rsid w:val="00611874"/>
    <w:rsid w:val="0061439A"/>
    <w:rsid w:val="00614954"/>
    <w:rsid w:val="00614B16"/>
    <w:rsid w:val="006170CF"/>
    <w:rsid w:val="00624B4D"/>
    <w:rsid w:val="00631FAE"/>
    <w:rsid w:val="00634AB9"/>
    <w:rsid w:val="00637B44"/>
    <w:rsid w:val="0064029E"/>
    <w:rsid w:val="006425F4"/>
    <w:rsid w:val="00643762"/>
    <w:rsid w:val="00652E6E"/>
    <w:rsid w:val="006604BF"/>
    <w:rsid w:val="006604FF"/>
    <w:rsid w:val="006628E1"/>
    <w:rsid w:val="00663EA4"/>
    <w:rsid w:val="006646B4"/>
    <w:rsid w:val="006716E9"/>
    <w:rsid w:val="00674358"/>
    <w:rsid w:val="0067536E"/>
    <w:rsid w:val="00682BD0"/>
    <w:rsid w:val="006861AC"/>
    <w:rsid w:val="006865D7"/>
    <w:rsid w:val="00686CAF"/>
    <w:rsid w:val="0068714C"/>
    <w:rsid w:val="006924AD"/>
    <w:rsid w:val="00694FE5"/>
    <w:rsid w:val="00695F53"/>
    <w:rsid w:val="00696396"/>
    <w:rsid w:val="006A23A5"/>
    <w:rsid w:val="006A7E12"/>
    <w:rsid w:val="006B07D1"/>
    <w:rsid w:val="006B1041"/>
    <w:rsid w:val="006B13EC"/>
    <w:rsid w:val="006B1FE7"/>
    <w:rsid w:val="006B3A60"/>
    <w:rsid w:val="006B667F"/>
    <w:rsid w:val="006C0EA5"/>
    <w:rsid w:val="006C222E"/>
    <w:rsid w:val="006C2EE2"/>
    <w:rsid w:val="006C5399"/>
    <w:rsid w:val="006C5D44"/>
    <w:rsid w:val="006C6691"/>
    <w:rsid w:val="006D2891"/>
    <w:rsid w:val="006D45C2"/>
    <w:rsid w:val="006D52FD"/>
    <w:rsid w:val="006D69E3"/>
    <w:rsid w:val="006E3873"/>
    <w:rsid w:val="006E63D1"/>
    <w:rsid w:val="006E74BC"/>
    <w:rsid w:val="006E77DD"/>
    <w:rsid w:val="006F10D6"/>
    <w:rsid w:val="006F350B"/>
    <w:rsid w:val="006F57CE"/>
    <w:rsid w:val="00701C41"/>
    <w:rsid w:val="007030DF"/>
    <w:rsid w:val="0070526A"/>
    <w:rsid w:val="00705320"/>
    <w:rsid w:val="007073A6"/>
    <w:rsid w:val="00713331"/>
    <w:rsid w:val="00714FC8"/>
    <w:rsid w:val="0071655E"/>
    <w:rsid w:val="00727F03"/>
    <w:rsid w:val="007312DF"/>
    <w:rsid w:val="00733C7E"/>
    <w:rsid w:val="00734202"/>
    <w:rsid w:val="00735E4D"/>
    <w:rsid w:val="00740E70"/>
    <w:rsid w:val="00742BE7"/>
    <w:rsid w:val="007434DB"/>
    <w:rsid w:val="00744E68"/>
    <w:rsid w:val="0075145D"/>
    <w:rsid w:val="007515CE"/>
    <w:rsid w:val="007532A7"/>
    <w:rsid w:val="007546AD"/>
    <w:rsid w:val="00755432"/>
    <w:rsid w:val="007556E6"/>
    <w:rsid w:val="00756A14"/>
    <w:rsid w:val="00756C1B"/>
    <w:rsid w:val="007614A6"/>
    <w:rsid w:val="00762053"/>
    <w:rsid w:val="00766341"/>
    <w:rsid w:val="00766511"/>
    <w:rsid w:val="00770CF7"/>
    <w:rsid w:val="0077163E"/>
    <w:rsid w:val="00774E2E"/>
    <w:rsid w:val="00776057"/>
    <w:rsid w:val="00777A79"/>
    <w:rsid w:val="00777FE0"/>
    <w:rsid w:val="007841A1"/>
    <w:rsid w:val="0078630B"/>
    <w:rsid w:val="0078792F"/>
    <w:rsid w:val="007917EA"/>
    <w:rsid w:val="00791B2E"/>
    <w:rsid w:val="00792EAD"/>
    <w:rsid w:val="0079539D"/>
    <w:rsid w:val="0079582C"/>
    <w:rsid w:val="00796362"/>
    <w:rsid w:val="007A17B4"/>
    <w:rsid w:val="007A50B4"/>
    <w:rsid w:val="007A69B6"/>
    <w:rsid w:val="007B205A"/>
    <w:rsid w:val="007B271C"/>
    <w:rsid w:val="007B2B88"/>
    <w:rsid w:val="007B3128"/>
    <w:rsid w:val="007B78F5"/>
    <w:rsid w:val="007C25A4"/>
    <w:rsid w:val="007C6468"/>
    <w:rsid w:val="007C6600"/>
    <w:rsid w:val="007D420D"/>
    <w:rsid w:val="007D43DE"/>
    <w:rsid w:val="007D4A87"/>
    <w:rsid w:val="007D5445"/>
    <w:rsid w:val="007D6080"/>
    <w:rsid w:val="007D6E9A"/>
    <w:rsid w:val="007E10E3"/>
    <w:rsid w:val="007E3116"/>
    <w:rsid w:val="007E3F4A"/>
    <w:rsid w:val="007E4A4A"/>
    <w:rsid w:val="007E77F6"/>
    <w:rsid w:val="007F3FB5"/>
    <w:rsid w:val="007F46B1"/>
    <w:rsid w:val="007F5B8C"/>
    <w:rsid w:val="007F7DD5"/>
    <w:rsid w:val="00801D4F"/>
    <w:rsid w:val="00806ECF"/>
    <w:rsid w:val="00807621"/>
    <w:rsid w:val="00811DAC"/>
    <w:rsid w:val="0081342F"/>
    <w:rsid w:val="00822274"/>
    <w:rsid w:val="00826A7D"/>
    <w:rsid w:val="008307EC"/>
    <w:rsid w:val="00833DF1"/>
    <w:rsid w:val="00835004"/>
    <w:rsid w:val="00840ABC"/>
    <w:rsid w:val="0084240C"/>
    <w:rsid w:val="0084338E"/>
    <w:rsid w:val="008469A9"/>
    <w:rsid w:val="00847B0B"/>
    <w:rsid w:val="00853CC7"/>
    <w:rsid w:val="00860E93"/>
    <w:rsid w:val="00861A11"/>
    <w:rsid w:val="00863E76"/>
    <w:rsid w:val="00866132"/>
    <w:rsid w:val="00870438"/>
    <w:rsid w:val="008707E7"/>
    <w:rsid w:val="00871F2E"/>
    <w:rsid w:val="008723A5"/>
    <w:rsid w:val="00873257"/>
    <w:rsid w:val="0087488F"/>
    <w:rsid w:val="008804FC"/>
    <w:rsid w:val="0088307E"/>
    <w:rsid w:val="0088324A"/>
    <w:rsid w:val="00885735"/>
    <w:rsid w:val="0089054E"/>
    <w:rsid w:val="00892868"/>
    <w:rsid w:val="0089448C"/>
    <w:rsid w:val="00894A43"/>
    <w:rsid w:val="0089642F"/>
    <w:rsid w:val="008A2CB4"/>
    <w:rsid w:val="008A6E4D"/>
    <w:rsid w:val="008A793D"/>
    <w:rsid w:val="008B0017"/>
    <w:rsid w:val="008B4550"/>
    <w:rsid w:val="008B4F82"/>
    <w:rsid w:val="008B61D2"/>
    <w:rsid w:val="008B6F1D"/>
    <w:rsid w:val="008C5DC5"/>
    <w:rsid w:val="008C5F89"/>
    <w:rsid w:val="008C703B"/>
    <w:rsid w:val="008C7CA9"/>
    <w:rsid w:val="008D130D"/>
    <w:rsid w:val="008D324D"/>
    <w:rsid w:val="008D35DE"/>
    <w:rsid w:val="008D4E45"/>
    <w:rsid w:val="008E3652"/>
    <w:rsid w:val="008E3860"/>
    <w:rsid w:val="008E42D1"/>
    <w:rsid w:val="008E4458"/>
    <w:rsid w:val="008E4B42"/>
    <w:rsid w:val="008E5A98"/>
    <w:rsid w:val="008E685A"/>
    <w:rsid w:val="008F16FA"/>
    <w:rsid w:val="008F1F5D"/>
    <w:rsid w:val="008F2BE2"/>
    <w:rsid w:val="008F4BAF"/>
    <w:rsid w:val="008F4FA5"/>
    <w:rsid w:val="008F6A84"/>
    <w:rsid w:val="008F6D58"/>
    <w:rsid w:val="0090730F"/>
    <w:rsid w:val="009125BC"/>
    <w:rsid w:val="00912D8B"/>
    <w:rsid w:val="00920EE9"/>
    <w:rsid w:val="009240A2"/>
    <w:rsid w:val="00925113"/>
    <w:rsid w:val="00927017"/>
    <w:rsid w:val="0092782A"/>
    <w:rsid w:val="009325A5"/>
    <w:rsid w:val="0093328E"/>
    <w:rsid w:val="00933646"/>
    <w:rsid w:val="0093464D"/>
    <w:rsid w:val="0093492C"/>
    <w:rsid w:val="009407B1"/>
    <w:rsid w:val="0094173C"/>
    <w:rsid w:val="009431FE"/>
    <w:rsid w:val="009439BD"/>
    <w:rsid w:val="00944F5D"/>
    <w:rsid w:val="009457C9"/>
    <w:rsid w:val="00945A06"/>
    <w:rsid w:val="00946A04"/>
    <w:rsid w:val="00951420"/>
    <w:rsid w:val="00952148"/>
    <w:rsid w:val="009548EF"/>
    <w:rsid w:val="009554BE"/>
    <w:rsid w:val="00956D13"/>
    <w:rsid w:val="00957043"/>
    <w:rsid w:val="00961602"/>
    <w:rsid w:val="00963FE6"/>
    <w:rsid w:val="00971863"/>
    <w:rsid w:val="00971906"/>
    <w:rsid w:val="00976AD8"/>
    <w:rsid w:val="00981893"/>
    <w:rsid w:val="00990021"/>
    <w:rsid w:val="009958CA"/>
    <w:rsid w:val="00997582"/>
    <w:rsid w:val="009A0277"/>
    <w:rsid w:val="009A16DA"/>
    <w:rsid w:val="009B2341"/>
    <w:rsid w:val="009B55EF"/>
    <w:rsid w:val="009B5CE8"/>
    <w:rsid w:val="009C0846"/>
    <w:rsid w:val="009C264E"/>
    <w:rsid w:val="009D037A"/>
    <w:rsid w:val="009D0699"/>
    <w:rsid w:val="009D372C"/>
    <w:rsid w:val="009D531C"/>
    <w:rsid w:val="009D5C57"/>
    <w:rsid w:val="009D5D4C"/>
    <w:rsid w:val="009D6DCB"/>
    <w:rsid w:val="009E0A5C"/>
    <w:rsid w:val="009E2ADA"/>
    <w:rsid w:val="009E6D01"/>
    <w:rsid w:val="009E6D4C"/>
    <w:rsid w:val="009F03EA"/>
    <w:rsid w:val="009F23C4"/>
    <w:rsid w:val="009F42E3"/>
    <w:rsid w:val="009F5400"/>
    <w:rsid w:val="00A02032"/>
    <w:rsid w:val="00A02344"/>
    <w:rsid w:val="00A07424"/>
    <w:rsid w:val="00A105D8"/>
    <w:rsid w:val="00A14A3C"/>
    <w:rsid w:val="00A15376"/>
    <w:rsid w:val="00A17DCF"/>
    <w:rsid w:val="00A2067C"/>
    <w:rsid w:val="00A20DC4"/>
    <w:rsid w:val="00A32045"/>
    <w:rsid w:val="00A32F42"/>
    <w:rsid w:val="00A3407D"/>
    <w:rsid w:val="00A348DE"/>
    <w:rsid w:val="00A363B6"/>
    <w:rsid w:val="00A408C9"/>
    <w:rsid w:val="00A423CE"/>
    <w:rsid w:val="00A440DD"/>
    <w:rsid w:val="00A45299"/>
    <w:rsid w:val="00A45745"/>
    <w:rsid w:val="00A45CA1"/>
    <w:rsid w:val="00A46BF5"/>
    <w:rsid w:val="00A47599"/>
    <w:rsid w:val="00A47ECB"/>
    <w:rsid w:val="00A51E33"/>
    <w:rsid w:val="00A55BCA"/>
    <w:rsid w:val="00A578E8"/>
    <w:rsid w:val="00A6035E"/>
    <w:rsid w:val="00A643E1"/>
    <w:rsid w:val="00A659F5"/>
    <w:rsid w:val="00A708C6"/>
    <w:rsid w:val="00A7129A"/>
    <w:rsid w:val="00A73614"/>
    <w:rsid w:val="00A75DCB"/>
    <w:rsid w:val="00A801D4"/>
    <w:rsid w:val="00A80A21"/>
    <w:rsid w:val="00A8261C"/>
    <w:rsid w:val="00A83BCC"/>
    <w:rsid w:val="00A85673"/>
    <w:rsid w:val="00A86EE2"/>
    <w:rsid w:val="00A874C1"/>
    <w:rsid w:val="00A87768"/>
    <w:rsid w:val="00A90055"/>
    <w:rsid w:val="00A90094"/>
    <w:rsid w:val="00A91006"/>
    <w:rsid w:val="00A914DF"/>
    <w:rsid w:val="00A920F1"/>
    <w:rsid w:val="00A96D1F"/>
    <w:rsid w:val="00AA05ED"/>
    <w:rsid w:val="00AA21E8"/>
    <w:rsid w:val="00AA3439"/>
    <w:rsid w:val="00AA365B"/>
    <w:rsid w:val="00AA3AD4"/>
    <w:rsid w:val="00AA3F59"/>
    <w:rsid w:val="00AA4EEA"/>
    <w:rsid w:val="00AA593B"/>
    <w:rsid w:val="00AA5EEC"/>
    <w:rsid w:val="00AA6AB5"/>
    <w:rsid w:val="00AA733B"/>
    <w:rsid w:val="00AB393F"/>
    <w:rsid w:val="00AB6002"/>
    <w:rsid w:val="00AB6FDE"/>
    <w:rsid w:val="00AC0207"/>
    <w:rsid w:val="00AC103F"/>
    <w:rsid w:val="00AC20AD"/>
    <w:rsid w:val="00AC6AA1"/>
    <w:rsid w:val="00AC6C74"/>
    <w:rsid w:val="00AC7936"/>
    <w:rsid w:val="00AD3CE8"/>
    <w:rsid w:val="00AD5CDD"/>
    <w:rsid w:val="00AD74DC"/>
    <w:rsid w:val="00AD7E43"/>
    <w:rsid w:val="00AE0DC6"/>
    <w:rsid w:val="00AE11FA"/>
    <w:rsid w:val="00AE59C0"/>
    <w:rsid w:val="00AE7E48"/>
    <w:rsid w:val="00AF1A77"/>
    <w:rsid w:val="00AF47E0"/>
    <w:rsid w:val="00AF5FF1"/>
    <w:rsid w:val="00AF60BE"/>
    <w:rsid w:val="00AF6D5F"/>
    <w:rsid w:val="00AF7D7E"/>
    <w:rsid w:val="00B0229F"/>
    <w:rsid w:val="00B068BF"/>
    <w:rsid w:val="00B1035A"/>
    <w:rsid w:val="00B146E2"/>
    <w:rsid w:val="00B17D53"/>
    <w:rsid w:val="00B21614"/>
    <w:rsid w:val="00B23AB9"/>
    <w:rsid w:val="00B30B22"/>
    <w:rsid w:val="00B32447"/>
    <w:rsid w:val="00B33618"/>
    <w:rsid w:val="00B3436A"/>
    <w:rsid w:val="00B344F2"/>
    <w:rsid w:val="00B34A91"/>
    <w:rsid w:val="00B368D4"/>
    <w:rsid w:val="00B42BFB"/>
    <w:rsid w:val="00B43640"/>
    <w:rsid w:val="00B453A5"/>
    <w:rsid w:val="00B53672"/>
    <w:rsid w:val="00B55DC7"/>
    <w:rsid w:val="00B604D4"/>
    <w:rsid w:val="00B60820"/>
    <w:rsid w:val="00B65489"/>
    <w:rsid w:val="00B6579F"/>
    <w:rsid w:val="00B66284"/>
    <w:rsid w:val="00B67034"/>
    <w:rsid w:val="00B70E98"/>
    <w:rsid w:val="00B74F17"/>
    <w:rsid w:val="00B75BD8"/>
    <w:rsid w:val="00B77927"/>
    <w:rsid w:val="00B827DB"/>
    <w:rsid w:val="00B849EE"/>
    <w:rsid w:val="00B84D02"/>
    <w:rsid w:val="00B84D24"/>
    <w:rsid w:val="00B9036E"/>
    <w:rsid w:val="00B915B3"/>
    <w:rsid w:val="00B93438"/>
    <w:rsid w:val="00B9522A"/>
    <w:rsid w:val="00BA2940"/>
    <w:rsid w:val="00BA4B77"/>
    <w:rsid w:val="00BA638D"/>
    <w:rsid w:val="00BB249F"/>
    <w:rsid w:val="00BB379B"/>
    <w:rsid w:val="00BB4890"/>
    <w:rsid w:val="00BB4E4C"/>
    <w:rsid w:val="00BB7382"/>
    <w:rsid w:val="00BB78D8"/>
    <w:rsid w:val="00BC7909"/>
    <w:rsid w:val="00BD274F"/>
    <w:rsid w:val="00BD6A2E"/>
    <w:rsid w:val="00BE09BA"/>
    <w:rsid w:val="00BE0B91"/>
    <w:rsid w:val="00BE25B9"/>
    <w:rsid w:val="00BE6A7F"/>
    <w:rsid w:val="00BE6BA5"/>
    <w:rsid w:val="00BF4E8F"/>
    <w:rsid w:val="00C03598"/>
    <w:rsid w:val="00C130AF"/>
    <w:rsid w:val="00C13E5C"/>
    <w:rsid w:val="00C13F6E"/>
    <w:rsid w:val="00C16B58"/>
    <w:rsid w:val="00C16E53"/>
    <w:rsid w:val="00C16EBD"/>
    <w:rsid w:val="00C22C67"/>
    <w:rsid w:val="00C236E1"/>
    <w:rsid w:val="00C24FF3"/>
    <w:rsid w:val="00C269FA"/>
    <w:rsid w:val="00C32D56"/>
    <w:rsid w:val="00C33040"/>
    <w:rsid w:val="00C34AC0"/>
    <w:rsid w:val="00C34E87"/>
    <w:rsid w:val="00C36E0A"/>
    <w:rsid w:val="00C3708E"/>
    <w:rsid w:val="00C40FDA"/>
    <w:rsid w:val="00C431B4"/>
    <w:rsid w:val="00C47642"/>
    <w:rsid w:val="00C47F17"/>
    <w:rsid w:val="00C50777"/>
    <w:rsid w:val="00C57F14"/>
    <w:rsid w:val="00C61E49"/>
    <w:rsid w:val="00C63D29"/>
    <w:rsid w:val="00C65E45"/>
    <w:rsid w:val="00C745EC"/>
    <w:rsid w:val="00C76CE1"/>
    <w:rsid w:val="00C80F48"/>
    <w:rsid w:val="00C83581"/>
    <w:rsid w:val="00C83603"/>
    <w:rsid w:val="00C83D90"/>
    <w:rsid w:val="00C854DD"/>
    <w:rsid w:val="00C86C59"/>
    <w:rsid w:val="00C87B52"/>
    <w:rsid w:val="00C90742"/>
    <w:rsid w:val="00C91170"/>
    <w:rsid w:val="00C91C5A"/>
    <w:rsid w:val="00C935AF"/>
    <w:rsid w:val="00CA0100"/>
    <w:rsid w:val="00CA46CC"/>
    <w:rsid w:val="00CA4928"/>
    <w:rsid w:val="00CA6374"/>
    <w:rsid w:val="00CB0F78"/>
    <w:rsid w:val="00CB6994"/>
    <w:rsid w:val="00CC2FD4"/>
    <w:rsid w:val="00CC4B47"/>
    <w:rsid w:val="00CC67A2"/>
    <w:rsid w:val="00CC6ACD"/>
    <w:rsid w:val="00CC6FD7"/>
    <w:rsid w:val="00CC787C"/>
    <w:rsid w:val="00CD0B3F"/>
    <w:rsid w:val="00CD3873"/>
    <w:rsid w:val="00CD5976"/>
    <w:rsid w:val="00CD5D42"/>
    <w:rsid w:val="00CD6D9A"/>
    <w:rsid w:val="00CE3A6F"/>
    <w:rsid w:val="00CE43B6"/>
    <w:rsid w:val="00CE4E4F"/>
    <w:rsid w:val="00CE69ED"/>
    <w:rsid w:val="00CE7FB4"/>
    <w:rsid w:val="00CF491A"/>
    <w:rsid w:val="00CF6D3B"/>
    <w:rsid w:val="00D00E92"/>
    <w:rsid w:val="00D01D0D"/>
    <w:rsid w:val="00D02E0D"/>
    <w:rsid w:val="00D0502D"/>
    <w:rsid w:val="00D055EC"/>
    <w:rsid w:val="00D127B0"/>
    <w:rsid w:val="00D25D91"/>
    <w:rsid w:val="00D30F06"/>
    <w:rsid w:val="00D310C5"/>
    <w:rsid w:val="00D31DE0"/>
    <w:rsid w:val="00D36341"/>
    <w:rsid w:val="00D37933"/>
    <w:rsid w:val="00D440F6"/>
    <w:rsid w:val="00D44728"/>
    <w:rsid w:val="00D467DC"/>
    <w:rsid w:val="00D47E73"/>
    <w:rsid w:val="00D51961"/>
    <w:rsid w:val="00D51AF3"/>
    <w:rsid w:val="00D53F88"/>
    <w:rsid w:val="00D562FF"/>
    <w:rsid w:val="00D651BE"/>
    <w:rsid w:val="00D65FF5"/>
    <w:rsid w:val="00D7108E"/>
    <w:rsid w:val="00D7165E"/>
    <w:rsid w:val="00D74790"/>
    <w:rsid w:val="00D74BAE"/>
    <w:rsid w:val="00D7749F"/>
    <w:rsid w:val="00D80F78"/>
    <w:rsid w:val="00D81932"/>
    <w:rsid w:val="00D91555"/>
    <w:rsid w:val="00D9158D"/>
    <w:rsid w:val="00D92735"/>
    <w:rsid w:val="00D92D9B"/>
    <w:rsid w:val="00D93436"/>
    <w:rsid w:val="00D94198"/>
    <w:rsid w:val="00D97665"/>
    <w:rsid w:val="00D976BA"/>
    <w:rsid w:val="00DA061C"/>
    <w:rsid w:val="00DA3587"/>
    <w:rsid w:val="00DA743C"/>
    <w:rsid w:val="00DA7560"/>
    <w:rsid w:val="00DB1A9C"/>
    <w:rsid w:val="00DB218C"/>
    <w:rsid w:val="00DB7557"/>
    <w:rsid w:val="00DB7BE7"/>
    <w:rsid w:val="00DC0F86"/>
    <w:rsid w:val="00DC206A"/>
    <w:rsid w:val="00DC4EAD"/>
    <w:rsid w:val="00DC53EA"/>
    <w:rsid w:val="00DC5838"/>
    <w:rsid w:val="00DC59BF"/>
    <w:rsid w:val="00DD67B3"/>
    <w:rsid w:val="00DD6AC3"/>
    <w:rsid w:val="00DD72AB"/>
    <w:rsid w:val="00DD7929"/>
    <w:rsid w:val="00DE12FF"/>
    <w:rsid w:val="00DE1B73"/>
    <w:rsid w:val="00DE2007"/>
    <w:rsid w:val="00DE436C"/>
    <w:rsid w:val="00DE6225"/>
    <w:rsid w:val="00DE6C6C"/>
    <w:rsid w:val="00DF0F4B"/>
    <w:rsid w:val="00DF3C28"/>
    <w:rsid w:val="00DF487F"/>
    <w:rsid w:val="00DF4B62"/>
    <w:rsid w:val="00DF56C9"/>
    <w:rsid w:val="00DF611D"/>
    <w:rsid w:val="00DF7C21"/>
    <w:rsid w:val="00E00701"/>
    <w:rsid w:val="00E0551D"/>
    <w:rsid w:val="00E13B76"/>
    <w:rsid w:val="00E16D6D"/>
    <w:rsid w:val="00E21D08"/>
    <w:rsid w:val="00E23271"/>
    <w:rsid w:val="00E2371A"/>
    <w:rsid w:val="00E25127"/>
    <w:rsid w:val="00E25B4B"/>
    <w:rsid w:val="00E2651E"/>
    <w:rsid w:val="00E30318"/>
    <w:rsid w:val="00E32708"/>
    <w:rsid w:val="00E35BBA"/>
    <w:rsid w:val="00E36ECE"/>
    <w:rsid w:val="00E40124"/>
    <w:rsid w:val="00E408CA"/>
    <w:rsid w:val="00E40CD1"/>
    <w:rsid w:val="00E45AA3"/>
    <w:rsid w:val="00E5560E"/>
    <w:rsid w:val="00E607FB"/>
    <w:rsid w:val="00E6084E"/>
    <w:rsid w:val="00E622DE"/>
    <w:rsid w:val="00E63C57"/>
    <w:rsid w:val="00E64599"/>
    <w:rsid w:val="00E66491"/>
    <w:rsid w:val="00E730DB"/>
    <w:rsid w:val="00E81A4F"/>
    <w:rsid w:val="00E81B00"/>
    <w:rsid w:val="00E8290F"/>
    <w:rsid w:val="00E82F31"/>
    <w:rsid w:val="00E83A3F"/>
    <w:rsid w:val="00E87024"/>
    <w:rsid w:val="00E9185F"/>
    <w:rsid w:val="00E94B55"/>
    <w:rsid w:val="00E9564D"/>
    <w:rsid w:val="00E969CE"/>
    <w:rsid w:val="00EA0870"/>
    <w:rsid w:val="00EA2A92"/>
    <w:rsid w:val="00EA4BF1"/>
    <w:rsid w:val="00EA5418"/>
    <w:rsid w:val="00EA5FDF"/>
    <w:rsid w:val="00EA6206"/>
    <w:rsid w:val="00EA6B33"/>
    <w:rsid w:val="00EB4B38"/>
    <w:rsid w:val="00EB6038"/>
    <w:rsid w:val="00EC75C5"/>
    <w:rsid w:val="00ED24BC"/>
    <w:rsid w:val="00ED320E"/>
    <w:rsid w:val="00ED694D"/>
    <w:rsid w:val="00ED6E96"/>
    <w:rsid w:val="00ED748F"/>
    <w:rsid w:val="00EE01DA"/>
    <w:rsid w:val="00EE1C11"/>
    <w:rsid w:val="00EE46FB"/>
    <w:rsid w:val="00EF1174"/>
    <w:rsid w:val="00EF3848"/>
    <w:rsid w:val="00EF4633"/>
    <w:rsid w:val="00EF4C99"/>
    <w:rsid w:val="00EF6353"/>
    <w:rsid w:val="00EF7576"/>
    <w:rsid w:val="00F03A49"/>
    <w:rsid w:val="00F06135"/>
    <w:rsid w:val="00F10627"/>
    <w:rsid w:val="00F14048"/>
    <w:rsid w:val="00F160CF"/>
    <w:rsid w:val="00F16134"/>
    <w:rsid w:val="00F17C0D"/>
    <w:rsid w:val="00F2116C"/>
    <w:rsid w:val="00F238BB"/>
    <w:rsid w:val="00F25A0C"/>
    <w:rsid w:val="00F31C04"/>
    <w:rsid w:val="00F358E3"/>
    <w:rsid w:val="00F42D17"/>
    <w:rsid w:val="00F444DA"/>
    <w:rsid w:val="00F5085B"/>
    <w:rsid w:val="00F511C1"/>
    <w:rsid w:val="00F553B9"/>
    <w:rsid w:val="00F55D74"/>
    <w:rsid w:val="00F57F95"/>
    <w:rsid w:val="00F634A9"/>
    <w:rsid w:val="00F63F9D"/>
    <w:rsid w:val="00F65A98"/>
    <w:rsid w:val="00F66102"/>
    <w:rsid w:val="00F66579"/>
    <w:rsid w:val="00F667AF"/>
    <w:rsid w:val="00F7008B"/>
    <w:rsid w:val="00F700E2"/>
    <w:rsid w:val="00F751A0"/>
    <w:rsid w:val="00F755D0"/>
    <w:rsid w:val="00F77370"/>
    <w:rsid w:val="00F80BF0"/>
    <w:rsid w:val="00F81A09"/>
    <w:rsid w:val="00F81ADE"/>
    <w:rsid w:val="00F82330"/>
    <w:rsid w:val="00F8450B"/>
    <w:rsid w:val="00F84575"/>
    <w:rsid w:val="00F859B9"/>
    <w:rsid w:val="00F9103C"/>
    <w:rsid w:val="00F924B5"/>
    <w:rsid w:val="00FA1B48"/>
    <w:rsid w:val="00FA1D1D"/>
    <w:rsid w:val="00FA3C76"/>
    <w:rsid w:val="00FA4363"/>
    <w:rsid w:val="00FA5FAC"/>
    <w:rsid w:val="00FA7F3E"/>
    <w:rsid w:val="00FB1010"/>
    <w:rsid w:val="00FB157F"/>
    <w:rsid w:val="00FB2076"/>
    <w:rsid w:val="00FB5C8A"/>
    <w:rsid w:val="00FB63C9"/>
    <w:rsid w:val="00FB6A0D"/>
    <w:rsid w:val="00FC2D3A"/>
    <w:rsid w:val="00FC51BC"/>
    <w:rsid w:val="00FC550D"/>
    <w:rsid w:val="00FC65FE"/>
    <w:rsid w:val="00FD0A8C"/>
    <w:rsid w:val="00FD15DA"/>
    <w:rsid w:val="00FD5A63"/>
    <w:rsid w:val="00FD7434"/>
    <w:rsid w:val="00FD77FD"/>
    <w:rsid w:val="00FE559D"/>
    <w:rsid w:val="00FE5763"/>
    <w:rsid w:val="00FE5A98"/>
    <w:rsid w:val="00FE6061"/>
    <w:rsid w:val="00FE7663"/>
    <w:rsid w:val="00FE7B5E"/>
    <w:rsid w:val="00FF2557"/>
    <w:rsid w:val="00FF4023"/>
    <w:rsid w:val="00FF64DD"/>
    <w:rsid w:val="00FF792C"/>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6E50FA33"/>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851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79912723">
      <w:bodyDiv w:val="1"/>
      <w:marLeft w:val="0"/>
      <w:marRight w:val="0"/>
      <w:marTop w:val="0"/>
      <w:marBottom w:val="0"/>
      <w:divBdr>
        <w:top w:val="none" w:sz="0" w:space="0" w:color="auto"/>
        <w:left w:val="none" w:sz="0" w:space="0" w:color="auto"/>
        <w:bottom w:val="none" w:sz="0" w:space="0" w:color="auto"/>
        <w:right w:val="none" w:sz="0" w:space="0" w:color="auto"/>
      </w:divBdr>
    </w:div>
    <w:div w:id="21152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1.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6.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package" Target="embeddings/Microsoft_Excel_Worksheet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5.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package" Target="embeddings/Microsoft_Excel_Worksheet9.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7.xlsx"/><Relationship Id="rId30" Type="http://schemas.openxmlformats.org/officeDocument/2006/relationships/image" Target="media/image12.emf"/></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A6ADF-9A78-498F-96FC-B4D3F38A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24</Pages>
  <Words>4999</Words>
  <Characters>27496</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349</cp:revision>
  <cp:lastPrinted>2021-10-05T22:55:00Z</cp:lastPrinted>
  <dcterms:created xsi:type="dcterms:W3CDTF">2018-04-11T16:48:00Z</dcterms:created>
  <dcterms:modified xsi:type="dcterms:W3CDTF">2021-10-05T22:55:00Z</dcterms:modified>
</cp:coreProperties>
</file>