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315159" w:rsidP="00386C8E">
      <w:r>
        <w:rPr>
          <w:noProof/>
        </w:rPr>
        <w:object w:dxaOrig="13611" w:dyaOrig="17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3.6pt;margin-top:6.9pt;width:491.4pt;height:688.25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bookmarkStart w:id="0" w:name="_GoBack"/>
      <w:bookmarkEnd w:id="0"/>
    </w:p>
    <w:p w:rsidR="009425D6" w:rsidRDefault="00315159" w:rsidP="009425D6">
      <w:pPr>
        <w:jc w:val="center"/>
      </w:pPr>
      <w:r>
        <w:rPr>
          <w:noProof/>
        </w:rPr>
        <w:object w:dxaOrig="13611" w:dyaOrig="17988">
          <v:shape id="_x0000_s1078" type="#_x0000_t75" style="position:absolute;left:0;text-align:left;margin-left:-51.8pt;margin-top:11.15pt;width:585.6pt;height:486.2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rsidR="009425D6" w:rsidRDefault="009425D6" w:rsidP="009425D6">
      <w:pPr>
        <w:jc w:val="center"/>
      </w:pPr>
    </w:p>
    <w:p w:rsidR="009425D6" w:rsidRDefault="009425D6" w:rsidP="009425D6">
      <w:pPr>
        <w:jc w:val="center"/>
      </w:pPr>
    </w:p>
    <w:p w:rsidR="00372F40" w:rsidRDefault="000B54AD" w:rsidP="007769DF">
      <w:r>
        <w:br w:type="textWrapping" w:clear="all"/>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E11D79" w:rsidP="00DD47AF">
      <w:pPr>
        <w:tabs>
          <w:tab w:val="left" w:pos="2430"/>
        </w:tabs>
        <w:jc w:val="center"/>
      </w:pPr>
      <w:r>
        <w:object w:dxaOrig="13611" w:dyaOrig="17988">
          <v:shape id="_x0000_i1027" type="#_x0000_t75" style="width:443.7pt;height:625.1pt" o:ole="">
            <v:imagedata r:id="rId12" o:title=""/>
          </v:shape>
          <o:OLEObject Type="Link" ProgID="Excel.Sheet.12" ShapeID="_x0000_i1027" DrawAspect="Content" r:id="rId13" UpdateMode="Always">
            <o:LinkType>EnhancedMetaFile</o:LinkType>
            <o:LockedField>false</o:LockedField>
            <o:FieldCodes>\f 0</o:FieldCodes>
          </o:OLEObject>
        </w:object>
      </w:r>
    </w:p>
    <w:p w:rsidR="005C162E" w:rsidRDefault="005C162E" w:rsidP="00DD47AF">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315159" w:rsidP="00927BA4">
      <w:pPr>
        <w:tabs>
          <w:tab w:val="left" w:pos="2430"/>
        </w:tabs>
      </w:pPr>
      <w:r>
        <w:rPr>
          <w:noProof/>
        </w:rPr>
        <w:object w:dxaOrig="13611" w:dyaOrig="17988">
          <v:shape id="_x0000_s1081" type="#_x0000_t75" style="position:absolute;margin-left:-20pt;margin-top:12.15pt;width:479.85pt;height:316.7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315159" w:rsidP="00927BA4">
      <w:pPr>
        <w:tabs>
          <w:tab w:val="left" w:pos="2430"/>
        </w:tabs>
      </w:pPr>
      <w:r>
        <w:rPr>
          <w:noProof/>
        </w:rPr>
        <w:object w:dxaOrig="13611" w:dyaOrig="17988">
          <v:shape id="_x0000_s1082" type="#_x0000_t75" style="position:absolute;margin-left:-41pt;margin-top:30.75pt;width:537.5pt;height:488.2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rsidR="00217C35" w:rsidRDefault="00217C35" w:rsidP="00066325">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593097" w:rsidRDefault="00315159" w:rsidP="00593097">
      <w:pPr>
        <w:tabs>
          <w:tab w:val="left" w:pos="2430"/>
        </w:tabs>
        <w:jc w:val="center"/>
      </w:pPr>
      <w:r>
        <w:rPr>
          <w:noProof/>
        </w:rPr>
        <w:object w:dxaOrig="13611" w:dyaOrig="17988">
          <v:shape id="_x0000_s1083" type="#_x0000_t75" style="position:absolute;left:0;text-align:left;margin-left:-28.35pt;margin-top:10.1pt;width:552.15pt;height:508.4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6D21D0">
      <w:pPr>
        <w:tabs>
          <w:tab w:val="left" w:pos="2430"/>
        </w:tabs>
        <w:jc w:val="center"/>
      </w:pPr>
    </w:p>
    <w:p w:rsidR="006D21D0" w:rsidRDefault="006D21D0" w:rsidP="006D21D0">
      <w:pPr>
        <w:tabs>
          <w:tab w:val="left" w:pos="2430"/>
        </w:tabs>
        <w:jc w:val="center"/>
      </w:pPr>
    </w:p>
    <w:p w:rsidR="006D21D0" w:rsidRDefault="00315159" w:rsidP="006D21D0">
      <w:pPr>
        <w:tabs>
          <w:tab w:val="left" w:pos="2430"/>
        </w:tabs>
        <w:jc w:val="center"/>
      </w:pPr>
      <w:r>
        <w:rPr>
          <w:noProof/>
        </w:rPr>
        <w:object w:dxaOrig="13611" w:dyaOrig="17988">
          <v:shape id="_x0000_s1085" type="#_x0000_t75" style="position:absolute;left:0;text-align:left;margin-left:29pt;margin-top:21.6pt;width:439.25pt;height:601.4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67D50" w:rsidRDefault="00667D50" w:rsidP="00927BA4">
      <w:pPr>
        <w:tabs>
          <w:tab w:val="left" w:pos="2430"/>
        </w:tabs>
      </w:pPr>
    </w:p>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Default="00667D50" w:rsidP="00667D50"/>
    <w:p w:rsidR="0066341A" w:rsidRDefault="0066341A" w:rsidP="00667D50"/>
    <w:p w:rsidR="0066341A" w:rsidRDefault="0066341A" w:rsidP="00667D50"/>
    <w:p w:rsidR="0066341A" w:rsidRDefault="0066341A" w:rsidP="00667D50"/>
    <w:p w:rsidR="0066341A" w:rsidRPr="00423FF2" w:rsidRDefault="0066341A" w:rsidP="0066341A">
      <w:pPr>
        <w:jc w:val="center"/>
        <w:rPr>
          <w:rFonts w:ascii="Arial" w:hAnsi="Arial" w:cs="Arial"/>
          <w:b/>
          <w:sz w:val="18"/>
          <w:szCs w:val="18"/>
        </w:rPr>
      </w:pPr>
      <w:r w:rsidRPr="00423FF2">
        <w:rPr>
          <w:rFonts w:ascii="Arial" w:hAnsi="Arial" w:cs="Arial"/>
          <w:b/>
          <w:sz w:val="18"/>
          <w:szCs w:val="18"/>
        </w:rPr>
        <w:t>Informe de Pasivos Contingentes</w:t>
      </w:r>
    </w:p>
    <w:p w:rsidR="0066341A" w:rsidRPr="00423FF2" w:rsidRDefault="0066341A" w:rsidP="0066341A">
      <w:pPr>
        <w:rPr>
          <w:rFonts w:ascii="Arial" w:hAnsi="Arial" w:cs="Arial"/>
          <w:sz w:val="18"/>
          <w:szCs w:val="18"/>
        </w:rPr>
      </w:pPr>
    </w:p>
    <w:p w:rsidR="0066341A" w:rsidRDefault="0066341A" w:rsidP="0066341A">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2022, por este conducto se informa</w:t>
      </w:r>
      <w:r w:rsidRPr="00423FF2">
        <w:rPr>
          <w:rFonts w:ascii="Arial" w:hAnsi="Arial" w:cs="Arial"/>
          <w:sz w:val="18"/>
          <w:szCs w:val="18"/>
        </w:rPr>
        <w:t xml:space="preserve"> que el Fideicomiso de la Ciudad Industrial de Xicoténcatl al </w:t>
      </w:r>
      <w:r>
        <w:rPr>
          <w:rFonts w:ascii="Arial" w:hAnsi="Arial" w:cs="Arial"/>
          <w:sz w:val="18"/>
          <w:szCs w:val="18"/>
        </w:rPr>
        <w:t>31 de marzo de 2022,</w:t>
      </w:r>
      <w:r w:rsidRPr="00423FF2">
        <w:rPr>
          <w:rFonts w:ascii="Arial" w:hAnsi="Arial" w:cs="Arial"/>
          <w:sz w:val="18"/>
          <w:szCs w:val="18"/>
        </w:rPr>
        <w:t xml:space="preserve"> cuenta con </w:t>
      </w:r>
      <w:r>
        <w:rPr>
          <w:rFonts w:ascii="Arial" w:hAnsi="Arial" w:cs="Arial"/>
          <w:sz w:val="18"/>
          <w:szCs w:val="18"/>
        </w:rPr>
        <w:t xml:space="preserve">el siguiente </w:t>
      </w:r>
      <w:r w:rsidRPr="00423FF2">
        <w:rPr>
          <w:rFonts w:ascii="Arial" w:hAnsi="Arial" w:cs="Arial"/>
          <w:sz w:val="18"/>
          <w:szCs w:val="18"/>
        </w:rPr>
        <w:t>Pasivo</w:t>
      </w:r>
      <w:r>
        <w:rPr>
          <w:rFonts w:ascii="Arial" w:hAnsi="Arial" w:cs="Arial"/>
          <w:sz w:val="18"/>
          <w:szCs w:val="18"/>
        </w:rPr>
        <w:t xml:space="preserve"> Contingente:</w:t>
      </w:r>
    </w:p>
    <w:p w:rsidR="0066341A" w:rsidRDefault="0066341A" w:rsidP="0066341A">
      <w:pPr>
        <w:rPr>
          <w:rFonts w:ascii="Arial" w:hAnsi="Arial" w:cs="Arial"/>
          <w:sz w:val="18"/>
          <w:szCs w:val="18"/>
        </w:rPr>
      </w:pPr>
    </w:p>
    <w:p w:rsidR="0066341A" w:rsidRDefault="0066341A" w:rsidP="0066341A">
      <w:pPr>
        <w:rPr>
          <w:rFonts w:ascii="Arial" w:hAnsi="Arial" w:cs="Arial"/>
          <w:sz w:val="18"/>
          <w:szCs w:val="18"/>
        </w:rPr>
      </w:pPr>
    </w:p>
    <w:tbl>
      <w:tblPr>
        <w:tblStyle w:val="Tablanormal2"/>
        <w:tblW w:w="0" w:type="auto"/>
        <w:jc w:val="center"/>
        <w:tblLook w:val="04A0" w:firstRow="1" w:lastRow="0" w:firstColumn="1" w:lastColumn="0" w:noHBand="0" w:noVBand="1"/>
      </w:tblPr>
      <w:tblGrid>
        <w:gridCol w:w="2327"/>
        <w:gridCol w:w="1555"/>
        <w:gridCol w:w="5478"/>
      </w:tblGrid>
      <w:tr w:rsidR="0066341A" w:rsidTr="006634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66341A" w:rsidRDefault="0066341A" w:rsidP="0066341A">
            <w:pPr>
              <w:pStyle w:val="ROMANOS"/>
              <w:spacing w:after="0" w:line="240" w:lineRule="exact"/>
              <w:ind w:left="0" w:firstLine="0"/>
            </w:pPr>
            <w:r>
              <w:t>PASIVO</w:t>
            </w:r>
          </w:p>
        </w:tc>
        <w:tc>
          <w:tcPr>
            <w:tcW w:w="1761" w:type="dxa"/>
          </w:tcPr>
          <w:p w:rsidR="0066341A" w:rsidRDefault="0066341A" w:rsidP="0066341A">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66341A" w:rsidRDefault="0066341A" w:rsidP="0066341A">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66341A" w:rsidTr="006634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66341A" w:rsidRDefault="0066341A" w:rsidP="0066341A">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66341A" w:rsidRDefault="0066341A" w:rsidP="0066341A">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66341A" w:rsidRDefault="0066341A" w:rsidP="0066341A">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Se considera este pasivo contingente, sin embargo el departamento jurídico está realizando las gestiones necesarias con la Consejería Jurídica del Estado para la abrogación del decreto donde se determina la obligatoriedad de pago</w:t>
            </w:r>
          </w:p>
        </w:tc>
      </w:tr>
    </w:tbl>
    <w:p w:rsidR="0066341A" w:rsidRPr="00423FF2" w:rsidRDefault="0066341A" w:rsidP="0066341A">
      <w:pPr>
        <w:rPr>
          <w:rFonts w:ascii="Arial" w:hAnsi="Arial" w:cs="Arial"/>
          <w:sz w:val="18"/>
          <w:szCs w:val="18"/>
        </w:rPr>
      </w:pPr>
      <w:r w:rsidRPr="00423FF2">
        <w:rPr>
          <w:rFonts w:ascii="Arial" w:hAnsi="Arial" w:cs="Arial"/>
          <w:sz w:val="18"/>
          <w:szCs w:val="18"/>
        </w:rPr>
        <w:t>.</w:t>
      </w:r>
    </w:p>
    <w:p w:rsidR="0066341A" w:rsidRPr="00423FF2" w:rsidRDefault="0066341A" w:rsidP="0066341A">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73600" behindDoc="0" locked="0" layoutInCell="1" allowOverlap="1" wp14:anchorId="73A0E8C3" wp14:editId="7F0E64B7">
                <wp:simplePos x="0" y="0"/>
                <wp:positionH relativeFrom="column">
                  <wp:posOffset>3267075</wp:posOffset>
                </wp:positionH>
                <wp:positionV relativeFrom="paragraph">
                  <wp:posOffset>1551940</wp:posOffset>
                </wp:positionV>
                <wp:extent cx="3143250" cy="45783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315159"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r>
                              <w:rPr>
                                <w:rFonts w:ascii="Arial" w:hAnsi="Arial" w:cs="Arial"/>
                                <w:color w:val="000000"/>
                                <w:sz w:val="18"/>
                                <w:szCs w:val="18"/>
                              </w:rPr>
                              <w:t xml:space="preserve">Arely </w:t>
                            </w:r>
                            <w:proofErr w:type="spellStart"/>
                            <w:r>
                              <w:rPr>
                                <w:rFonts w:ascii="Arial" w:hAnsi="Arial" w:cs="Arial"/>
                                <w:color w:val="000000"/>
                                <w:sz w:val="18"/>
                                <w:szCs w:val="18"/>
                              </w:rPr>
                              <w:t>Tlalmis</w:t>
                            </w:r>
                            <w:proofErr w:type="spellEnd"/>
                            <w:r>
                              <w:rPr>
                                <w:rFonts w:ascii="Arial" w:hAnsi="Arial" w:cs="Arial"/>
                                <w:color w:val="000000"/>
                                <w:sz w:val="18"/>
                                <w:szCs w:val="18"/>
                              </w:rPr>
                              <w:t xml:space="preserve"> Morales</w:t>
                            </w:r>
                          </w:p>
                          <w:p w:rsidR="00315159" w:rsidRPr="00B41DFE"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73A0E8C3" id="_x0000_t202" coordsize="21600,21600" o:spt="202" path="m,l,21600r21600,l21600,xe">
                <v:stroke joinstyle="miter"/>
                <v:path gradientshapeok="t" o:connecttype="rect"/>
              </v:shapetype>
              <v:shape id="Cuadro de texto 8" o:spid="_x0000_s1026" type="#_x0000_t202" style="position:absolute;margin-left:257.25pt;margin-top:122.2pt;width:247.5pt;height:3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" filled="f" stroked="f">
                <v:path arrowok="t"/>
                <v:textbox style="mso-fit-shape-to-text:t">
                  <w:txbxContent>
                    <w:p w:rsidR="00315159"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r>
                        <w:rPr>
                          <w:rFonts w:ascii="Arial" w:hAnsi="Arial" w:cs="Arial"/>
                          <w:color w:val="000000"/>
                          <w:sz w:val="18"/>
                          <w:szCs w:val="18"/>
                        </w:rPr>
                        <w:t xml:space="preserve">Arely </w:t>
                      </w:r>
                      <w:proofErr w:type="spellStart"/>
                      <w:r>
                        <w:rPr>
                          <w:rFonts w:ascii="Arial" w:hAnsi="Arial" w:cs="Arial"/>
                          <w:color w:val="000000"/>
                          <w:sz w:val="18"/>
                          <w:szCs w:val="18"/>
                        </w:rPr>
                        <w:t>Tlalmis</w:t>
                      </w:r>
                      <w:proofErr w:type="spellEnd"/>
                      <w:r>
                        <w:rPr>
                          <w:rFonts w:ascii="Arial" w:hAnsi="Arial" w:cs="Arial"/>
                          <w:color w:val="000000"/>
                          <w:sz w:val="18"/>
                          <w:szCs w:val="18"/>
                        </w:rPr>
                        <w:t xml:space="preserve"> Morales</w:t>
                      </w:r>
                    </w:p>
                    <w:p w:rsidR="00315159" w:rsidRPr="00B41DFE"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72576" behindDoc="0" locked="0" layoutInCell="1" allowOverlap="1" wp14:anchorId="01576577" wp14:editId="10DC3B6F">
                <wp:simplePos x="0" y="0"/>
                <wp:positionH relativeFrom="margin">
                  <wp:align>left</wp:align>
                </wp:positionH>
                <wp:positionV relativeFrom="paragraph">
                  <wp:posOffset>1588135</wp:posOffset>
                </wp:positionV>
                <wp:extent cx="3143250" cy="457835"/>
                <wp:effectExtent l="0" t="0" r="0" b="127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315159" w:rsidRPr="00423FF2"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Agustín Macías Romero</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1576577" id="Cuadro de texto 9" o:spid="_x0000_s1027" type="#_x0000_t202" style="position:absolute;margin-left:0;margin-top:125.05pt;width:247.5pt;height:36.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" filled="f" stroked="f">
                <v:path arrowok="t"/>
                <v:textbox style="mso-fit-shape-to-text:t">
                  <w:txbxContent>
                    <w:p w:rsidR="00315159" w:rsidRPr="00423FF2"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Agustín Macías Romero</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w10:wrap anchorx="margin"/>
              </v:shape>
            </w:pict>
          </mc:Fallback>
        </mc:AlternateContent>
      </w:r>
      <w:r w:rsidRPr="00423FF2">
        <w:rPr>
          <w:rFonts w:ascii="Arial" w:hAnsi="Arial" w:cs="Arial"/>
          <w:sz w:val="18"/>
          <w:szCs w:val="18"/>
        </w:rPr>
        <w:br w:type="page"/>
      </w:r>
    </w:p>
    <w:p w:rsidR="0066341A" w:rsidRDefault="0066341A" w:rsidP="0066341A">
      <w:pPr>
        <w:pStyle w:val="Texto"/>
        <w:spacing w:after="0" w:line="240" w:lineRule="exact"/>
        <w:jc w:val="center"/>
        <w:rPr>
          <w:b/>
          <w:szCs w:val="18"/>
        </w:rPr>
      </w:pPr>
    </w:p>
    <w:p w:rsidR="0066341A" w:rsidRDefault="0066341A" w:rsidP="0066341A">
      <w:pPr>
        <w:pStyle w:val="Texto"/>
        <w:spacing w:after="0" w:line="240" w:lineRule="exact"/>
        <w:jc w:val="center"/>
        <w:rPr>
          <w:b/>
          <w:szCs w:val="18"/>
        </w:rPr>
      </w:pPr>
    </w:p>
    <w:p w:rsidR="0066341A" w:rsidRPr="00157F97" w:rsidRDefault="0066341A" w:rsidP="0066341A">
      <w:pPr>
        <w:pStyle w:val="Texto"/>
        <w:spacing w:after="0" w:line="240" w:lineRule="exact"/>
        <w:jc w:val="center"/>
        <w:rPr>
          <w:b/>
          <w:szCs w:val="18"/>
        </w:rPr>
      </w:pPr>
      <w:r w:rsidRPr="00157F97">
        <w:rPr>
          <w:b/>
          <w:szCs w:val="18"/>
        </w:rPr>
        <w:t>NOTAS A LOS ESTADOS FINANCIEROS</w:t>
      </w:r>
    </w:p>
    <w:p w:rsidR="0066341A" w:rsidRPr="00157F97" w:rsidRDefault="0066341A" w:rsidP="0066341A">
      <w:pPr>
        <w:pStyle w:val="Texto"/>
        <w:spacing w:after="0" w:line="240" w:lineRule="exact"/>
        <w:jc w:val="center"/>
        <w:rPr>
          <w:b/>
          <w:szCs w:val="18"/>
        </w:rPr>
      </w:pPr>
    </w:p>
    <w:p w:rsidR="0066341A" w:rsidRPr="0070785C" w:rsidRDefault="0066341A" w:rsidP="0066341A">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ntes al periodo del 1 de enero al 31 de marzo de 2022</w:t>
      </w:r>
      <w:r w:rsidRPr="0070785C">
        <w:rPr>
          <w:rFonts w:ascii="Arial" w:hAnsi="Arial" w:cs="Arial"/>
          <w:sz w:val="18"/>
          <w:szCs w:val="18"/>
        </w:rPr>
        <w:t>, con los siguientes apartados:</w:t>
      </w:r>
    </w:p>
    <w:p w:rsidR="0066341A" w:rsidRPr="0070785C" w:rsidRDefault="0066341A" w:rsidP="0066341A">
      <w:pPr>
        <w:pStyle w:val="Prrafodelista"/>
        <w:numPr>
          <w:ilvl w:val="0"/>
          <w:numId w:val="35"/>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66341A" w:rsidRPr="0070785C" w:rsidRDefault="0066341A" w:rsidP="0066341A">
      <w:pPr>
        <w:pStyle w:val="Prrafodelista"/>
        <w:numPr>
          <w:ilvl w:val="0"/>
          <w:numId w:val="35"/>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66341A" w:rsidRPr="0070785C" w:rsidRDefault="0066341A" w:rsidP="0066341A">
      <w:pPr>
        <w:pStyle w:val="Prrafodelista"/>
        <w:numPr>
          <w:ilvl w:val="0"/>
          <w:numId w:val="35"/>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66341A" w:rsidRPr="00157F97" w:rsidRDefault="0066341A" w:rsidP="0066341A">
      <w:pPr>
        <w:pStyle w:val="Texto"/>
        <w:spacing w:after="0" w:line="240" w:lineRule="exact"/>
        <w:jc w:val="center"/>
        <w:rPr>
          <w:b/>
          <w:szCs w:val="18"/>
        </w:rPr>
      </w:pPr>
    </w:p>
    <w:p w:rsidR="0066341A" w:rsidRPr="00157F97" w:rsidRDefault="0066341A" w:rsidP="0066341A">
      <w:pPr>
        <w:pStyle w:val="Texto"/>
        <w:spacing w:after="0" w:line="240" w:lineRule="exact"/>
        <w:jc w:val="center"/>
        <w:rPr>
          <w:szCs w:val="18"/>
        </w:rPr>
      </w:pPr>
      <w:r w:rsidRPr="00157F97">
        <w:rPr>
          <w:b/>
          <w:szCs w:val="18"/>
        </w:rPr>
        <w:t>a) NOTAS DE DESGLOSE</w:t>
      </w:r>
    </w:p>
    <w:p w:rsidR="0066341A" w:rsidRPr="00157F97" w:rsidRDefault="0066341A" w:rsidP="0066341A">
      <w:pPr>
        <w:pStyle w:val="Texto"/>
        <w:spacing w:after="0" w:line="240" w:lineRule="exact"/>
        <w:rPr>
          <w:szCs w:val="18"/>
          <w:lang w:val="es-MX"/>
        </w:rPr>
      </w:pPr>
    </w:p>
    <w:p w:rsidR="0066341A" w:rsidRPr="00157F97" w:rsidRDefault="0066341A" w:rsidP="0066341A">
      <w:pPr>
        <w:pStyle w:val="INCISO"/>
        <w:spacing w:after="0" w:line="240" w:lineRule="exact"/>
        <w:ind w:left="648"/>
        <w:rPr>
          <w:b/>
          <w:smallCaps/>
        </w:rPr>
      </w:pPr>
      <w:r w:rsidRPr="00157F97">
        <w:rPr>
          <w:b/>
          <w:smallCaps/>
        </w:rPr>
        <w:t>I)</w:t>
      </w:r>
      <w:r w:rsidRPr="00157F97">
        <w:rPr>
          <w:b/>
          <w:smallCaps/>
        </w:rPr>
        <w:tab/>
        <w:t>Notas al Estado de Situación Financiera</w:t>
      </w:r>
    </w:p>
    <w:p w:rsidR="0066341A" w:rsidRPr="00157F97" w:rsidRDefault="0066341A" w:rsidP="0066341A">
      <w:pPr>
        <w:pStyle w:val="Texto"/>
        <w:spacing w:after="0" w:line="240" w:lineRule="exact"/>
        <w:rPr>
          <w:b/>
          <w:szCs w:val="18"/>
          <w:lang w:val="es-MX"/>
        </w:rPr>
      </w:pPr>
    </w:p>
    <w:p w:rsidR="0066341A" w:rsidRPr="00157F97" w:rsidRDefault="0066341A" w:rsidP="0066341A">
      <w:pPr>
        <w:pStyle w:val="Texto"/>
        <w:spacing w:after="0" w:line="240" w:lineRule="exact"/>
        <w:rPr>
          <w:b/>
          <w:szCs w:val="18"/>
          <w:lang w:val="es-MX"/>
        </w:rPr>
      </w:pPr>
      <w:r w:rsidRPr="00157F97">
        <w:rPr>
          <w:b/>
          <w:szCs w:val="18"/>
          <w:lang w:val="es-MX"/>
        </w:rPr>
        <w:t>Activo</w:t>
      </w:r>
    </w:p>
    <w:p w:rsidR="0066341A" w:rsidRPr="00157F97" w:rsidRDefault="0066341A" w:rsidP="0066341A">
      <w:pPr>
        <w:pStyle w:val="Texto"/>
        <w:spacing w:after="0" w:line="240" w:lineRule="exact"/>
        <w:rPr>
          <w:b/>
          <w:szCs w:val="18"/>
          <w:lang w:val="es-MX"/>
        </w:rPr>
      </w:pPr>
    </w:p>
    <w:p w:rsidR="0066341A" w:rsidRPr="00157F97" w:rsidRDefault="0066341A" w:rsidP="0066341A">
      <w:pPr>
        <w:pStyle w:val="Texto"/>
        <w:spacing w:after="0" w:line="240" w:lineRule="exact"/>
        <w:ind w:firstLine="706"/>
        <w:rPr>
          <w:b/>
          <w:szCs w:val="18"/>
          <w:lang w:val="es-MX"/>
        </w:rPr>
      </w:pPr>
      <w:r w:rsidRPr="00157F97">
        <w:rPr>
          <w:b/>
          <w:szCs w:val="18"/>
          <w:lang w:val="es-MX"/>
        </w:rPr>
        <w:t>Efectivo y Equivalentes</w:t>
      </w:r>
    </w:p>
    <w:p w:rsidR="0066341A" w:rsidRPr="00540418" w:rsidRDefault="0066341A" w:rsidP="0066341A">
      <w:pPr>
        <w:pStyle w:val="Texto"/>
        <w:spacing w:after="0" w:line="240" w:lineRule="exact"/>
        <w:ind w:firstLine="706"/>
        <w:rPr>
          <w:rFonts w:ascii="Soberana Sans Light" w:hAnsi="Soberana Sans Light"/>
          <w:b/>
          <w:sz w:val="22"/>
          <w:szCs w:val="22"/>
          <w:lang w:val="es-MX"/>
        </w:rPr>
      </w:pPr>
    </w:p>
    <w:p w:rsidR="0066341A" w:rsidRPr="00DE614B" w:rsidRDefault="0066341A" w:rsidP="0066341A">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tres cuentas bancarias productivas y </w:t>
      </w:r>
      <w:r>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6341A" w:rsidRDefault="0066341A" w:rsidP="0066341A">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Pr>
          <w:rFonts w:ascii="Arial" w:hAnsi="Arial" w:cs="Arial"/>
          <w:bCs/>
          <w:color w:val="000000"/>
          <w:sz w:val="18"/>
          <w:szCs w:val="18"/>
        </w:rPr>
        <w:t xml:space="preserve">39,019,591 </w:t>
      </w:r>
      <w:r w:rsidRPr="00157F97">
        <w:rPr>
          <w:rFonts w:ascii="Arial" w:hAnsi="Arial" w:cs="Arial"/>
          <w:bCs/>
          <w:color w:val="000000"/>
          <w:sz w:val="18"/>
          <w:szCs w:val="18"/>
        </w:rPr>
        <w:t xml:space="preserve">al </w:t>
      </w:r>
      <w:r>
        <w:rPr>
          <w:rFonts w:ascii="Arial" w:hAnsi="Arial" w:cs="Arial"/>
          <w:bCs/>
          <w:color w:val="000000"/>
          <w:sz w:val="18"/>
          <w:szCs w:val="18"/>
        </w:rPr>
        <w:t>31 de marzo de 2021</w:t>
      </w:r>
      <w:r w:rsidRPr="00157F97">
        <w:rPr>
          <w:rFonts w:ascii="Arial" w:hAnsi="Arial" w:cs="Arial"/>
          <w:bCs/>
          <w:color w:val="000000"/>
          <w:sz w:val="18"/>
          <w:szCs w:val="18"/>
        </w:rPr>
        <w:t xml:space="preserve">, el cual con relación a diciembre de </w:t>
      </w:r>
      <w:r>
        <w:rPr>
          <w:rFonts w:ascii="Arial" w:hAnsi="Arial" w:cs="Arial"/>
          <w:bCs/>
          <w:color w:val="000000"/>
          <w:sz w:val="18"/>
          <w:szCs w:val="18"/>
        </w:rPr>
        <w:t xml:space="preserve">2020 que fue de </w:t>
      </w:r>
      <w:r w:rsidRPr="00601149">
        <w:rPr>
          <w:rFonts w:ascii="Arial" w:hAnsi="Arial" w:cs="Arial"/>
          <w:bCs/>
          <w:color w:val="000000"/>
          <w:sz w:val="18"/>
          <w:szCs w:val="18"/>
        </w:rPr>
        <w:t>$</w:t>
      </w:r>
      <w:r>
        <w:rPr>
          <w:rFonts w:ascii="Arial" w:hAnsi="Arial" w:cs="Arial"/>
          <w:bCs/>
          <w:color w:val="000000"/>
          <w:sz w:val="18"/>
          <w:szCs w:val="18"/>
        </w:rPr>
        <w:t xml:space="preserve">51,559,269 </w:t>
      </w:r>
      <w:r w:rsidRPr="00157F97">
        <w:rPr>
          <w:rFonts w:ascii="Arial" w:hAnsi="Arial" w:cs="Arial"/>
          <w:bCs/>
          <w:color w:val="000000"/>
          <w:sz w:val="18"/>
          <w:szCs w:val="18"/>
        </w:rPr>
        <w:t xml:space="preserve">presentó </w:t>
      </w:r>
      <w:r>
        <w:rPr>
          <w:rFonts w:ascii="Arial" w:hAnsi="Arial" w:cs="Arial"/>
          <w:bCs/>
          <w:color w:val="000000"/>
          <w:sz w:val="18"/>
          <w:szCs w:val="18"/>
        </w:rPr>
        <w:t xml:space="preserve">una disminución </w:t>
      </w:r>
      <w:r w:rsidRPr="00157F97">
        <w:rPr>
          <w:rFonts w:ascii="Arial" w:hAnsi="Arial" w:cs="Arial"/>
          <w:bCs/>
          <w:color w:val="000000"/>
          <w:sz w:val="18"/>
          <w:szCs w:val="18"/>
        </w:rPr>
        <w:t>de $</w:t>
      </w:r>
      <w:r>
        <w:rPr>
          <w:rFonts w:ascii="Arial" w:hAnsi="Arial" w:cs="Arial"/>
          <w:bCs/>
          <w:color w:val="000000"/>
          <w:sz w:val="18"/>
          <w:szCs w:val="18"/>
        </w:rPr>
        <w:t>12,539,678</w:t>
      </w:r>
    </w:p>
    <w:p w:rsidR="0066341A" w:rsidRDefault="0066341A" w:rsidP="0066341A">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66341A" w:rsidRDefault="0066341A" w:rsidP="0066341A">
      <w:pPr>
        <w:autoSpaceDE w:val="0"/>
        <w:autoSpaceDN w:val="0"/>
        <w:adjustRightInd w:val="0"/>
        <w:jc w:val="both"/>
        <w:rPr>
          <w:rFonts w:ascii="Arial" w:hAnsi="Arial" w:cs="Arial"/>
          <w:bCs/>
          <w:color w:val="000000"/>
          <w:sz w:val="18"/>
          <w:szCs w:val="18"/>
        </w:rPr>
      </w:pPr>
    </w:p>
    <w:p w:rsidR="0066341A" w:rsidRDefault="0066341A" w:rsidP="0066341A">
      <w:pPr>
        <w:autoSpaceDE w:val="0"/>
        <w:autoSpaceDN w:val="0"/>
        <w:adjustRightInd w:val="0"/>
        <w:jc w:val="both"/>
        <w:rPr>
          <w:rFonts w:ascii="Arial" w:hAnsi="Arial" w:cs="Arial"/>
          <w:bCs/>
          <w:color w:val="000000"/>
          <w:sz w:val="18"/>
          <w:szCs w:val="18"/>
        </w:rPr>
      </w:pPr>
    </w:p>
    <w:tbl>
      <w:tblPr>
        <w:tblW w:w="6025" w:type="dxa"/>
        <w:jc w:val="center"/>
        <w:tblCellMar>
          <w:left w:w="70" w:type="dxa"/>
          <w:right w:w="70" w:type="dxa"/>
        </w:tblCellMar>
        <w:tblLook w:val="04A0" w:firstRow="1" w:lastRow="0" w:firstColumn="1" w:lastColumn="0" w:noHBand="0" w:noVBand="1"/>
      </w:tblPr>
      <w:tblGrid>
        <w:gridCol w:w="2890"/>
        <w:gridCol w:w="1824"/>
        <w:gridCol w:w="1311"/>
      </w:tblGrid>
      <w:tr w:rsidR="0066341A" w:rsidRPr="00DE614B" w:rsidTr="0066341A">
        <w:trPr>
          <w:trHeight w:val="445"/>
          <w:jc w:val="center"/>
        </w:trPr>
        <w:tc>
          <w:tcPr>
            <w:tcW w:w="2890" w:type="dxa"/>
            <w:shd w:val="clear" w:color="auto" w:fill="A50021"/>
            <w:noWrap/>
            <w:vAlign w:val="center"/>
            <w:hideMark/>
          </w:tcPr>
          <w:p w:rsidR="0066341A" w:rsidRPr="0039418C" w:rsidRDefault="0066341A" w:rsidP="0066341A">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shd w:val="clear" w:color="auto" w:fill="A50021"/>
            <w:vAlign w:val="center"/>
            <w:hideMark/>
          </w:tcPr>
          <w:p w:rsidR="0066341A" w:rsidRPr="0039418C" w:rsidRDefault="0066341A" w:rsidP="0066341A">
            <w:pPr>
              <w:jc w:val="center"/>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1311" w:type="dxa"/>
            <w:shd w:val="clear" w:color="auto" w:fill="A50021"/>
            <w:noWrap/>
            <w:vAlign w:val="center"/>
            <w:hideMark/>
          </w:tcPr>
          <w:p w:rsidR="0066341A" w:rsidRPr="0039418C" w:rsidRDefault="0066341A" w:rsidP="0066341A">
            <w:pPr>
              <w:jc w:val="center"/>
              <w:rPr>
                <w:rFonts w:ascii="Arial" w:hAnsi="Arial" w:cs="Arial"/>
                <w:b/>
                <w:color w:val="FFFFFF" w:themeColor="background1"/>
                <w:sz w:val="18"/>
                <w:szCs w:val="18"/>
              </w:rPr>
            </w:pPr>
            <w:r>
              <w:rPr>
                <w:rFonts w:ascii="Arial" w:hAnsi="Arial" w:cs="Arial"/>
                <w:b/>
                <w:color w:val="FFFFFF" w:themeColor="background1"/>
                <w:sz w:val="18"/>
                <w:szCs w:val="18"/>
              </w:rPr>
              <w:t>2021</w:t>
            </w:r>
          </w:p>
        </w:tc>
      </w:tr>
      <w:tr w:rsidR="0066341A" w:rsidRPr="00DE614B" w:rsidTr="0066341A">
        <w:trPr>
          <w:trHeight w:val="474"/>
          <w:jc w:val="center"/>
        </w:trPr>
        <w:tc>
          <w:tcPr>
            <w:tcW w:w="2890" w:type="dxa"/>
            <w:shd w:val="clear" w:color="auto" w:fill="auto"/>
            <w:noWrap/>
            <w:vAlign w:val="center"/>
            <w:hideMark/>
          </w:tcPr>
          <w:p w:rsidR="0066341A" w:rsidRPr="00DE614B" w:rsidRDefault="0066341A" w:rsidP="0066341A">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shd w:val="clear" w:color="auto" w:fill="auto"/>
            <w:vAlign w:val="center"/>
            <w:hideMark/>
          </w:tcPr>
          <w:p w:rsidR="0066341A" w:rsidRPr="008A0973" w:rsidRDefault="0066341A" w:rsidP="0066341A">
            <w:pPr>
              <w:jc w:val="right"/>
              <w:rPr>
                <w:rFonts w:ascii="Arial" w:hAnsi="Arial" w:cs="Arial"/>
                <w:color w:val="000000"/>
                <w:sz w:val="18"/>
                <w:szCs w:val="18"/>
                <w:highlight w:val="yellow"/>
              </w:rPr>
            </w:pPr>
            <w:r w:rsidRPr="00E626B5">
              <w:rPr>
                <w:rFonts w:ascii="Arial" w:hAnsi="Arial" w:cs="Arial"/>
                <w:color w:val="000000"/>
                <w:sz w:val="18"/>
                <w:szCs w:val="18"/>
              </w:rPr>
              <w:t>401,</w:t>
            </w:r>
            <w:r>
              <w:rPr>
                <w:rFonts w:ascii="Arial" w:hAnsi="Arial" w:cs="Arial"/>
                <w:color w:val="000000"/>
                <w:sz w:val="18"/>
                <w:szCs w:val="18"/>
              </w:rPr>
              <w:t>016</w:t>
            </w:r>
          </w:p>
        </w:tc>
        <w:tc>
          <w:tcPr>
            <w:tcW w:w="1311" w:type="dxa"/>
            <w:shd w:val="clear" w:color="auto" w:fill="auto"/>
            <w:vAlign w:val="center"/>
            <w:hideMark/>
          </w:tcPr>
          <w:p w:rsidR="0066341A" w:rsidRPr="008A0973" w:rsidRDefault="0066341A" w:rsidP="0066341A">
            <w:pPr>
              <w:jc w:val="right"/>
              <w:rPr>
                <w:rFonts w:ascii="Arial" w:hAnsi="Arial" w:cs="Arial"/>
                <w:color w:val="000000"/>
                <w:sz w:val="18"/>
                <w:szCs w:val="18"/>
                <w:highlight w:val="yellow"/>
              </w:rPr>
            </w:pPr>
            <w:r w:rsidRPr="00E626B5">
              <w:rPr>
                <w:rFonts w:ascii="Arial" w:hAnsi="Arial" w:cs="Arial"/>
                <w:color w:val="000000"/>
                <w:sz w:val="18"/>
                <w:szCs w:val="18"/>
              </w:rPr>
              <w:t>12,564,895</w:t>
            </w:r>
          </w:p>
        </w:tc>
      </w:tr>
      <w:tr w:rsidR="0066341A" w:rsidRPr="00DE614B" w:rsidTr="0066341A">
        <w:trPr>
          <w:trHeight w:val="474"/>
          <w:jc w:val="center"/>
        </w:trPr>
        <w:tc>
          <w:tcPr>
            <w:tcW w:w="2890" w:type="dxa"/>
            <w:shd w:val="clear" w:color="auto" w:fill="auto"/>
            <w:noWrap/>
            <w:vAlign w:val="center"/>
          </w:tcPr>
          <w:p w:rsidR="0066341A" w:rsidRPr="00DE614B" w:rsidRDefault="0066341A" w:rsidP="0066341A">
            <w:pPr>
              <w:rPr>
                <w:rFonts w:ascii="Arial" w:hAnsi="Arial" w:cs="Arial"/>
                <w:color w:val="000000"/>
                <w:sz w:val="18"/>
                <w:szCs w:val="18"/>
              </w:rPr>
            </w:pPr>
            <w:r>
              <w:rPr>
                <w:rFonts w:ascii="Arial" w:hAnsi="Arial" w:cs="Arial"/>
                <w:color w:val="000000"/>
                <w:sz w:val="18"/>
                <w:szCs w:val="18"/>
              </w:rPr>
              <w:t>BANORTE CTA 7799</w:t>
            </w:r>
          </w:p>
        </w:tc>
        <w:tc>
          <w:tcPr>
            <w:tcW w:w="1824" w:type="dxa"/>
            <w:shd w:val="clear" w:color="auto" w:fill="auto"/>
            <w:vAlign w:val="center"/>
          </w:tcPr>
          <w:p w:rsidR="0066341A" w:rsidRPr="00E626B5" w:rsidRDefault="0066341A" w:rsidP="0066341A">
            <w:pPr>
              <w:jc w:val="right"/>
              <w:rPr>
                <w:rFonts w:ascii="Arial" w:hAnsi="Arial" w:cs="Arial"/>
                <w:color w:val="000000"/>
                <w:sz w:val="18"/>
                <w:szCs w:val="18"/>
              </w:rPr>
            </w:pPr>
            <w:r>
              <w:rPr>
                <w:rFonts w:ascii="Arial" w:hAnsi="Arial" w:cs="Arial"/>
                <w:color w:val="000000"/>
                <w:sz w:val="18"/>
                <w:szCs w:val="18"/>
              </w:rPr>
              <w:t>5,051,783</w:t>
            </w:r>
          </w:p>
        </w:tc>
        <w:tc>
          <w:tcPr>
            <w:tcW w:w="1311" w:type="dxa"/>
            <w:shd w:val="clear" w:color="auto" w:fill="auto"/>
            <w:vAlign w:val="center"/>
          </w:tcPr>
          <w:p w:rsidR="0066341A" w:rsidRPr="008A0973" w:rsidRDefault="0066341A" w:rsidP="0066341A">
            <w:pPr>
              <w:jc w:val="right"/>
              <w:rPr>
                <w:rFonts w:ascii="Arial" w:hAnsi="Arial" w:cs="Arial"/>
                <w:color w:val="000000"/>
                <w:sz w:val="18"/>
                <w:szCs w:val="18"/>
                <w:highlight w:val="yellow"/>
              </w:rPr>
            </w:pPr>
          </w:p>
        </w:tc>
      </w:tr>
      <w:tr w:rsidR="0066341A" w:rsidRPr="00DE614B" w:rsidTr="0066341A">
        <w:trPr>
          <w:trHeight w:val="474"/>
          <w:jc w:val="center"/>
        </w:trPr>
        <w:tc>
          <w:tcPr>
            <w:tcW w:w="2890" w:type="dxa"/>
            <w:shd w:val="clear" w:color="auto" w:fill="auto"/>
            <w:noWrap/>
            <w:vAlign w:val="center"/>
          </w:tcPr>
          <w:p w:rsidR="0066341A" w:rsidRDefault="0066341A" w:rsidP="0066341A">
            <w:pPr>
              <w:rPr>
                <w:rFonts w:ascii="Arial" w:hAnsi="Arial" w:cs="Arial"/>
                <w:color w:val="000000"/>
                <w:sz w:val="18"/>
                <w:szCs w:val="18"/>
              </w:rPr>
            </w:pPr>
            <w:r>
              <w:rPr>
                <w:rFonts w:ascii="Arial" w:hAnsi="Arial" w:cs="Arial"/>
                <w:color w:val="000000"/>
                <w:sz w:val="18"/>
                <w:szCs w:val="18"/>
              </w:rPr>
              <w:t>BANORTE CTA 7980</w:t>
            </w:r>
          </w:p>
        </w:tc>
        <w:tc>
          <w:tcPr>
            <w:tcW w:w="1824" w:type="dxa"/>
            <w:shd w:val="clear" w:color="auto" w:fill="auto"/>
            <w:vAlign w:val="center"/>
          </w:tcPr>
          <w:p w:rsidR="0066341A" w:rsidRDefault="0066341A" w:rsidP="0066341A">
            <w:pPr>
              <w:jc w:val="right"/>
              <w:rPr>
                <w:rFonts w:ascii="Arial" w:hAnsi="Arial" w:cs="Arial"/>
                <w:color w:val="000000"/>
                <w:sz w:val="18"/>
                <w:szCs w:val="18"/>
              </w:rPr>
            </w:pPr>
            <w:r>
              <w:rPr>
                <w:rFonts w:ascii="Arial" w:hAnsi="Arial" w:cs="Arial"/>
                <w:color w:val="000000"/>
                <w:sz w:val="18"/>
                <w:szCs w:val="18"/>
              </w:rPr>
              <w:t>274,564</w:t>
            </w:r>
          </w:p>
        </w:tc>
        <w:tc>
          <w:tcPr>
            <w:tcW w:w="1311" w:type="dxa"/>
            <w:shd w:val="clear" w:color="auto" w:fill="auto"/>
            <w:vAlign w:val="center"/>
          </w:tcPr>
          <w:p w:rsidR="0066341A" w:rsidRPr="008A0973" w:rsidRDefault="0066341A" w:rsidP="0066341A">
            <w:pPr>
              <w:jc w:val="right"/>
              <w:rPr>
                <w:rFonts w:ascii="Arial" w:hAnsi="Arial" w:cs="Arial"/>
                <w:color w:val="000000"/>
                <w:sz w:val="18"/>
                <w:szCs w:val="18"/>
                <w:highlight w:val="yellow"/>
              </w:rPr>
            </w:pPr>
          </w:p>
        </w:tc>
      </w:tr>
      <w:tr w:rsidR="0066341A" w:rsidRPr="00DE614B" w:rsidTr="0066341A">
        <w:trPr>
          <w:trHeight w:val="474"/>
          <w:jc w:val="center"/>
        </w:trPr>
        <w:tc>
          <w:tcPr>
            <w:tcW w:w="2890" w:type="dxa"/>
            <w:shd w:val="clear" w:color="auto" w:fill="auto"/>
            <w:noWrap/>
            <w:vAlign w:val="center"/>
          </w:tcPr>
          <w:p w:rsidR="0066341A" w:rsidRDefault="0066341A" w:rsidP="0066341A">
            <w:pPr>
              <w:rPr>
                <w:rFonts w:ascii="Arial" w:hAnsi="Arial" w:cs="Arial"/>
                <w:color w:val="000000"/>
                <w:sz w:val="18"/>
                <w:szCs w:val="18"/>
              </w:rPr>
            </w:pPr>
            <w:r>
              <w:rPr>
                <w:rFonts w:ascii="Arial" w:hAnsi="Arial" w:cs="Arial"/>
                <w:color w:val="000000"/>
                <w:sz w:val="18"/>
                <w:szCs w:val="18"/>
              </w:rPr>
              <w:t>BANORTE CTA 8008</w:t>
            </w:r>
          </w:p>
        </w:tc>
        <w:tc>
          <w:tcPr>
            <w:tcW w:w="1824" w:type="dxa"/>
            <w:shd w:val="clear" w:color="auto" w:fill="auto"/>
            <w:vAlign w:val="center"/>
          </w:tcPr>
          <w:p w:rsidR="0066341A" w:rsidRDefault="0066341A" w:rsidP="0066341A">
            <w:pPr>
              <w:jc w:val="right"/>
              <w:rPr>
                <w:rFonts w:ascii="Arial" w:hAnsi="Arial" w:cs="Arial"/>
                <w:color w:val="000000"/>
                <w:sz w:val="18"/>
                <w:szCs w:val="18"/>
              </w:rPr>
            </w:pPr>
            <w:r>
              <w:rPr>
                <w:rFonts w:ascii="Arial" w:hAnsi="Arial" w:cs="Arial"/>
                <w:color w:val="000000"/>
                <w:sz w:val="18"/>
                <w:szCs w:val="18"/>
              </w:rPr>
              <w:t>12,898</w:t>
            </w:r>
          </w:p>
        </w:tc>
        <w:tc>
          <w:tcPr>
            <w:tcW w:w="1311" w:type="dxa"/>
            <w:shd w:val="clear" w:color="auto" w:fill="auto"/>
            <w:vAlign w:val="center"/>
          </w:tcPr>
          <w:p w:rsidR="0066341A" w:rsidRPr="008A0973" w:rsidRDefault="0066341A" w:rsidP="0066341A">
            <w:pPr>
              <w:jc w:val="right"/>
              <w:rPr>
                <w:rFonts w:ascii="Arial" w:hAnsi="Arial" w:cs="Arial"/>
                <w:color w:val="000000"/>
                <w:sz w:val="18"/>
                <w:szCs w:val="18"/>
                <w:highlight w:val="yellow"/>
              </w:rPr>
            </w:pPr>
          </w:p>
        </w:tc>
      </w:tr>
      <w:tr w:rsidR="0066341A" w:rsidRPr="00DE614B" w:rsidTr="0066341A">
        <w:trPr>
          <w:trHeight w:val="474"/>
          <w:jc w:val="center"/>
        </w:trPr>
        <w:tc>
          <w:tcPr>
            <w:tcW w:w="2890" w:type="dxa"/>
            <w:shd w:val="clear" w:color="auto" w:fill="auto"/>
            <w:noWrap/>
            <w:vAlign w:val="center"/>
            <w:hideMark/>
          </w:tcPr>
          <w:p w:rsidR="0066341A" w:rsidRPr="00DE614B" w:rsidRDefault="0066341A" w:rsidP="0066341A">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shd w:val="clear" w:color="auto" w:fill="auto"/>
            <w:vAlign w:val="center"/>
          </w:tcPr>
          <w:p w:rsidR="0066341A" w:rsidRPr="008A0973" w:rsidRDefault="0066341A" w:rsidP="0066341A">
            <w:pPr>
              <w:jc w:val="right"/>
              <w:rPr>
                <w:rFonts w:ascii="Arial" w:hAnsi="Arial" w:cs="Arial"/>
                <w:color w:val="000000"/>
                <w:sz w:val="18"/>
                <w:szCs w:val="18"/>
                <w:highlight w:val="yellow"/>
              </w:rPr>
            </w:pPr>
          </w:p>
        </w:tc>
        <w:tc>
          <w:tcPr>
            <w:tcW w:w="1311" w:type="dxa"/>
            <w:shd w:val="clear" w:color="auto" w:fill="auto"/>
            <w:vAlign w:val="center"/>
            <w:hideMark/>
          </w:tcPr>
          <w:p w:rsidR="0066341A" w:rsidRPr="00E626B5" w:rsidRDefault="0066341A" w:rsidP="0066341A">
            <w:pPr>
              <w:jc w:val="right"/>
              <w:rPr>
                <w:rFonts w:ascii="Arial" w:hAnsi="Arial" w:cs="Arial"/>
                <w:color w:val="000000"/>
                <w:sz w:val="18"/>
                <w:szCs w:val="18"/>
              </w:rPr>
            </w:pPr>
            <w:r w:rsidRPr="00E626B5">
              <w:rPr>
                <w:rFonts w:ascii="Arial" w:hAnsi="Arial" w:cs="Arial"/>
                <w:color w:val="000000"/>
                <w:sz w:val="18"/>
                <w:szCs w:val="18"/>
              </w:rPr>
              <w:t>72,041</w:t>
            </w:r>
          </w:p>
        </w:tc>
      </w:tr>
      <w:tr w:rsidR="0066341A" w:rsidRPr="00DE614B" w:rsidTr="0066341A">
        <w:trPr>
          <w:trHeight w:val="474"/>
          <w:jc w:val="center"/>
        </w:trPr>
        <w:tc>
          <w:tcPr>
            <w:tcW w:w="2890" w:type="dxa"/>
            <w:shd w:val="clear" w:color="auto" w:fill="auto"/>
            <w:noWrap/>
            <w:vAlign w:val="center"/>
          </w:tcPr>
          <w:p w:rsidR="0066341A" w:rsidRPr="00DE614B" w:rsidRDefault="0066341A" w:rsidP="0066341A">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8348</w:t>
            </w:r>
          </w:p>
        </w:tc>
        <w:tc>
          <w:tcPr>
            <w:tcW w:w="1824" w:type="dxa"/>
            <w:shd w:val="clear" w:color="auto" w:fill="auto"/>
            <w:vAlign w:val="center"/>
          </w:tcPr>
          <w:p w:rsidR="0066341A" w:rsidRPr="008A0973" w:rsidRDefault="0066341A" w:rsidP="0066341A">
            <w:pPr>
              <w:jc w:val="right"/>
              <w:rPr>
                <w:rFonts w:ascii="Arial" w:hAnsi="Arial" w:cs="Arial"/>
                <w:color w:val="000000"/>
                <w:sz w:val="18"/>
                <w:szCs w:val="18"/>
                <w:highlight w:val="yellow"/>
              </w:rPr>
            </w:pPr>
          </w:p>
        </w:tc>
        <w:tc>
          <w:tcPr>
            <w:tcW w:w="1311" w:type="dxa"/>
            <w:shd w:val="clear" w:color="auto" w:fill="auto"/>
            <w:vAlign w:val="center"/>
          </w:tcPr>
          <w:p w:rsidR="0066341A" w:rsidRPr="00E626B5" w:rsidRDefault="0066341A" w:rsidP="0066341A">
            <w:pPr>
              <w:jc w:val="right"/>
              <w:rPr>
                <w:rFonts w:ascii="Arial" w:hAnsi="Arial" w:cs="Arial"/>
                <w:color w:val="000000"/>
                <w:sz w:val="18"/>
                <w:szCs w:val="18"/>
              </w:rPr>
            </w:pPr>
            <w:r w:rsidRPr="00E626B5">
              <w:rPr>
                <w:rFonts w:ascii="Arial" w:hAnsi="Arial" w:cs="Arial"/>
                <w:color w:val="000000"/>
                <w:sz w:val="18"/>
                <w:szCs w:val="18"/>
              </w:rPr>
              <w:t>250,481</w:t>
            </w:r>
          </w:p>
        </w:tc>
      </w:tr>
      <w:tr w:rsidR="0066341A" w:rsidRPr="00DE614B" w:rsidTr="0066341A">
        <w:trPr>
          <w:trHeight w:val="670"/>
          <w:jc w:val="center"/>
        </w:trPr>
        <w:tc>
          <w:tcPr>
            <w:tcW w:w="2890" w:type="dxa"/>
            <w:shd w:val="clear" w:color="auto" w:fill="auto"/>
            <w:noWrap/>
            <w:vAlign w:val="center"/>
            <w:hideMark/>
          </w:tcPr>
          <w:p w:rsidR="0066341A" w:rsidRPr="00DE614B" w:rsidRDefault="0066341A" w:rsidP="0066341A">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shd w:val="clear" w:color="auto" w:fill="auto"/>
            <w:vAlign w:val="center"/>
            <w:hideMark/>
          </w:tcPr>
          <w:p w:rsidR="0066341A" w:rsidRPr="0085290E" w:rsidRDefault="0066341A" w:rsidP="0066341A">
            <w:pPr>
              <w:jc w:val="right"/>
              <w:rPr>
                <w:rFonts w:ascii="Arial" w:hAnsi="Arial" w:cs="Arial"/>
                <w:color w:val="000000"/>
                <w:sz w:val="18"/>
                <w:szCs w:val="18"/>
              </w:rPr>
            </w:pPr>
            <w:r>
              <w:rPr>
                <w:rFonts w:ascii="Arial" w:hAnsi="Arial" w:cs="Arial"/>
                <w:color w:val="000000"/>
                <w:sz w:val="18"/>
                <w:szCs w:val="18"/>
              </w:rPr>
              <w:t>5,740,261</w:t>
            </w:r>
          </w:p>
        </w:tc>
        <w:tc>
          <w:tcPr>
            <w:tcW w:w="1311" w:type="dxa"/>
            <w:shd w:val="clear" w:color="auto" w:fill="auto"/>
            <w:noWrap/>
            <w:vAlign w:val="center"/>
            <w:hideMark/>
          </w:tcPr>
          <w:p w:rsidR="0066341A" w:rsidRPr="008A0973" w:rsidRDefault="0066341A" w:rsidP="0066341A">
            <w:pPr>
              <w:jc w:val="right"/>
              <w:rPr>
                <w:rFonts w:ascii="Arial" w:hAnsi="Arial" w:cs="Arial"/>
                <w:color w:val="000000"/>
                <w:sz w:val="18"/>
                <w:szCs w:val="18"/>
                <w:highlight w:val="yellow"/>
              </w:rPr>
            </w:pPr>
            <w:r>
              <w:rPr>
                <w:rFonts w:ascii="Arial" w:hAnsi="Arial" w:cs="Arial"/>
                <w:color w:val="000000"/>
                <w:sz w:val="18"/>
                <w:szCs w:val="18"/>
              </w:rPr>
              <w:t>12,887,417</w:t>
            </w:r>
          </w:p>
        </w:tc>
      </w:tr>
    </w:tbl>
    <w:p w:rsidR="0066341A" w:rsidRDefault="0066341A" w:rsidP="0066341A">
      <w:r>
        <w:br w:type="page"/>
      </w:r>
    </w:p>
    <w:p w:rsidR="0066341A" w:rsidRDefault="0066341A" w:rsidP="0066341A"/>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0"/>
        <w:gridCol w:w="1824"/>
        <w:gridCol w:w="1321"/>
      </w:tblGrid>
      <w:tr w:rsidR="0066341A" w:rsidRPr="00DE614B" w:rsidTr="0066341A">
        <w:trPr>
          <w:trHeight w:val="468"/>
          <w:jc w:val="center"/>
        </w:trPr>
        <w:tc>
          <w:tcPr>
            <w:tcW w:w="2890" w:type="dxa"/>
            <w:shd w:val="clear" w:color="auto" w:fill="A50021"/>
            <w:noWrap/>
            <w:vAlign w:val="center"/>
            <w:hideMark/>
          </w:tcPr>
          <w:p w:rsidR="0066341A" w:rsidRPr="0039418C" w:rsidRDefault="0066341A" w:rsidP="0066341A">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shd w:val="clear" w:color="auto" w:fill="A50021"/>
            <w:noWrap/>
            <w:vAlign w:val="center"/>
            <w:hideMark/>
          </w:tcPr>
          <w:p w:rsidR="0066341A" w:rsidRPr="0039418C" w:rsidRDefault="0066341A" w:rsidP="0066341A">
            <w:pPr>
              <w:jc w:val="center"/>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1321" w:type="dxa"/>
            <w:shd w:val="clear" w:color="auto" w:fill="A50021"/>
            <w:noWrap/>
            <w:vAlign w:val="center"/>
            <w:hideMark/>
          </w:tcPr>
          <w:p w:rsidR="0066341A" w:rsidRPr="0039418C" w:rsidRDefault="0066341A" w:rsidP="0066341A">
            <w:pPr>
              <w:jc w:val="center"/>
              <w:rPr>
                <w:rFonts w:ascii="Arial" w:hAnsi="Arial" w:cs="Arial"/>
                <w:b/>
                <w:color w:val="FFFFFF" w:themeColor="background1"/>
                <w:sz w:val="18"/>
                <w:szCs w:val="18"/>
              </w:rPr>
            </w:pPr>
            <w:r>
              <w:rPr>
                <w:rFonts w:ascii="Arial" w:hAnsi="Arial" w:cs="Arial"/>
                <w:b/>
                <w:color w:val="FFFFFF" w:themeColor="background1"/>
                <w:sz w:val="18"/>
                <w:szCs w:val="18"/>
              </w:rPr>
              <w:t>2021</w:t>
            </w:r>
          </w:p>
        </w:tc>
      </w:tr>
      <w:tr w:rsidR="0066341A" w:rsidRPr="00DE614B" w:rsidTr="0066341A">
        <w:trPr>
          <w:trHeight w:val="468"/>
          <w:jc w:val="center"/>
        </w:trPr>
        <w:tc>
          <w:tcPr>
            <w:tcW w:w="2890" w:type="dxa"/>
            <w:shd w:val="clear" w:color="auto" w:fill="auto"/>
            <w:noWrap/>
            <w:vAlign w:val="center"/>
            <w:hideMark/>
          </w:tcPr>
          <w:p w:rsidR="0066341A" w:rsidRPr="00DE614B" w:rsidRDefault="0066341A" w:rsidP="0066341A">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shd w:val="clear" w:color="auto" w:fill="auto"/>
            <w:noWrap/>
            <w:vAlign w:val="center"/>
            <w:hideMark/>
          </w:tcPr>
          <w:p w:rsidR="0066341A" w:rsidRPr="0039418C" w:rsidRDefault="0066341A" w:rsidP="0066341A">
            <w:pPr>
              <w:jc w:val="right"/>
              <w:rPr>
                <w:rFonts w:ascii="Arial" w:hAnsi="Arial" w:cs="Arial"/>
                <w:color w:val="000000"/>
                <w:sz w:val="18"/>
                <w:szCs w:val="18"/>
              </w:rPr>
            </w:pPr>
          </w:p>
        </w:tc>
        <w:tc>
          <w:tcPr>
            <w:tcW w:w="1321" w:type="dxa"/>
            <w:shd w:val="clear" w:color="auto" w:fill="auto"/>
            <w:noWrap/>
            <w:vAlign w:val="center"/>
            <w:hideMark/>
          </w:tcPr>
          <w:p w:rsidR="0066341A" w:rsidRPr="0039418C" w:rsidRDefault="0066341A" w:rsidP="0066341A">
            <w:pPr>
              <w:jc w:val="right"/>
              <w:rPr>
                <w:rFonts w:ascii="Arial" w:hAnsi="Arial" w:cs="Arial"/>
                <w:color w:val="000000"/>
                <w:sz w:val="18"/>
                <w:szCs w:val="18"/>
              </w:rPr>
            </w:pPr>
            <w:r w:rsidRPr="00E626B5">
              <w:rPr>
                <w:rFonts w:ascii="Arial" w:hAnsi="Arial" w:cs="Arial"/>
                <w:color w:val="000000"/>
                <w:sz w:val="18"/>
                <w:szCs w:val="18"/>
              </w:rPr>
              <w:t>26,132,174</w:t>
            </w:r>
          </w:p>
        </w:tc>
      </w:tr>
      <w:tr w:rsidR="0066341A" w:rsidRPr="00DE614B" w:rsidTr="0066341A">
        <w:trPr>
          <w:trHeight w:val="468"/>
          <w:jc w:val="center"/>
        </w:trPr>
        <w:tc>
          <w:tcPr>
            <w:tcW w:w="2890" w:type="dxa"/>
            <w:shd w:val="clear" w:color="auto" w:fill="auto"/>
            <w:noWrap/>
            <w:vAlign w:val="center"/>
          </w:tcPr>
          <w:p w:rsidR="0066341A" w:rsidRPr="00DE614B" w:rsidRDefault="0066341A" w:rsidP="0066341A">
            <w:pPr>
              <w:rPr>
                <w:rFonts w:ascii="Arial" w:hAnsi="Arial" w:cs="Arial"/>
                <w:color w:val="000000"/>
                <w:sz w:val="18"/>
                <w:szCs w:val="18"/>
              </w:rPr>
            </w:pPr>
            <w:r>
              <w:rPr>
                <w:rFonts w:ascii="Arial" w:hAnsi="Arial" w:cs="Arial"/>
                <w:color w:val="000000"/>
                <w:sz w:val="18"/>
                <w:szCs w:val="18"/>
              </w:rPr>
              <w:t>BANORTE INVERSION CTA9686</w:t>
            </w:r>
          </w:p>
        </w:tc>
        <w:tc>
          <w:tcPr>
            <w:tcW w:w="1824" w:type="dxa"/>
            <w:shd w:val="clear" w:color="auto" w:fill="auto"/>
            <w:noWrap/>
            <w:vAlign w:val="center"/>
          </w:tcPr>
          <w:p w:rsidR="0066341A" w:rsidRPr="008A0973" w:rsidRDefault="0066341A" w:rsidP="0066341A">
            <w:pPr>
              <w:jc w:val="right"/>
              <w:rPr>
                <w:rFonts w:ascii="Arial" w:hAnsi="Arial" w:cs="Arial"/>
                <w:color w:val="000000"/>
                <w:sz w:val="18"/>
                <w:szCs w:val="18"/>
                <w:highlight w:val="yellow"/>
              </w:rPr>
            </w:pPr>
            <w:r w:rsidRPr="00E626B5">
              <w:rPr>
                <w:rFonts w:ascii="Arial" w:hAnsi="Arial" w:cs="Arial"/>
                <w:color w:val="000000"/>
                <w:sz w:val="18"/>
                <w:szCs w:val="18"/>
              </w:rPr>
              <w:t>22,274,137</w:t>
            </w:r>
          </w:p>
        </w:tc>
        <w:tc>
          <w:tcPr>
            <w:tcW w:w="1321" w:type="dxa"/>
            <w:shd w:val="clear" w:color="auto" w:fill="auto"/>
            <w:noWrap/>
            <w:vAlign w:val="center"/>
          </w:tcPr>
          <w:p w:rsidR="0066341A" w:rsidRPr="008A0973" w:rsidRDefault="0066341A" w:rsidP="0066341A">
            <w:pPr>
              <w:jc w:val="right"/>
              <w:rPr>
                <w:rFonts w:ascii="Arial" w:hAnsi="Arial" w:cs="Arial"/>
                <w:color w:val="000000"/>
                <w:sz w:val="18"/>
                <w:szCs w:val="18"/>
                <w:highlight w:val="yellow"/>
              </w:rPr>
            </w:pPr>
          </w:p>
        </w:tc>
      </w:tr>
      <w:tr w:rsidR="0066341A" w:rsidRPr="00DE614B" w:rsidTr="0066341A">
        <w:trPr>
          <w:trHeight w:val="468"/>
          <w:jc w:val="center"/>
        </w:trPr>
        <w:tc>
          <w:tcPr>
            <w:tcW w:w="2890" w:type="dxa"/>
            <w:shd w:val="clear" w:color="auto" w:fill="auto"/>
            <w:noWrap/>
            <w:vAlign w:val="center"/>
            <w:hideMark/>
          </w:tcPr>
          <w:p w:rsidR="0066341A" w:rsidRPr="00DE614B" w:rsidRDefault="0066341A" w:rsidP="0066341A">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shd w:val="clear" w:color="auto" w:fill="auto"/>
            <w:noWrap/>
            <w:vAlign w:val="center"/>
            <w:hideMark/>
          </w:tcPr>
          <w:p w:rsidR="0066341A" w:rsidRPr="0039418C" w:rsidRDefault="0066341A" w:rsidP="0066341A">
            <w:pPr>
              <w:jc w:val="right"/>
              <w:rPr>
                <w:rFonts w:ascii="Arial" w:hAnsi="Arial" w:cs="Arial"/>
                <w:color w:val="000000"/>
                <w:sz w:val="18"/>
                <w:szCs w:val="18"/>
              </w:rPr>
            </w:pPr>
            <w:r>
              <w:rPr>
                <w:rFonts w:ascii="Arial" w:hAnsi="Arial" w:cs="Arial"/>
                <w:color w:val="000000"/>
                <w:sz w:val="18"/>
                <w:szCs w:val="18"/>
              </w:rPr>
              <w:t>26,132,174</w:t>
            </w:r>
          </w:p>
        </w:tc>
        <w:tc>
          <w:tcPr>
            <w:tcW w:w="1321" w:type="dxa"/>
            <w:shd w:val="clear" w:color="auto" w:fill="auto"/>
            <w:noWrap/>
            <w:vAlign w:val="center"/>
            <w:hideMark/>
          </w:tcPr>
          <w:p w:rsidR="0066341A" w:rsidRPr="0039418C" w:rsidRDefault="0066341A" w:rsidP="0066341A">
            <w:pPr>
              <w:jc w:val="right"/>
              <w:rPr>
                <w:rFonts w:ascii="Arial" w:hAnsi="Arial" w:cs="Arial"/>
                <w:color w:val="000000"/>
                <w:sz w:val="18"/>
                <w:szCs w:val="18"/>
              </w:rPr>
            </w:pPr>
            <w:r>
              <w:rPr>
                <w:rFonts w:ascii="Arial" w:hAnsi="Arial" w:cs="Arial"/>
                <w:color w:val="000000"/>
                <w:sz w:val="18"/>
                <w:szCs w:val="18"/>
              </w:rPr>
              <w:t>37,778,973</w:t>
            </w:r>
          </w:p>
        </w:tc>
      </w:tr>
    </w:tbl>
    <w:p w:rsidR="0066341A" w:rsidRDefault="0066341A" w:rsidP="0066341A">
      <w:pPr>
        <w:autoSpaceDE w:val="0"/>
        <w:autoSpaceDN w:val="0"/>
        <w:adjustRightInd w:val="0"/>
        <w:spacing w:before="80" w:line="250" w:lineRule="exact"/>
        <w:jc w:val="both"/>
        <w:rPr>
          <w:rFonts w:ascii="Soberana Sans Light" w:hAnsi="Soberana Sans Light"/>
          <w:b/>
          <w:sz w:val="18"/>
          <w:szCs w:val="18"/>
        </w:rPr>
      </w:pPr>
    </w:p>
    <w:p w:rsidR="0066341A" w:rsidRPr="00DE614B" w:rsidRDefault="0066341A" w:rsidP="0066341A">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66341A" w:rsidRPr="00DE614B" w:rsidRDefault="0066341A" w:rsidP="0066341A">
      <w:pPr>
        <w:autoSpaceDE w:val="0"/>
        <w:autoSpaceDN w:val="0"/>
        <w:adjustRightInd w:val="0"/>
        <w:jc w:val="both"/>
        <w:rPr>
          <w:rFonts w:ascii="Arial" w:hAnsi="Arial" w:cs="Arial"/>
          <w:bCs/>
          <w:color w:val="000000"/>
          <w:sz w:val="18"/>
          <w:szCs w:val="18"/>
        </w:rPr>
      </w:pPr>
    </w:p>
    <w:p w:rsidR="0066341A" w:rsidRPr="00E601DF" w:rsidRDefault="0066341A" w:rsidP="0066341A">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66341A" w:rsidRPr="00DE614B" w:rsidRDefault="0066341A" w:rsidP="0066341A">
      <w:pPr>
        <w:jc w:val="both"/>
        <w:rPr>
          <w:rFonts w:ascii="Arial" w:hAnsi="Arial" w:cs="Arial"/>
          <w:sz w:val="18"/>
          <w:szCs w:val="18"/>
        </w:rPr>
      </w:pPr>
      <w:r w:rsidRPr="00DE614B">
        <w:rPr>
          <w:rFonts w:ascii="Arial" w:hAnsi="Arial" w:cs="Arial"/>
          <w:sz w:val="18"/>
          <w:szCs w:val="18"/>
        </w:rPr>
        <w:t xml:space="preserve">La cuenta de Deudores Diversos al </w:t>
      </w:r>
      <w:r>
        <w:rPr>
          <w:rFonts w:ascii="Arial" w:hAnsi="Arial" w:cs="Arial"/>
          <w:sz w:val="18"/>
          <w:szCs w:val="18"/>
        </w:rPr>
        <w:t>31 de marzo de 2022</w:t>
      </w:r>
      <w:r w:rsidRPr="00DE614B">
        <w:rPr>
          <w:rFonts w:ascii="Arial" w:hAnsi="Arial" w:cs="Arial"/>
          <w:sz w:val="18"/>
          <w:szCs w:val="18"/>
        </w:rPr>
        <w:t xml:space="preserve"> </w:t>
      </w:r>
      <w:r>
        <w:rPr>
          <w:rFonts w:ascii="Arial" w:hAnsi="Arial" w:cs="Arial"/>
          <w:sz w:val="18"/>
          <w:szCs w:val="18"/>
        </w:rPr>
        <w:t xml:space="preserve">  refleja un saldo de $15,676.63.</w:t>
      </w:r>
    </w:p>
    <w:p w:rsidR="0066341A" w:rsidRPr="00E601DF" w:rsidRDefault="0066341A" w:rsidP="0066341A">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66341A" w:rsidRPr="00DE614B" w:rsidRDefault="0066341A" w:rsidP="0066341A">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31 de marzo de 2022</w:t>
      </w:r>
      <w:r w:rsidRPr="00DE614B">
        <w:rPr>
          <w:rFonts w:ascii="Arial" w:hAnsi="Arial" w:cs="Arial"/>
          <w:sz w:val="18"/>
          <w:szCs w:val="18"/>
        </w:rPr>
        <w:t xml:space="preserve"> </w:t>
      </w:r>
      <w:r>
        <w:rPr>
          <w:rFonts w:ascii="Arial" w:hAnsi="Arial" w:cs="Arial"/>
          <w:sz w:val="18"/>
          <w:szCs w:val="18"/>
        </w:rPr>
        <w:t xml:space="preserve">refleja un saldo de </w:t>
      </w:r>
      <w:r w:rsidRPr="00B269DF">
        <w:rPr>
          <w:rFonts w:ascii="Arial" w:hAnsi="Arial" w:cs="Arial"/>
          <w:sz w:val="18"/>
          <w:szCs w:val="18"/>
        </w:rPr>
        <w:t>$0.15</w:t>
      </w:r>
    </w:p>
    <w:p w:rsidR="0066341A" w:rsidRPr="00E601DF" w:rsidRDefault="0066341A" w:rsidP="0066341A">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66341A" w:rsidRDefault="0066341A" w:rsidP="0066341A">
      <w:pPr>
        <w:jc w:val="both"/>
        <w:rPr>
          <w:rFonts w:ascii="Arial" w:hAnsi="Arial" w:cs="Arial"/>
          <w:sz w:val="18"/>
          <w:szCs w:val="18"/>
        </w:rPr>
      </w:pPr>
      <w:r w:rsidRPr="00DE614B">
        <w:rPr>
          <w:rFonts w:ascii="Arial" w:hAnsi="Arial" w:cs="Arial"/>
          <w:sz w:val="18"/>
          <w:szCs w:val="18"/>
        </w:rPr>
        <w:t xml:space="preserve">La cuenta al </w:t>
      </w:r>
      <w:r>
        <w:rPr>
          <w:rFonts w:ascii="Arial" w:hAnsi="Arial" w:cs="Arial"/>
          <w:sz w:val="18"/>
          <w:szCs w:val="18"/>
        </w:rPr>
        <w:t>31 de marzo de 2022</w:t>
      </w:r>
      <w:r w:rsidRPr="00DE614B">
        <w:rPr>
          <w:rFonts w:ascii="Arial" w:hAnsi="Arial" w:cs="Arial"/>
          <w:sz w:val="18"/>
          <w:szCs w:val="18"/>
        </w:rPr>
        <w:t xml:space="preserve"> </w:t>
      </w:r>
      <w:r>
        <w:rPr>
          <w:rFonts w:ascii="Arial" w:hAnsi="Arial" w:cs="Arial"/>
          <w:sz w:val="18"/>
          <w:szCs w:val="18"/>
        </w:rPr>
        <w:t>refleja un saldo de $340,180.</w:t>
      </w:r>
    </w:p>
    <w:p w:rsidR="0066341A" w:rsidRPr="00E601DF" w:rsidRDefault="0066341A" w:rsidP="0066341A">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6341A" w:rsidRDefault="0066341A" w:rsidP="0066341A">
      <w:pPr>
        <w:jc w:val="both"/>
        <w:rPr>
          <w:rFonts w:ascii="Arial" w:hAnsi="Arial" w:cs="Arial"/>
          <w:sz w:val="18"/>
          <w:szCs w:val="18"/>
        </w:rPr>
      </w:pPr>
      <w:r w:rsidRPr="00DE614B">
        <w:rPr>
          <w:rFonts w:ascii="Arial" w:hAnsi="Arial" w:cs="Arial"/>
          <w:sz w:val="18"/>
          <w:szCs w:val="18"/>
        </w:rPr>
        <w:t xml:space="preserve">La cuenta al </w:t>
      </w:r>
      <w:r>
        <w:rPr>
          <w:rFonts w:ascii="Arial" w:hAnsi="Arial" w:cs="Arial"/>
          <w:sz w:val="18"/>
          <w:szCs w:val="18"/>
        </w:rPr>
        <w:t>31 de marzo de 2022</w:t>
      </w:r>
      <w:r w:rsidRPr="00DE614B">
        <w:rPr>
          <w:rFonts w:ascii="Arial" w:hAnsi="Arial" w:cs="Arial"/>
          <w:sz w:val="18"/>
          <w:szCs w:val="18"/>
        </w:rPr>
        <w:t xml:space="preserve"> </w:t>
      </w:r>
      <w:r w:rsidRPr="0068607B">
        <w:rPr>
          <w:rFonts w:ascii="Arial" w:hAnsi="Arial" w:cs="Arial"/>
          <w:sz w:val="18"/>
          <w:szCs w:val="18"/>
        </w:rPr>
        <w:t>no presenta saldo.</w:t>
      </w:r>
    </w:p>
    <w:p w:rsidR="0066341A" w:rsidRPr="00E63213" w:rsidRDefault="0066341A" w:rsidP="0066341A">
      <w:pPr>
        <w:jc w:val="both"/>
        <w:rPr>
          <w:b/>
        </w:rPr>
      </w:pPr>
      <w:r w:rsidRPr="00540418">
        <w:rPr>
          <w:rFonts w:ascii="Soberana Sans Light" w:hAnsi="Soberana Sans Light"/>
          <w:b/>
        </w:rPr>
        <w:tab/>
      </w:r>
      <w:r w:rsidRPr="00E63213">
        <w:rPr>
          <w:b/>
        </w:rPr>
        <w:t>Bienes Disponibles para su Transformación o Consumo (inventarios)</w:t>
      </w:r>
    </w:p>
    <w:p w:rsidR="0066341A" w:rsidRPr="00E63213" w:rsidRDefault="0066341A" w:rsidP="0066341A">
      <w:pPr>
        <w:pStyle w:val="ROMANOS"/>
        <w:spacing w:after="0" w:line="240" w:lineRule="exact"/>
        <w:ind w:left="0" w:firstLine="0"/>
        <w:rPr>
          <w:lang w:val="es-MX"/>
        </w:rPr>
      </w:pPr>
      <w:r w:rsidRPr="00E63213">
        <w:rPr>
          <w:lang w:val="es-MX"/>
        </w:rPr>
        <w:t>No aplica</w:t>
      </w:r>
      <w:r>
        <w:rPr>
          <w:lang w:val="es-MX"/>
        </w:rPr>
        <w:t xml:space="preserve">, derivado que el fideicomiso no realiza ningún proceso de transformación y/o elaboración de bienes. </w:t>
      </w:r>
    </w:p>
    <w:p w:rsidR="0066341A" w:rsidRDefault="0066341A" w:rsidP="0066341A">
      <w:pPr>
        <w:pStyle w:val="ROMANOS"/>
        <w:spacing w:after="0" w:line="240" w:lineRule="exact"/>
        <w:rPr>
          <w:rFonts w:ascii="Soberana Sans Light" w:hAnsi="Soberana Sans Light"/>
          <w:b/>
          <w:sz w:val="22"/>
          <w:szCs w:val="22"/>
          <w:lang w:val="es-MX"/>
        </w:rPr>
      </w:pPr>
    </w:p>
    <w:p w:rsidR="0066341A" w:rsidRDefault="0066341A" w:rsidP="0066341A">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66341A" w:rsidRPr="00E63213" w:rsidRDefault="0066341A" w:rsidP="0066341A">
      <w:pPr>
        <w:pStyle w:val="ROMANOS"/>
        <w:spacing w:after="0" w:line="240" w:lineRule="exact"/>
        <w:rPr>
          <w:b/>
          <w:lang w:val="es-MX"/>
        </w:rPr>
      </w:pPr>
    </w:p>
    <w:p w:rsidR="0066341A" w:rsidRPr="00E63213" w:rsidRDefault="0066341A" w:rsidP="0066341A">
      <w:pPr>
        <w:pStyle w:val="ROMANOS"/>
        <w:spacing w:after="0" w:line="240" w:lineRule="exact"/>
        <w:ind w:left="0" w:firstLine="0"/>
        <w:rPr>
          <w:lang w:val="es-MX"/>
        </w:rPr>
      </w:pPr>
      <w:r w:rsidRPr="00E63213">
        <w:rPr>
          <w:lang w:val="es-MX"/>
        </w:rPr>
        <w:t>No aplica</w:t>
      </w:r>
      <w:r>
        <w:rPr>
          <w:lang w:val="es-MX"/>
        </w:rPr>
        <w:t xml:space="preserve">, en virtud de que el fideicomiso no cuenta con inversiones financieras, saldos de participaciones y aportaciones de capital.  </w:t>
      </w:r>
    </w:p>
    <w:p w:rsidR="0066341A" w:rsidRDefault="0066341A" w:rsidP="0066341A">
      <w:pPr>
        <w:pStyle w:val="ROMANOS"/>
        <w:spacing w:after="0" w:line="276" w:lineRule="auto"/>
        <w:ind w:left="0" w:firstLine="0"/>
        <w:rPr>
          <w:rFonts w:ascii="Soberana Sans Light" w:hAnsi="Soberana Sans Light"/>
          <w:b/>
          <w:sz w:val="22"/>
          <w:szCs w:val="22"/>
          <w:lang w:val="es-MX"/>
        </w:rPr>
      </w:pPr>
    </w:p>
    <w:p w:rsidR="0066341A" w:rsidRPr="0025276C" w:rsidRDefault="0066341A" w:rsidP="0066341A">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66341A" w:rsidRDefault="0066341A" w:rsidP="0066341A">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Pr>
          <w:rFonts w:ascii="Arial" w:hAnsi="Arial" w:cs="Arial"/>
          <w:sz w:val="18"/>
          <w:szCs w:val="18"/>
        </w:rPr>
        <w:t>31 de marzo de 2022</w:t>
      </w:r>
      <w:r w:rsidRPr="00DE614B">
        <w:rPr>
          <w:rFonts w:ascii="Arial" w:hAnsi="Arial" w:cs="Arial"/>
          <w:sz w:val="18"/>
          <w:szCs w:val="18"/>
        </w:rPr>
        <w:t xml:space="preserve"> presenta un saldo </w:t>
      </w:r>
      <w:r w:rsidRPr="00B269DF">
        <w:rPr>
          <w:rFonts w:ascii="Arial" w:hAnsi="Arial" w:cs="Arial"/>
          <w:sz w:val="18"/>
          <w:szCs w:val="18"/>
        </w:rPr>
        <w:t>de $458,950</w:t>
      </w:r>
      <w:r w:rsidRPr="00DE614B">
        <w:rPr>
          <w:rFonts w:ascii="Arial" w:hAnsi="Arial" w:cs="Arial"/>
          <w:sz w:val="18"/>
          <w:szCs w:val="18"/>
        </w:rPr>
        <w:t xml:space="preserve"> </w:t>
      </w:r>
      <w:r>
        <w:rPr>
          <w:rFonts w:ascii="Arial" w:hAnsi="Arial" w:cs="Arial"/>
          <w:sz w:val="18"/>
          <w:szCs w:val="18"/>
        </w:rPr>
        <w:t xml:space="preserve">derivado de los ingresos por cobrar por concepto de venta de lotes industriales y renta de naves industriales. </w:t>
      </w:r>
    </w:p>
    <w:p w:rsidR="0066341A" w:rsidRPr="00E63213" w:rsidRDefault="0066341A" w:rsidP="0066341A">
      <w:pPr>
        <w:pStyle w:val="ROMANOS"/>
        <w:spacing w:after="0" w:line="276" w:lineRule="auto"/>
        <w:ind w:left="0" w:firstLine="0"/>
        <w:rPr>
          <w:b/>
          <w:lang w:val="es-MX"/>
        </w:rPr>
      </w:pPr>
      <w:r>
        <w:rPr>
          <w:b/>
          <w:lang w:val="es-MX"/>
        </w:rPr>
        <w:tab/>
      </w:r>
      <w:r w:rsidRPr="00E63213">
        <w:rPr>
          <w:b/>
          <w:lang w:val="es-MX"/>
        </w:rPr>
        <w:t>Bienes Muebles, Inmuebles e Intangibles</w:t>
      </w:r>
    </w:p>
    <w:p w:rsidR="0066341A" w:rsidRPr="00E63213" w:rsidRDefault="0066341A" w:rsidP="0066341A">
      <w:pPr>
        <w:pStyle w:val="ROMANOS"/>
        <w:spacing w:after="0" w:line="276" w:lineRule="auto"/>
        <w:rPr>
          <w:b/>
          <w:lang w:val="es-MX"/>
        </w:rPr>
      </w:pPr>
    </w:p>
    <w:p w:rsidR="0066341A" w:rsidRDefault="0066341A" w:rsidP="0066341A">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66341A" w:rsidRPr="00E63213" w:rsidRDefault="0066341A" w:rsidP="0066341A">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66341A" w:rsidRDefault="0066341A" w:rsidP="0066341A">
      <w:pPr>
        <w:jc w:val="both"/>
        <w:rPr>
          <w:rFonts w:ascii="Arial" w:hAnsi="Arial" w:cs="Arial"/>
          <w:sz w:val="18"/>
          <w:szCs w:val="18"/>
        </w:rPr>
      </w:pPr>
      <w:r w:rsidRPr="00E63213">
        <w:rPr>
          <w:rFonts w:ascii="Arial" w:hAnsi="Arial" w:cs="Arial"/>
          <w:sz w:val="18"/>
          <w:szCs w:val="18"/>
        </w:rPr>
        <w:t xml:space="preserve">El saldo de esta cuenta al </w:t>
      </w:r>
      <w:r>
        <w:rPr>
          <w:rFonts w:ascii="Arial" w:hAnsi="Arial" w:cs="Arial"/>
          <w:sz w:val="18"/>
          <w:szCs w:val="18"/>
        </w:rPr>
        <w:t>31 de marzo de 2022 es</w:t>
      </w:r>
      <w:r w:rsidRPr="00E63213">
        <w:rPr>
          <w:rFonts w:ascii="Arial" w:hAnsi="Arial" w:cs="Arial"/>
          <w:sz w:val="18"/>
          <w:szCs w:val="18"/>
        </w:rPr>
        <w:t xml:space="preserve"> por $</w:t>
      </w:r>
      <w:r>
        <w:rPr>
          <w:rFonts w:ascii="Arial" w:hAnsi="Arial" w:cs="Arial"/>
          <w:sz w:val="18"/>
          <w:szCs w:val="18"/>
        </w:rPr>
        <w:t xml:space="preserve">116,934,145. </w:t>
      </w:r>
      <w:r w:rsidRPr="00E63213">
        <w:rPr>
          <w:rFonts w:ascii="Arial" w:hAnsi="Arial" w:cs="Arial"/>
          <w:sz w:val="18"/>
          <w:szCs w:val="18"/>
        </w:rPr>
        <w:t xml:space="preserve">La integración </w:t>
      </w:r>
      <w:r>
        <w:rPr>
          <w:rFonts w:ascii="Arial" w:hAnsi="Arial" w:cs="Arial"/>
          <w:sz w:val="18"/>
          <w:szCs w:val="18"/>
        </w:rPr>
        <w:t xml:space="preserve">de saldos </w:t>
      </w:r>
      <w:r w:rsidRPr="00E63213">
        <w:rPr>
          <w:rFonts w:ascii="Arial" w:hAnsi="Arial" w:cs="Arial"/>
          <w:sz w:val="18"/>
          <w:szCs w:val="18"/>
        </w:rPr>
        <w:t>es la siguiente:</w:t>
      </w:r>
    </w:p>
    <w:p w:rsidR="0066341A" w:rsidRDefault="0066341A" w:rsidP="0066341A">
      <w:pPr>
        <w:jc w:val="both"/>
        <w:rPr>
          <w:rFonts w:ascii="Arial" w:hAnsi="Arial" w:cs="Arial"/>
          <w:sz w:val="18"/>
          <w:szCs w:val="18"/>
        </w:rPr>
      </w:pPr>
    </w:p>
    <w:p w:rsidR="0066341A" w:rsidRDefault="0066341A" w:rsidP="0066341A">
      <w:pPr>
        <w:jc w:val="both"/>
        <w:rPr>
          <w:rFonts w:ascii="Arial" w:hAnsi="Arial" w:cs="Arial"/>
          <w:sz w:val="18"/>
          <w:szCs w:val="18"/>
        </w:rPr>
      </w:pPr>
    </w:p>
    <w:p w:rsidR="0066341A" w:rsidRPr="00E63213" w:rsidRDefault="0066341A" w:rsidP="0066341A">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66341A" w:rsidRPr="00E63213" w:rsidTr="0066341A">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66341A" w:rsidRPr="00A547F6" w:rsidRDefault="0066341A" w:rsidP="0066341A">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66341A" w:rsidRPr="00A547F6" w:rsidRDefault="0066341A" w:rsidP="0066341A">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2022</w:t>
            </w:r>
          </w:p>
        </w:tc>
        <w:tc>
          <w:tcPr>
            <w:tcW w:w="1141" w:type="dxa"/>
            <w:tcBorders>
              <w:top w:val="single" w:sz="4" w:space="0" w:color="auto"/>
              <w:left w:val="nil"/>
              <w:bottom w:val="single" w:sz="4" w:space="0" w:color="auto"/>
              <w:right w:val="nil"/>
            </w:tcBorders>
            <w:shd w:val="clear" w:color="auto" w:fill="A50021"/>
            <w:vAlign w:val="center"/>
          </w:tcPr>
          <w:p w:rsidR="0066341A" w:rsidRPr="00A547F6" w:rsidRDefault="0066341A" w:rsidP="0066341A">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r>
      <w:tr w:rsidR="0066341A" w:rsidRPr="00E63213" w:rsidTr="0066341A">
        <w:trPr>
          <w:trHeight w:val="313"/>
          <w:jc w:val="center"/>
        </w:trPr>
        <w:tc>
          <w:tcPr>
            <w:tcW w:w="4831" w:type="dxa"/>
            <w:tcBorders>
              <w:top w:val="nil"/>
              <w:left w:val="nil"/>
              <w:bottom w:val="nil"/>
              <w:right w:val="nil"/>
            </w:tcBorders>
            <w:shd w:val="clear" w:color="auto" w:fill="auto"/>
            <w:noWrap/>
            <w:vAlign w:val="center"/>
            <w:hideMark/>
          </w:tcPr>
          <w:p w:rsidR="0066341A" w:rsidRPr="00E63213" w:rsidRDefault="0066341A" w:rsidP="0066341A">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66341A" w:rsidRPr="00E63213" w:rsidRDefault="0066341A" w:rsidP="0066341A">
            <w:pPr>
              <w:jc w:val="right"/>
              <w:rPr>
                <w:rFonts w:ascii="Arial" w:hAnsi="Arial" w:cs="Arial"/>
                <w:color w:val="000000"/>
                <w:sz w:val="18"/>
                <w:szCs w:val="18"/>
              </w:rPr>
            </w:pPr>
            <w:r>
              <w:rPr>
                <w:rFonts w:ascii="Arial" w:hAnsi="Arial" w:cs="Arial"/>
                <w:color w:val="000000"/>
                <w:sz w:val="18"/>
                <w:szCs w:val="18"/>
              </w:rPr>
              <w:t>63,768,434</w:t>
            </w:r>
          </w:p>
        </w:tc>
        <w:tc>
          <w:tcPr>
            <w:tcW w:w="1141" w:type="dxa"/>
            <w:tcBorders>
              <w:top w:val="nil"/>
              <w:left w:val="nil"/>
              <w:bottom w:val="nil"/>
              <w:right w:val="nil"/>
            </w:tcBorders>
            <w:vAlign w:val="center"/>
          </w:tcPr>
          <w:p w:rsidR="0066341A" w:rsidRPr="00E63213" w:rsidRDefault="0066341A" w:rsidP="0066341A">
            <w:pPr>
              <w:jc w:val="right"/>
              <w:rPr>
                <w:rFonts w:ascii="Arial" w:hAnsi="Arial" w:cs="Arial"/>
                <w:color w:val="000000"/>
                <w:sz w:val="18"/>
                <w:szCs w:val="18"/>
              </w:rPr>
            </w:pPr>
            <w:r>
              <w:rPr>
                <w:rFonts w:ascii="Arial" w:hAnsi="Arial" w:cs="Arial"/>
                <w:color w:val="000000"/>
                <w:sz w:val="18"/>
                <w:szCs w:val="18"/>
              </w:rPr>
              <w:t>71,494,280</w:t>
            </w:r>
          </w:p>
        </w:tc>
      </w:tr>
      <w:tr w:rsidR="0066341A" w:rsidRPr="00E63213" w:rsidTr="0066341A">
        <w:trPr>
          <w:trHeight w:val="313"/>
          <w:jc w:val="center"/>
        </w:trPr>
        <w:tc>
          <w:tcPr>
            <w:tcW w:w="4831" w:type="dxa"/>
            <w:tcBorders>
              <w:top w:val="nil"/>
              <w:left w:val="nil"/>
              <w:bottom w:val="nil"/>
              <w:right w:val="nil"/>
            </w:tcBorders>
            <w:shd w:val="clear" w:color="auto" w:fill="auto"/>
            <w:noWrap/>
            <w:vAlign w:val="center"/>
            <w:hideMark/>
          </w:tcPr>
          <w:p w:rsidR="0066341A" w:rsidRPr="00E63213" w:rsidRDefault="0066341A" w:rsidP="0066341A">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66341A" w:rsidRPr="00E63213" w:rsidRDefault="0066341A" w:rsidP="0066341A">
            <w:pPr>
              <w:jc w:val="right"/>
              <w:rPr>
                <w:rFonts w:ascii="Arial" w:hAnsi="Arial" w:cs="Arial"/>
                <w:color w:val="000000"/>
                <w:sz w:val="18"/>
                <w:szCs w:val="18"/>
              </w:rPr>
            </w:pPr>
            <w:r>
              <w:rPr>
                <w:rFonts w:ascii="Arial" w:hAnsi="Arial" w:cs="Arial"/>
                <w:color w:val="000000"/>
                <w:sz w:val="18"/>
                <w:szCs w:val="18"/>
              </w:rPr>
              <w:t>53,165,711</w:t>
            </w:r>
          </w:p>
        </w:tc>
        <w:tc>
          <w:tcPr>
            <w:tcW w:w="1141" w:type="dxa"/>
            <w:tcBorders>
              <w:top w:val="nil"/>
              <w:left w:val="nil"/>
              <w:bottom w:val="nil"/>
              <w:right w:val="nil"/>
            </w:tcBorders>
            <w:vAlign w:val="center"/>
          </w:tcPr>
          <w:p w:rsidR="0066341A" w:rsidRPr="00E63213" w:rsidRDefault="0066341A" w:rsidP="0066341A">
            <w:pPr>
              <w:jc w:val="right"/>
              <w:rPr>
                <w:rFonts w:ascii="Arial" w:hAnsi="Arial" w:cs="Arial"/>
                <w:color w:val="000000"/>
                <w:sz w:val="18"/>
                <w:szCs w:val="18"/>
              </w:rPr>
            </w:pPr>
            <w:r>
              <w:rPr>
                <w:rFonts w:ascii="Arial" w:hAnsi="Arial" w:cs="Arial"/>
                <w:color w:val="000000"/>
                <w:sz w:val="18"/>
                <w:szCs w:val="18"/>
              </w:rPr>
              <w:t>58,535,588</w:t>
            </w:r>
          </w:p>
        </w:tc>
      </w:tr>
      <w:tr w:rsidR="0066341A" w:rsidRPr="00E63213" w:rsidTr="0066341A">
        <w:trPr>
          <w:trHeight w:val="313"/>
          <w:jc w:val="center"/>
        </w:trPr>
        <w:tc>
          <w:tcPr>
            <w:tcW w:w="4831" w:type="dxa"/>
            <w:tcBorders>
              <w:top w:val="nil"/>
              <w:left w:val="nil"/>
              <w:bottom w:val="nil"/>
              <w:right w:val="nil"/>
            </w:tcBorders>
            <w:shd w:val="clear" w:color="auto" w:fill="auto"/>
            <w:noWrap/>
            <w:vAlign w:val="center"/>
            <w:hideMark/>
          </w:tcPr>
          <w:p w:rsidR="0066341A" w:rsidRPr="00E63213" w:rsidRDefault="0066341A" w:rsidP="0066341A">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66341A" w:rsidRPr="00E63213" w:rsidRDefault="0066341A" w:rsidP="0066341A">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66341A" w:rsidRPr="00E63213" w:rsidRDefault="0066341A" w:rsidP="0066341A">
            <w:pPr>
              <w:jc w:val="right"/>
              <w:rPr>
                <w:rFonts w:ascii="Arial" w:hAnsi="Arial" w:cs="Arial"/>
                <w:color w:val="000000"/>
                <w:sz w:val="18"/>
                <w:szCs w:val="18"/>
              </w:rPr>
            </w:pPr>
            <w:r>
              <w:rPr>
                <w:rFonts w:ascii="Arial" w:hAnsi="Arial" w:cs="Arial"/>
                <w:color w:val="000000"/>
                <w:sz w:val="18"/>
                <w:szCs w:val="18"/>
              </w:rPr>
              <w:t>0</w:t>
            </w:r>
          </w:p>
        </w:tc>
      </w:tr>
      <w:tr w:rsidR="0066341A" w:rsidRPr="00E63213" w:rsidTr="0066341A">
        <w:trPr>
          <w:trHeight w:val="329"/>
          <w:jc w:val="center"/>
        </w:trPr>
        <w:tc>
          <w:tcPr>
            <w:tcW w:w="4831" w:type="dxa"/>
            <w:tcBorders>
              <w:top w:val="nil"/>
              <w:left w:val="nil"/>
              <w:bottom w:val="nil"/>
              <w:right w:val="nil"/>
            </w:tcBorders>
            <w:shd w:val="clear" w:color="auto" w:fill="auto"/>
            <w:noWrap/>
            <w:vAlign w:val="center"/>
            <w:hideMark/>
          </w:tcPr>
          <w:p w:rsidR="0066341A" w:rsidRPr="00E63213" w:rsidRDefault="0066341A" w:rsidP="0066341A">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66341A" w:rsidRPr="00E63213" w:rsidRDefault="0066341A" w:rsidP="0066341A">
            <w:pPr>
              <w:jc w:val="right"/>
              <w:rPr>
                <w:rFonts w:ascii="Arial" w:hAnsi="Arial" w:cs="Arial"/>
                <w:color w:val="000000"/>
                <w:sz w:val="18"/>
                <w:szCs w:val="18"/>
              </w:rPr>
            </w:pPr>
            <w:r>
              <w:rPr>
                <w:rFonts w:ascii="Arial" w:hAnsi="Arial" w:cs="Arial"/>
                <w:color w:val="000000"/>
                <w:sz w:val="18"/>
                <w:szCs w:val="18"/>
              </w:rPr>
              <w:t>116,934,145</w:t>
            </w:r>
          </w:p>
        </w:tc>
        <w:tc>
          <w:tcPr>
            <w:tcW w:w="1141" w:type="dxa"/>
            <w:tcBorders>
              <w:top w:val="nil"/>
              <w:left w:val="nil"/>
              <w:bottom w:val="double" w:sz="6" w:space="0" w:color="auto"/>
              <w:right w:val="nil"/>
            </w:tcBorders>
            <w:vAlign w:val="center"/>
          </w:tcPr>
          <w:p w:rsidR="0066341A" w:rsidRPr="00E63213" w:rsidRDefault="0066341A" w:rsidP="0066341A">
            <w:pPr>
              <w:jc w:val="right"/>
              <w:rPr>
                <w:rFonts w:ascii="Arial" w:hAnsi="Arial" w:cs="Arial"/>
                <w:color w:val="000000"/>
                <w:sz w:val="18"/>
                <w:szCs w:val="18"/>
              </w:rPr>
            </w:pPr>
            <w:r>
              <w:rPr>
                <w:rFonts w:ascii="Arial" w:hAnsi="Arial" w:cs="Arial"/>
                <w:color w:val="000000"/>
                <w:sz w:val="18"/>
                <w:szCs w:val="18"/>
              </w:rPr>
              <w:t>130,029,868</w:t>
            </w:r>
          </w:p>
        </w:tc>
      </w:tr>
    </w:tbl>
    <w:p w:rsidR="0066341A" w:rsidRDefault="0066341A" w:rsidP="0066341A">
      <w:pPr>
        <w:tabs>
          <w:tab w:val="left" w:pos="709"/>
        </w:tabs>
        <w:jc w:val="both"/>
        <w:rPr>
          <w:rFonts w:ascii="Arial" w:hAnsi="Arial" w:cs="Arial"/>
          <w:b/>
          <w:sz w:val="18"/>
          <w:szCs w:val="18"/>
        </w:rPr>
      </w:pPr>
    </w:p>
    <w:p w:rsidR="0066341A" w:rsidRPr="002E6D00" w:rsidRDefault="0066341A" w:rsidP="0066341A">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66341A" w:rsidRDefault="0066341A" w:rsidP="0066341A">
      <w:pPr>
        <w:jc w:val="both"/>
        <w:rPr>
          <w:rFonts w:ascii="Arial" w:hAnsi="Arial" w:cs="Arial"/>
          <w:sz w:val="18"/>
          <w:szCs w:val="18"/>
        </w:rPr>
      </w:pPr>
      <w:r w:rsidRPr="002E6D00">
        <w:rPr>
          <w:rFonts w:ascii="Arial" w:hAnsi="Arial" w:cs="Arial"/>
          <w:sz w:val="18"/>
          <w:szCs w:val="18"/>
        </w:rPr>
        <w:t xml:space="preserve">El saldo de esta cuenta al </w:t>
      </w:r>
      <w:r>
        <w:rPr>
          <w:rFonts w:ascii="Arial" w:hAnsi="Arial" w:cs="Arial"/>
          <w:sz w:val="18"/>
          <w:szCs w:val="18"/>
        </w:rPr>
        <w:t>31 de marzo de 2022 es</w:t>
      </w:r>
      <w:r w:rsidRPr="002E6D00">
        <w:rPr>
          <w:rFonts w:ascii="Arial" w:hAnsi="Arial" w:cs="Arial"/>
          <w:sz w:val="18"/>
          <w:szCs w:val="18"/>
        </w:rPr>
        <w:t xml:space="preserve"> por $</w:t>
      </w:r>
      <w:r>
        <w:rPr>
          <w:rFonts w:ascii="Arial" w:hAnsi="Arial" w:cs="Arial"/>
          <w:sz w:val="18"/>
          <w:szCs w:val="18"/>
        </w:rPr>
        <w:t xml:space="preserve"> </w:t>
      </w:r>
      <w:r w:rsidRPr="00BF5CB8">
        <w:rPr>
          <w:rFonts w:ascii="Arial" w:hAnsi="Arial" w:cs="Arial"/>
          <w:sz w:val="18"/>
          <w:szCs w:val="18"/>
        </w:rPr>
        <w:t>25,847,214</w:t>
      </w:r>
      <w:r w:rsidRPr="008A0973">
        <w:rPr>
          <w:rFonts w:ascii="Arial" w:hAnsi="Arial" w:cs="Arial"/>
          <w:sz w:val="18"/>
          <w:szCs w:val="18"/>
          <w:highlight w:val="yellow"/>
        </w:rPr>
        <w:t>,</w:t>
      </w:r>
      <w:r w:rsidRPr="002E6D00">
        <w:rPr>
          <w:rFonts w:ascii="Arial" w:hAnsi="Arial" w:cs="Arial"/>
          <w:sz w:val="18"/>
          <w:szCs w:val="18"/>
        </w:rPr>
        <w:t xml:space="preserve"> reflejó </w:t>
      </w:r>
      <w:r>
        <w:rPr>
          <w:rFonts w:ascii="Arial" w:hAnsi="Arial" w:cs="Arial"/>
          <w:sz w:val="18"/>
          <w:szCs w:val="18"/>
        </w:rPr>
        <w:t>un incremento</w:t>
      </w:r>
      <w:r w:rsidRPr="002E6D00">
        <w:rPr>
          <w:rFonts w:ascii="Arial" w:hAnsi="Arial" w:cs="Arial"/>
          <w:color w:val="000000"/>
          <w:sz w:val="18"/>
          <w:szCs w:val="18"/>
        </w:rPr>
        <w:t xml:space="preserve">, </w:t>
      </w:r>
      <w:r w:rsidRPr="002E6D00">
        <w:rPr>
          <w:rFonts w:ascii="Arial" w:hAnsi="Arial" w:cs="Arial"/>
          <w:sz w:val="18"/>
          <w:szCs w:val="18"/>
        </w:rPr>
        <w:t xml:space="preserve">con relación al saldo al 31 de diciembre de </w:t>
      </w:r>
      <w:r>
        <w:rPr>
          <w:rFonts w:ascii="Arial" w:hAnsi="Arial" w:cs="Arial"/>
          <w:sz w:val="18"/>
          <w:szCs w:val="18"/>
        </w:rPr>
        <w:t>2021</w:t>
      </w:r>
      <w:r w:rsidRPr="002E6D00">
        <w:rPr>
          <w:rFonts w:ascii="Arial" w:hAnsi="Arial" w:cs="Arial"/>
          <w:sz w:val="18"/>
          <w:szCs w:val="18"/>
        </w:rPr>
        <w:t xml:space="preserve"> de </w:t>
      </w:r>
      <w:r>
        <w:rPr>
          <w:rFonts w:ascii="Arial" w:hAnsi="Arial" w:cs="Arial"/>
          <w:sz w:val="18"/>
          <w:szCs w:val="18"/>
        </w:rPr>
        <w:t xml:space="preserve">$300,466. </w:t>
      </w:r>
      <w:r w:rsidRPr="002E6D00">
        <w:rPr>
          <w:rFonts w:ascii="Arial" w:hAnsi="Arial" w:cs="Arial"/>
          <w:sz w:val="18"/>
          <w:szCs w:val="18"/>
        </w:rPr>
        <w:t xml:space="preserve">La integración </w:t>
      </w:r>
      <w:r>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66341A" w:rsidRPr="002E6D00" w:rsidTr="0066341A">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66341A" w:rsidRPr="005B1E10" w:rsidRDefault="0066341A" w:rsidP="0066341A">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66341A" w:rsidRPr="005B1E10" w:rsidRDefault="0066341A" w:rsidP="0066341A">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2022</w:t>
            </w:r>
          </w:p>
        </w:tc>
        <w:tc>
          <w:tcPr>
            <w:tcW w:w="1712" w:type="dxa"/>
            <w:tcBorders>
              <w:top w:val="single" w:sz="4" w:space="0" w:color="auto"/>
              <w:left w:val="nil"/>
              <w:bottom w:val="single" w:sz="4" w:space="0" w:color="auto"/>
              <w:right w:val="nil"/>
            </w:tcBorders>
            <w:shd w:val="clear" w:color="auto" w:fill="A50021"/>
            <w:vAlign w:val="center"/>
          </w:tcPr>
          <w:p w:rsidR="0066341A" w:rsidRPr="005B1E10" w:rsidRDefault="0066341A" w:rsidP="0066341A">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5,527,544</w:t>
            </w:r>
          </w:p>
        </w:tc>
        <w:tc>
          <w:tcPr>
            <w:tcW w:w="1712" w:type="dxa"/>
            <w:tcBorders>
              <w:top w:val="nil"/>
              <w:left w:val="nil"/>
              <w:bottom w:val="nil"/>
              <w:right w:val="nil"/>
            </w:tcBorders>
            <w:vAlign w:val="center"/>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5,227,078</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11,598,265</w:t>
            </w:r>
          </w:p>
        </w:tc>
        <w:tc>
          <w:tcPr>
            <w:tcW w:w="1712" w:type="dxa"/>
            <w:tcBorders>
              <w:top w:val="nil"/>
              <w:left w:val="nil"/>
              <w:bottom w:val="nil"/>
              <w:right w:val="nil"/>
            </w:tcBorders>
            <w:vAlign w:val="center"/>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11,598,265</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2,285,354</w:t>
            </w:r>
          </w:p>
        </w:tc>
        <w:tc>
          <w:tcPr>
            <w:tcW w:w="1712" w:type="dxa"/>
            <w:tcBorders>
              <w:top w:val="nil"/>
              <w:left w:val="nil"/>
              <w:bottom w:val="nil"/>
              <w:right w:val="nil"/>
            </w:tcBorders>
            <w:vAlign w:val="center"/>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2,285,354</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6,436,051</w:t>
            </w:r>
          </w:p>
        </w:tc>
        <w:tc>
          <w:tcPr>
            <w:tcW w:w="1712" w:type="dxa"/>
            <w:tcBorders>
              <w:top w:val="nil"/>
              <w:left w:val="nil"/>
              <w:right w:val="nil"/>
            </w:tcBorders>
            <w:vAlign w:val="center"/>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6,436,051</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25,847,214</w:t>
            </w:r>
          </w:p>
        </w:tc>
        <w:tc>
          <w:tcPr>
            <w:tcW w:w="1712" w:type="dxa"/>
            <w:tcBorders>
              <w:top w:val="single" w:sz="4" w:space="0" w:color="auto"/>
              <w:left w:val="nil"/>
              <w:bottom w:val="double" w:sz="6" w:space="0" w:color="auto"/>
              <w:right w:val="nil"/>
            </w:tcBorders>
            <w:vAlign w:val="center"/>
          </w:tcPr>
          <w:p w:rsidR="0066341A" w:rsidRPr="002E6D00" w:rsidRDefault="0066341A" w:rsidP="0066341A">
            <w:pPr>
              <w:jc w:val="right"/>
              <w:rPr>
                <w:rFonts w:ascii="Arial" w:hAnsi="Arial" w:cs="Arial"/>
                <w:color w:val="000000"/>
                <w:sz w:val="18"/>
                <w:szCs w:val="18"/>
              </w:rPr>
            </w:pPr>
            <w:r>
              <w:rPr>
                <w:rFonts w:ascii="Arial" w:hAnsi="Arial" w:cs="Arial"/>
                <w:color w:val="000000"/>
                <w:sz w:val="18"/>
                <w:szCs w:val="18"/>
              </w:rPr>
              <w:t>25,546,748</w:t>
            </w:r>
          </w:p>
        </w:tc>
      </w:tr>
    </w:tbl>
    <w:p w:rsidR="0066341A" w:rsidRDefault="0066341A" w:rsidP="0066341A">
      <w:pPr>
        <w:pStyle w:val="ROMANOS"/>
        <w:spacing w:after="0" w:line="240" w:lineRule="exact"/>
        <w:rPr>
          <w:b/>
          <w:lang w:val="es-MX"/>
        </w:rPr>
      </w:pPr>
      <w:r w:rsidRPr="00C848E1">
        <w:rPr>
          <w:b/>
          <w:lang w:val="es-MX"/>
        </w:rPr>
        <w:tab/>
      </w:r>
    </w:p>
    <w:p w:rsidR="0066341A" w:rsidRDefault="0066341A" w:rsidP="0066341A">
      <w:pPr>
        <w:pStyle w:val="ROMANOS"/>
        <w:spacing w:after="0" w:line="240" w:lineRule="exact"/>
        <w:rPr>
          <w:b/>
          <w:lang w:val="es-MX"/>
        </w:rPr>
      </w:pPr>
    </w:p>
    <w:p w:rsidR="0066341A" w:rsidRDefault="0066341A" w:rsidP="0066341A">
      <w:pPr>
        <w:pStyle w:val="ROMANOS"/>
        <w:spacing w:after="0" w:line="240" w:lineRule="exact"/>
        <w:rPr>
          <w:b/>
          <w:lang w:val="es-MX"/>
        </w:rPr>
      </w:pPr>
    </w:p>
    <w:p w:rsidR="0066341A" w:rsidRDefault="0066341A" w:rsidP="0066341A">
      <w:pPr>
        <w:pStyle w:val="ROMANOS"/>
        <w:spacing w:after="0" w:line="240" w:lineRule="exact"/>
        <w:rPr>
          <w:b/>
          <w:lang w:val="es-MX"/>
        </w:rPr>
      </w:pPr>
    </w:p>
    <w:p w:rsidR="0066341A" w:rsidRPr="00C848E1" w:rsidRDefault="0066341A" w:rsidP="0066341A">
      <w:pPr>
        <w:pStyle w:val="ROMANOS"/>
        <w:spacing w:after="0" w:line="240" w:lineRule="exact"/>
        <w:rPr>
          <w:b/>
          <w:lang w:val="es-MX"/>
        </w:rPr>
      </w:pPr>
      <w:r w:rsidRPr="00C848E1">
        <w:rPr>
          <w:b/>
          <w:lang w:val="es-MX"/>
        </w:rPr>
        <w:t>Estimaciones y Deterioros</w:t>
      </w:r>
    </w:p>
    <w:p w:rsidR="0066341A" w:rsidRPr="00C848E1" w:rsidRDefault="0066341A" w:rsidP="0066341A">
      <w:pPr>
        <w:pStyle w:val="ROMANOS"/>
        <w:spacing w:after="0" w:line="240" w:lineRule="exact"/>
        <w:rPr>
          <w:b/>
          <w:lang w:val="es-MX"/>
        </w:rPr>
      </w:pPr>
    </w:p>
    <w:p w:rsidR="0066341A" w:rsidRPr="00C848E1" w:rsidRDefault="0066341A" w:rsidP="0066341A">
      <w:pPr>
        <w:pStyle w:val="ROMANOS"/>
        <w:spacing w:after="0" w:line="240" w:lineRule="exact"/>
        <w:rPr>
          <w:lang w:val="es-MX"/>
        </w:rPr>
      </w:pPr>
      <w:r>
        <w:rPr>
          <w:lang w:val="es-MX"/>
        </w:rPr>
        <w:t xml:space="preserve">No aplica, derivado que al 31 de marzo de 2022 no se realizaron estimaciones de cuentas incobrables, estimaciones de inventarios y cualquier otra que aplique. </w:t>
      </w:r>
    </w:p>
    <w:p w:rsidR="0066341A" w:rsidRPr="00C848E1" w:rsidRDefault="0066341A" w:rsidP="0066341A">
      <w:pPr>
        <w:pStyle w:val="ROMANOS"/>
        <w:spacing w:after="0" w:line="240" w:lineRule="exact"/>
        <w:rPr>
          <w:b/>
          <w:lang w:val="es-MX"/>
        </w:rPr>
      </w:pPr>
    </w:p>
    <w:p w:rsidR="0066341A" w:rsidRDefault="0066341A" w:rsidP="0066341A">
      <w:pPr>
        <w:pStyle w:val="ROMANOS"/>
        <w:spacing w:after="0" w:line="240" w:lineRule="exact"/>
        <w:rPr>
          <w:b/>
          <w:lang w:val="es-MX"/>
        </w:rPr>
      </w:pPr>
      <w:r w:rsidRPr="00C848E1">
        <w:rPr>
          <w:b/>
          <w:lang w:val="es-MX"/>
        </w:rPr>
        <w:tab/>
        <w:t>Otros Activos</w:t>
      </w:r>
    </w:p>
    <w:p w:rsidR="0066341A" w:rsidRPr="00C848E1" w:rsidRDefault="0066341A" w:rsidP="0066341A">
      <w:pPr>
        <w:pStyle w:val="ROMANOS"/>
        <w:spacing w:after="0" w:line="240" w:lineRule="exact"/>
        <w:rPr>
          <w:b/>
          <w:lang w:val="es-MX"/>
        </w:rPr>
      </w:pPr>
    </w:p>
    <w:p w:rsidR="0066341A" w:rsidRPr="00C848E1" w:rsidRDefault="0066341A" w:rsidP="0066341A">
      <w:pPr>
        <w:pStyle w:val="ROMANOS"/>
        <w:spacing w:after="0" w:line="240" w:lineRule="exact"/>
        <w:rPr>
          <w:b/>
          <w:lang w:val="es-MX"/>
        </w:rPr>
      </w:pPr>
      <w:r>
        <w:rPr>
          <w:b/>
          <w:lang w:val="es-MX"/>
        </w:rPr>
        <w:tab/>
        <w:t xml:space="preserve">Activos Diferidos </w:t>
      </w:r>
    </w:p>
    <w:p w:rsidR="0066341A" w:rsidRDefault="0066341A" w:rsidP="0066341A">
      <w:pPr>
        <w:pStyle w:val="ROMANOS"/>
        <w:spacing w:after="0" w:line="240" w:lineRule="auto"/>
        <w:rPr>
          <w:lang w:val="es-MX"/>
        </w:rPr>
      </w:pPr>
    </w:p>
    <w:p w:rsidR="0066341A" w:rsidRDefault="0066341A" w:rsidP="0066341A">
      <w:pPr>
        <w:pStyle w:val="ROMANOS"/>
        <w:spacing w:after="0" w:line="240" w:lineRule="auto"/>
      </w:pPr>
      <w:r>
        <w:rPr>
          <w:lang w:val="es-MX"/>
        </w:rPr>
        <w:t xml:space="preserve">Anticipos a Largo Plazo. - </w:t>
      </w:r>
      <w:r w:rsidRPr="002E6D00">
        <w:t xml:space="preserve">El saldo de esta cuenta al </w:t>
      </w:r>
      <w:r>
        <w:t>31 de marzo de 2022 es</w:t>
      </w:r>
      <w:r w:rsidRPr="002E6D00">
        <w:t xml:space="preserve"> </w:t>
      </w:r>
      <w:r w:rsidRPr="00805215">
        <w:t>por $ 4,751,755.00, y su integración se presenta a continuación:</w:t>
      </w:r>
    </w:p>
    <w:p w:rsidR="0066341A" w:rsidRDefault="0066341A" w:rsidP="0066341A">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66341A" w:rsidRPr="002E6D00" w:rsidTr="0066341A">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66341A" w:rsidRPr="005B1E10" w:rsidRDefault="0066341A" w:rsidP="0066341A">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66341A" w:rsidRPr="005B1E10" w:rsidRDefault="0066341A" w:rsidP="0066341A">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22</w:t>
            </w:r>
          </w:p>
        </w:tc>
        <w:tc>
          <w:tcPr>
            <w:tcW w:w="1712" w:type="dxa"/>
            <w:tcBorders>
              <w:top w:val="single" w:sz="4" w:space="0" w:color="auto"/>
              <w:left w:val="nil"/>
              <w:bottom w:val="single" w:sz="4" w:space="0" w:color="auto"/>
              <w:right w:val="nil"/>
            </w:tcBorders>
            <w:shd w:val="clear" w:color="auto" w:fill="A50021"/>
            <w:vAlign w:val="center"/>
          </w:tcPr>
          <w:p w:rsidR="0066341A" w:rsidRPr="005B1E10" w:rsidRDefault="0066341A" w:rsidP="0066341A">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66341A" w:rsidRPr="002E6D00" w:rsidRDefault="0066341A" w:rsidP="0066341A">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66341A" w:rsidRPr="002E6D00" w:rsidRDefault="0066341A" w:rsidP="0066341A">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spacing w:after="0" w:line="360" w:lineRule="auto"/>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66341A" w:rsidRPr="002E6D00" w:rsidRDefault="0066341A" w:rsidP="0066341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66341A" w:rsidRPr="002E6D00" w:rsidRDefault="0066341A" w:rsidP="0066341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66341A" w:rsidRPr="002E6D00" w:rsidRDefault="0066341A" w:rsidP="0066341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66341A" w:rsidRPr="002E6D00" w:rsidRDefault="0066341A" w:rsidP="0066341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66341A" w:rsidRPr="002E6D00" w:rsidTr="0066341A">
        <w:trPr>
          <w:trHeight w:val="20"/>
          <w:jc w:val="center"/>
        </w:trPr>
        <w:tc>
          <w:tcPr>
            <w:tcW w:w="4064" w:type="dxa"/>
            <w:tcBorders>
              <w:top w:val="nil"/>
              <w:left w:val="nil"/>
              <w:bottom w:val="nil"/>
              <w:right w:val="nil"/>
            </w:tcBorders>
            <w:shd w:val="clear" w:color="auto" w:fill="auto"/>
            <w:noWrap/>
            <w:vAlign w:val="center"/>
            <w:hideMark/>
          </w:tcPr>
          <w:p w:rsidR="0066341A" w:rsidRPr="002E6D00" w:rsidRDefault="0066341A" w:rsidP="0066341A">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66341A" w:rsidRPr="002E6D00" w:rsidRDefault="0066341A" w:rsidP="0066341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66341A" w:rsidRPr="002E6D00" w:rsidRDefault="0066341A" w:rsidP="0066341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66341A" w:rsidRDefault="0066341A" w:rsidP="0066341A">
      <w:pPr>
        <w:pStyle w:val="ROMANOS"/>
        <w:spacing w:after="0" w:line="240" w:lineRule="exact"/>
        <w:ind w:left="0" w:firstLine="0"/>
        <w:rPr>
          <w:b/>
          <w:lang w:val="es-MX"/>
        </w:rPr>
      </w:pPr>
    </w:p>
    <w:p w:rsidR="0066341A" w:rsidRDefault="0066341A" w:rsidP="0066341A">
      <w:pPr>
        <w:pStyle w:val="ROMANOS"/>
        <w:spacing w:after="0" w:line="240" w:lineRule="exact"/>
        <w:ind w:left="0" w:firstLine="0"/>
        <w:rPr>
          <w:b/>
          <w:lang w:val="es-MX"/>
        </w:rPr>
      </w:pPr>
    </w:p>
    <w:p w:rsidR="0066341A" w:rsidRDefault="0066341A" w:rsidP="0066341A">
      <w:pPr>
        <w:pStyle w:val="ROMANOS"/>
        <w:spacing w:after="0" w:line="240" w:lineRule="exact"/>
        <w:ind w:left="0" w:firstLine="0"/>
        <w:rPr>
          <w:b/>
          <w:lang w:val="es-MX"/>
        </w:rPr>
      </w:pPr>
    </w:p>
    <w:p w:rsidR="0066341A" w:rsidRDefault="0066341A" w:rsidP="0066341A">
      <w:pPr>
        <w:pStyle w:val="ROMANOS"/>
        <w:spacing w:after="0" w:line="240" w:lineRule="exact"/>
        <w:ind w:left="0" w:firstLine="0"/>
        <w:rPr>
          <w:b/>
          <w:lang w:val="es-MX"/>
        </w:rPr>
      </w:pPr>
    </w:p>
    <w:p w:rsidR="0066341A" w:rsidRDefault="0066341A" w:rsidP="0066341A">
      <w:pPr>
        <w:pStyle w:val="ROMANOS"/>
        <w:spacing w:after="0" w:line="240" w:lineRule="exact"/>
        <w:ind w:left="0" w:firstLine="0"/>
        <w:rPr>
          <w:b/>
          <w:lang w:val="es-MX"/>
        </w:rPr>
      </w:pPr>
    </w:p>
    <w:p w:rsidR="0066341A" w:rsidRDefault="0066341A" w:rsidP="0066341A">
      <w:pPr>
        <w:pStyle w:val="ROMANOS"/>
        <w:spacing w:after="0" w:line="240" w:lineRule="exact"/>
        <w:ind w:left="0" w:firstLine="0"/>
        <w:rPr>
          <w:b/>
          <w:lang w:val="es-MX"/>
        </w:rPr>
      </w:pPr>
    </w:p>
    <w:p w:rsidR="0066341A" w:rsidRDefault="0066341A" w:rsidP="0066341A">
      <w:pPr>
        <w:pStyle w:val="ROMANOS"/>
        <w:spacing w:after="0" w:line="240" w:lineRule="exact"/>
        <w:ind w:left="0" w:firstLine="0"/>
        <w:rPr>
          <w:b/>
          <w:lang w:val="es-MX"/>
        </w:rPr>
      </w:pPr>
    </w:p>
    <w:p w:rsidR="0066341A" w:rsidRDefault="0066341A" w:rsidP="0066341A">
      <w:pPr>
        <w:pStyle w:val="ROMANOS"/>
        <w:spacing w:after="0" w:line="240" w:lineRule="exact"/>
        <w:ind w:left="0" w:firstLine="0"/>
        <w:rPr>
          <w:b/>
          <w:lang w:val="es-MX"/>
        </w:rPr>
      </w:pPr>
      <w:r w:rsidRPr="00C848E1">
        <w:rPr>
          <w:b/>
          <w:lang w:val="es-MX"/>
        </w:rPr>
        <w:t>Pasivo</w:t>
      </w:r>
    </w:p>
    <w:p w:rsidR="0066341A" w:rsidRDefault="0066341A" w:rsidP="0066341A">
      <w:pPr>
        <w:pStyle w:val="ROMANOS"/>
        <w:spacing w:after="0" w:line="240" w:lineRule="exact"/>
        <w:ind w:left="0" w:firstLine="0"/>
        <w:rPr>
          <w:b/>
          <w:lang w:val="es-MX"/>
        </w:rPr>
      </w:pPr>
    </w:p>
    <w:p w:rsidR="0066341A" w:rsidRPr="00C848E1" w:rsidRDefault="0066341A" w:rsidP="0066341A">
      <w:pPr>
        <w:pStyle w:val="ROMANOS"/>
        <w:spacing w:after="0" w:line="240" w:lineRule="exact"/>
        <w:ind w:left="0" w:firstLine="0"/>
        <w:rPr>
          <w:b/>
          <w:lang w:val="es-MX"/>
        </w:rPr>
      </w:pPr>
      <w:r w:rsidRPr="00C848E1">
        <w:rPr>
          <w:b/>
          <w:lang w:val="es-MX"/>
        </w:rPr>
        <w:t>Cuentas por pagar</w:t>
      </w:r>
      <w:r>
        <w:rPr>
          <w:b/>
          <w:lang w:val="es-MX"/>
        </w:rPr>
        <w:t xml:space="preserve"> a corto plazo </w:t>
      </w:r>
    </w:p>
    <w:p w:rsidR="0066341A" w:rsidRPr="00A97AE3" w:rsidRDefault="0066341A" w:rsidP="0066341A">
      <w:pPr>
        <w:spacing w:line="240" w:lineRule="auto"/>
        <w:jc w:val="both"/>
        <w:rPr>
          <w:rFonts w:ascii="Arial" w:hAnsi="Arial" w:cs="Arial"/>
          <w:sz w:val="6"/>
          <w:szCs w:val="18"/>
        </w:rPr>
      </w:pPr>
    </w:p>
    <w:p w:rsidR="0066341A" w:rsidRDefault="0066341A" w:rsidP="0066341A">
      <w:pPr>
        <w:spacing w:line="240" w:lineRule="auto"/>
        <w:jc w:val="both"/>
        <w:rPr>
          <w:rFonts w:ascii="Arial" w:hAnsi="Arial" w:cs="Arial"/>
          <w:sz w:val="18"/>
          <w:szCs w:val="18"/>
        </w:rPr>
      </w:pPr>
      <w:r w:rsidRPr="00C848E1">
        <w:rPr>
          <w:rFonts w:ascii="Arial" w:hAnsi="Arial" w:cs="Arial"/>
          <w:sz w:val="18"/>
          <w:szCs w:val="18"/>
        </w:rPr>
        <w:t xml:space="preserve">Este rubro al </w:t>
      </w:r>
      <w:r>
        <w:rPr>
          <w:rFonts w:ascii="Arial" w:hAnsi="Arial" w:cs="Arial"/>
          <w:sz w:val="18"/>
          <w:szCs w:val="18"/>
        </w:rPr>
        <w:t xml:space="preserve">31 de marzo de 2022 presenta un saldo de </w:t>
      </w:r>
      <w:r w:rsidRPr="00805215">
        <w:rPr>
          <w:rFonts w:ascii="Arial" w:hAnsi="Arial" w:cs="Arial"/>
          <w:sz w:val="18"/>
          <w:szCs w:val="18"/>
        </w:rPr>
        <w:t>$221,178</w:t>
      </w:r>
      <w:r>
        <w:rPr>
          <w:rFonts w:ascii="Arial" w:hAnsi="Arial" w:cs="Arial"/>
          <w:sz w:val="18"/>
          <w:szCs w:val="18"/>
        </w:rPr>
        <w:t xml:space="preserve"> </w:t>
      </w:r>
      <w:r w:rsidRPr="00C848E1">
        <w:rPr>
          <w:rFonts w:ascii="Arial" w:hAnsi="Arial" w:cs="Arial"/>
          <w:iCs/>
          <w:color w:val="000000"/>
          <w:sz w:val="18"/>
          <w:szCs w:val="18"/>
        </w:rPr>
        <w:t xml:space="preserve">importe </w:t>
      </w:r>
      <w:r>
        <w:rPr>
          <w:rFonts w:ascii="Arial" w:hAnsi="Arial" w:cs="Arial"/>
          <w:iCs/>
          <w:color w:val="000000"/>
          <w:sz w:val="18"/>
          <w:szCs w:val="18"/>
        </w:rPr>
        <w:t xml:space="preserve">inferior en $345,679 </w:t>
      </w:r>
      <w:r w:rsidRPr="00C848E1">
        <w:rPr>
          <w:rFonts w:ascii="Arial" w:hAnsi="Arial" w:cs="Arial"/>
          <w:sz w:val="18"/>
          <w:szCs w:val="18"/>
        </w:rPr>
        <w:t xml:space="preserve">con relación al saldo </w:t>
      </w:r>
      <w:r>
        <w:rPr>
          <w:rFonts w:ascii="Arial" w:hAnsi="Arial" w:cs="Arial"/>
          <w:sz w:val="18"/>
          <w:szCs w:val="18"/>
        </w:rPr>
        <w:t>de</w:t>
      </w:r>
      <w:r w:rsidRPr="00C848E1">
        <w:rPr>
          <w:rFonts w:ascii="Arial" w:hAnsi="Arial" w:cs="Arial"/>
          <w:sz w:val="18"/>
          <w:szCs w:val="18"/>
        </w:rPr>
        <w:t xml:space="preserve">l 31 de diciembre de </w:t>
      </w:r>
      <w:r>
        <w:rPr>
          <w:rFonts w:ascii="Arial" w:hAnsi="Arial" w:cs="Arial"/>
          <w:sz w:val="18"/>
          <w:szCs w:val="18"/>
        </w:rPr>
        <w:t>2021</w:t>
      </w:r>
      <w:r w:rsidRPr="00C848E1">
        <w:rPr>
          <w:rFonts w:ascii="Arial" w:hAnsi="Arial" w:cs="Arial"/>
          <w:sz w:val="18"/>
          <w:szCs w:val="18"/>
        </w:rPr>
        <w:t xml:space="preserve"> por $</w:t>
      </w:r>
      <w:r>
        <w:rPr>
          <w:rFonts w:ascii="Arial" w:hAnsi="Arial" w:cs="Arial"/>
          <w:sz w:val="18"/>
          <w:szCs w:val="18"/>
        </w:rPr>
        <w:t xml:space="preserve">566,857, </w:t>
      </w:r>
      <w:r w:rsidRPr="00C848E1">
        <w:rPr>
          <w:rFonts w:ascii="Arial" w:hAnsi="Arial" w:cs="Arial"/>
          <w:sz w:val="18"/>
          <w:szCs w:val="18"/>
        </w:rPr>
        <w:t>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66341A" w:rsidRPr="00E517C1" w:rsidTr="0066341A">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66341A" w:rsidRPr="005B1E10" w:rsidRDefault="0066341A" w:rsidP="0066341A">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66341A" w:rsidRPr="005B1E10" w:rsidRDefault="0066341A" w:rsidP="0066341A">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2022</w:t>
            </w:r>
          </w:p>
        </w:tc>
        <w:tc>
          <w:tcPr>
            <w:tcW w:w="1406" w:type="dxa"/>
            <w:tcBorders>
              <w:top w:val="single" w:sz="4" w:space="0" w:color="auto"/>
              <w:left w:val="nil"/>
              <w:bottom w:val="single" w:sz="4" w:space="0" w:color="auto"/>
              <w:right w:val="nil"/>
            </w:tcBorders>
            <w:shd w:val="clear" w:color="auto" w:fill="A50021"/>
            <w:vAlign w:val="center"/>
          </w:tcPr>
          <w:p w:rsidR="0066341A" w:rsidRPr="005B1E10" w:rsidRDefault="0066341A" w:rsidP="0066341A">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2021</w:t>
            </w:r>
          </w:p>
        </w:tc>
      </w:tr>
      <w:tr w:rsidR="0066341A" w:rsidRPr="00E517C1" w:rsidTr="0066341A">
        <w:trPr>
          <w:trHeight w:val="296"/>
          <w:jc w:val="center"/>
        </w:trPr>
        <w:tc>
          <w:tcPr>
            <w:tcW w:w="4395" w:type="dxa"/>
            <w:tcBorders>
              <w:top w:val="nil"/>
              <w:left w:val="nil"/>
              <w:bottom w:val="nil"/>
              <w:right w:val="nil"/>
            </w:tcBorders>
            <w:shd w:val="clear" w:color="auto" w:fill="auto"/>
            <w:noWrap/>
            <w:vAlign w:val="center"/>
            <w:hideMark/>
          </w:tcPr>
          <w:p w:rsidR="0066341A" w:rsidRPr="00E517C1" w:rsidRDefault="0066341A" w:rsidP="0066341A">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90,591</w:t>
            </w:r>
          </w:p>
        </w:tc>
      </w:tr>
      <w:tr w:rsidR="0066341A" w:rsidRPr="00E517C1" w:rsidTr="0066341A">
        <w:trPr>
          <w:trHeight w:val="296"/>
          <w:jc w:val="center"/>
        </w:trPr>
        <w:tc>
          <w:tcPr>
            <w:tcW w:w="4395" w:type="dxa"/>
            <w:tcBorders>
              <w:top w:val="nil"/>
              <w:left w:val="nil"/>
              <w:bottom w:val="nil"/>
              <w:right w:val="nil"/>
            </w:tcBorders>
            <w:shd w:val="clear" w:color="auto" w:fill="auto"/>
            <w:noWrap/>
            <w:vAlign w:val="center"/>
            <w:hideMark/>
          </w:tcPr>
          <w:p w:rsidR="0066341A" w:rsidRPr="00E517C1" w:rsidRDefault="0066341A" w:rsidP="0066341A">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3,033</w:t>
            </w:r>
          </w:p>
        </w:tc>
        <w:tc>
          <w:tcPr>
            <w:tcW w:w="1406" w:type="dxa"/>
            <w:tcBorders>
              <w:top w:val="nil"/>
              <w:left w:val="nil"/>
              <w:bottom w:val="nil"/>
              <w:right w:val="nil"/>
            </w:tcBorders>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157,500</w:t>
            </w:r>
          </w:p>
        </w:tc>
      </w:tr>
      <w:tr w:rsidR="0066341A" w:rsidRPr="00E517C1" w:rsidTr="0066341A">
        <w:trPr>
          <w:trHeight w:val="296"/>
          <w:jc w:val="center"/>
        </w:trPr>
        <w:tc>
          <w:tcPr>
            <w:tcW w:w="4395" w:type="dxa"/>
            <w:tcBorders>
              <w:top w:val="nil"/>
              <w:left w:val="nil"/>
              <w:bottom w:val="nil"/>
              <w:right w:val="nil"/>
            </w:tcBorders>
            <w:shd w:val="clear" w:color="auto" w:fill="auto"/>
            <w:noWrap/>
            <w:vAlign w:val="center"/>
            <w:hideMark/>
          </w:tcPr>
          <w:p w:rsidR="0066341A" w:rsidRPr="00E517C1" w:rsidRDefault="0066341A" w:rsidP="0066341A">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66341A" w:rsidRPr="00E517C1" w:rsidTr="0066341A">
        <w:trPr>
          <w:trHeight w:val="296"/>
          <w:jc w:val="center"/>
        </w:trPr>
        <w:tc>
          <w:tcPr>
            <w:tcW w:w="4395" w:type="dxa"/>
            <w:tcBorders>
              <w:top w:val="nil"/>
              <w:left w:val="nil"/>
              <w:bottom w:val="nil"/>
              <w:right w:val="nil"/>
            </w:tcBorders>
            <w:shd w:val="clear" w:color="auto" w:fill="auto"/>
            <w:noWrap/>
            <w:vAlign w:val="center"/>
            <w:hideMark/>
          </w:tcPr>
          <w:p w:rsidR="0066341A" w:rsidRPr="00E517C1" w:rsidRDefault="0066341A" w:rsidP="0066341A">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66341A" w:rsidRPr="00E517C1" w:rsidTr="0066341A">
        <w:trPr>
          <w:trHeight w:val="296"/>
          <w:jc w:val="center"/>
        </w:trPr>
        <w:tc>
          <w:tcPr>
            <w:tcW w:w="4395" w:type="dxa"/>
            <w:tcBorders>
              <w:top w:val="nil"/>
              <w:left w:val="nil"/>
              <w:bottom w:val="nil"/>
              <w:right w:val="nil"/>
            </w:tcBorders>
            <w:shd w:val="clear" w:color="auto" w:fill="auto"/>
            <w:noWrap/>
            <w:vAlign w:val="center"/>
            <w:hideMark/>
          </w:tcPr>
          <w:p w:rsidR="0066341A" w:rsidRPr="00E517C1" w:rsidRDefault="0066341A" w:rsidP="0066341A">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218,145</w:t>
            </w:r>
          </w:p>
        </w:tc>
        <w:tc>
          <w:tcPr>
            <w:tcW w:w="1406" w:type="dxa"/>
            <w:tcBorders>
              <w:top w:val="nil"/>
              <w:left w:val="nil"/>
              <w:bottom w:val="nil"/>
              <w:right w:val="nil"/>
            </w:tcBorders>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318,766</w:t>
            </w:r>
          </w:p>
        </w:tc>
      </w:tr>
      <w:tr w:rsidR="0066341A" w:rsidRPr="00E517C1" w:rsidTr="0066341A">
        <w:trPr>
          <w:trHeight w:val="296"/>
          <w:jc w:val="center"/>
        </w:trPr>
        <w:tc>
          <w:tcPr>
            <w:tcW w:w="4395" w:type="dxa"/>
            <w:tcBorders>
              <w:top w:val="nil"/>
              <w:left w:val="nil"/>
              <w:bottom w:val="nil"/>
              <w:right w:val="nil"/>
            </w:tcBorders>
            <w:shd w:val="clear" w:color="auto" w:fill="auto"/>
            <w:noWrap/>
            <w:vAlign w:val="center"/>
            <w:hideMark/>
          </w:tcPr>
          <w:p w:rsidR="0066341A" w:rsidRPr="00E517C1" w:rsidRDefault="0066341A" w:rsidP="0066341A">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66341A" w:rsidRPr="00E517C1" w:rsidRDefault="0066341A" w:rsidP="0066341A">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66341A" w:rsidRPr="00E517C1" w:rsidRDefault="0066341A" w:rsidP="0066341A">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66341A" w:rsidRPr="00E517C1" w:rsidTr="0066341A">
        <w:trPr>
          <w:trHeight w:val="296"/>
          <w:jc w:val="center"/>
        </w:trPr>
        <w:tc>
          <w:tcPr>
            <w:tcW w:w="4395" w:type="dxa"/>
            <w:tcBorders>
              <w:top w:val="nil"/>
              <w:left w:val="nil"/>
              <w:right w:val="nil"/>
            </w:tcBorders>
            <w:shd w:val="clear" w:color="auto" w:fill="auto"/>
            <w:noWrap/>
            <w:vAlign w:val="center"/>
            <w:hideMark/>
          </w:tcPr>
          <w:p w:rsidR="0066341A" w:rsidRPr="00E517C1" w:rsidRDefault="0066341A" w:rsidP="0066341A">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66341A" w:rsidRPr="00E517C1" w:rsidRDefault="0066341A" w:rsidP="0066341A">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66341A" w:rsidRPr="00E517C1" w:rsidRDefault="0066341A" w:rsidP="0066341A">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66341A" w:rsidRPr="00E517C1" w:rsidTr="0066341A">
        <w:trPr>
          <w:trHeight w:val="296"/>
          <w:jc w:val="center"/>
        </w:trPr>
        <w:tc>
          <w:tcPr>
            <w:tcW w:w="4395" w:type="dxa"/>
            <w:tcBorders>
              <w:top w:val="nil"/>
              <w:left w:val="nil"/>
              <w:right w:val="nil"/>
            </w:tcBorders>
            <w:shd w:val="clear" w:color="auto" w:fill="auto"/>
            <w:noWrap/>
            <w:vAlign w:val="center"/>
          </w:tcPr>
          <w:p w:rsidR="0066341A" w:rsidRPr="00E517C1" w:rsidRDefault="0066341A" w:rsidP="0066341A">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right w:val="nil"/>
            </w:tcBorders>
            <w:vAlign w:val="center"/>
          </w:tcPr>
          <w:p w:rsidR="0066341A" w:rsidRPr="00E517C1" w:rsidRDefault="0066341A" w:rsidP="0066341A">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66341A" w:rsidRPr="00E517C1" w:rsidTr="0066341A">
        <w:trPr>
          <w:trHeight w:val="311"/>
          <w:jc w:val="center"/>
        </w:trPr>
        <w:tc>
          <w:tcPr>
            <w:tcW w:w="4395" w:type="dxa"/>
            <w:tcBorders>
              <w:top w:val="single" w:sz="4" w:space="0" w:color="auto"/>
              <w:left w:val="nil"/>
              <w:bottom w:val="nil"/>
              <w:right w:val="nil"/>
            </w:tcBorders>
            <w:shd w:val="clear" w:color="auto" w:fill="auto"/>
            <w:noWrap/>
            <w:vAlign w:val="center"/>
            <w:hideMark/>
          </w:tcPr>
          <w:p w:rsidR="0066341A" w:rsidRPr="00E517C1" w:rsidRDefault="0066341A" w:rsidP="0066341A">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66341A" w:rsidRPr="00E517C1" w:rsidRDefault="0066341A" w:rsidP="0066341A">
            <w:pPr>
              <w:jc w:val="right"/>
              <w:rPr>
                <w:rFonts w:ascii="Arial" w:hAnsi="Arial" w:cs="Arial"/>
                <w:iCs/>
                <w:color w:val="000000"/>
                <w:sz w:val="18"/>
                <w:szCs w:val="18"/>
              </w:rPr>
            </w:pPr>
            <w:r>
              <w:rPr>
                <w:rFonts w:ascii="Arial" w:hAnsi="Arial" w:cs="Arial"/>
                <w:iCs/>
                <w:color w:val="000000"/>
                <w:sz w:val="18"/>
                <w:szCs w:val="18"/>
              </w:rPr>
              <w:t>221,178</w:t>
            </w:r>
          </w:p>
        </w:tc>
        <w:tc>
          <w:tcPr>
            <w:tcW w:w="1406" w:type="dxa"/>
            <w:tcBorders>
              <w:top w:val="single" w:sz="4" w:space="0" w:color="auto"/>
              <w:left w:val="nil"/>
              <w:bottom w:val="double" w:sz="6" w:space="0" w:color="auto"/>
              <w:right w:val="nil"/>
            </w:tcBorders>
            <w:vAlign w:val="center"/>
          </w:tcPr>
          <w:p w:rsidR="0066341A" w:rsidRPr="00E517C1" w:rsidRDefault="0066341A" w:rsidP="0066341A">
            <w:pPr>
              <w:jc w:val="right"/>
              <w:rPr>
                <w:rFonts w:ascii="Arial" w:hAnsi="Arial" w:cs="Arial"/>
                <w:iCs/>
                <w:color w:val="000000"/>
                <w:sz w:val="18"/>
                <w:szCs w:val="18"/>
              </w:rPr>
            </w:pPr>
            <w:r>
              <w:rPr>
                <w:rFonts w:ascii="Arial" w:hAnsi="Arial" w:cs="Arial"/>
                <w:iCs/>
                <w:color w:val="000000"/>
                <w:sz w:val="18"/>
                <w:szCs w:val="18"/>
              </w:rPr>
              <w:t>566,857</w:t>
            </w:r>
          </w:p>
        </w:tc>
      </w:tr>
    </w:tbl>
    <w:p w:rsidR="0066341A" w:rsidRDefault="0066341A" w:rsidP="0066341A">
      <w:pPr>
        <w:tabs>
          <w:tab w:val="num" w:pos="709"/>
        </w:tabs>
        <w:jc w:val="both"/>
        <w:rPr>
          <w:rFonts w:ascii="Arial" w:hAnsi="Arial" w:cs="Arial"/>
          <w:sz w:val="18"/>
          <w:szCs w:val="18"/>
        </w:rPr>
      </w:pPr>
    </w:p>
    <w:p w:rsidR="0066341A" w:rsidRDefault="0066341A" w:rsidP="0066341A">
      <w:pPr>
        <w:tabs>
          <w:tab w:val="num" w:pos="709"/>
        </w:tabs>
        <w:jc w:val="both"/>
        <w:rPr>
          <w:rFonts w:ascii="Arial" w:hAnsi="Arial" w:cs="Arial"/>
          <w:sz w:val="18"/>
          <w:szCs w:val="18"/>
        </w:rPr>
      </w:pPr>
      <w:r>
        <w:rPr>
          <w:rFonts w:ascii="Arial" w:hAnsi="Arial" w:cs="Arial"/>
          <w:sz w:val="18"/>
          <w:szCs w:val="18"/>
        </w:rPr>
        <w:t xml:space="preserve">Las </w:t>
      </w:r>
      <w:r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66341A" w:rsidRPr="00E517C1" w:rsidTr="0066341A">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66341A" w:rsidRPr="005B1E10" w:rsidRDefault="0066341A" w:rsidP="0066341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66341A" w:rsidRPr="005B1E10" w:rsidRDefault="0066341A" w:rsidP="0066341A">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2022</w:t>
            </w:r>
          </w:p>
        </w:tc>
        <w:tc>
          <w:tcPr>
            <w:tcW w:w="1114" w:type="dxa"/>
            <w:tcBorders>
              <w:top w:val="single" w:sz="4" w:space="0" w:color="auto"/>
              <w:left w:val="nil"/>
              <w:bottom w:val="single" w:sz="4" w:space="0" w:color="auto"/>
              <w:right w:val="nil"/>
            </w:tcBorders>
            <w:shd w:val="clear" w:color="auto" w:fill="A50021"/>
            <w:vAlign w:val="center"/>
          </w:tcPr>
          <w:p w:rsidR="0066341A" w:rsidRPr="005B1E10" w:rsidRDefault="0066341A" w:rsidP="0066341A">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2021</w:t>
            </w:r>
          </w:p>
        </w:tc>
      </w:tr>
      <w:tr w:rsidR="0066341A" w:rsidRPr="00E517C1" w:rsidTr="0066341A">
        <w:trPr>
          <w:trHeight w:val="264"/>
          <w:jc w:val="center"/>
        </w:trPr>
        <w:tc>
          <w:tcPr>
            <w:tcW w:w="6036" w:type="dxa"/>
            <w:tcBorders>
              <w:top w:val="nil"/>
              <w:left w:val="nil"/>
              <w:bottom w:val="nil"/>
              <w:right w:val="nil"/>
            </w:tcBorders>
            <w:shd w:val="clear" w:color="auto" w:fill="auto"/>
            <w:noWrap/>
            <w:hideMark/>
          </w:tcPr>
          <w:p w:rsidR="0066341A" w:rsidRPr="00E517C1" w:rsidRDefault="0066341A" w:rsidP="0066341A">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62,785</w:t>
            </w:r>
          </w:p>
        </w:tc>
        <w:tc>
          <w:tcPr>
            <w:tcW w:w="1114" w:type="dxa"/>
            <w:tcBorders>
              <w:top w:val="nil"/>
              <w:left w:val="nil"/>
              <w:bottom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131,334</w:t>
            </w:r>
          </w:p>
        </w:tc>
      </w:tr>
      <w:tr w:rsidR="0066341A" w:rsidRPr="00E517C1" w:rsidTr="0066341A">
        <w:trPr>
          <w:trHeight w:val="264"/>
          <w:jc w:val="center"/>
        </w:trPr>
        <w:tc>
          <w:tcPr>
            <w:tcW w:w="6036" w:type="dxa"/>
            <w:tcBorders>
              <w:top w:val="nil"/>
              <w:left w:val="nil"/>
              <w:bottom w:val="nil"/>
              <w:right w:val="nil"/>
            </w:tcBorders>
            <w:shd w:val="clear" w:color="auto" w:fill="auto"/>
            <w:noWrap/>
            <w:hideMark/>
          </w:tcPr>
          <w:p w:rsidR="0066341A" w:rsidRPr="00E517C1" w:rsidRDefault="0066341A" w:rsidP="0066341A">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0</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Pr="00E517C1" w:rsidRDefault="0066341A" w:rsidP="0066341A">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17,293</w:t>
            </w:r>
          </w:p>
        </w:tc>
        <w:tc>
          <w:tcPr>
            <w:tcW w:w="1114" w:type="dxa"/>
            <w:tcBorders>
              <w:top w:val="nil"/>
              <w:left w:val="nil"/>
              <w:bottom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10,454</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Pr="00E517C1" w:rsidRDefault="0066341A" w:rsidP="0066341A">
            <w:pPr>
              <w:spacing w:after="0" w:line="360" w:lineRule="auto"/>
              <w:rPr>
                <w:rFonts w:ascii="Arial" w:hAnsi="Arial" w:cs="Arial"/>
                <w:sz w:val="18"/>
                <w:szCs w:val="18"/>
              </w:rPr>
            </w:pPr>
            <w:r>
              <w:rPr>
                <w:rFonts w:ascii="Arial" w:hAnsi="Arial" w:cs="Arial"/>
                <w:sz w:val="18"/>
                <w:szCs w:val="18"/>
              </w:rPr>
              <w:t>RETENCION DE ISR 1.25 RESICO</w:t>
            </w:r>
          </w:p>
        </w:tc>
        <w:tc>
          <w:tcPr>
            <w:tcW w:w="1238" w:type="dxa"/>
            <w:tcBorders>
              <w:top w:val="nil"/>
              <w:left w:val="nil"/>
              <w:bottom w:val="nil"/>
              <w:right w:val="nil"/>
            </w:tcBorders>
            <w:shd w:val="clear" w:color="auto" w:fill="auto"/>
            <w:noWrap/>
          </w:tcPr>
          <w:p w:rsidR="0066341A" w:rsidRDefault="0066341A" w:rsidP="0066341A">
            <w:pPr>
              <w:spacing w:after="0" w:line="360" w:lineRule="auto"/>
              <w:jc w:val="right"/>
              <w:rPr>
                <w:rFonts w:ascii="Arial" w:hAnsi="Arial" w:cs="Arial"/>
                <w:sz w:val="18"/>
                <w:szCs w:val="18"/>
              </w:rPr>
            </w:pPr>
            <w:r>
              <w:rPr>
                <w:rFonts w:ascii="Arial" w:hAnsi="Arial" w:cs="Arial"/>
                <w:sz w:val="18"/>
                <w:szCs w:val="18"/>
              </w:rPr>
              <w:t>11,029</w:t>
            </w:r>
          </w:p>
        </w:tc>
        <w:tc>
          <w:tcPr>
            <w:tcW w:w="1114" w:type="dxa"/>
            <w:tcBorders>
              <w:top w:val="nil"/>
              <w:left w:val="nil"/>
              <w:bottom w:val="nil"/>
              <w:right w:val="nil"/>
            </w:tcBorders>
          </w:tcPr>
          <w:p w:rsidR="0066341A" w:rsidRDefault="0066341A" w:rsidP="0066341A">
            <w:pPr>
              <w:spacing w:after="0" w:line="360" w:lineRule="auto"/>
              <w:jc w:val="right"/>
              <w:rPr>
                <w:rFonts w:ascii="Arial" w:hAnsi="Arial" w:cs="Arial"/>
                <w:sz w:val="18"/>
                <w:szCs w:val="18"/>
              </w:rPr>
            </w:pPr>
            <w:r>
              <w:rPr>
                <w:rFonts w:ascii="Arial" w:hAnsi="Arial" w:cs="Arial"/>
                <w:sz w:val="18"/>
                <w:szCs w:val="18"/>
              </w:rPr>
              <w:t>0</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Pr="00E517C1" w:rsidRDefault="0066341A" w:rsidP="0066341A">
            <w:pPr>
              <w:spacing w:after="0" w:line="360" w:lineRule="auto"/>
              <w:rPr>
                <w:rFonts w:ascii="Arial" w:hAnsi="Arial" w:cs="Arial"/>
                <w:sz w:val="18"/>
                <w:szCs w:val="18"/>
              </w:rPr>
            </w:pPr>
            <w:r>
              <w:rPr>
                <w:rFonts w:ascii="Arial" w:hAnsi="Arial" w:cs="Arial"/>
                <w:sz w:val="18"/>
                <w:szCs w:val="18"/>
              </w:rPr>
              <w:t>10.66% IVA RETENIDO</w:t>
            </w:r>
          </w:p>
        </w:tc>
        <w:tc>
          <w:tcPr>
            <w:tcW w:w="1238" w:type="dxa"/>
            <w:tcBorders>
              <w:top w:val="nil"/>
              <w:left w:val="nil"/>
              <w:bottom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8,605</w:t>
            </w:r>
          </w:p>
        </w:tc>
        <w:tc>
          <w:tcPr>
            <w:tcW w:w="1114" w:type="dxa"/>
            <w:tcBorders>
              <w:top w:val="nil"/>
              <w:left w:val="nil"/>
              <w:bottom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15,510</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Pr="00E517C1" w:rsidRDefault="0066341A" w:rsidP="0066341A">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20,986</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Pr="00E517C1" w:rsidRDefault="0066341A" w:rsidP="0066341A">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0</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Pr="00E517C1" w:rsidRDefault="0066341A" w:rsidP="0066341A">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43,956</w:t>
            </w:r>
          </w:p>
        </w:tc>
        <w:tc>
          <w:tcPr>
            <w:tcW w:w="1114" w:type="dxa"/>
            <w:tcBorders>
              <w:top w:val="nil"/>
              <w:left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44,994</w:t>
            </w:r>
          </w:p>
        </w:tc>
      </w:tr>
      <w:tr w:rsidR="0066341A" w:rsidRPr="00E517C1" w:rsidTr="0066341A">
        <w:trPr>
          <w:trHeight w:val="264"/>
          <w:jc w:val="center"/>
        </w:trPr>
        <w:tc>
          <w:tcPr>
            <w:tcW w:w="6036" w:type="dxa"/>
            <w:tcBorders>
              <w:top w:val="nil"/>
              <w:left w:val="nil"/>
              <w:bottom w:val="nil"/>
              <w:right w:val="nil"/>
            </w:tcBorders>
            <w:shd w:val="clear" w:color="auto" w:fill="auto"/>
            <w:noWrap/>
            <w:hideMark/>
          </w:tcPr>
          <w:p w:rsidR="0066341A" w:rsidRPr="00E517C1" w:rsidRDefault="0066341A" w:rsidP="0066341A">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64,157</w:t>
            </w:r>
          </w:p>
        </w:tc>
        <w:tc>
          <w:tcPr>
            <w:tcW w:w="1114" w:type="dxa"/>
            <w:tcBorders>
              <w:top w:val="nil"/>
              <w:left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68,951</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Pr="00E517C1" w:rsidRDefault="0066341A" w:rsidP="0066341A">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3,670</w:t>
            </w:r>
          </w:p>
        </w:tc>
        <w:tc>
          <w:tcPr>
            <w:tcW w:w="1114" w:type="dxa"/>
            <w:tcBorders>
              <w:left w:val="nil"/>
              <w:right w:val="nil"/>
            </w:tcBorders>
          </w:tcPr>
          <w:p w:rsidR="0066341A" w:rsidRPr="005B1E10" w:rsidRDefault="0066341A" w:rsidP="0066341A">
            <w:pPr>
              <w:spacing w:after="0" w:line="360" w:lineRule="auto"/>
              <w:jc w:val="right"/>
              <w:rPr>
                <w:rFonts w:ascii="Arial" w:hAnsi="Arial" w:cs="Arial"/>
                <w:sz w:val="18"/>
                <w:szCs w:val="18"/>
              </w:rPr>
            </w:pPr>
            <w:r>
              <w:rPr>
                <w:rFonts w:ascii="Arial" w:hAnsi="Arial" w:cs="Arial"/>
                <w:sz w:val="18"/>
                <w:szCs w:val="18"/>
              </w:rPr>
              <w:t>9,482</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Default="0066341A" w:rsidP="0066341A">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66341A" w:rsidRDefault="0066341A" w:rsidP="0066341A">
            <w:pPr>
              <w:spacing w:after="0" w:line="360" w:lineRule="auto"/>
              <w:jc w:val="right"/>
              <w:rPr>
                <w:rFonts w:ascii="Arial" w:hAnsi="Arial" w:cs="Arial"/>
                <w:sz w:val="18"/>
                <w:szCs w:val="18"/>
              </w:rPr>
            </w:pPr>
            <w:r>
              <w:rPr>
                <w:rFonts w:ascii="Arial" w:hAnsi="Arial" w:cs="Arial"/>
                <w:sz w:val="18"/>
                <w:szCs w:val="18"/>
              </w:rPr>
              <w:t>5,605</w:t>
            </w:r>
          </w:p>
        </w:tc>
        <w:tc>
          <w:tcPr>
            <w:tcW w:w="1114" w:type="dxa"/>
            <w:tcBorders>
              <w:left w:val="nil"/>
              <w:right w:val="nil"/>
            </w:tcBorders>
          </w:tcPr>
          <w:p w:rsidR="0066341A" w:rsidRDefault="0066341A" w:rsidP="0066341A">
            <w:pPr>
              <w:spacing w:after="0" w:line="360" w:lineRule="auto"/>
              <w:jc w:val="right"/>
              <w:rPr>
                <w:rFonts w:ascii="Arial" w:hAnsi="Arial" w:cs="Arial"/>
                <w:sz w:val="18"/>
                <w:szCs w:val="18"/>
              </w:rPr>
            </w:pPr>
            <w:r>
              <w:rPr>
                <w:rFonts w:ascii="Arial" w:hAnsi="Arial" w:cs="Arial"/>
                <w:sz w:val="18"/>
                <w:szCs w:val="18"/>
              </w:rPr>
              <w:t>16,010</w:t>
            </w:r>
          </w:p>
        </w:tc>
      </w:tr>
      <w:tr w:rsidR="0066341A" w:rsidRPr="00E517C1" w:rsidTr="0066341A">
        <w:trPr>
          <w:trHeight w:val="264"/>
          <w:jc w:val="center"/>
        </w:trPr>
        <w:tc>
          <w:tcPr>
            <w:tcW w:w="6036" w:type="dxa"/>
            <w:tcBorders>
              <w:top w:val="nil"/>
              <w:left w:val="nil"/>
              <w:bottom w:val="nil"/>
              <w:right w:val="nil"/>
            </w:tcBorders>
            <w:shd w:val="clear" w:color="auto" w:fill="auto"/>
            <w:noWrap/>
          </w:tcPr>
          <w:p w:rsidR="0066341A" w:rsidRDefault="0066341A" w:rsidP="0066341A">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bottom w:val="single" w:sz="4" w:space="0" w:color="auto"/>
              <w:right w:val="nil"/>
            </w:tcBorders>
            <w:shd w:val="clear" w:color="auto" w:fill="auto"/>
            <w:noWrap/>
          </w:tcPr>
          <w:p w:rsidR="0066341A" w:rsidRDefault="0066341A" w:rsidP="0066341A">
            <w:pPr>
              <w:spacing w:after="0" w:line="360" w:lineRule="auto"/>
              <w:jc w:val="right"/>
              <w:rPr>
                <w:rFonts w:ascii="Arial" w:hAnsi="Arial" w:cs="Arial"/>
                <w:sz w:val="18"/>
                <w:szCs w:val="18"/>
              </w:rPr>
            </w:pPr>
            <w:r>
              <w:rPr>
                <w:rFonts w:ascii="Arial" w:hAnsi="Arial" w:cs="Arial"/>
                <w:sz w:val="18"/>
                <w:szCs w:val="18"/>
              </w:rPr>
              <w:t>1,045</w:t>
            </w:r>
          </w:p>
        </w:tc>
        <w:tc>
          <w:tcPr>
            <w:tcW w:w="1114" w:type="dxa"/>
            <w:tcBorders>
              <w:left w:val="nil"/>
              <w:bottom w:val="single" w:sz="4" w:space="0" w:color="auto"/>
              <w:right w:val="nil"/>
            </w:tcBorders>
          </w:tcPr>
          <w:p w:rsidR="0066341A" w:rsidRDefault="0066341A" w:rsidP="0066341A">
            <w:pPr>
              <w:spacing w:after="0" w:line="360" w:lineRule="auto"/>
              <w:jc w:val="right"/>
              <w:rPr>
                <w:rFonts w:ascii="Arial" w:hAnsi="Arial" w:cs="Arial"/>
                <w:sz w:val="18"/>
                <w:szCs w:val="18"/>
              </w:rPr>
            </w:pPr>
            <w:r>
              <w:rPr>
                <w:rFonts w:ascii="Arial" w:hAnsi="Arial" w:cs="Arial"/>
                <w:sz w:val="18"/>
                <w:szCs w:val="18"/>
              </w:rPr>
              <w:t>1,045</w:t>
            </w:r>
          </w:p>
        </w:tc>
      </w:tr>
      <w:tr w:rsidR="0066341A" w:rsidRPr="00E517C1" w:rsidTr="0066341A">
        <w:trPr>
          <w:trHeight w:val="277"/>
          <w:jc w:val="center"/>
        </w:trPr>
        <w:tc>
          <w:tcPr>
            <w:tcW w:w="6036" w:type="dxa"/>
            <w:tcBorders>
              <w:top w:val="nil"/>
              <w:left w:val="nil"/>
              <w:bottom w:val="nil"/>
              <w:right w:val="nil"/>
            </w:tcBorders>
            <w:shd w:val="clear" w:color="auto" w:fill="auto"/>
            <w:noWrap/>
            <w:vAlign w:val="center"/>
            <w:hideMark/>
          </w:tcPr>
          <w:p w:rsidR="0066341A" w:rsidRPr="00E517C1" w:rsidRDefault="0066341A" w:rsidP="0066341A">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66341A" w:rsidRPr="00E517C1" w:rsidRDefault="0066341A" w:rsidP="0066341A">
            <w:pPr>
              <w:spacing w:after="0" w:line="360" w:lineRule="auto"/>
              <w:jc w:val="right"/>
              <w:rPr>
                <w:rFonts w:ascii="Arial" w:hAnsi="Arial" w:cs="Arial"/>
                <w:iCs/>
                <w:color w:val="000000"/>
                <w:sz w:val="18"/>
                <w:szCs w:val="18"/>
              </w:rPr>
            </w:pPr>
            <w:r>
              <w:rPr>
                <w:rFonts w:ascii="Arial" w:hAnsi="Arial" w:cs="Arial"/>
                <w:iCs/>
                <w:color w:val="000000"/>
                <w:sz w:val="18"/>
                <w:szCs w:val="18"/>
              </w:rPr>
              <w:t>218,145</w:t>
            </w:r>
          </w:p>
        </w:tc>
        <w:tc>
          <w:tcPr>
            <w:tcW w:w="1114" w:type="dxa"/>
            <w:tcBorders>
              <w:top w:val="single" w:sz="4" w:space="0" w:color="auto"/>
              <w:left w:val="nil"/>
              <w:bottom w:val="double" w:sz="6" w:space="0" w:color="auto"/>
              <w:right w:val="nil"/>
            </w:tcBorders>
            <w:vAlign w:val="center"/>
          </w:tcPr>
          <w:p w:rsidR="0066341A" w:rsidRPr="00E517C1" w:rsidRDefault="0066341A" w:rsidP="0066341A">
            <w:pPr>
              <w:spacing w:after="0" w:line="360" w:lineRule="auto"/>
              <w:jc w:val="right"/>
              <w:rPr>
                <w:rFonts w:ascii="Arial" w:hAnsi="Arial" w:cs="Arial"/>
                <w:iCs/>
                <w:color w:val="000000"/>
                <w:sz w:val="18"/>
                <w:szCs w:val="18"/>
              </w:rPr>
            </w:pPr>
            <w:r>
              <w:rPr>
                <w:rFonts w:ascii="Arial" w:hAnsi="Arial" w:cs="Arial"/>
                <w:iCs/>
                <w:color w:val="000000"/>
                <w:sz w:val="18"/>
                <w:szCs w:val="18"/>
              </w:rPr>
              <w:t>318766</w:t>
            </w:r>
          </w:p>
        </w:tc>
      </w:tr>
    </w:tbl>
    <w:p w:rsidR="0066341A" w:rsidRDefault="0066341A" w:rsidP="0066341A">
      <w:pPr>
        <w:pStyle w:val="ROMANOS"/>
        <w:spacing w:after="0" w:line="240" w:lineRule="exact"/>
        <w:jc w:val="right"/>
        <w:rPr>
          <w:b/>
          <w:lang w:val="es-MX"/>
        </w:rPr>
      </w:pPr>
    </w:p>
    <w:p w:rsidR="0066341A" w:rsidRPr="00C848E1" w:rsidRDefault="0066341A" w:rsidP="0066341A">
      <w:pPr>
        <w:pStyle w:val="ROMANOS"/>
        <w:spacing w:after="0" w:line="240" w:lineRule="exact"/>
        <w:rPr>
          <w:b/>
          <w:lang w:val="es-MX"/>
        </w:rPr>
      </w:pPr>
      <w:r>
        <w:rPr>
          <w:b/>
          <w:lang w:val="es-MX"/>
        </w:rPr>
        <w:t xml:space="preserve">Documentos por pagar a corto plazo </w:t>
      </w:r>
    </w:p>
    <w:p w:rsidR="0066341A" w:rsidRDefault="0066341A" w:rsidP="0066341A">
      <w:pPr>
        <w:pStyle w:val="ROMANOS"/>
        <w:spacing w:after="0" w:line="240" w:lineRule="exact"/>
        <w:rPr>
          <w:b/>
          <w:lang w:val="es-MX"/>
        </w:rPr>
      </w:pPr>
    </w:p>
    <w:p w:rsidR="0066341A" w:rsidRDefault="0066341A" w:rsidP="0066341A">
      <w:pPr>
        <w:pStyle w:val="ROMANOS"/>
        <w:spacing w:after="0" w:line="240" w:lineRule="exact"/>
        <w:rPr>
          <w:b/>
          <w:lang w:val="es-MX"/>
        </w:rPr>
      </w:pPr>
      <w:r>
        <w:rPr>
          <w:lang w:val="es-MX"/>
        </w:rPr>
        <w:t>Al</w:t>
      </w:r>
      <w:r w:rsidRPr="0065363C">
        <w:rPr>
          <w:lang w:val="es-MX"/>
        </w:rPr>
        <w:t xml:space="preserve"> </w:t>
      </w:r>
      <w:r>
        <w:rPr>
          <w:lang w:val="es-MX"/>
        </w:rPr>
        <w:t>31 de marzo de 2022</w:t>
      </w:r>
      <w:r w:rsidRPr="0065363C">
        <w:rPr>
          <w:lang w:val="es-MX"/>
        </w:rPr>
        <w:t xml:space="preserve"> </w:t>
      </w:r>
      <w:r w:rsidRPr="00D272CD">
        <w:rPr>
          <w:lang w:val="es-MX"/>
        </w:rPr>
        <w:t>no refleja ningún saldo</w:t>
      </w:r>
      <w:r>
        <w:rPr>
          <w:lang w:val="es-MX"/>
        </w:rPr>
        <w:t>.</w:t>
      </w:r>
    </w:p>
    <w:p w:rsidR="0066341A" w:rsidRDefault="0066341A" w:rsidP="0066341A">
      <w:pPr>
        <w:pStyle w:val="ROMANOS"/>
        <w:spacing w:after="0" w:line="240" w:lineRule="exact"/>
        <w:rPr>
          <w:b/>
          <w:lang w:val="es-MX"/>
        </w:rPr>
      </w:pPr>
    </w:p>
    <w:p w:rsidR="0066341A" w:rsidRDefault="0066341A" w:rsidP="0066341A">
      <w:pPr>
        <w:pStyle w:val="ROMANOS"/>
        <w:spacing w:after="0" w:line="240" w:lineRule="exact"/>
        <w:rPr>
          <w:b/>
          <w:lang w:val="es-MX"/>
        </w:rPr>
      </w:pPr>
      <w:r>
        <w:rPr>
          <w:b/>
          <w:lang w:val="es-MX"/>
        </w:rPr>
        <w:t>Ingresos por reclasificar</w:t>
      </w:r>
    </w:p>
    <w:p w:rsidR="0066341A" w:rsidRDefault="0066341A" w:rsidP="0066341A">
      <w:pPr>
        <w:pStyle w:val="ROMANOS"/>
        <w:spacing w:after="0" w:line="240" w:lineRule="exact"/>
        <w:rPr>
          <w:b/>
          <w:lang w:val="es-MX"/>
        </w:rPr>
      </w:pPr>
    </w:p>
    <w:p w:rsidR="0066341A" w:rsidRDefault="0066341A" w:rsidP="0066341A">
      <w:pPr>
        <w:pStyle w:val="ROMANOS"/>
        <w:spacing w:after="0" w:line="240" w:lineRule="exact"/>
        <w:rPr>
          <w:b/>
          <w:lang w:val="es-MX"/>
        </w:rPr>
      </w:pPr>
      <w:r>
        <w:rPr>
          <w:lang w:val="es-MX"/>
        </w:rPr>
        <w:t>Al</w:t>
      </w:r>
      <w:r w:rsidRPr="0065363C">
        <w:rPr>
          <w:lang w:val="es-MX"/>
        </w:rPr>
        <w:t xml:space="preserve"> </w:t>
      </w:r>
      <w:r>
        <w:rPr>
          <w:lang w:val="es-MX"/>
        </w:rPr>
        <w:t>31 de marzo de 2022</w:t>
      </w:r>
      <w:r w:rsidRPr="0065363C">
        <w:rPr>
          <w:lang w:val="es-MX"/>
        </w:rPr>
        <w:t xml:space="preserve"> </w:t>
      </w:r>
      <w:r w:rsidRPr="00D272CD">
        <w:rPr>
          <w:lang w:val="es-MX"/>
        </w:rPr>
        <w:t xml:space="preserve">refleja </w:t>
      </w:r>
      <w:r>
        <w:rPr>
          <w:lang w:val="es-MX"/>
        </w:rPr>
        <w:t xml:space="preserve">un </w:t>
      </w:r>
      <w:r w:rsidRPr="00D272CD">
        <w:rPr>
          <w:lang w:val="es-MX"/>
        </w:rPr>
        <w:t>saldo</w:t>
      </w:r>
      <w:r>
        <w:rPr>
          <w:lang w:val="es-MX"/>
        </w:rPr>
        <w:t xml:space="preserve"> por </w:t>
      </w:r>
      <w:r w:rsidRPr="00C0175A">
        <w:rPr>
          <w:lang w:val="es-MX"/>
        </w:rPr>
        <w:t>$9,000</w:t>
      </w:r>
    </w:p>
    <w:p w:rsidR="0066341A" w:rsidRDefault="0066341A" w:rsidP="0066341A">
      <w:pPr>
        <w:pStyle w:val="ROMANOS"/>
        <w:spacing w:after="0" w:line="240" w:lineRule="exact"/>
        <w:rPr>
          <w:b/>
          <w:lang w:val="es-MX"/>
        </w:rPr>
      </w:pPr>
    </w:p>
    <w:p w:rsidR="000B47F5" w:rsidRDefault="000B47F5" w:rsidP="0066341A">
      <w:pPr>
        <w:pStyle w:val="ROMANOS"/>
        <w:spacing w:after="0" w:line="240" w:lineRule="exact"/>
        <w:rPr>
          <w:b/>
          <w:lang w:val="es-MX"/>
        </w:rPr>
      </w:pPr>
    </w:p>
    <w:p w:rsidR="000B47F5" w:rsidRDefault="000B47F5" w:rsidP="0066341A">
      <w:pPr>
        <w:pStyle w:val="ROMANOS"/>
        <w:spacing w:after="0" w:line="240" w:lineRule="exact"/>
        <w:rPr>
          <w:b/>
          <w:lang w:val="es-MX"/>
        </w:rPr>
      </w:pPr>
    </w:p>
    <w:p w:rsidR="000B47F5" w:rsidRDefault="000B47F5" w:rsidP="0066341A">
      <w:pPr>
        <w:pStyle w:val="ROMANOS"/>
        <w:spacing w:after="0" w:line="240" w:lineRule="exact"/>
        <w:rPr>
          <w:b/>
          <w:lang w:val="es-MX"/>
        </w:rPr>
      </w:pPr>
    </w:p>
    <w:p w:rsidR="0066341A" w:rsidRPr="00C848E1" w:rsidRDefault="0066341A" w:rsidP="0066341A">
      <w:pPr>
        <w:pStyle w:val="ROMANOS"/>
        <w:spacing w:after="0" w:line="240" w:lineRule="exact"/>
        <w:rPr>
          <w:b/>
          <w:lang w:val="es-MX"/>
        </w:rPr>
      </w:pPr>
      <w:r>
        <w:rPr>
          <w:b/>
          <w:lang w:val="es-MX"/>
        </w:rPr>
        <w:t xml:space="preserve">Documentos por pagar a largo plazo </w:t>
      </w:r>
    </w:p>
    <w:p w:rsidR="0066341A" w:rsidRPr="00C848E1" w:rsidRDefault="0066341A" w:rsidP="0066341A">
      <w:pPr>
        <w:pStyle w:val="ROMANOS"/>
        <w:spacing w:after="0" w:line="240" w:lineRule="exact"/>
        <w:ind w:left="432"/>
        <w:rPr>
          <w:b/>
          <w:lang w:val="es-MX"/>
        </w:rPr>
      </w:pPr>
    </w:p>
    <w:p w:rsidR="0066341A" w:rsidRDefault="0066341A" w:rsidP="0066341A">
      <w:pPr>
        <w:pStyle w:val="ROMANOS"/>
        <w:spacing w:after="0" w:line="240" w:lineRule="exact"/>
        <w:ind w:left="284" w:firstLine="0"/>
        <w:rPr>
          <w:iCs/>
          <w:color w:val="000000"/>
        </w:rPr>
      </w:pPr>
      <w:r w:rsidRPr="00C848E1">
        <w:t xml:space="preserve">Este rubro al </w:t>
      </w:r>
      <w:r>
        <w:t xml:space="preserve">31 de marzo de 2022 </w:t>
      </w:r>
      <w:r w:rsidRPr="00C848E1">
        <w:t xml:space="preserve">presenta un saldo </w:t>
      </w:r>
      <w:r w:rsidRPr="00C0175A">
        <w:t>de $</w:t>
      </w:r>
      <w:r w:rsidRPr="00C0175A">
        <w:rPr>
          <w:iCs/>
          <w:color w:val="000000"/>
        </w:rPr>
        <w:t>8,000,000,</w:t>
      </w:r>
      <w:r>
        <w:rPr>
          <w:iCs/>
          <w:color w:val="000000"/>
        </w:rPr>
        <w:t xml:space="preserve">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66341A" w:rsidRDefault="0066341A" w:rsidP="0066341A">
      <w:pPr>
        <w:pStyle w:val="ROMANOS"/>
        <w:spacing w:after="0" w:line="240" w:lineRule="exact"/>
        <w:ind w:left="1008" w:firstLine="0"/>
        <w:rPr>
          <w:iCs/>
          <w:color w:val="000000"/>
        </w:rPr>
      </w:pPr>
    </w:p>
    <w:p w:rsidR="0066341A" w:rsidRDefault="0066341A" w:rsidP="0066341A">
      <w:pPr>
        <w:pStyle w:val="ROMANOS"/>
        <w:spacing w:after="0" w:line="240" w:lineRule="exact"/>
        <w:ind w:left="0" w:firstLine="0"/>
        <w:rPr>
          <w:rFonts w:ascii="Soberana Sans Light" w:hAnsi="Soberana Sans Light"/>
          <w:sz w:val="22"/>
          <w:szCs w:val="22"/>
          <w:lang w:val="es-MX"/>
        </w:rPr>
      </w:pPr>
    </w:p>
    <w:p w:rsidR="0066341A" w:rsidRDefault="0066341A" w:rsidP="0066341A">
      <w:pPr>
        <w:pStyle w:val="ROMANOS"/>
        <w:spacing w:after="0" w:line="240" w:lineRule="exact"/>
        <w:ind w:left="0" w:firstLine="0"/>
        <w:rPr>
          <w:rFonts w:ascii="Soberana Sans Light" w:hAnsi="Soberana Sans Light"/>
          <w:sz w:val="22"/>
          <w:szCs w:val="22"/>
          <w:lang w:val="es-MX"/>
        </w:rPr>
      </w:pPr>
    </w:p>
    <w:p w:rsidR="0066341A" w:rsidRPr="007760C7" w:rsidRDefault="0066341A" w:rsidP="0066341A">
      <w:pPr>
        <w:pStyle w:val="INCISO"/>
        <w:spacing w:after="0" w:line="240" w:lineRule="exact"/>
        <w:ind w:left="360"/>
        <w:rPr>
          <w:b/>
          <w:smallCaps/>
        </w:rPr>
      </w:pPr>
      <w:r w:rsidRPr="007760C7">
        <w:rPr>
          <w:b/>
          <w:smallCaps/>
        </w:rPr>
        <w:t>II)</w:t>
      </w:r>
      <w:r w:rsidRPr="007760C7">
        <w:rPr>
          <w:b/>
          <w:smallCaps/>
        </w:rPr>
        <w:tab/>
        <w:t>Notas al Estado de Actividades</w:t>
      </w:r>
    </w:p>
    <w:p w:rsidR="0066341A" w:rsidRPr="007760C7" w:rsidRDefault="0066341A" w:rsidP="0066341A">
      <w:pPr>
        <w:pStyle w:val="INCISO"/>
        <w:spacing w:after="0" w:line="240" w:lineRule="exact"/>
        <w:ind w:left="360"/>
        <w:rPr>
          <w:b/>
          <w:smallCaps/>
        </w:rPr>
      </w:pPr>
    </w:p>
    <w:p w:rsidR="0066341A" w:rsidRDefault="0066341A" w:rsidP="0066341A">
      <w:pPr>
        <w:jc w:val="both"/>
        <w:rPr>
          <w:rFonts w:ascii="Arial" w:hAnsi="Arial" w:cs="Arial"/>
          <w:sz w:val="18"/>
          <w:szCs w:val="18"/>
        </w:rPr>
      </w:pPr>
      <w:r w:rsidRPr="007760C7">
        <w:rPr>
          <w:rFonts w:ascii="Arial" w:hAnsi="Arial" w:cs="Arial"/>
          <w:sz w:val="18"/>
          <w:szCs w:val="18"/>
        </w:rPr>
        <w:t xml:space="preserve">El estado de actividades al </w:t>
      </w:r>
      <w:r>
        <w:rPr>
          <w:rFonts w:ascii="Arial" w:hAnsi="Arial" w:cs="Arial"/>
          <w:sz w:val="18"/>
          <w:szCs w:val="18"/>
        </w:rPr>
        <w:t>31 de marzo de 2022</w:t>
      </w:r>
      <w:r w:rsidRPr="007760C7">
        <w:rPr>
          <w:rFonts w:ascii="Arial" w:hAnsi="Arial" w:cs="Arial"/>
          <w:sz w:val="18"/>
          <w:szCs w:val="18"/>
        </w:rPr>
        <w:t xml:space="preserve">, presenta un </w:t>
      </w:r>
      <w:r>
        <w:rPr>
          <w:rFonts w:ascii="Arial" w:hAnsi="Arial" w:cs="Arial"/>
          <w:sz w:val="18"/>
          <w:szCs w:val="18"/>
        </w:rPr>
        <w:t>saldo (Desa</w:t>
      </w:r>
      <w:r w:rsidRPr="007760C7">
        <w:rPr>
          <w:rFonts w:ascii="Arial" w:hAnsi="Arial" w:cs="Arial"/>
          <w:sz w:val="18"/>
          <w:szCs w:val="18"/>
        </w:rPr>
        <w:t xml:space="preserve">horro) de </w:t>
      </w:r>
      <w:r w:rsidRPr="004B18F2">
        <w:rPr>
          <w:rFonts w:ascii="Arial" w:hAnsi="Arial" w:cs="Arial"/>
          <w:sz w:val="18"/>
          <w:szCs w:val="18"/>
        </w:rPr>
        <w:t>$</w:t>
      </w:r>
      <w:r>
        <w:rPr>
          <w:rFonts w:ascii="Arial" w:hAnsi="Arial" w:cs="Arial"/>
          <w:sz w:val="18"/>
          <w:szCs w:val="18"/>
        </w:rPr>
        <w:t xml:space="preserve">5,389,599, </w:t>
      </w:r>
      <w:r w:rsidRPr="007760C7">
        <w:rPr>
          <w:rFonts w:ascii="Arial" w:hAnsi="Arial" w:cs="Arial"/>
          <w:sz w:val="18"/>
          <w:szCs w:val="18"/>
        </w:rPr>
        <w:t>el cual se integra en los siguientes apartados</w:t>
      </w:r>
      <w:r>
        <w:rPr>
          <w:rFonts w:ascii="Arial" w:hAnsi="Arial" w:cs="Arial"/>
          <w:sz w:val="18"/>
          <w:szCs w:val="18"/>
        </w:rPr>
        <w:t xml:space="preserve">. </w:t>
      </w:r>
    </w:p>
    <w:p w:rsidR="0066341A" w:rsidRDefault="0066341A" w:rsidP="0066341A">
      <w:pPr>
        <w:pStyle w:val="ROMANOS"/>
        <w:spacing w:after="0" w:line="240" w:lineRule="exact"/>
        <w:rPr>
          <w:b/>
          <w:lang w:val="es-MX"/>
        </w:rPr>
      </w:pPr>
    </w:p>
    <w:p w:rsidR="0066341A" w:rsidRPr="007760C7" w:rsidRDefault="0066341A" w:rsidP="0066341A">
      <w:pPr>
        <w:pStyle w:val="ROMANOS"/>
        <w:spacing w:after="0" w:line="240" w:lineRule="exact"/>
        <w:rPr>
          <w:b/>
          <w:lang w:val="es-MX"/>
        </w:rPr>
      </w:pPr>
      <w:r w:rsidRPr="007760C7">
        <w:rPr>
          <w:b/>
          <w:lang w:val="es-MX"/>
        </w:rPr>
        <w:t>Ingresos de Gestión</w:t>
      </w:r>
    </w:p>
    <w:p w:rsidR="0066341A" w:rsidRPr="007760C7" w:rsidRDefault="0066341A" w:rsidP="0066341A">
      <w:pPr>
        <w:pStyle w:val="ROMANOS"/>
        <w:spacing w:after="0" w:line="240" w:lineRule="exact"/>
        <w:rPr>
          <w:b/>
          <w:lang w:val="es-MX"/>
        </w:rPr>
      </w:pPr>
    </w:p>
    <w:p w:rsidR="0066341A" w:rsidRDefault="0066341A" w:rsidP="0066341A">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Pr="003C77EC">
        <w:rPr>
          <w:rFonts w:ascii="Arial" w:hAnsi="Arial" w:cs="Arial"/>
          <w:sz w:val="18"/>
          <w:szCs w:val="18"/>
        </w:rPr>
        <w:t xml:space="preserve"> </w:t>
      </w:r>
      <w:r w:rsidRPr="007760C7">
        <w:rPr>
          <w:rFonts w:ascii="Arial" w:hAnsi="Arial" w:cs="Arial"/>
          <w:sz w:val="18"/>
          <w:szCs w:val="18"/>
        </w:rPr>
        <w:t>Esta representado por un monto de $</w:t>
      </w:r>
      <w:r>
        <w:rPr>
          <w:rFonts w:ascii="Arial" w:hAnsi="Arial" w:cs="Arial"/>
          <w:sz w:val="18"/>
          <w:szCs w:val="18"/>
        </w:rPr>
        <w:t>7,298,257</w:t>
      </w:r>
      <w:r w:rsidRPr="007760C7">
        <w:rPr>
          <w:rFonts w:ascii="Arial" w:hAnsi="Arial" w:cs="Arial"/>
          <w:color w:val="000000"/>
          <w:sz w:val="18"/>
          <w:szCs w:val="18"/>
        </w:rPr>
        <w:t xml:space="preserve"> que deriva de los ingresos </w:t>
      </w:r>
      <w:r>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66341A" w:rsidRPr="009B13A2" w:rsidTr="0066341A">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66341A" w:rsidRPr="00AB3EAE" w:rsidRDefault="0066341A" w:rsidP="0066341A">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66341A" w:rsidRPr="00AB3EAE" w:rsidRDefault="0066341A" w:rsidP="0066341A">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66341A" w:rsidRPr="009B13A2" w:rsidTr="0066341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66341A" w:rsidRPr="009B13A2" w:rsidRDefault="0066341A" w:rsidP="0066341A">
            <w:pPr>
              <w:jc w:val="both"/>
              <w:rPr>
                <w:rFonts w:ascii="Arial" w:hAnsi="Arial" w:cs="Arial"/>
                <w:b w:val="0"/>
                <w:sz w:val="18"/>
                <w:szCs w:val="18"/>
              </w:rPr>
            </w:pPr>
          </w:p>
          <w:p w:rsidR="0066341A" w:rsidRPr="009B13A2" w:rsidRDefault="0066341A" w:rsidP="0066341A">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66341A"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1,198,635</w:t>
            </w:r>
          </w:p>
        </w:tc>
      </w:tr>
      <w:tr w:rsidR="0066341A" w:rsidRPr="009B13A2" w:rsidTr="0066341A">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66341A" w:rsidRPr="009B13A2" w:rsidRDefault="0066341A" w:rsidP="0066341A">
            <w:pPr>
              <w:jc w:val="both"/>
              <w:rPr>
                <w:rFonts w:ascii="Arial" w:hAnsi="Arial" w:cs="Arial"/>
                <w:b w:val="0"/>
                <w:sz w:val="18"/>
                <w:szCs w:val="18"/>
              </w:rPr>
            </w:pPr>
          </w:p>
          <w:p w:rsidR="0066341A" w:rsidRPr="009B13A2" w:rsidRDefault="0066341A" w:rsidP="0066341A">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285,552</w:t>
            </w:r>
          </w:p>
        </w:tc>
      </w:tr>
      <w:tr w:rsidR="0066341A" w:rsidRPr="009B13A2" w:rsidTr="0066341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66341A" w:rsidRPr="009B13A2" w:rsidRDefault="0066341A" w:rsidP="0066341A">
            <w:pPr>
              <w:jc w:val="both"/>
              <w:rPr>
                <w:rFonts w:ascii="Arial" w:hAnsi="Arial" w:cs="Arial"/>
                <w:b w:val="0"/>
                <w:sz w:val="18"/>
                <w:szCs w:val="18"/>
              </w:rPr>
            </w:pPr>
          </w:p>
          <w:p w:rsidR="0066341A" w:rsidRPr="009B13A2" w:rsidRDefault="0066341A" w:rsidP="0066341A">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61,570</w:t>
            </w:r>
          </w:p>
        </w:tc>
      </w:tr>
      <w:tr w:rsidR="0066341A" w:rsidRPr="009B13A2" w:rsidTr="0066341A">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66341A" w:rsidRPr="009B13A2" w:rsidRDefault="0066341A" w:rsidP="0066341A">
            <w:pPr>
              <w:jc w:val="both"/>
              <w:rPr>
                <w:rFonts w:ascii="Arial" w:hAnsi="Arial" w:cs="Arial"/>
                <w:b w:val="0"/>
                <w:sz w:val="18"/>
                <w:szCs w:val="18"/>
              </w:rPr>
            </w:pPr>
          </w:p>
          <w:p w:rsidR="0066341A" w:rsidRPr="009B13A2" w:rsidRDefault="0066341A" w:rsidP="0066341A">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5,752,500</w:t>
            </w:r>
          </w:p>
        </w:tc>
      </w:tr>
      <w:tr w:rsidR="0066341A" w:rsidRPr="009B13A2" w:rsidTr="0066341A">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66341A" w:rsidRPr="009B13A2" w:rsidRDefault="0066341A" w:rsidP="0066341A">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66341A" w:rsidRPr="009B13A2" w:rsidRDefault="0066341A" w:rsidP="0066341A">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7,298,257</w:t>
            </w:r>
          </w:p>
        </w:tc>
      </w:tr>
    </w:tbl>
    <w:p w:rsidR="0066341A" w:rsidRDefault="0066341A" w:rsidP="0066341A">
      <w:pPr>
        <w:jc w:val="both"/>
        <w:rPr>
          <w:rFonts w:ascii="Arial" w:hAnsi="Arial" w:cs="Arial"/>
          <w:color w:val="000000"/>
          <w:sz w:val="18"/>
          <w:szCs w:val="18"/>
        </w:rPr>
      </w:pPr>
    </w:p>
    <w:p w:rsidR="0066341A" w:rsidRPr="007760C7" w:rsidRDefault="0066341A" w:rsidP="0066341A">
      <w:pPr>
        <w:pStyle w:val="ROMANOS"/>
        <w:spacing w:after="0" w:line="240" w:lineRule="exact"/>
        <w:rPr>
          <w:b/>
          <w:lang w:val="es-MX"/>
        </w:rPr>
      </w:pPr>
      <w:r>
        <w:rPr>
          <w:b/>
          <w:lang w:val="es-MX"/>
        </w:rPr>
        <w:t xml:space="preserve">Participaciones, Aportaciones, Transferencias, Asignaciones, Subsidios y otras ayudas. </w:t>
      </w:r>
    </w:p>
    <w:p w:rsidR="0066341A" w:rsidRDefault="0066341A" w:rsidP="0066341A">
      <w:pPr>
        <w:jc w:val="both"/>
        <w:rPr>
          <w:rFonts w:ascii="Arial" w:hAnsi="Arial" w:cs="Arial"/>
          <w:sz w:val="18"/>
          <w:szCs w:val="18"/>
          <w:u w:val="single"/>
        </w:rPr>
      </w:pPr>
    </w:p>
    <w:p w:rsidR="0066341A" w:rsidRDefault="0066341A" w:rsidP="0066341A">
      <w:pPr>
        <w:jc w:val="both"/>
        <w:rPr>
          <w:rFonts w:ascii="Soberana Sans Light" w:hAnsi="Soberana Sans Light"/>
          <w:b/>
        </w:rPr>
      </w:pPr>
      <w:r w:rsidRPr="008319C9">
        <w:rPr>
          <w:rFonts w:ascii="Arial" w:hAnsi="Arial" w:cs="Arial"/>
          <w:sz w:val="18"/>
          <w:szCs w:val="18"/>
          <w:u w:val="single"/>
        </w:rPr>
        <w:t>Transferencias, Asignaciones, Subsidios y Subvenciones, y Pensiones y Jubilaciones.</w:t>
      </w:r>
      <w:r w:rsidRPr="008319C9">
        <w:rPr>
          <w:rFonts w:ascii="Arial" w:hAnsi="Arial" w:cs="Arial"/>
          <w:sz w:val="18"/>
          <w:szCs w:val="18"/>
        </w:rPr>
        <w:t xml:space="preserve"> - Esta representado por un monto $1,156,100</w:t>
      </w:r>
      <w:r w:rsidRPr="008319C9">
        <w:rPr>
          <w:rFonts w:ascii="Arial" w:hAnsi="Arial" w:cs="Arial"/>
          <w:color w:val="000000"/>
          <w:sz w:val="18"/>
          <w:szCs w:val="18"/>
        </w:rPr>
        <w:t xml:space="preserve"> </w:t>
      </w:r>
      <w:r w:rsidRPr="008319C9">
        <w:rPr>
          <w:rFonts w:ascii="Arial" w:hAnsi="Arial" w:cs="Arial"/>
          <w:sz w:val="18"/>
          <w:szCs w:val="18"/>
        </w:rPr>
        <w:t>que deriva de la recepción de recursos obtenidos por parte de la Secretaria de Planeación y Finanzas del Gobierno del Estado de Tlaxcala.</w:t>
      </w:r>
    </w:p>
    <w:p w:rsidR="0066341A" w:rsidRDefault="0066341A" w:rsidP="0066341A">
      <w:pPr>
        <w:pStyle w:val="ROMANOS"/>
        <w:spacing w:after="0" w:line="240" w:lineRule="exact"/>
        <w:rPr>
          <w:b/>
          <w:lang w:val="es-MX"/>
        </w:rPr>
      </w:pPr>
    </w:p>
    <w:p w:rsidR="0066341A" w:rsidRPr="00AE652B" w:rsidRDefault="0066341A" w:rsidP="0066341A">
      <w:pPr>
        <w:pStyle w:val="ROMANOS"/>
        <w:spacing w:after="0" w:line="240" w:lineRule="exact"/>
        <w:rPr>
          <w:b/>
          <w:lang w:val="es-MX"/>
        </w:rPr>
      </w:pPr>
      <w:r w:rsidRPr="00A45FCA">
        <w:rPr>
          <w:b/>
          <w:lang w:val="es-MX"/>
        </w:rPr>
        <w:t>Gastos y Otras Pérdidas:</w:t>
      </w:r>
    </w:p>
    <w:p w:rsidR="0066341A" w:rsidRPr="00AE652B" w:rsidRDefault="0066341A" w:rsidP="0066341A">
      <w:pPr>
        <w:pStyle w:val="ROMANOS"/>
        <w:spacing w:after="0" w:line="240" w:lineRule="exact"/>
        <w:rPr>
          <w:b/>
          <w:lang w:val="es-MX"/>
        </w:rPr>
      </w:pPr>
    </w:p>
    <w:p w:rsidR="0066341A" w:rsidRDefault="0066341A" w:rsidP="0066341A">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Pr>
          <w:rFonts w:ascii="Arial" w:hAnsi="Arial" w:cs="Arial"/>
          <w:sz w:val="18"/>
          <w:szCs w:val="18"/>
        </w:rPr>
        <w:t>33</w:t>
      </w:r>
      <w:r w:rsidRPr="00AE652B">
        <w:rPr>
          <w:rFonts w:ascii="Arial" w:hAnsi="Arial" w:cs="Arial"/>
          <w:sz w:val="18"/>
          <w:szCs w:val="18"/>
        </w:rPr>
        <w:t>% del total de gastos y otras pérdidas con un monto de $</w:t>
      </w:r>
      <w:r>
        <w:rPr>
          <w:rFonts w:ascii="Arial" w:hAnsi="Arial" w:cs="Arial"/>
          <w:sz w:val="18"/>
          <w:szCs w:val="18"/>
        </w:rPr>
        <w:t>984,254</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sueldos, cuotas de seguro de retiro, cuotas para el fondo de ahorro y cuotas de despensa al personal.</w:t>
      </w:r>
    </w:p>
    <w:p w:rsidR="0066341A" w:rsidRPr="00AE652B" w:rsidRDefault="0066341A" w:rsidP="0066341A">
      <w:pPr>
        <w:jc w:val="both"/>
        <w:rPr>
          <w:rFonts w:ascii="Arial" w:hAnsi="Arial" w:cs="Arial"/>
          <w:sz w:val="18"/>
          <w:szCs w:val="18"/>
        </w:rPr>
      </w:pPr>
      <w:r>
        <w:rPr>
          <w:rFonts w:ascii="Arial" w:hAnsi="Arial" w:cs="Arial"/>
          <w:sz w:val="18"/>
          <w:szCs w:val="18"/>
          <w:u w:val="single"/>
        </w:rPr>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rubro representa el 8</w:t>
      </w:r>
      <w:r w:rsidRPr="00AE652B">
        <w:rPr>
          <w:rFonts w:ascii="Arial" w:hAnsi="Arial" w:cs="Arial"/>
          <w:sz w:val="18"/>
          <w:szCs w:val="18"/>
        </w:rPr>
        <w:t>% del total de gastos y otras pérdidas con un monto de $</w:t>
      </w:r>
      <w:r>
        <w:rPr>
          <w:rFonts w:ascii="Arial" w:hAnsi="Arial" w:cs="Arial"/>
          <w:sz w:val="18"/>
          <w:szCs w:val="18"/>
        </w:rPr>
        <w:t>248,604</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66341A" w:rsidRDefault="0066341A" w:rsidP="0066341A">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Pr>
          <w:rFonts w:ascii="Arial" w:hAnsi="Arial" w:cs="Arial"/>
          <w:sz w:val="18"/>
          <w:szCs w:val="18"/>
        </w:rPr>
        <w:t>59</w:t>
      </w:r>
      <w:r w:rsidRPr="00AE652B">
        <w:rPr>
          <w:rFonts w:ascii="Arial" w:hAnsi="Arial" w:cs="Arial"/>
          <w:sz w:val="18"/>
          <w:szCs w:val="18"/>
        </w:rPr>
        <w:t>% del total de gastos y otras pérdidas con un monto de $</w:t>
      </w:r>
      <w:r>
        <w:rPr>
          <w:rFonts w:ascii="Arial" w:hAnsi="Arial" w:cs="Arial"/>
          <w:sz w:val="18"/>
          <w:szCs w:val="18"/>
        </w:rPr>
        <w:t>1,731,516</w:t>
      </w:r>
      <w:r w:rsidRPr="00AE652B">
        <w:rPr>
          <w:rFonts w:ascii="Arial" w:hAnsi="Arial" w:cs="Arial"/>
          <w:sz w:val="18"/>
          <w:szCs w:val="18"/>
        </w:rPr>
        <w:t xml:space="preserve"> cuyo objetivo fue cubrir principalmente servicios básicos</w:t>
      </w:r>
      <w:r>
        <w:rPr>
          <w:rFonts w:ascii="Arial" w:hAnsi="Arial" w:cs="Arial"/>
          <w:sz w:val="18"/>
          <w:szCs w:val="18"/>
        </w:rPr>
        <w:t xml:space="preserve"> para la operación del fideicomiso</w:t>
      </w:r>
      <w:r w:rsidRPr="00AE652B">
        <w:rPr>
          <w:rFonts w:ascii="Arial" w:hAnsi="Arial" w:cs="Arial"/>
          <w:sz w:val="18"/>
          <w:szCs w:val="18"/>
        </w:rPr>
        <w:t xml:space="preserve">, </w:t>
      </w:r>
      <w:r>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Pr>
          <w:rFonts w:ascii="Arial" w:hAnsi="Arial" w:cs="Arial"/>
          <w:sz w:val="18"/>
          <w:szCs w:val="18"/>
        </w:rPr>
        <w:t>, lo anterior con la finalidad de</w:t>
      </w:r>
      <w:r w:rsidRPr="00AE652B">
        <w:rPr>
          <w:rFonts w:ascii="Arial" w:hAnsi="Arial" w:cs="Arial"/>
          <w:sz w:val="18"/>
          <w:szCs w:val="18"/>
        </w:rPr>
        <w:t xml:space="preserve"> llevar a cabo </w:t>
      </w:r>
      <w:r>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Pr>
          <w:rFonts w:ascii="Arial" w:hAnsi="Arial" w:cs="Arial"/>
          <w:sz w:val="18"/>
          <w:szCs w:val="18"/>
        </w:rPr>
        <w:t xml:space="preserve"> este fideicomiso. </w:t>
      </w:r>
    </w:p>
    <w:p w:rsidR="0066341A" w:rsidRDefault="0066341A" w:rsidP="0066341A">
      <w:pPr>
        <w:jc w:val="both"/>
        <w:rPr>
          <w:rFonts w:ascii="Soberana Sans Light" w:hAnsi="Soberana Sans Light" w:cs="Arial"/>
          <w:sz w:val="18"/>
          <w:szCs w:val="18"/>
        </w:rPr>
      </w:pPr>
    </w:p>
    <w:p w:rsidR="0066341A" w:rsidRDefault="0066341A" w:rsidP="0066341A">
      <w:pPr>
        <w:jc w:val="both"/>
        <w:rPr>
          <w:b/>
          <w:smallCaps/>
        </w:rPr>
      </w:pPr>
      <w:r w:rsidRPr="00A718D8">
        <w:rPr>
          <w:rFonts w:ascii="Soberana Sans Light" w:hAnsi="Soberana Sans Light" w:cs="Arial"/>
          <w:sz w:val="18"/>
          <w:szCs w:val="18"/>
        </w:rPr>
        <w:t xml:space="preserve"> </w:t>
      </w:r>
      <w:r w:rsidRPr="00DF7A8E">
        <w:rPr>
          <w:b/>
          <w:smallCaps/>
        </w:rPr>
        <w:t>III)</w:t>
      </w:r>
      <w:r w:rsidRPr="00DF7A8E">
        <w:rPr>
          <w:b/>
          <w:smallCaps/>
        </w:rPr>
        <w:tab/>
        <w:t>Notas al Estado de Variación en la Hacienda Pública</w:t>
      </w:r>
    </w:p>
    <w:p w:rsidR="0066341A" w:rsidRDefault="0066341A" w:rsidP="0066341A">
      <w:pPr>
        <w:rPr>
          <w:rFonts w:ascii="Arial" w:hAnsi="Arial" w:cs="Arial"/>
          <w:sz w:val="18"/>
          <w:szCs w:val="18"/>
        </w:rPr>
      </w:pPr>
    </w:p>
    <w:p w:rsidR="0066341A" w:rsidRDefault="0066341A" w:rsidP="0066341A">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66341A" w:rsidRPr="00DF7A8E" w:rsidRDefault="0066341A" w:rsidP="0066341A">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66341A" w:rsidRPr="00DF7A8E" w:rsidTr="0066341A">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66341A" w:rsidRPr="004027BA" w:rsidRDefault="0066341A" w:rsidP="0066341A">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66341A" w:rsidRPr="004027BA" w:rsidRDefault="0066341A" w:rsidP="0066341A">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2022</w:t>
            </w:r>
          </w:p>
        </w:tc>
      </w:tr>
      <w:tr w:rsidR="0066341A" w:rsidRPr="00DF7A8E" w:rsidTr="0066341A">
        <w:trPr>
          <w:trHeight w:val="300"/>
          <w:jc w:val="center"/>
        </w:trPr>
        <w:tc>
          <w:tcPr>
            <w:tcW w:w="3460" w:type="dxa"/>
            <w:tcBorders>
              <w:top w:val="nil"/>
              <w:left w:val="nil"/>
              <w:bottom w:val="nil"/>
              <w:right w:val="nil"/>
            </w:tcBorders>
            <w:shd w:val="clear" w:color="auto" w:fill="auto"/>
            <w:noWrap/>
            <w:vAlign w:val="center"/>
            <w:hideMark/>
          </w:tcPr>
          <w:p w:rsidR="0066341A" w:rsidRPr="00DF7A8E" w:rsidRDefault="0066341A" w:rsidP="0066341A">
            <w:pPr>
              <w:rPr>
                <w:rFonts w:ascii="Arial" w:hAnsi="Arial" w:cs="Arial"/>
                <w:color w:val="000000"/>
                <w:sz w:val="18"/>
                <w:szCs w:val="18"/>
              </w:rPr>
            </w:pPr>
            <w:r w:rsidRPr="00DF7A8E">
              <w:rPr>
                <w:rFonts w:ascii="Arial" w:hAnsi="Arial" w:cs="Arial"/>
                <w:color w:val="000000"/>
                <w:sz w:val="18"/>
                <w:szCs w:val="18"/>
              </w:rPr>
              <w:t xml:space="preserve">Patrimonio al 31 de diciembre de </w:t>
            </w:r>
            <w:r>
              <w:rPr>
                <w:rFonts w:ascii="Arial" w:hAnsi="Arial" w:cs="Arial"/>
                <w:color w:val="000000"/>
                <w:sz w:val="18"/>
                <w:szCs w:val="18"/>
              </w:rPr>
              <w:t>2021</w:t>
            </w:r>
          </w:p>
        </w:tc>
        <w:tc>
          <w:tcPr>
            <w:tcW w:w="1640" w:type="dxa"/>
            <w:tcBorders>
              <w:top w:val="nil"/>
              <w:left w:val="nil"/>
              <w:bottom w:val="nil"/>
              <w:right w:val="nil"/>
            </w:tcBorders>
            <w:shd w:val="clear" w:color="auto" w:fill="auto"/>
            <w:vAlign w:val="center"/>
            <w:hideMark/>
          </w:tcPr>
          <w:p w:rsidR="0066341A" w:rsidRPr="00DF7A8E" w:rsidRDefault="0066341A" w:rsidP="0066341A">
            <w:pPr>
              <w:jc w:val="right"/>
              <w:rPr>
                <w:rFonts w:ascii="Arial" w:hAnsi="Arial" w:cs="Arial"/>
                <w:color w:val="000000"/>
                <w:sz w:val="18"/>
                <w:szCs w:val="18"/>
              </w:rPr>
            </w:pPr>
            <w:r>
              <w:rPr>
                <w:rFonts w:ascii="Arial" w:hAnsi="Arial" w:cs="Arial"/>
                <w:color w:val="000000"/>
                <w:sz w:val="18"/>
                <w:szCs w:val="18"/>
              </w:rPr>
              <w:t>173,694,005</w:t>
            </w:r>
          </w:p>
        </w:tc>
      </w:tr>
      <w:tr w:rsidR="0066341A" w:rsidRPr="00DF7A8E" w:rsidTr="0066341A">
        <w:trPr>
          <w:trHeight w:val="300"/>
          <w:jc w:val="center"/>
        </w:trPr>
        <w:tc>
          <w:tcPr>
            <w:tcW w:w="3460" w:type="dxa"/>
            <w:tcBorders>
              <w:top w:val="nil"/>
              <w:left w:val="nil"/>
              <w:bottom w:val="nil"/>
              <w:right w:val="nil"/>
            </w:tcBorders>
            <w:shd w:val="clear" w:color="auto" w:fill="auto"/>
            <w:noWrap/>
            <w:vAlign w:val="center"/>
            <w:hideMark/>
          </w:tcPr>
          <w:p w:rsidR="0066341A" w:rsidRPr="00DF7A8E" w:rsidRDefault="0066341A" w:rsidP="0066341A">
            <w:pPr>
              <w:rPr>
                <w:rFonts w:ascii="Arial" w:hAnsi="Arial" w:cs="Arial"/>
                <w:color w:val="000000"/>
                <w:sz w:val="18"/>
                <w:szCs w:val="18"/>
              </w:rPr>
            </w:pPr>
            <w:r w:rsidRPr="00DF7A8E">
              <w:rPr>
                <w:rFonts w:ascii="Arial" w:hAnsi="Arial" w:cs="Arial"/>
                <w:color w:val="000000"/>
                <w:sz w:val="18"/>
                <w:szCs w:val="18"/>
              </w:rPr>
              <w:t>Resultado del ejercicio (</w:t>
            </w:r>
            <w:r>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66341A" w:rsidRPr="00DF7A8E" w:rsidRDefault="0066341A" w:rsidP="0066341A">
            <w:pPr>
              <w:jc w:val="right"/>
              <w:rPr>
                <w:rFonts w:ascii="Arial" w:hAnsi="Arial" w:cs="Arial"/>
                <w:color w:val="000000"/>
                <w:sz w:val="18"/>
                <w:szCs w:val="18"/>
              </w:rPr>
            </w:pPr>
            <w:r>
              <w:rPr>
                <w:rFonts w:ascii="Arial" w:hAnsi="Arial" w:cs="Arial"/>
                <w:color w:val="000000"/>
                <w:sz w:val="18"/>
                <w:szCs w:val="18"/>
              </w:rPr>
              <w:t>5,389,599</w:t>
            </w:r>
          </w:p>
        </w:tc>
      </w:tr>
      <w:tr w:rsidR="0066341A" w:rsidRPr="00DF7A8E" w:rsidTr="0066341A">
        <w:trPr>
          <w:trHeight w:val="300"/>
          <w:jc w:val="center"/>
        </w:trPr>
        <w:tc>
          <w:tcPr>
            <w:tcW w:w="3460" w:type="dxa"/>
            <w:tcBorders>
              <w:top w:val="nil"/>
              <w:left w:val="nil"/>
              <w:bottom w:val="nil"/>
              <w:right w:val="nil"/>
            </w:tcBorders>
            <w:shd w:val="clear" w:color="auto" w:fill="auto"/>
            <w:noWrap/>
            <w:vAlign w:val="center"/>
            <w:hideMark/>
          </w:tcPr>
          <w:p w:rsidR="0066341A" w:rsidRPr="00DF7A8E" w:rsidRDefault="0066341A" w:rsidP="0066341A">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66341A" w:rsidRPr="00DF7A8E" w:rsidRDefault="0066341A" w:rsidP="0066341A">
            <w:pPr>
              <w:jc w:val="right"/>
              <w:rPr>
                <w:rFonts w:ascii="Arial" w:hAnsi="Arial" w:cs="Arial"/>
                <w:color w:val="000000"/>
                <w:sz w:val="18"/>
                <w:szCs w:val="18"/>
              </w:rPr>
            </w:pPr>
            <w:r>
              <w:rPr>
                <w:rFonts w:ascii="Arial" w:hAnsi="Arial" w:cs="Arial"/>
                <w:color w:val="000000"/>
                <w:sz w:val="18"/>
                <w:szCs w:val="18"/>
              </w:rPr>
              <w:t>0</w:t>
            </w:r>
          </w:p>
        </w:tc>
      </w:tr>
      <w:tr w:rsidR="0066341A" w:rsidRPr="00DF7A8E" w:rsidTr="0066341A">
        <w:trPr>
          <w:trHeight w:val="300"/>
          <w:jc w:val="center"/>
        </w:trPr>
        <w:tc>
          <w:tcPr>
            <w:tcW w:w="3460" w:type="dxa"/>
            <w:tcBorders>
              <w:top w:val="nil"/>
              <w:left w:val="nil"/>
              <w:bottom w:val="nil"/>
              <w:right w:val="nil"/>
            </w:tcBorders>
            <w:shd w:val="clear" w:color="auto" w:fill="auto"/>
            <w:noWrap/>
            <w:vAlign w:val="center"/>
            <w:hideMark/>
          </w:tcPr>
          <w:p w:rsidR="0066341A" w:rsidRPr="00DF7A8E" w:rsidRDefault="0066341A" w:rsidP="0066341A">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66341A" w:rsidRPr="00DF7A8E" w:rsidRDefault="0066341A" w:rsidP="0066341A">
            <w:pPr>
              <w:jc w:val="right"/>
              <w:rPr>
                <w:rFonts w:ascii="Arial" w:hAnsi="Arial" w:cs="Arial"/>
                <w:color w:val="000000"/>
                <w:sz w:val="18"/>
                <w:szCs w:val="18"/>
              </w:rPr>
            </w:pPr>
            <w:r>
              <w:rPr>
                <w:rFonts w:ascii="Arial" w:hAnsi="Arial" w:cs="Arial"/>
                <w:color w:val="000000"/>
                <w:sz w:val="18"/>
                <w:szCs w:val="18"/>
              </w:rPr>
              <w:t>-7,888,007</w:t>
            </w:r>
          </w:p>
        </w:tc>
      </w:tr>
      <w:tr w:rsidR="0066341A" w:rsidRPr="00DF7A8E" w:rsidTr="0066341A">
        <w:trPr>
          <w:trHeight w:val="315"/>
          <w:jc w:val="center"/>
        </w:trPr>
        <w:tc>
          <w:tcPr>
            <w:tcW w:w="3460" w:type="dxa"/>
            <w:tcBorders>
              <w:top w:val="nil"/>
              <w:left w:val="nil"/>
              <w:bottom w:val="nil"/>
              <w:right w:val="nil"/>
            </w:tcBorders>
            <w:shd w:val="clear" w:color="auto" w:fill="auto"/>
            <w:noWrap/>
            <w:vAlign w:val="center"/>
            <w:hideMark/>
          </w:tcPr>
          <w:p w:rsidR="0066341A" w:rsidRPr="00DF7A8E" w:rsidRDefault="0066341A" w:rsidP="0066341A">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66341A" w:rsidRPr="00DF7A8E" w:rsidRDefault="0066341A" w:rsidP="0066341A">
            <w:pPr>
              <w:jc w:val="right"/>
              <w:rPr>
                <w:rFonts w:ascii="Arial" w:hAnsi="Arial" w:cs="Arial"/>
                <w:color w:val="000000"/>
                <w:sz w:val="18"/>
                <w:szCs w:val="18"/>
              </w:rPr>
            </w:pPr>
            <w:r>
              <w:rPr>
                <w:rFonts w:ascii="Arial" w:hAnsi="Arial" w:cs="Arial"/>
                <w:color w:val="000000"/>
                <w:sz w:val="18"/>
                <w:szCs w:val="18"/>
              </w:rPr>
              <w:t>171,195,597</w:t>
            </w:r>
          </w:p>
        </w:tc>
      </w:tr>
    </w:tbl>
    <w:p w:rsidR="0066341A" w:rsidRDefault="0066341A" w:rsidP="0066341A">
      <w:pPr>
        <w:jc w:val="both"/>
        <w:rPr>
          <w:rFonts w:ascii="Arial" w:hAnsi="Arial" w:cs="Arial"/>
          <w:b/>
          <w:sz w:val="18"/>
          <w:szCs w:val="18"/>
        </w:rPr>
      </w:pPr>
    </w:p>
    <w:p w:rsidR="0066341A" w:rsidRPr="00DF7A8E" w:rsidRDefault="0066341A" w:rsidP="0066341A">
      <w:pPr>
        <w:jc w:val="both"/>
        <w:rPr>
          <w:rFonts w:ascii="Arial" w:hAnsi="Arial" w:cs="Arial"/>
          <w:b/>
          <w:sz w:val="18"/>
          <w:szCs w:val="18"/>
        </w:rPr>
      </w:pPr>
    </w:p>
    <w:p w:rsidR="0066341A" w:rsidRDefault="0066341A" w:rsidP="0066341A">
      <w:pPr>
        <w:jc w:val="both"/>
        <w:rPr>
          <w:rFonts w:ascii="Arial" w:hAnsi="Arial" w:cs="Arial"/>
          <w:sz w:val="18"/>
          <w:szCs w:val="18"/>
        </w:rPr>
      </w:pPr>
      <w:r w:rsidRPr="00DF7A8E">
        <w:rPr>
          <w:rFonts w:ascii="Arial" w:hAnsi="Arial" w:cs="Arial"/>
          <w:sz w:val="18"/>
          <w:szCs w:val="18"/>
        </w:rPr>
        <w:t xml:space="preserve">Al </w:t>
      </w:r>
      <w:r>
        <w:rPr>
          <w:rFonts w:ascii="Arial" w:hAnsi="Arial" w:cs="Arial"/>
          <w:sz w:val="18"/>
          <w:szCs w:val="18"/>
        </w:rPr>
        <w:t>31 de marzo de 2021</w:t>
      </w:r>
      <w:r w:rsidRPr="00DF7A8E">
        <w:rPr>
          <w:rFonts w:ascii="Arial" w:hAnsi="Arial" w:cs="Arial"/>
          <w:sz w:val="18"/>
          <w:szCs w:val="18"/>
        </w:rPr>
        <w:t xml:space="preserve">, el </w:t>
      </w:r>
      <w:r>
        <w:rPr>
          <w:rFonts w:ascii="Arial" w:hAnsi="Arial" w:cs="Arial"/>
          <w:sz w:val="18"/>
          <w:szCs w:val="18"/>
        </w:rPr>
        <w:t>fideicomiso</w:t>
      </w:r>
      <w:r w:rsidRPr="00DF7A8E">
        <w:rPr>
          <w:rFonts w:ascii="Arial" w:hAnsi="Arial" w:cs="Arial"/>
          <w:sz w:val="18"/>
          <w:szCs w:val="18"/>
        </w:rPr>
        <w:t xml:space="preserve"> obtuvo un</w:t>
      </w:r>
      <w:r>
        <w:rPr>
          <w:rFonts w:ascii="Arial" w:hAnsi="Arial" w:cs="Arial"/>
          <w:sz w:val="18"/>
          <w:szCs w:val="18"/>
        </w:rPr>
        <w:t xml:space="preserve"> </w:t>
      </w:r>
      <w:r w:rsidRPr="00DF7A8E">
        <w:rPr>
          <w:rFonts w:ascii="Arial" w:hAnsi="Arial" w:cs="Arial"/>
          <w:sz w:val="18"/>
          <w:szCs w:val="18"/>
        </w:rPr>
        <w:t>ahorro por $</w:t>
      </w:r>
      <w:r>
        <w:rPr>
          <w:rFonts w:ascii="Arial" w:hAnsi="Arial" w:cs="Arial"/>
          <w:sz w:val="18"/>
          <w:szCs w:val="18"/>
        </w:rPr>
        <w:t xml:space="preserve">1,286,173 pesos. </w:t>
      </w:r>
    </w:p>
    <w:p w:rsidR="000B47F5" w:rsidRDefault="000B47F5" w:rsidP="0066341A">
      <w:pPr>
        <w:pStyle w:val="INCISO"/>
        <w:spacing w:after="0" w:line="240" w:lineRule="exact"/>
        <w:ind w:left="360"/>
        <w:rPr>
          <w:b/>
          <w:smallCaps/>
        </w:rPr>
      </w:pPr>
    </w:p>
    <w:p w:rsidR="000B47F5" w:rsidRDefault="000B47F5" w:rsidP="0066341A">
      <w:pPr>
        <w:pStyle w:val="INCISO"/>
        <w:spacing w:after="0" w:line="240" w:lineRule="exact"/>
        <w:ind w:left="360"/>
        <w:rPr>
          <w:b/>
          <w:smallCaps/>
        </w:rPr>
      </w:pPr>
    </w:p>
    <w:p w:rsidR="000B47F5" w:rsidRDefault="000B47F5" w:rsidP="0066341A">
      <w:pPr>
        <w:pStyle w:val="INCISO"/>
        <w:spacing w:after="0" w:line="240" w:lineRule="exact"/>
        <w:ind w:left="360"/>
        <w:rPr>
          <w:b/>
          <w:smallCaps/>
        </w:rPr>
      </w:pPr>
    </w:p>
    <w:p w:rsidR="0066341A" w:rsidRPr="005F06B1" w:rsidRDefault="0066341A" w:rsidP="0066341A">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66341A" w:rsidRPr="005F06B1" w:rsidRDefault="0066341A" w:rsidP="0066341A">
      <w:pPr>
        <w:pStyle w:val="INCISO"/>
        <w:spacing w:after="0" w:line="240" w:lineRule="exact"/>
        <w:ind w:left="360"/>
        <w:rPr>
          <w:b/>
          <w:smallCaps/>
        </w:rPr>
      </w:pPr>
    </w:p>
    <w:p w:rsidR="0066341A" w:rsidRPr="005F06B1" w:rsidRDefault="0066341A" w:rsidP="0066341A">
      <w:pPr>
        <w:pStyle w:val="ROMANOS"/>
        <w:spacing w:after="0" w:line="240" w:lineRule="exact"/>
        <w:rPr>
          <w:b/>
          <w:lang w:val="es-MX"/>
        </w:rPr>
      </w:pPr>
      <w:r w:rsidRPr="005F06B1">
        <w:rPr>
          <w:b/>
          <w:lang w:val="es-MX"/>
        </w:rPr>
        <w:t>Efectivo y equivalentes</w:t>
      </w:r>
    </w:p>
    <w:p w:rsidR="0066341A" w:rsidRPr="005F06B1" w:rsidRDefault="0066341A" w:rsidP="0066341A">
      <w:pPr>
        <w:pStyle w:val="ROMANOS"/>
        <w:spacing w:after="0" w:line="240" w:lineRule="exact"/>
        <w:rPr>
          <w:b/>
          <w:lang w:val="es-MX"/>
        </w:rPr>
      </w:pPr>
    </w:p>
    <w:p w:rsidR="0066341A" w:rsidRPr="005F06B1" w:rsidRDefault="0066341A" w:rsidP="0066341A">
      <w:pPr>
        <w:pStyle w:val="ROMANOS"/>
        <w:numPr>
          <w:ilvl w:val="0"/>
          <w:numId w:val="3"/>
        </w:numPr>
        <w:spacing w:after="0" w:line="240" w:lineRule="exact"/>
        <w:rPr>
          <w:lang w:val="es-MX"/>
        </w:rPr>
      </w:pPr>
      <w:r w:rsidRPr="005F06B1">
        <w:rPr>
          <w:lang w:val="es-MX"/>
        </w:rPr>
        <w:t xml:space="preserve">El Estado de Flujo de Efectivo </w:t>
      </w:r>
      <w:r>
        <w:rPr>
          <w:lang w:val="es-MX"/>
        </w:rPr>
        <w:t>presenta saldos al 31 de marzo de 2021</w:t>
      </w:r>
      <w:r w:rsidRPr="005F06B1">
        <w:rPr>
          <w:lang w:val="es-MX"/>
        </w:rPr>
        <w:t>, en la cuenta de efectivo y equivalentes como sigue:</w:t>
      </w:r>
    </w:p>
    <w:p w:rsidR="0066341A" w:rsidRPr="005F06B1" w:rsidRDefault="0066341A" w:rsidP="0066341A">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66341A" w:rsidRPr="005F06B1" w:rsidTr="0066341A">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66341A" w:rsidRPr="003A2673" w:rsidRDefault="0066341A" w:rsidP="0066341A">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66341A" w:rsidRPr="003A2673" w:rsidRDefault="0066341A" w:rsidP="0066341A">
            <w:pPr>
              <w:pStyle w:val="Texto"/>
              <w:spacing w:after="0" w:line="240" w:lineRule="exact"/>
              <w:ind w:firstLine="0"/>
              <w:jc w:val="center"/>
              <w:rPr>
                <w:b/>
                <w:color w:val="FFFFFF" w:themeColor="background1"/>
                <w:szCs w:val="18"/>
                <w:lang w:val="es-MX"/>
              </w:rPr>
            </w:pPr>
            <w:r>
              <w:rPr>
                <w:b/>
                <w:color w:val="FFFFFF" w:themeColor="background1"/>
                <w:szCs w:val="18"/>
                <w:lang w:val="es-MX"/>
              </w:rPr>
              <w:t>2022</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66341A" w:rsidRPr="003A2673" w:rsidRDefault="0066341A" w:rsidP="0066341A">
            <w:pPr>
              <w:pStyle w:val="Texto"/>
              <w:spacing w:after="0" w:line="240" w:lineRule="exact"/>
              <w:ind w:firstLine="0"/>
              <w:jc w:val="center"/>
              <w:rPr>
                <w:b/>
                <w:color w:val="FFFFFF" w:themeColor="background1"/>
                <w:szCs w:val="18"/>
                <w:lang w:val="es-MX"/>
              </w:rPr>
            </w:pPr>
            <w:r>
              <w:rPr>
                <w:b/>
                <w:color w:val="FFFFFF" w:themeColor="background1"/>
                <w:szCs w:val="18"/>
                <w:lang w:val="es-MX"/>
              </w:rPr>
              <w:t>2021</w:t>
            </w:r>
          </w:p>
        </w:tc>
      </w:tr>
      <w:tr w:rsidR="0066341A" w:rsidRPr="005F06B1" w:rsidTr="0066341A">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66341A" w:rsidRPr="005F06B1" w:rsidRDefault="0066341A" w:rsidP="0066341A">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66341A" w:rsidRPr="005A4508" w:rsidRDefault="0066341A" w:rsidP="0066341A">
            <w:pPr>
              <w:jc w:val="right"/>
              <w:rPr>
                <w:rFonts w:ascii="Arial" w:hAnsi="Arial" w:cs="Arial"/>
                <w:sz w:val="18"/>
                <w:szCs w:val="18"/>
              </w:rPr>
            </w:pPr>
            <w:r>
              <w:rPr>
                <w:rFonts w:ascii="Arial" w:hAnsi="Arial" w:cs="Arial"/>
                <w:sz w:val="18"/>
                <w:szCs w:val="18"/>
              </w:rPr>
              <w:t>5,740,260</w:t>
            </w:r>
          </w:p>
        </w:tc>
        <w:tc>
          <w:tcPr>
            <w:cnfStyle w:val="000010000000" w:firstRow="0" w:lastRow="0" w:firstColumn="0" w:lastColumn="0" w:oddVBand="1" w:evenVBand="0" w:oddHBand="0" w:evenHBand="0" w:firstRowFirstColumn="0" w:firstRowLastColumn="0" w:lastRowFirstColumn="0" w:lastRowLastColumn="0"/>
            <w:tcW w:w="1667" w:type="dxa"/>
          </w:tcPr>
          <w:p w:rsidR="0066341A" w:rsidRPr="005A4508" w:rsidRDefault="0066341A" w:rsidP="0066341A">
            <w:pPr>
              <w:jc w:val="right"/>
              <w:rPr>
                <w:rFonts w:ascii="Arial" w:hAnsi="Arial" w:cs="Arial"/>
                <w:sz w:val="18"/>
                <w:szCs w:val="18"/>
              </w:rPr>
            </w:pPr>
            <w:r>
              <w:rPr>
                <w:rFonts w:ascii="Arial" w:hAnsi="Arial" w:cs="Arial"/>
                <w:sz w:val="18"/>
                <w:szCs w:val="18"/>
              </w:rPr>
              <w:t>304,026</w:t>
            </w:r>
          </w:p>
        </w:tc>
      </w:tr>
      <w:tr w:rsidR="0066341A" w:rsidRPr="005F06B1" w:rsidTr="0066341A">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66341A" w:rsidRPr="005F06B1" w:rsidRDefault="0066341A" w:rsidP="0066341A">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66341A" w:rsidRPr="005A4508" w:rsidRDefault="0066341A" w:rsidP="0066341A">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66341A" w:rsidRPr="005A4508" w:rsidRDefault="0066341A" w:rsidP="0066341A">
            <w:pPr>
              <w:jc w:val="right"/>
              <w:rPr>
                <w:rFonts w:ascii="Arial" w:hAnsi="Arial" w:cs="Arial"/>
                <w:sz w:val="18"/>
                <w:szCs w:val="18"/>
              </w:rPr>
            </w:pPr>
            <w:r w:rsidRPr="005A4508">
              <w:rPr>
                <w:rFonts w:ascii="Arial" w:hAnsi="Arial" w:cs="Arial"/>
                <w:sz w:val="18"/>
                <w:szCs w:val="18"/>
              </w:rPr>
              <w:t>0</w:t>
            </w:r>
          </w:p>
        </w:tc>
      </w:tr>
      <w:tr w:rsidR="0066341A" w:rsidRPr="005F06B1" w:rsidTr="0066341A">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66341A" w:rsidRPr="005F06B1" w:rsidRDefault="0066341A" w:rsidP="0066341A">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66341A" w:rsidRPr="005F06B1" w:rsidRDefault="0066341A" w:rsidP="0066341A">
            <w:pPr>
              <w:jc w:val="right"/>
              <w:rPr>
                <w:rFonts w:ascii="Arial" w:hAnsi="Arial" w:cs="Arial"/>
                <w:sz w:val="18"/>
                <w:szCs w:val="18"/>
              </w:rPr>
            </w:pPr>
            <w:r>
              <w:rPr>
                <w:rFonts w:ascii="Arial" w:hAnsi="Arial" w:cs="Arial"/>
                <w:color w:val="000000"/>
                <w:sz w:val="18"/>
                <w:szCs w:val="18"/>
              </w:rPr>
              <w:t>22,274,137</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66341A" w:rsidRPr="005F06B1" w:rsidRDefault="0066341A" w:rsidP="0066341A">
            <w:pPr>
              <w:jc w:val="right"/>
              <w:rPr>
                <w:rFonts w:ascii="Arial" w:hAnsi="Arial" w:cs="Arial"/>
                <w:sz w:val="18"/>
                <w:szCs w:val="18"/>
              </w:rPr>
            </w:pPr>
            <w:r>
              <w:rPr>
                <w:rFonts w:ascii="Arial" w:hAnsi="Arial" w:cs="Arial"/>
                <w:sz w:val="18"/>
                <w:szCs w:val="18"/>
              </w:rPr>
              <w:t>24,342,138</w:t>
            </w:r>
          </w:p>
        </w:tc>
      </w:tr>
      <w:tr w:rsidR="0066341A" w:rsidRPr="005F06B1" w:rsidTr="0066341A">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66341A" w:rsidRPr="005F06B1" w:rsidRDefault="0066341A" w:rsidP="0066341A">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66341A" w:rsidRPr="005F06B1" w:rsidRDefault="0066341A" w:rsidP="0066341A">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66341A" w:rsidRPr="005F06B1" w:rsidRDefault="0066341A" w:rsidP="0066341A">
            <w:pPr>
              <w:pStyle w:val="Texto"/>
              <w:spacing w:after="0" w:line="240" w:lineRule="exact"/>
              <w:ind w:firstLine="0"/>
              <w:jc w:val="right"/>
              <w:rPr>
                <w:szCs w:val="18"/>
                <w:lang w:val="es-MX"/>
              </w:rPr>
            </w:pPr>
            <w:r w:rsidRPr="005F06B1">
              <w:rPr>
                <w:szCs w:val="18"/>
                <w:lang w:val="es-MX"/>
              </w:rPr>
              <w:t>0</w:t>
            </w:r>
          </w:p>
        </w:tc>
      </w:tr>
      <w:tr w:rsidR="0066341A" w:rsidRPr="005F06B1" w:rsidTr="0066341A">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66341A" w:rsidRPr="005F06B1" w:rsidRDefault="0066341A" w:rsidP="0066341A">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66341A" w:rsidRPr="005F06B1" w:rsidRDefault="0066341A" w:rsidP="0066341A">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66341A" w:rsidRPr="005F06B1" w:rsidRDefault="0066341A" w:rsidP="0066341A">
            <w:pPr>
              <w:pStyle w:val="Texto"/>
              <w:spacing w:after="0" w:line="240" w:lineRule="exact"/>
              <w:ind w:firstLine="0"/>
              <w:jc w:val="right"/>
              <w:rPr>
                <w:szCs w:val="18"/>
                <w:lang w:val="es-MX"/>
              </w:rPr>
            </w:pPr>
            <w:r w:rsidRPr="005F06B1">
              <w:rPr>
                <w:szCs w:val="18"/>
                <w:lang w:val="es-MX"/>
              </w:rPr>
              <w:t>0</w:t>
            </w:r>
          </w:p>
        </w:tc>
      </w:tr>
      <w:tr w:rsidR="0066341A" w:rsidRPr="005F06B1" w:rsidTr="0066341A">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66341A" w:rsidRPr="005F06B1" w:rsidRDefault="0066341A" w:rsidP="0066341A">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66341A" w:rsidRPr="006651D7" w:rsidRDefault="0066341A" w:rsidP="0066341A">
            <w:pPr>
              <w:pStyle w:val="Texto"/>
              <w:spacing w:after="0" w:line="240" w:lineRule="exact"/>
              <w:ind w:firstLine="0"/>
              <w:jc w:val="right"/>
              <w:rPr>
                <w:b/>
                <w:szCs w:val="18"/>
                <w:lang w:val="es-MX"/>
              </w:rPr>
            </w:pPr>
            <w:r>
              <w:rPr>
                <w:b/>
                <w:bCs/>
                <w:color w:val="000000"/>
                <w:szCs w:val="18"/>
              </w:rPr>
              <w:t>28,014,397</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66341A" w:rsidRPr="006651D7" w:rsidRDefault="0066341A" w:rsidP="0066341A">
            <w:pPr>
              <w:pStyle w:val="Texto"/>
              <w:spacing w:after="0" w:line="240" w:lineRule="exact"/>
              <w:ind w:firstLine="0"/>
              <w:jc w:val="right"/>
              <w:rPr>
                <w:b/>
                <w:szCs w:val="18"/>
                <w:lang w:val="es-MX"/>
              </w:rPr>
            </w:pPr>
            <w:r>
              <w:rPr>
                <w:b/>
                <w:szCs w:val="18"/>
                <w:lang w:val="es-MX"/>
              </w:rPr>
              <w:t>24,646,164</w:t>
            </w:r>
          </w:p>
        </w:tc>
      </w:tr>
    </w:tbl>
    <w:p w:rsidR="0066341A" w:rsidRDefault="0066341A" w:rsidP="0066341A">
      <w:pPr>
        <w:pStyle w:val="Texto"/>
        <w:spacing w:after="0" w:line="240" w:lineRule="exact"/>
        <w:rPr>
          <w:szCs w:val="18"/>
          <w:lang w:val="es-MX"/>
        </w:rPr>
      </w:pPr>
    </w:p>
    <w:p w:rsidR="000B47F5" w:rsidRDefault="000B47F5" w:rsidP="0066341A">
      <w:pPr>
        <w:pStyle w:val="Texto"/>
        <w:spacing w:after="0" w:line="240" w:lineRule="exact"/>
        <w:rPr>
          <w:szCs w:val="18"/>
          <w:lang w:val="es-MX"/>
        </w:rPr>
      </w:pPr>
    </w:p>
    <w:p w:rsidR="000B47F5" w:rsidRDefault="000B47F5" w:rsidP="0066341A">
      <w:pPr>
        <w:pStyle w:val="Texto"/>
        <w:spacing w:after="0" w:line="240" w:lineRule="exact"/>
        <w:rPr>
          <w:szCs w:val="18"/>
          <w:lang w:val="es-MX"/>
        </w:rPr>
      </w:pPr>
    </w:p>
    <w:p w:rsidR="000B47F5" w:rsidRPr="005F06B1" w:rsidRDefault="000B47F5" w:rsidP="0066341A">
      <w:pPr>
        <w:pStyle w:val="Texto"/>
        <w:spacing w:after="0" w:line="240" w:lineRule="exact"/>
        <w:rPr>
          <w:szCs w:val="18"/>
          <w:lang w:val="es-MX"/>
        </w:rPr>
      </w:pPr>
    </w:p>
    <w:p w:rsidR="0066341A" w:rsidRPr="005F06B1" w:rsidRDefault="0066341A" w:rsidP="0066341A">
      <w:pPr>
        <w:pStyle w:val="Texto"/>
        <w:spacing w:after="0" w:line="240" w:lineRule="exact"/>
        <w:rPr>
          <w:szCs w:val="18"/>
          <w:lang w:val="es-MX"/>
        </w:rPr>
      </w:pPr>
    </w:p>
    <w:p w:rsidR="0066341A" w:rsidRDefault="0066341A" w:rsidP="0066341A">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Pr>
          <w:rFonts w:ascii="Arial" w:hAnsi="Arial" w:cs="Arial"/>
          <w:sz w:val="18"/>
          <w:szCs w:val="18"/>
        </w:rPr>
        <w:t>31 de marzo de 2021</w:t>
      </w:r>
      <w:r w:rsidRPr="00CB42C9">
        <w:rPr>
          <w:rFonts w:ascii="Arial" w:hAnsi="Arial" w:cs="Arial"/>
          <w:sz w:val="18"/>
          <w:szCs w:val="18"/>
        </w:rPr>
        <w:t xml:space="preserve">, </w:t>
      </w:r>
      <w:r>
        <w:rPr>
          <w:rFonts w:ascii="Arial" w:hAnsi="Arial" w:cs="Arial"/>
          <w:sz w:val="18"/>
          <w:szCs w:val="18"/>
        </w:rPr>
        <w:t xml:space="preserve">un </w:t>
      </w:r>
      <w:proofErr w:type="gramStart"/>
      <w:r>
        <w:rPr>
          <w:rFonts w:ascii="Arial" w:hAnsi="Arial" w:cs="Arial"/>
          <w:sz w:val="18"/>
          <w:szCs w:val="18"/>
        </w:rPr>
        <w:t xml:space="preserve">incremento </w:t>
      </w:r>
      <w:r w:rsidRPr="00CB42C9">
        <w:rPr>
          <w:rFonts w:ascii="Arial" w:hAnsi="Arial" w:cs="Arial"/>
          <w:sz w:val="18"/>
          <w:szCs w:val="18"/>
        </w:rPr>
        <w:t xml:space="preserve"> en</w:t>
      </w:r>
      <w:proofErr w:type="gramEnd"/>
      <w:r w:rsidRPr="00CB42C9">
        <w:rPr>
          <w:rFonts w:ascii="Arial" w:hAnsi="Arial" w:cs="Arial"/>
          <w:sz w:val="18"/>
          <w:szCs w:val="18"/>
        </w:rPr>
        <w:t xml:space="preserve"> el efectivo y equivalente al efectivo de </w:t>
      </w:r>
      <w:r>
        <w:rPr>
          <w:rFonts w:ascii="Arial" w:hAnsi="Arial" w:cs="Arial"/>
          <w:sz w:val="18"/>
          <w:szCs w:val="18"/>
        </w:rPr>
        <w:t>$ 3,368,232</w:t>
      </w:r>
      <w:r w:rsidRPr="00CB42C9">
        <w:rPr>
          <w:rFonts w:ascii="Arial" w:hAnsi="Arial" w:cs="Arial"/>
          <w:sz w:val="18"/>
          <w:szCs w:val="18"/>
        </w:rPr>
        <w:t xml:space="preserve"> derivado a la aplicación de los decrementos y los incrementos al patrimonio.</w:t>
      </w:r>
    </w:p>
    <w:p w:rsidR="0066341A" w:rsidRDefault="0066341A" w:rsidP="0066341A">
      <w:pPr>
        <w:jc w:val="both"/>
        <w:rPr>
          <w:rFonts w:ascii="Arial" w:hAnsi="Arial" w:cs="Arial"/>
          <w:sz w:val="18"/>
          <w:szCs w:val="18"/>
        </w:rPr>
      </w:pPr>
    </w:p>
    <w:p w:rsidR="0066341A" w:rsidRDefault="0066341A" w:rsidP="0066341A">
      <w:pPr>
        <w:jc w:val="both"/>
        <w:rPr>
          <w:rFonts w:ascii="Arial" w:hAnsi="Arial" w:cs="Arial"/>
          <w:sz w:val="18"/>
          <w:szCs w:val="18"/>
        </w:rPr>
      </w:pPr>
    </w:p>
    <w:p w:rsidR="0066341A" w:rsidRDefault="0066341A" w:rsidP="0066341A">
      <w:pPr>
        <w:jc w:val="both"/>
        <w:rPr>
          <w:rFonts w:ascii="Arial" w:hAnsi="Arial" w:cs="Arial"/>
          <w:sz w:val="18"/>
          <w:szCs w:val="18"/>
        </w:rPr>
      </w:pPr>
    </w:p>
    <w:p w:rsidR="0066341A" w:rsidRPr="00243B97" w:rsidRDefault="0066341A" w:rsidP="0066341A">
      <w:pPr>
        <w:jc w:val="both"/>
        <w:rPr>
          <w:rFonts w:ascii="Arial" w:hAnsi="Arial" w:cs="Arial"/>
          <w:sz w:val="18"/>
          <w:szCs w:val="18"/>
        </w:rPr>
      </w:pPr>
      <w:r w:rsidRPr="00243B97">
        <w:rPr>
          <w:rFonts w:ascii="Arial" w:hAnsi="Arial" w:cs="Arial"/>
          <w:sz w:val="18"/>
          <w:szCs w:val="18"/>
        </w:rPr>
        <w:t xml:space="preserve">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66341A" w:rsidRPr="005F06B1" w:rsidTr="0066341A">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66341A" w:rsidRPr="003A2673" w:rsidRDefault="0066341A" w:rsidP="0066341A">
            <w:pPr>
              <w:spacing w:after="0" w:line="240" w:lineRule="auto"/>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66341A" w:rsidRPr="003A2673" w:rsidRDefault="0066341A" w:rsidP="0066341A">
            <w:pPr>
              <w:spacing w:after="0" w:line="240" w:lineRule="auto"/>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2022</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66341A" w:rsidRPr="003A2673" w:rsidRDefault="0066341A" w:rsidP="0066341A">
            <w:pPr>
              <w:spacing w:after="0" w:line="240" w:lineRule="auto"/>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2021</w:t>
            </w:r>
          </w:p>
        </w:tc>
      </w:tr>
      <w:tr w:rsidR="0066341A" w:rsidRPr="005F06B1" w:rsidTr="0066341A">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tcPr>
          <w:p w:rsidR="0066341A" w:rsidRPr="005F06B1" w:rsidRDefault="0066341A" w:rsidP="0066341A">
            <w:pPr>
              <w:spacing w:after="0" w:line="240" w:lineRule="auto"/>
              <w:jc w:val="right"/>
              <w:rPr>
                <w:rFonts w:ascii="Arial" w:eastAsia="Times New Roman" w:hAnsi="Arial" w:cs="Arial"/>
                <w:b/>
                <w:bCs/>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66341A" w:rsidRPr="005F06B1" w:rsidRDefault="0066341A" w:rsidP="0066341A">
            <w:pPr>
              <w:spacing w:after="0" w:line="240" w:lineRule="auto"/>
              <w:jc w:val="right"/>
              <w:rPr>
                <w:rFonts w:ascii="Arial" w:eastAsia="Times New Roman" w:hAnsi="Arial" w:cs="Arial"/>
                <w:b/>
                <w:bCs/>
                <w:color w:val="000000"/>
                <w:sz w:val="18"/>
                <w:szCs w:val="18"/>
                <w:lang w:eastAsia="es-MX"/>
              </w:rPr>
            </w:pPr>
          </w:p>
        </w:tc>
      </w:tr>
      <w:tr w:rsidR="0066341A" w:rsidRPr="005F06B1" w:rsidTr="0066341A">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8,354,357</w:t>
            </w:r>
          </w:p>
        </w:tc>
        <w:tc>
          <w:tcPr>
            <w:tcW w:w="1970" w:type="dxa"/>
            <w:tcBorders>
              <w:top w:val="single" w:sz="8" w:space="0" w:color="auto"/>
              <w:left w:val="single" w:sz="4" w:space="0" w:color="auto"/>
              <w:bottom w:val="single" w:sz="8" w:space="0" w:color="auto"/>
              <w:right w:val="single" w:sz="4" w:space="0" w:color="auto"/>
            </w:tcBorders>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12,762,468</w:t>
            </w:r>
          </w:p>
        </w:tc>
      </w:tr>
      <w:tr w:rsidR="0066341A" w:rsidRPr="005F06B1" w:rsidTr="0066341A">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p>
        </w:tc>
      </w:tr>
      <w:tr w:rsidR="0066341A" w:rsidRPr="005F06B1" w:rsidTr="0066341A">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-300,466</w:t>
            </w:r>
          </w:p>
        </w:tc>
        <w:tc>
          <w:tcPr>
            <w:tcW w:w="1970" w:type="dxa"/>
            <w:tcBorders>
              <w:top w:val="single" w:sz="8" w:space="0" w:color="auto"/>
              <w:left w:val="single" w:sz="4" w:space="0" w:color="auto"/>
              <w:bottom w:val="single" w:sz="8" w:space="0" w:color="auto"/>
              <w:right w:val="single" w:sz="4" w:space="0" w:color="auto"/>
            </w:tcBorders>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-1,739,463</w:t>
            </w:r>
          </w:p>
        </w:tc>
      </w:tr>
      <w:tr w:rsidR="0066341A" w:rsidRPr="005F06B1" w:rsidTr="0066341A">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tcPr>
          <w:p w:rsidR="0066341A" w:rsidRPr="006F25C5" w:rsidRDefault="0066341A" w:rsidP="0066341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-4,685,659</w:t>
            </w:r>
          </w:p>
        </w:tc>
        <w:tc>
          <w:tcPr>
            <w:tcW w:w="1970" w:type="dxa"/>
            <w:tcBorders>
              <w:top w:val="single" w:sz="8" w:space="0" w:color="auto"/>
              <w:left w:val="single" w:sz="4" w:space="0" w:color="auto"/>
              <w:bottom w:val="single" w:sz="8" w:space="0" w:color="auto"/>
              <w:right w:val="single" w:sz="4" w:space="0" w:color="auto"/>
            </w:tcBorders>
            <w:vAlign w:val="center"/>
          </w:tcPr>
          <w:p w:rsidR="0066341A" w:rsidRPr="006F25C5" w:rsidRDefault="0066341A" w:rsidP="0066341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-37,936,109</w:t>
            </w:r>
          </w:p>
        </w:tc>
      </w:tr>
      <w:tr w:rsidR="0066341A" w:rsidRPr="005F06B1" w:rsidTr="0066341A">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p>
        </w:tc>
      </w:tr>
      <w:tr w:rsidR="0066341A" w:rsidRPr="005F06B1" w:rsidTr="0066341A">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p>
        </w:tc>
      </w:tr>
      <w:tr w:rsidR="0066341A" w:rsidRPr="005F06B1" w:rsidTr="0066341A">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66341A" w:rsidRPr="005F06B1" w:rsidRDefault="0066341A" w:rsidP="0066341A">
            <w:pPr>
              <w:spacing w:after="0" w:line="240" w:lineRule="auto"/>
              <w:jc w:val="right"/>
              <w:rPr>
                <w:rFonts w:ascii="Arial" w:eastAsia="Times New Roman" w:hAnsi="Arial" w:cs="Arial"/>
                <w:color w:val="000000"/>
                <w:sz w:val="18"/>
                <w:szCs w:val="18"/>
                <w:lang w:eastAsia="es-MX"/>
              </w:rPr>
            </w:pPr>
          </w:p>
        </w:tc>
      </w:tr>
      <w:tr w:rsidR="0066341A" w:rsidRPr="005F06B1" w:rsidTr="0066341A">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66341A" w:rsidRPr="005F06B1" w:rsidRDefault="0066341A" w:rsidP="0066341A">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66341A" w:rsidRPr="004B7C4D" w:rsidRDefault="0066341A" w:rsidP="0066341A">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3,368,232</w:t>
            </w:r>
          </w:p>
        </w:tc>
        <w:tc>
          <w:tcPr>
            <w:tcW w:w="1970" w:type="dxa"/>
            <w:tcBorders>
              <w:top w:val="single" w:sz="8" w:space="0" w:color="auto"/>
              <w:left w:val="single" w:sz="4" w:space="0" w:color="auto"/>
              <w:bottom w:val="single" w:sz="4" w:space="0" w:color="auto"/>
              <w:right w:val="single" w:sz="4" w:space="0" w:color="auto"/>
            </w:tcBorders>
            <w:vAlign w:val="center"/>
          </w:tcPr>
          <w:p w:rsidR="0066341A" w:rsidRPr="004B7C4D" w:rsidRDefault="0066341A" w:rsidP="0066341A">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-26,913,104</w:t>
            </w:r>
          </w:p>
        </w:tc>
      </w:tr>
    </w:tbl>
    <w:p w:rsidR="0066341A" w:rsidRDefault="0066341A" w:rsidP="0066341A">
      <w:pPr>
        <w:jc w:val="both"/>
        <w:rPr>
          <w:rFonts w:ascii="Arial" w:hAnsi="Arial" w:cs="Arial"/>
          <w:sz w:val="18"/>
          <w:szCs w:val="18"/>
        </w:rPr>
      </w:pPr>
    </w:p>
    <w:p w:rsidR="0066341A" w:rsidRPr="0024686B" w:rsidRDefault="0066341A" w:rsidP="0066341A">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66341A" w:rsidRPr="0024686B" w:rsidRDefault="0066341A" w:rsidP="0066341A">
      <w:pPr>
        <w:pStyle w:val="Texto"/>
        <w:spacing w:after="0" w:line="240" w:lineRule="exact"/>
        <w:jc w:val="center"/>
        <w:rPr>
          <w:b/>
          <w:smallCaps/>
          <w:szCs w:val="18"/>
          <w:lang w:val="es-MX"/>
        </w:rPr>
      </w:pPr>
    </w:p>
    <w:p w:rsidR="0066341A" w:rsidRDefault="0066341A" w:rsidP="0066341A">
      <w:pPr>
        <w:pStyle w:val="Texto"/>
        <w:spacing w:after="0" w:line="240" w:lineRule="exact"/>
        <w:rPr>
          <w:szCs w:val="18"/>
          <w:lang w:val="es-MX"/>
        </w:rPr>
      </w:pPr>
      <w:r>
        <w:rPr>
          <w:szCs w:val="18"/>
          <w:lang w:val="es-MX"/>
        </w:rPr>
        <w:t>La conciliación se presenta</w:t>
      </w:r>
      <w:r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Pr>
          <w:szCs w:val="18"/>
          <w:lang w:val="es-MX"/>
        </w:rPr>
        <w:t>, al 31 de marzo de 2021.</w:t>
      </w:r>
    </w:p>
    <w:p w:rsidR="0066341A" w:rsidRDefault="0066341A" w:rsidP="0066341A">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66341A" w:rsidRPr="005E0592" w:rsidTr="0066341A">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66341A" w:rsidRPr="005E0592" w:rsidRDefault="0066341A" w:rsidP="0066341A">
            <w:pPr>
              <w:pStyle w:val="Texto"/>
              <w:spacing w:before="60" w:after="60" w:line="280" w:lineRule="exact"/>
              <w:ind w:firstLine="0"/>
              <w:jc w:val="center"/>
              <w:rPr>
                <w:b/>
                <w:szCs w:val="18"/>
              </w:rPr>
            </w:pPr>
            <w:r w:rsidRPr="00125C4E">
              <w:rPr>
                <w:b/>
                <w:szCs w:val="18"/>
              </w:rPr>
              <w:t>Fideicomiso de la Ciudad Industrial de Xicoténcatl</w:t>
            </w:r>
          </w:p>
        </w:tc>
      </w:tr>
      <w:tr w:rsidR="0066341A" w:rsidRPr="005E0592" w:rsidTr="0066341A">
        <w:trPr>
          <w:trHeight w:val="18"/>
          <w:jc w:val="center"/>
        </w:trPr>
        <w:tc>
          <w:tcPr>
            <w:tcW w:w="9098" w:type="dxa"/>
            <w:gridSpan w:val="3"/>
            <w:tcBorders>
              <w:left w:val="single" w:sz="6" w:space="0" w:color="auto"/>
              <w:right w:val="single" w:sz="6" w:space="0" w:color="000000"/>
            </w:tcBorders>
            <w:shd w:val="clear" w:color="000000" w:fill="C0C0C0"/>
          </w:tcPr>
          <w:p w:rsidR="0066341A" w:rsidRPr="005E0592" w:rsidRDefault="0066341A" w:rsidP="0066341A">
            <w:pPr>
              <w:pStyle w:val="Texto"/>
              <w:spacing w:before="60" w:after="60" w:line="280" w:lineRule="exact"/>
              <w:ind w:firstLine="0"/>
              <w:jc w:val="center"/>
              <w:rPr>
                <w:b/>
                <w:szCs w:val="18"/>
              </w:rPr>
            </w:pPr>
            <w:r w:rsidRPr="005E0592">
              <w:rPr>
                <w:b/>
                <w:szCs w:val="18"/>
              </w:rPr>
              <w:t>Conciliación entre los Ingresos Presupuestarios y Contables</w:t>
            </w:r>
          </w:p>
        </w:tc>
      </w:tr>
      <w:tr w:rsidR="0066341A" w:rsidRPr="005E0592" w:rsidTr="0066341A">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66341A" w:rsidRPr="005E0592" w:rsidRDefault="0066341A" w:rsidP="0066341A">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Pr>
                <w:b/>
                <w:szCs w:val="18"/>
              </w:rPr>
              <w:t>31 de marzo de 2022</w:t>
            </w:r>
          </w:p>
          <w:p w:rsidR="0066341A" w:rsidRPr="005E0592" w:rsidRDefault="0066341A" w:rsidP="0066341A">
            <w:pPr>
              <w:pStyle w:val="Texto"/>
              <w:spacing w:before="60" w:after="60" w:line="280" w:lineRule="exact"/>
              <w:ind w:firstLine="0"/>
              <w:jc w:val="center"/>
              <w:rPr>
                <w:b/>
                <w:szCs w:val="18"/>
              </w:rPr>
            </w:pPr>
            <w:r w:rsidRPr="005E0592">
              <w:rPr>
                <w:b/>
                <w:szCs w:val="18"/>
              </w:rPr>
              <w:t>(Cifras en pesos)</w:t>
            </w:r>
          </w:p>
        </w:tc>
      </w:tr>
      <w:tr w:rsidR="0066341A" w:rsidRPr="005E0592" w:rsidTr="0066341A">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66341A" w:rsidRPr="005E0592" w:rsidRDefault="0066341A" w:rsidP="0066341A">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66341A" w:rsidRPr="005E0592" w:rsidRDefault="0066341A" w:rsidP="0066341A">
            <w:pPr>
              <w:pStyle w:val="Texto"/>
              <w:spacing w:before="60" w:after="60" w:line="280" w:lineRule="exact"/>
              <w:ind w:firstLine="0"/>
              <w:jc w:val="right"/>
              <w:rPr>
                <w:b/>
                <w:szCs w:val="18"/>
              </w:rPr>
            </w:pPr>
            <w:r w:rsidRPr="005E0592">
              <w:rPr>
                <w:b/>
                <w:szCs w:val="18"/>
              </w:rPr>
              <w:t>$</w:t>
            </w:r>
            <w:r>
              <w:rPr>
                <w:b/>
                <w:szCs w:val="18"/>
              </w:rPr>
              <w:t>8,354,357</w:t>
            </w:r>
          </w:p>
        </w:tc>
      </w:tr>
      <w:tr w:rsidR="0066341A" w:rsidRPr="005E0592" w:rsidTr="0066341A">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b/>
                <w:szCs w:val="18"/>
              </w:rPr>
            </w:pPr>
            <w:r>
              <w:rPr>
                <w:b/>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sidRPr="005E0592">
              <w:rPr>
                <w:szCs w:val="18"/>
              </w:rPr>
              <w:t>$</w:t>
            </w:r>
            <w:r>
              <w:rPr>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b/>
                <w:szCs w:val="18"/>
              </w:rPr>
            </w:pPr>
            <w:r>
              <w:rPr>
                <w:b/>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18"/>
          <w:jc w:val="center"/>
        </w:trPr>
        <w:tc>
          <w:tcPr>
            <w:tcW w:w="49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66341A" w:rsidRPr="005E0592" w:rsidRDefault="0066341A" w:rsidP="0066341A">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66341A" w:rsidRPr="005E0592" w:rsidRDefault="0066341A" w:rsidP="0066341A">
            <w:pPr>
              <w:pStyle w:val="Texto"/>
              <w:spacing w:before="60" w:after="60" w:line="280" w:lineRule="exact"/>
              <w:ind w:firstLine="0"/>
              <w:jc w:val="right"/>
              <w:rPr>
                <w:b/>
                <w:szCs w:val="18"/>
              </w:rPr>
            </w:pPr>
            <w:r>
              <w:rPr>
                <w:b/>
                <w:szCs w:val="18"/>
              </w:rPr>
              <w:t>$8,354,357</w:t>
            </w:r>
          </w:p>
        </w:tc>
      </w:tr>
    </w:tbl>
    <w:p w:rsidR="0066341A" w:rsidRPr="0024686B" w:rsidRDefault="0066341A" w:rsidP="0066341A">
      <w:pPr>
        <w:pStyle w:val="Texto"/>
        <w:spacing w:after="0" w:line="240" w:lineRule="exact"/>
        <w:rPr>
          <w:szCs w:val="18"/>
          <w:lang w:val="es-MX"/>
        </w:rPr>
      </w:pPr>
    </w:p>
    <w:p w:rsidR="0066341A" w:rsidRDefault="0066341A" w:rsidP="0066341A">
      <w:pPr>
        <w:pStyle w:val="Texto"/>
        <w:spacing w:after="0" w:line="240" w:lineRule="exact"/>
        <w:ind w:firstLine="0"/>
        <w:rPr>
          <w:rFonts w:ascii="Soberana Sans Light" w:hAnsi="Soberana Sans Light"/>
          <w:sz w:val="22"/>
          <w:szCs w:val="22"/>
          <w:lang w:val="es-MX"/>
        </w:rPr>
      </w:pPr>
    </w:p>
    <w:p w:rsidR="0066341A" w:rsidRDefault="0066341A" w:rsidP="0066341A">
      <w:pPr>
        <w:pStyle w:val="Texto"/>
        <w:spacing w:after="0" w:line="240" w:lineRule="exact"/>
        <w:ind w:firstLine="0"/>
        <w:rPr>
          <w:rFonts w:ascii="Soberana Sans Light" w:hAnsi="Soberana Sans Light"/>
          <w:sz w:val="22"/>
          <w:szCs w:val="22"/>
          <w:lang w:val="es-MX"/>
        </w:rPr>
      </w:pPr>
    </w:p>
    <w:p w:rsidR="0066341A" w:rsidRDefault="0066341A" w:rsidP="0066341A">
      <w:pPr>
        <w:pStyle w:val="Texto"/>
        <w:spacing w:after="0" w:line="240" w:lineRule="exact"/>
        <w:ind w:firstLine="0"/>
        <w:rPr>
          <w:rFonts w:ascii="Soberana Sans Light" w:hAnsi="Soberana Sans Light"/>
          <w:sz w:val="22"/>
          <w:szCs w:val="22"/>
          <w:lang w:val="es-MX"/>
        </w:rPr>
      </w:pPr>
    </w:p>
    <w:p w:rsidR="0066341A" w:rsidRDefault="0066341A" w:rsidP="0066341A">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6341A" w:rsidRPr="005E0592" w:rsidTr="0066341A">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66341A" w:rsidRPr="005E0592" w:rsidRDefault="0066341A" w:rsidP="0066341A">
            <w:pPr>
              <w:pStyle w:val="Texto"/>
              <w:spacing w:before="60" w:after="60" w:line="240" w:lineRule="exact"/>
              <w:ind w:firstLine="0"/>
              <w:jc w:val="center"/>
              <w:rPr>
                <w:b/>
                <w:szCs w:val="18"/>
              </w:rPr>
            </w:pPr>
            <w:r w:rsidRPr="00125C4E">
              <w:rPr>
                <w:b/>
                <w:szCs w:val="18"/>
              </w:rPr>
              <w:t>Fideicomiso de la Ciudad Industrial de Xicoténcatl</w:t>
            </w:r>
          </w:p>
        </w:tc>
      </w:tr>
      <w:tr w:rsidR="0066341A" w:rsidRPr="005E0592" w:rsidTr="0066341A">
        <w:trPr>
          <w:trHeight w:val="20"/>
          <w:jc w:val="center"/>
        </w:trPr>
        <w:tc>
          <w:tcPr>
            <w:tcW w:w="9059" w:type="dxa"/>
            <w:gridSpan w:val="3"/>
            <w:tcBorders>
              <w:left w:val="single" w:sz="6" w:space="0" w:color="auto"/>
              <w:right w:val="single" w:sz="6" w:space="0" w:color="000000"/>
            </w:tcBorders>
            <w:shd w:val="clear" w:color="000000" w:fill="C0C0C0"/>
          </w:tcPr>
          <w:p w:rsidR="0066341A" w:rsidRPr="005E0592" w:rsidRDefault="0066341A" w:rsidP="0066341A">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66341A" w:rsidRPr="005E0592" w:rsidTr="0066341A">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66341A" w:rsidRDefault="0066341A" w:rsidP="0066341A">
            <w:pPr>
              <w:pStyle w:val="Texto"/>
              <w:spacing w:before="60" w:after="60" w:line="240" w:lineRule="exact"/>
              <w:ind w:firstLine="0"/>
              <w:jc w:val="center"/>
              <w:rPr>
                <w:b/>
                <w:szCs w:val="18"/>
              </w:rPr>
            </w:pPr>
            <w:r w:rsidRPr="00125C4E">
              <w:rPr>
                <w:b/>
                <w:szCs w:val="18"/>
              </w:rPr>
              <w:t xml:space="preserve">Correspondiente del 1 de enero al </w:t>
            </w:r>
            <w:r>
              <w:rPr>
                <w:b/>
                <w:szCs w:val="18"/>
              </w:rPr>
              <w:t>31 de marzo de 202</w:t>
            </w:r>
            <w:r w:rsidR="000B47F5">
              <w:rPr>
                <w:b/>
                <w:szCs w:val="18"/>
              </w:rPr>
              <w:t>2</w:t>
            </w:r>
            <w:r w:rsidRPr="00125C4E">
              <w:rPr>
                <w:b/>
                <w:szCs w:val="18"/>
              </w:rPr>
              <w:t xml:space="preserve"> </w:t>
            </w:r>
          </w:p>
          <w:p w:rsidR="0066341A" w:rsidRPr="005E0592" w:rsidRDefault="0066341A" w:rsidP="0066341A">
            <w:pPr>
              <w:pStyle w:val="Texto"/>
              <w:spacing w:before="60" w:after="60" w:line="240" w:lineRule="exact"/>
              <w:ind w:firstLine="0"/>
              <w:jc w:val="center"/>
              <w:rPr>
                <w:b/>
                <w:szCs w:val="18"/>
              </w:rPr>
            </w:pPr>
            <w:r w:rsidRPr="005E0592">
              <w:rPr>
                <w:b/>
                <w:szCs w:val="18"/>
              </w:rPr>
              <w:t>(Cifras en pesos)</w:t>
            </w:r>
          </w:p>
        </w:tc>
      </w:tr>
      <w:tr w:rsidR="0066341A" w:rsidRPr="005E0592" w:rsidTr="0066341A">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66341A" w:rsidRPr="005E0592" w:rsidRDefault="0066341A" w:rsidP="0066341A">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66341A" w:rsidRPr="005E0592" w:rsidRDefault="0066341A" w:rsidP="0066341A">
            <w:pPr>
              <w:pStyle w:val="Texto"/>
              <w:spacing w:before="60" w:after="60" w:line="240" w:lineRule="exact"/>
              <w:ind w:firstLine="0"/>
              <w:jc w:val="right"/>
              <w:rPr>
                <w:szCs w:val="18"/>
              </w:rPr>
            </w:pPr>
            <w:r w:rsidRPr="005E0592">
              <w:rPr>
                <w:b/>
                <w:szCs w:val="18"/>
              </w:rPr>
              <w:t>$</w:t>
            </w:r>
            <w:r>
              <w:rPr>
                <w:b/>
                <w:szCs w:val="18"/>
              </w:rPr>
              <w:t>3,265,223</w:t>
            </w:r>
          </w:p>
        </w:tc>
      </w:tr>
      <w:tr w:rsidR="0066341A" w:rsidRPr="005E0592" w:rsidTr="0066341A">
        <w:trPr>
          <w:trHeight w:val="20"/>
          <w:jc w:val="center"/>
        </w:trPr>
        <w:tc>
          <w:tcPr>
            <w:tcW w:w="7185" w:type="dxa"/>
            <w:gridSpan w:val="2"/>
            <w:tcBorders>
              <w:top w:val="single" w:sz="6" w:space="0" w:color="auto"/>
              <w:bottom w:val="single" w:sz="6" w:space="0" w:color="auto"/>
            </w:tcBorders>
          </w:tcPr>
          <w:p w:rsidR="0066341A" w:rsidRPr="005E0592" w:rsidRDefault="0066341A" w:rsidP="0066341A">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66341A" w:rsidRPr="005E0592" w:rsidRDefault="0066341A" w:rsidP="0066341A">
            <w:pPr>
              <w:pStyle w:val="Texto"/>
              <w:spacing w:before="60" w:after="60" w:line="160" w:lineRule="exact"/>
              <w:ind w:firstLine="0"/>
              <w:rPr>
                <w:szCs w:val="18"/>
              </w:rPr>
            </w:pPr>
          </w:p>
        </w:tc>
      </w:tr>
      <w:tr w:rsidR="0066341A" w:rsidRPr="005E0592" w:rsidTr="0066341A">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b/>
                <w:szCs w:val="18"/>
              </w:rPr>
            </w:pPr>
            <w:r>
              <w:rPr>
                <w:b/>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$300,466</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8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7185" w:type="dxa"/>
            <w:gridSpan w:val="2"/>
            <w:tcBorders>
              <w:top w:val="single" w:sz="6" w:space="0" w:color="auto"/>
              <w:bottom w:val="single" w:sz="6" w:space="0" w:color="auto"/>
            </w:tcBorders>
          </w:tcPr>
          <w:p w:rsidR="0066341A" w:rsidRDefault="0066341A" w:rsidP="0066341A">
            <w:pPr>
              <w:pStyle w:val="Texto"/>
              <w:spacing w:before="60" w:after="60" w:line="160" w:lineRule="exact"/>
              <w:ind w:firstLine="0"/>
              <w:rPr>
                <w:szCs w:val="18"/>
              </w:rPr>
            </w:pPr>
          </w:p>
          <w:p w:rsidR="000B47F5" w:rsidRDefault="000B47F5" w:rsidP="0066341A">
            <w:pPr>
              <w:pStyle w:val="Texto"/>
              <w:spacing w:before="60" w:after="60" w:line="160" w:lineRule="exact"/>
              <w:ind w:firstLine="0"/>
              <w:rPr>
                <w:szCs w:val="18"/>
              </w:rPr>
            </w:pPr>
          </w:p>
          <w:p w:rsidR="000B47F5" w:rsidRDefault="000B47F5" w:rsidP="0066341A">
            <w:pPr>
              <w:pStyle w:val="Texto"/>
              <w:spacing w:before="60" w:after="60" w:line="160" w:lineRule="exact"/>
              <w:ind w:firstLine="0"/>
              <w:rPr>
                <w:szCs w:val="18"/>
              </w:rPr>
            </w:pPr>
          </w:p>
          <w:p w:rsidR="000B47F5" w:rsidRDefault="000B47F5" w:rsidP="0066341A">
            <w:pPr>
              <w:pStyle w:val="Texto"/>
              <w:spacing w:before="60" w:after="60" w:line="160" w:lineRule="exact"/>
              <w:ind w:firstLine="0"/>
              <w:rPr>
                <w:szCs w:val="18"/>
              </w:rPr>
            </w:pPr>
          </w:p>
          <w:p w:rsidR="000B47F5" w:rsidRDefault="000B47F5" w:rsidP="0066341A">
            <w:pPr>
              <w:pStyle w:val="Texto"/>
              <w:spacing w:before="60" w:after="60" w:line="160" w:lineRule="exact"/>
              <w:ind w:firstLine="0"/>
              <w:rPr>
                <w:szCs w:val="18"/>
              </w:rPr>
            </w:pPr>
          </w:p>
          <w:p w:rsidR="000B47F5" w:rsidRDefault="000B47F5" w:rsidP="0066341A">
            <w:pPr>
              <w:pStyle w:val="Texto"/>
              <w:spacing w:before="60" w:after="60" w:line="160" w:lineRule="exact"/>
              <w:ind w:firstLine="0"/>
              <w:rPr>
                <w:szCs w:val="18"/>
              </w:rPr>
            </w:pPr>
          </w:p>
          <w:p w:rsidR="000B47F5" w:rsidRDefault="000B47F5" w:rsidP="0066341A">
            <w:pPr>
              <w:pStyle w:val="Texto"/>
              <w:spacing w:before="60" w:after="60" w:line="160" w:lineRule="exact"/>
              <w:ind w:firstLine="0"/>
              <w:rPr>
                <w:szCs w:val="18"/>
              </w:rPr>
            </w:pPr>
          </w:p>
          <w:p w:rsidR="000B47F5" w:rsidRDefault="000B47F5" w:rsidP="0066341A">
            <w:pPr>
              <w:pStyle w:val="Texto"/>
              <w:spacing w:before="60" w:after="60" w:line="160" w:lineRule="exact"/>
              <w:ind w:firstLine="0"/>
              <w:rPr>
                <w:szCs w:val="18"/>
              </w:rPr>
            </w:pPr>
          </w:p>
          <w:p w:rsidR="000B47F5" w:rsidRPr="005E0592" w:rsidRDefault="000B47F5" w:rsidP="0066341A">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66341A" w:rsidRPr="005E0592" w:rsidRDefault="0066341A" w:rsidP="0066341A">
            <w:pPr>
              <w:pStyle w:val="Texto"/>
              <w:spacing w:before="60" w:after="60" w:line="160" w:lineRule="exact"/>
              <w:ind w:firstLine="0"/>
              <w:jc w:val="center"/>
              <w:rPr>
                <w:szCs w:val="18"/>
              </w:rPr>
            </w:pPr>
          </w:p>
        </w:tc>
      </w:tr>
      <w:tr w:rsidR="0066341A" w:rsidRPr="005E0592" w:rsidTr="0066341A">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b/>
                <w:szCs w:val="18"/>
              </w:rPr>
            </w:pPr>
            <w:r>
              <w:rPr>
                <w:b/>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466" w:type="dxa"/>
            <w:tcBorders>
              <w:top w:val="single" w:sz="6" w:space="0" w:color="auto"/>
              <w:left w:val="single" w:sz="6" w:space="0" w:color="auto"/>
              <w:bottom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66341A" w:rsidRPr="005E0592" w:rsidRDefault="0066341A" w:rsidP="0066341A">
            <w:pPr>
              <w:pStyle w:val="Texto"/>
              <w:spacing w:before="60" w:after="60" w:line="240" w:lineRule="exact"/>
              <w:ind w:firstLine="0"/>
              <w:jc w:val="right"/>
              <w:rPr>
                <w:szCs w:val="18"/>
              </w:rPr>
            </w:pPr>
            <w:r>
              <w:rPr>
                <w:szCs w:val="18"/>
              </w:rPr>
              <w:t>$0</w:t>
            </w:r>
          </w:p>
        </w:tc>
      </w:tr>
      <w:tr w:rsidR="0066341A" w:rsidRPr="005E0592" w:rsidTr="0066341A">
        <w:trPr>
          <w:trHeight w:val="20"/>
          <w:jc w:val="center"/>
        </w:trPr>
        <w:tc>
          <w:tcPr>
            <w:tcW w:w="7185" w:type="dxa"/>
            <w:gridSpan w:val="2"/>
            <w:tcBorders>
              <w:top w:val="single" w:sz="6" w:space="0" w:color="auto"/>
              <w:bottom w:val="single" w:sz="6" w:space="0" w:color="auto"/>
            </w:tcBorders>
          </w:tcPr>
          <w:p w:rsidR="0066341A" w:rsidRPr="005E0592" w:rsidRDefault="0066341A" w:rsidP="0066341A">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66341A" w:rsidRPr="005E0592" w:rsidRDefault="0066341A" w:rsidP="0066341A">
            <w:pPr>
              <w:pStyle w:val="Texto"/>
              <w:spacing w:before="60" w:after="60" w:line="160" w:lineRule="exact"/>
              <w:ind w:firstLine="0"/>
              <w:jc w:val="center"/>
              <w:rPr>
                <w:szCs w:val="18"/>
              </w:rPr>
            </w:pPr>
          </w:p>
        </w:tc>
      </w:tr>
      <w:tr w:rsidR="0066341A" w:rsidRPr="005E0592" w:rsidTr="0066341A">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66341A" w:rsidRPr="005E0592" w:rsidRDefault="0066341A" w:rsidP="0066341A">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66341A" w:rsidRPr="005E0592" w:rsidRDefault="0066341A" w:rsidP="0066341A">
            <w:pPr>
              <w:pStyle w:val="Texto"/>
              <w:spacing w:before="60" w:after="60" w:line="240" w:lineRule="exact"/>
              <w:ind w:firstLine="0"/>
              <w:jc w:val="right"/>
              <w:rPr>
                <w:b/>
                <w:szCs w:val="18"/>
              </w:rPr>
            </w:pPr>
            <w:r>
              <w:rPr>
                <w:b/>
                <w:szCs w:val="18"/>
              </w:rPr>
              <w:t>$2,964,758</w:t>
            </w:r>
          </w:p>
        </w:tc>
      </w:tr>
    </w:tbl>
    <w:p w:rsidR="0066341A" w:rsidRDefault="0066341A" w:rsidP="0066341A">
      <w:pPr>
        <w:pStyle w:val="Texto"/>
        <w:spacing w:after="0" w:line="240" w:lineRule="exact"/>
        <w:ind w:firstLine="0"/>
        <w:rPr>
          <w:rFonts w:ascii="Soberana Sans Light" w:hAnsi="Soberana Sans Light"/>
          <w:sz w:val="22"/>
          <w:szCs w:val="22"/>
          <w:lang w:val="es-MX"/>
        </w:rPr>
      </w:pPr>
    </w:p>
    <w:p w:rsidR="0066341A" w:rsidRDefault="0066341A" w:rsidP="0066341A">
      <w:pPr>
        <w:pStyle w:val="Texto"/>
        <w:spacing w:after="0" w:line="240" w:lineRule="exact"/>
        <w:ind w:firstLine="0"/>
        <w:rPr>
          <w:rFonts w:ascii="Soberana Sans Light" w:hAnsi="Soberana Sans Light"/>
          <w:sz w:val="22"/>
          <w:szCs w:val="22"/>
          <w:lang w:val="es-MX"/>
        </w:rPr>
      </w:pPr>
    </w:p>
    <w:p w:rsidR="0066341A" w:rsidRDefault="0066341A" w:rsidP="0066341A">
      <w:pPr>
        <w:pStyle w:val="Texto"/>
        <w:spacing w:after="0" w:line="240" w:lineRule="exact"/>
        <w:ind w:firstLine="0"/>
        <w:rPr>
          <w:rFonts w:ascii="Soberana Sans Light" w:hAnsi="Soberana Sans Light"/>
          <w:sz w:val="22"/>
          <w:szCs w:val="22"/>
          <w:lang w:val="es-MX"/>
        </w:rPr>
      </w:pPr>
    </w:p>
    <w:p w:rsidR="0066341A" w:rsidRPr="00817DD3" w:rsidRDefault="0066341A" w:rsidP="0066341A">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66341A" w:rsidRPr="00817DD3" w:rsidRDefault="0066341A" w:rsidP="0066341A">
      <w:pPr>
        <w:pStyle w:val="Texto"/>
        <w:spacing w:after="0" w:line="240" w:lineRule="exact"/>
        <w:ind w:firstLine="0"/>
        <w:rPr>
          <w:b/>
          <w:szCs w:val="18"/>
          <w:lang w:val="es-MX"/>
        </w:rPr>
      </w:pPr>
    </w:p>
    <w:p w:rsidR="0066341A" w:rsidRPr="00817DD3" w:rsidRDefault="0066341A" w:rsidP="0066341A">
      <w:pPr>
        <w:pStyle w:val="Texto"/>
        <w:spacing w:after="0" w:line="240" w:lineRule="exact"/>
        <w:ind w:firstLine="0"/>
        <w:rPr>
          <w:b/>
          <w:szCs w:val="18"/>
          <w:lang w:val="es-MX"/>
        </w:rPr>
      </w:pPr>
    </w:p>
    <w:p w:rsidR="0066341A" w:rsidRPr="00815B86" w:rsidRDefault="0066341A" w:rsidP="0066341A">
      <w:pPr>
        <w:pStyle w:val="ROMANOS"/>
        <w:spacing w:after="0" w:line="240" w:lineRule="exact"/>
        <w:rPr>
          <w:b/>
          <w:lang w:val="es-MX"/>
        </w:rPr>
      </w:pPr>
      <w:r w:rsidRPr="00815B86">
        <w:rPr>
          <w:b/>
          <w:lang w:val="es-MX"/>
        </w:rPr>
        <w:t>Notas de Memoria</w:t>
      </w:r>
    </w:p>
    <w:p w:rsidR="0066341A" w:rsidRPr="00913AEA" w:rsidRDefault="0066341A" w:rsidP="0066341A">
      <w:pPr>
        <w:pStyle w:val="ROMANOS"/>
        <w:spacing w:after="0" w:line="240" w:lineRule="exact"/>
        <w:rPr>
          <w:lang w:val="es-MX"/>
        </w:rPr>
      </w:pPr>
    </w:p>
    <w:p w:rsidR="0066341A" w:rsidRPr="00815B86" w:rsidRDefault="0066341A" w:rsidP="0066341A">
      <w:pPr>
        <w:pStyle w:val="ROMANOS"/>
        <w:spacing w:after="0" w:line="240" w:lineRule="exact"/>
        <w:rPr>
          <w:b/>
          <w:lang w:val="es-MX"/>
        </w:rPr>
      </w:pPr>
      <w:r w:rsidRPr="00815B86">
        <w:rPr>
          <w:b/>
          <w:lang w:val="es-MX"/>
        </w:rPr>
        <w:t>Cuentas de orden presupuestarias</w:t>
      </w:r>
    </w:p>
    <w:p w:rsidR="0066341A" w:rsidRPr="00913AEA" w:rsidRDefault="0066341A" w:rsidP="0066341A">
      <w:pPr>
        <w:pStyle w:val="ROMANOS"/>
        <w:spacing w:after="0" w:line="240" w:lineRule="exact"/>
        <w:rPr>
          <w:lang w:val="es-MX"/>
        </w:rPr>
      </w:pPr>
    </w:p>
    <w:p w:rsidR="0066341A" w:rsidRDefault="0066341A" w:rsidP="0066341A">
      <w:pPr>
        <w:pStyle w:val="ROMANOS"/>
        <w:spacing w:after="0" w:line="240" w:lineRule="exact"/>
        <w:rPr>
          <w:lang w:val="es-MX"/>
        </w:rPr>
      </w:pPr>
      <w:r w:rsidRPr="00815B86">
        <w:rPr>
          <w:u w:val="single"/>
          <w:lang w:val="es-MX"/>
        </w:rPr>
        <w:t xml:space="preserve">Cuenta de </w:t>
      </w:r>
      <w:proofErr w:type="gramStart"/>
      <w:r w:rsidRPr="00815B86">
        <w:rPr>
          <w:u w:val="single"/>
          <w:lang w:val="es-MX"/>
        </w:rPr>
        <w:t>Ingresos.-</w:t>
      </w:r>
      <w:proofErr w:type="gramEnd"/>
      <w:r>
        <w:rPr>
          <w:lang w:val="es-MX"/>
        </w:rPr>
        <w:t xml:space="preserve"> Para el ejercicio 2022 se tiene un presupuesto autorizado de ingreso por $21,333,511, de los cuales $4,475,247 son recursos estatales.</w:t>
      </w:r>
    </w:p>
    <w:p w:rsidR="0066341A" w:rsidRDefault="0066341A" w:rsidP="0066341A">
      <w:pPr>
        <w:pStyle w:val="ROMANOS"/>
        <w:spacing w:after="0" w:line="240" w:lineRule="exact"/>
        <w:rPr>
          <w:lang w:val="es-MX"/>
        </w:rPr>
      </w:pPr>
    </w:p>
    <w:p w:rsidR="0066341A" w:rsidRDefault="0066341A" w:rsidP="0066341A">
      <w:pPr>
        <w:pStyle w:val="ROMANOS"/>
        <w:spacing w:after="0" w:line="240" w:lineRule="exact"/>
        <w:rPr>
          <w:lang w:val="es-MX"/>
        </w:rPr>
      </w:pPr>
    </w:p>
    <w:p w:rsidR="0066341A" w:rsidRPr="00575E9F" w:rsidRDefault="0066341A" w:rsidP="0066341A">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Pr>
          <w:sz w:val="16"/>
          <w:lang w:val="es-MX"/>
        </w:rPr>
        <w:tab/>
      </w:r>
      <w:r w:rsidRPr="00575E9F">
        <w:rPr>
          <w:sz w:val="16"/>
          <w:lang w:val="es-MX"/>
        </w:rPr>
        <w:t>$</w:t>
      </w:r>
      <w:r>
        <w:rPr>
          <w:sz w:val="16"/>
          <w:lang w:val="es-MX"/>
        </w:rPr>
        <w:t xml:space="preserve">     21,333,511</w:t>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Default="0066341A" w:rsidP="0066341A">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Pr>
          <w:sz w:val="16"/>
          <w:lang w:val="es-MX"/>
        </w:rPr>
        <w:tab/>
        <w:t>$     18,068,470</w:t>
      </w:r>
    </w:p>
    <w:p w:rsidR="0066341A" w:rsidRDefault="0066341A" w:rsidP="0066341A">
      <w:pPr>
        <w:pStyle w:val="ROMANOS"/>
        <w:spacing w:after="0" w:line="240" w:lineRule="auto"/>
        <w:rPr>
          <w:sz w:val="16"/>
          <w:lang w:val="es-MX"/>
        </w:rPr>
      </w:pPr>
    </w:p>
    <w:p w:rsidR="0066341A" w:rsidRDefault="0066341A" w:rsidP="0066341A">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Pr>
          <w:sz w:val="16"/>
          <w:lang w:val="es-MX"/>
        </w:rPr>
        <w:t>ESTIMADA      $                      0.00</w:t>
      </w:r>
    </w:p>
    <w:p w:rsidR="0066341A" w:rsidRPr="00575E9F" w:rsidRDefault="0066341A" w:rsidP="0066341A">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Pr="00575E9F">
        <w:rPr>
          <w:sz w:val="16"/>
          <w:lang w:val="es-MX"/>
        </w:rPr>
        <w:tab/>
      </w:r>
      <w:r>
        <w:rPr>
          <w:sz w:val="16"/>
          <w:lang w:val="es-MX"/>
        </w:rPr>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Pr>
          <w:sz w:val="16"/>
          <w:lang w:val="es-MX"/>
        </w:rPr>
        <w:t>$       3,265,223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 xml:space="preserve">     </w:t>
      </w:r>
      <w:r>
        <w:rPr>
          <w:sz w:val="16"/>
          <w:lang w:val="es-MX"/>
        </w:rPr>
        <w:t>LEY DE INGRESOS RECAUDADA</w:t>
      </w:r>
      <w:r>
        <w:rPr>
          <w:sz w:val="16"/>
          <w:lang w:val="es-MX"/>
        </w:rPr>
        <w:tab/>
      </w:r>
      <w:r>
        <w:rPr>
          <w:sz w:val="16"/>
          <w:lang w:val="es-MX"/>
        </w:rPr>
        <w:tab/>
      </w:r>
      <w:r>
        <w:rPr>
          <w:sz w:val="16"/>
          <w:lang w:val="es-MX"/>
        </w:rPr>
        <w:tab/>
        <w:t>$       3,265,223</w:t>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Pr>
          <w:sz w:val="16"/>
          <w:lang w:val="es-MX"/>
        </w:rPr>
        <w:t xml:space="preserve"> </w:t>
      </w:r>
    </w:p>
    <w:p w:rsidR="0066341A" w:rsidRDefault="0066341A" w:rsidP="0066341A">
      <w:pPr>
        <w:pStyle w:val="ROMANOS"/>
        <w:spacing w:after="0" w:line="240" w:lineRule="exact"/>
        <w:rPr>
          <w:lang w:val="es-MX"/>
        </w:rPr>
      </w:pPr>
    </w:p>
    <w:p w:rsidR="0066341A" w:rsidRDefault="0066341A" w:rsidP="0066341A">
      <w:pPr>
        <w:pStyle w:val="ROMANOS"/>
        <w:spacing w:after="0" w:line="240" w:lineRule="exact"/>
        <w:rPr>
          <w:lang w:val="es-MX"/>
        </w:rPr>
      </w:pPr>
      <w:r w:rsidRPr="00815B86">
        <w:rPr>
          <w:u w:val="single"/>
          <w:lang w:val="es-MX"/>
        </w:rPr>
        <w:t xml:space="preserve">Cuenta de </w:t>
      </w:r>
      <w:proofErr w:type="gramStart"/>
      <w:r w:rsidRPr="00815B86">
        <w:rPr>
          <w:u w:val="single"/>
          <w:lang w:val="es-MX"/>
        </w:rPr>
        <w:t>Egresos.-</w:t>
      </w:r>
      <w:proofErr w:type="gramEnd"/>
      <w:r w:rsidRPr="00913AEA">
        <w:rPr>
          <w:lang w:val="es-MX"/>
        </w:rPr>
        <w:t xml:space="preserve"> </w:t>
      </w:r>
      <w:r>
        <w:rPr>
          <w:lang w:val="es-MX"/>
        </w:rPr>
        <w:t>Para el ejercicio 2022 se tiene un presupuesto autorizado de egresos por $26,216,605.42, de los cuales $4,344,900 son recursos estatales.</w:t>
      </w:r>
    </w:p>
    <w:p w:rsidR="0066341A" w:rsidRDefault="0066341A" w:rsidP="0066341A">
      <w:pPr>
        <w:pStyle w:val="ROMANOS"/>
        <w:spacing w:after="0" w:line="240" w:lineRule="exact"/>
        <w:rPr>
          <w:lang w:val="es-MX"/>
        </w:rPr>
      </w:pPr>
    </w:p>
    <w:p w:rsidR="0066341A" w:rsidRPr="00913AEA" w:rsidRDefault="0066341A" w:rsidP="0066341A">
      <w:pPr>
        <w:pStyle w:val="ROMANOS"/>
        <w:spacing w:after="0" w:line="240" w:lineRule="exact"/>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0B47F5" w:rsidRDefault="000B47F5" w:rsidP="0066341A">
      <w:pPr>
        <w:pStyle w:val="ROMANOS"/>
        <w:spacing w:after="0" w:line="240" w:lineRule="auto"/>
        <w:rPr>
          <w:lang w:val="es-MX"/>
        </w:rPr>
      </w:pPr>
    </w:p>
    <w:p w:rsidR="0066341A" w:rsidRPr="00575E9F" w:rsidRDefault="0066341A" w:rsidP="0066341A">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 xml:space="preserve">     PRESUPUESTO DE EGR</w:t>
      </w:r>
      <w:r>
        <w:rPr>
          <w:sz w:val="16"/>
          <w:lang w:val="es-MX"/>
        </w:rPr>
        <w:t>ESOS APROBADO</w:t>
      </w:r>
      <w:r>
        <w:rPr>
          <w:sz w:val="16"/>
          <w:lang w:val="es-MX"/>
        </w:rPr>
        <w:tab/>
      </w:r>
      <w:r>
        <w:rPr>
          <w:sz w:val="16"/>
          <w:lang w:val="es-MX"/>
        </w:rPr>
        <w:tab/>
      </w:r>
      <w:r>
        <w:rPr>
          <w:sz w:val="16"/>
          <w:lang w:val="es-MX"/>
        </w:rPr>
        <w:tab/>
      </w:r>
      <w:r w:rsidRPr="00575E9F">
        <w:rPr>
          <w:sz w:val="16"/>
          <w:lang w:val="es-MX"/>
        </w:rPr>
        <w:t>$</w:t>
      </w:r>
      <w:r>
        <w:rPr>
          <w:sz w:val="16"/>
          <w:lang w:val="es-MX"/>
        </w:rPr>
        <w:t xml:space="preserve">     21,333,511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Default="0066341A" w:rsidP="0066341A">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Pr>
          <w:sz w:val="16"/>
          <w:lang w:val="es-MX"/>
        </w:rPr>
        <w:t xml:space="preserve">     18,068,470</w:t>
      </w:r>
    </w:p>
    <w:p w:rsidR="0066341A" w:rsidRDefault="0066341A" w:rsidP="0066341A">
      <w:pPr>
        <w:pStyle w:val="ROMANOS"/>
        <w:spacing w:after="0" w:line="240" w:lineRule="auto"/>
        <w:rPr>
          <w:sz w:val="16"/>
          <w:lang w:val="es-MX"/>
        </w:rPr>
      </w:pPr>
    </w:p>
    <w:p w:rsidR="0066341A" w:rsidRPr="00575E9F" w:rsidRDefault="0066341A" w:rsidP="0066341A">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Pr>
          <w:sz w:val="16"/>
          <w:lang w:val="es-MX"/>
        </w:rPr>
        <w:tab/>
      </w:r>
      <w:r>
        <w:rPr>
          <w:sz w:val="16"/>
          <w:lang w:val="es-MX"/>
        </w:rPr>
        <w:tab/>
        <w:t xml:space="preserve">                $                 182</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Pr>
          <w:sz w:val="16"/>
          <w:lang w:val="es-MX"/>
        </w:rPr>
        <w:t xml:space="preserve">   </w:t>
      </w:r>
    </w:p>
    <w:p w:rsidR="0066341A" w:rsidRPr="00575E9F" w:rsidRDefault="0066341A" w:rsidP="0066341A">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Pr>
          <w:sz w:val="16"/>
          <w:lang w:val="es-MX"/>
        </w:rPr>
        <w:t xml:space="preserve">       3,265,223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 xml:space="preserve">     PRESUP</w:t>
      </w:r>
      <w:r>
        <w:rPr>
          <w:sz w:val="16"/>
          <w:lang w:val="es-MX"/>
        </w:rPr>
        <w:t>UESTO DE EGRESOS DEVENGADO</w:t>
      </w:r>
      <w:r>
        <w:rPr>
          <w:sz w:val="16"/>
          <w:lang w:val="es-MX"/>
        </w:rPr>
        <w:tab/>
      </w:r>
      <w:r>
        <w:rPr>
          <w:sz w:val="16"/>
          <w:lang w:val="es-MX"/>
        </w:rPr>
        <w:tab/>
      </w:r>
      <w:r>
        <w:rPr>
          <w:sz w:val="16"/>
          <w:lang w:val="es-MX"/>
        </w:rPr>
        <w:tab/>
        <w:t>$       3,265,223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Pr="00575E9F" w:rsidRDefault="0066341A" w:rsidP="0066341A">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Pr>
          <w:sz w:val="16"/>
          <w:lang w:val="es-MX"/>
        </w:rPr>
        <w:tab/>
        <w:t>$       3,265,223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66341A" w:rsidRDefault="0066341A" w:rsidP="0066341A">
      <w:pPr>
        <w:pStyle w:val="ROMANOS"/>
        <w:spacing w:after="0" w:line="240" w:lineRule="auto"/>
        <w:rPr>
          <w:rFonts w:ascii="Soberana Sans Light" w:hAnsi="Soberana Sans Light"/>
          <w:b/>
          <w:sz w:val="22"/>
          <w:szCs w:val="22"/>
          <w:lang w:val="es-MX"/>
        </w:rPr>
      </w:pPr>
      <w:r w:rsidRPr="00575E9F">
        <w:rPr>
          <w:sz w:val="16"/>
          <w:lang w:val="es-MX"/>
        </w:rPr>
        <w:t xml:space="preserve">     PRE</w:t>
      </w:r>
      <w:r>
        <w:rPr>
          <w:sz w:val="16"/>
          <w:lang w:val="es-MX"/>
        </w:rPr>
        <w:t>SUPUESTO DE EGRESOS PAGADO</w:t>
      </w:r>
      <w:r>
        <w:rPr>
          <w:sz w:val="16"/>
          <w:lang w:val="es-MX"/>
        </w:rPr>
        <w:tab/>
      </w:r>
      <w:r>
        <w:rPr>
          <w:sz w:val="16"/>
          <w:lang w:val="es-MX"/>
        </w:rPr>
        <w:tab/>
      </w:r>
      <w:r>
        <w:rPr>
          <w:sz w:val="16"/>
          <w:lang w:val="es-MX"/>
        </w:rPr>
        <w:tab/>
        <w:t>$       3,265,223</w:t>
      </w:r>
      <w:r w:rsidRPr="00575E9F">
        <w:rPr>
          <w:sz w:val="16"/>
          <w:lang w:val="es-MX"/>
        </w:rPr>
        <w:tab/>
      </w:r>
    </w:p>
    <w:p w:rsidR="0066341A" w:rsidRDefault="0066341A" w:rsidP="0066341A">
      <w:pPr>
        <w:pStyle w:val="Texto"/>
        <w:spacing w:after="0" w:line="240" w:lineRule="exact"/>
        <w:ind w:firstLine="0"/>
        <w:jc w:val="center"/>
        <w:rPr>
          <w:rFonts w:ascii="Soberana Sans Light" w:hAnsi="Soberana Sans Light"/>
          <w:b/>
          <w:sz w:val="22"/>
          <w:szCs w:val="22"/>
          <w:lang w:val="es-MX"/>
        </w:rPr>
      </w:pPr>
    </w:p>
    <w:p w:rsidR="0066341A" w:rsidRDefault="0066341A" w:rsidP="0066341A">
      <w:pPr>
        <w:pStyle w:val="Texto"/>
        <w:spacing w:after="0" w:line="240" w:lineRule="exact"/>
        <w:ind w:firstLine="0"/>
        <w:jc w:val="center"/>
        <w:rPr>
          <w:b/>
          <w:szCs w:val="18"/>
          <w:lang w:val="es-MX"/>
        </w:rPr>
      </w:pPr>
    </w:p>
    <w:p w:rsidR="0066341A" w:rsidRDefault="0066341A" w:rsidP="0066341A">
      <w:pPr>
        <w:pStyle w:val="Texto"/>
        <w:spacing w:after="0" w:line="240" w:lineRule="exact"/>
        <w:ind w:firstLine="0"/>
        <w:jc w:val="center"/>
        <w:rPr>
          <w:b/>
          <w:szCs w:val="18"/>
          <w:lang w:val="es-MX"/>
        </w:rPr>
      </w:pPr>
    </w:p>
    <w:p w:rsidR="0066341A" w:rsidRDefault="0066341A" w:rsidP="0066341A">
      <w:pPr>
        <w:pStyle w:val="Texto"/>
        <w:spacing w:after="0" w:line="240" w:lineRule="exact"/>
        <w:ind w:firstLine="0"/>
        <w:jc w:val="center"/>
        <w:rPr>
          <w:b/>
          <w:szCs w:val="18"/>
          <w:lang w:val="es-MX"/>
        </w:rPr>
      </w:pPr>
    </w:p>
    <w:p w:rsidR="0066341A" w:rsidRPr="00C75500" w:rsidRDefault="0066341A" w:rsidP="0066341A">
      <w:pPr>
        <w:pStyle w:val="Texto"/>
        <w:spacing w:after="0" w:line="240" w:lineRule="exact"/>
        <w:ind w:firstLine="0"/>
        <w:jc w:val="center"/>
        <w:rPr>
          <w:b/>
          <w:szCs w:val="18"/>
          <w:lang w:val="es-MX"/>
        </w:rPr>
      </w:pPr>
      <w:r w:rsidRPr="00C75500">
        <w:rPr>
          <w:b/>
          <w:szCs w:val="18"/>
          <w:lang w:val="es-MX"/>
        </w:rPr>
        <w:t>c) NOTAS DE GESTIÓN ADMINISTRATIVA</w:t>
      </w:r>
    </w:p>
    <w:p w:rsidR="0066341A" w:rsidRPr="00C75500" w:rsidRDefault="0066341A" w:rsidP="0066341A">
      <w:pPr>
        <w:pStyle w:val="Texto"/>
        <w:spacing w:after="0" w:line="240" w:lineRule="exact"/>
        <w:ind w:firstLine="0"/>
        <w:jc w:val="left"/>
        <w:rPr>
          <w:b/>
          <w:szCs w:val="18"/>
          <w:lang w:val="es-MX"/>
        </w:rPr>
      </w:pPr>
    </w:p>
    <w:p w:rsidR="0066341A" w:rsidRPr="00C75500" w:rsidRDefault="0066341A" w:rsidP="0066341A">
      <w:pPr>
        <w:pStyle w:val="Texto"/>
        <w:spacing w:after="0" w:line="240" w:lineRule="exact"/>
        <w:rPr>
          <w:b/>
          <w:szCs w:val="18"/>
        </w:rPr>
      </w:pPr>
      <w:r w:rsidRPr="00C75500">
        <w:rPr>
          <w:b/>
          <w:szCs w:val="18"/>
          <w:lang w:val="es-MX"/>
        </w:rPr>
        <w:t>1.</w:t>
      </w:r>
      <w:r w:rsidRPr="00C75500">
        <w:rPr>
          <w:b/>
          <w:szCs w:val="18"/>
          <w:lang w:val="es-MX"/>
        </w:rPr>
        <w:tab/>
        <w:t>Introducción</w:t>
      </w:r>
    </w:p>
    <w:p w:rsidR="0066341A" w:rsidRPr="00C75500" w:rsidRDefault="0066341A" w:rsidP="0066341A">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Pr>
          <w:rFonts w:ascii="Arial" w:hAnsi="Arial" w:cs="Arial"/>
          <w:bCs/>
          <w:color w:val="000000"/>
          <w:sz w:val="18"/>
          <w:szCs w:val="18"/>
        </w:rPr>
        <w:t>periodo del 1° de enero –</w:t>
      </w:r>
      <w:r w:rsidRPr="00B363B7">
        <w:rPr>
          <w:rFonts w:ascii="Arial" w:hAnsi="Arial" w:cs="Arial"/>
          <w:sz w:val="18"/>
          <w:szCs w:val="18"/>
        </w:rPr>
        <w:t xml:space="preserve"> </w:t>
      </w:r>
      <w:r>
        <w:rPr>
          <w:rFonts w:ascii="Arial" w:hAnsi="Arial" w:cs="Arial"/>
          <w:sz w:val="18"/>
          <w:szCs w:val="18"/>
        </w:rPr>
        <w:t>al 31 de marzo de 2022</w:t>
      </w:r>
      <w:r w:rsidRPr="00C75500">
        <w:rPr>
          <w:rFonts w:ascii="Arial" w:hAnsi="Arial" w:cs="Arial"/>
          <w:bCs/>
          <w:color w:val="000000"/>
          <w:sz w:val="18"/>
          <w:szCs w:val="18"/>
        </w:rPr>
        <w:t>, proveen de información financiera a los principales usuarios, al congreso y a los ciudadanos.</w:t>
      </w:r>
    </w:p>
    <w:p w:rsidR="0066341A" w:rsidRPr="00C75500" w:rsidRDefault="0066341A" w:rsidP="0066341A">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66341A" w:rsidRPr="00540418" w:rsidRDefault="0066341A" w:rsidP="0066341A">
      <w:pPr>
        <w:pStyle w:val="Texto"/>
        <w:spacing w:after="0" w:line="240" w:lineRule="exact"/>
        <w:rPr>
          <w:rFonts w:ascii="Soberana Sans Light" w:hAnsi="Soberana Sans Light"/>
          <w:sz w:val="22"/>
          <w:szCs w:val="22"/>
        </w:rPr>
      </w:pPr>
    </w:p>
    <w:p w:rsidR="0066341A" w:rsidRPr="005B2CEB" w:rsidRDefault="0066341A" w:rsidP="0066341A">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66341A" w:rsidRPr="002B1F33" w:rsidRDefault="0066341A" w:rsidP="0066341A">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Pr>
          <w:rFonts w:ascii="Arial" w:hAnsi="Arial" w:cs="Arial"/>
          <w:bCs/>
          <w:color w:val="000000"/>
          <w:sz w:val="18"/>
          <w:szCs w:val="18"/>
        </w:rPr>
        <w:t>22</w:t>
      </w:r>
      <w:r w:rsidRPr="005B2CEB">
        <w:rPr>
          <w:rFonts w:ascii="Arial" w:hAnsi="Arial" w:cs="Arial"/>
          <w:bCs/>
          <w:color w:val="000000"/>
          <w:sz w:val="18"/>
          <w:szCs w:val="18"/>
        </w:rPr>
        <w:t xml:space="preserve"> c</w:t>
      </w:r>
      <w:r>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por la cantidad de </w:t>
      </w:r>
      <w:r w:rsidRPr="001A6F2F">
        <w:rPr>
          <w:rFonts w:ascii="Arial" w:hAnsi="Arial" w:cs="Arial"/>
          <w:bCs/>
          <w:color w:val="000000"/>
          <w:sz w:val="18"/>
          <w:szCs w:val="18"/>
        </w:rPr>
        <w:t>$</w:t>
      </w:r>
      <w:r>
        <w:rPr>
          <w:rFonts w:ascii="Arial" w:hAnsi="Arial" w:cs="Arial"/>
          <w:sz w:val="18"/>
          <w:szCs w:val="18"/>
        </w:rPr>
        <w:t>21,333,511</w:t>
      </w:r>
      <w:r w:rsidRPr="005B2CEB">
        <w:rPr>
          <w:rFonts w:ascii="Arial" w:hAnsi="Arial" w:cs="Arial"/>
          <w:bCs/>
          <w:color w:val="000000"/>
          <w:sz w:val="18"/>
          <w:szCs w:val="18"/>
        </w:rPr>
        <w:t xml:space="preserve">, para el ejercicio de </w:t>
      </w:r>
      <w:r>
        <w:rPr>
          <w:rFonts w:ascii="Arial" w:hAnsi="Arial" w:cs="Arial"/>
          <w:bCs/>
          <w:color w:val="000000"/>
          <w:sz w:val="18"/>
          <w:szCs w:val="18"/>
        </w:rPr>
        <w:t>sus funciones administrativas.</w:t>
      </w:r>
    </w:p>
    <w:p w:rsidR="0066341A" w:rsidRPr="005B2CEB" w:rsidRDefault="0066341A" w:rsidP="0066341A">
      <w:pPr>
        <w:pStyle w:val="Texto"/>
        <w:spacing w:after="0" w:line="240" w:lineRule="exact"/>
        <w:rPr>
          <w:szCs w:val="18"/>
        </w:rPr>
      </w:pPr>
    </w:p>
    <w:p w:rsidR="0066341A" w:rsidRPr="005B2CEB" w:rsidRDefault="0066341A" w:rsidP="0066341A">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66341A" w:rsidRPr="005B2CEB" w:rsidRDefault="0066341A" w:rsidP="0066341A">
      <w:pPr>
        <w:pStyle w:val="Texto"/>
        <w:spacing w:after="0" w:line="240" w:lineRule="exact"/>
        <w:rPr>
          <w:b/>
          <w:szCs w:val="18"/>
          <w:lang w:val="es-MX"/>
        </w:rPr>
      </w:pPr>
    </w:p>
    <w:p w:rsidR="0066341A" w:rsidRPr="005B2CEB" w:rsidRDefault="0066341A" w:rsidP="0066341A">
      <w:pPr>
        <w:pStyle w:val="INCISO"/>
        <w:spacing w:after="0" w:line="240" w:lineRule="exact"/>
      </w:pPr>
      <w:r w:rsidRPr="005B2CEB">
        <w:t>a)</w:t>
      </w:r>
      <w:r w:rsidRPr="005B2CEB">
        <w:tab/>
        <w:t>Fecha de creación del ente.</w:t>
      </w:r>
    </w:p>
    <w:p w:rsidR="0066341A" w:rsidRPr="005B2CEB" w:rsidRDefault="0066341A" w:rsidP="0066341A">
      <w:pPr>
        <w:jc w:val="both"/>
        <w:rPr>
          <w:rFonts w:ascii="Arial" w:eastAsia="Calibri" w:hAnsi="Arial" w:cs="Arial"/>
          <w:sz w:val="18"/>
          <w:szCs w:val="18"/>
        </w:rPr>
      </w:pPr>
    </w:p>
    <w:p w:rsidR="0066341A" w:rsidRDefault="0066341A" w:rsidP="0066341A">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66341A" w:rsidRDefault="0066341A" w:rsidP="0066341A">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66341A" w:rsidRDefault="0066341A" w:rsidP="0066341A">
      <w:pPr>
        <w:pStyle w:val="INCISO"/>
        <w:spacing w:after="0" w:line="240" w:lineRule="exact"/>
      </w:pPr>
    </w:p>
    <w:p w:rsidR="0066341A" w:rsidRPr="005B2CEB" w:rsidRDefault="0066341A" w:rsidP="0066341A">
      <w:pPr>
        <w:pStyle w:val="INCISO"/>
        <w:spacing w:after="0" w:line="240" w:lineRule="exact"/>
      </w:pPr>
      <w:r w:rsidRPr="005B2CEB">
        <w:t>b)</w:t>
      </w:r>
      <w:r w:rsidRPr="005B2CEB">
        <w:tab/>
        <w:t>Principales cambios en su estructura</w:t>
      </w:r>
    </w:p>
    <w:p w:rsidR="0066341A" w:rsidRDefault="0066341A" w:rsidP="0066341A">
      <w:pPr>
        <w:pStyle w:val="INCISO"/>
        <w:spacing w:after="0" w:line="240" w:lineRule="exact"/>
        <w:ind w:hanging="1080"/>
        <w:rPr>
          <w:rFonts w:eastAsia="Calibri"/>
          <w:lang w:val="es-MX" w:eastAsia="en-US"/>
        </w:rPr>
      </w:pPr>
      <w:r w:rsidRPr="005B2CEB">
        <w:rPr>
          <w:rFonts w:eastAsia="Calibri"/>
          <w:lang w:val="es-MX" w:eastAsia="en-US"/>
        </w:rPr>
        <w:t xml:space="preserve">Durante el </w:t>
      </w:r>
      <w:r>
        <w:rPr>
          <w:bCs/>
          <w:color w:val="000000"/>
        </w:rPr>
        <w:t>periodo enero-</w:t>
      </w:r>
      <w:r w:rsidRPr="00551E5F">
        <w:t xml:space="preserve"> </w:t>
      </w:r>
      <w:r>
        <w:t>marzo de 2022</w:t>
      </w:r>
      <w:r>
        <w:rPr>
          <w:rFonts w:eastAsia="Calibri"/>
          <w:lang w:val="es-MX" w:eastAsia="en-US"/>
        </w:rPr>
        <w:t>,</w:t>
      </w:r>
      <w:r w:rsidRPr="005B2CEB">
        <w:rPr>
          <w:rFonts w:eastAsia="Calibri"/>
          <w:lang w:val="es-MX" w:eastAsia="en-US"/>
        </w:rPr>
        <w:t xml:space="preserve"> </w:t>
      </w:r>
      <w:r>
        <w:rPr>
          <w:rFonts w:eastAsia="Calibri"/>
          <w:lang w:val="es-MX" w:eastAsia="en-US"/>
        </w:rPr>
        <w:t xml:space="preserve">no se realizó ningún </w:t>
      </w:r>
      <w:r w:rsidRPr="005B2CEB">
        <w:rPr>
          <w:rFonts w:eastAsia="Calibri"/>
          <w:lang w:val="es-MX" w:eastAsia="en-US"/>
        </w:rPr>
        <w:t>cambio</w:t>
      </w:r>
      <w:r>
        <w:rPr>
          <w:rFonts w:eastAsia="Calibri"/>
          <w:lang w:val="es-MX" w:eastAsia="en-US"/>
        </w:rPr>
        <w:t xml:space="preserve"> a</w:t>
      </w:r>
      <w:r w:rsidRPr="005B2CEB">
        <w:rPr>
          <w:rFonts w:eastAsia="Calibri"/>
          <w:lang w:val="es-MX" w:eastAsia="en-US"/>
        </w:rPr>
        <w:t xml:space="preserve"> la estructura organizacional del fideicomiso. </w:t>
      </w:r>
    </w:p>
    <w:p w:rsidR="0066341A" w:rsidRDefault="0066341A" w:rsidP="0066341A">
      <w:pPr>
        <w:pStyle w:val="INCISO"/>
        <w:spacing w:after="0" w:line="240" w:lineRule="exact"/>
        <w:ind w:hanging="1080"/>
        <w:rPr>
          <w:rFonts w:eastAsia="Calibri"/>
          <w:lang w:val="es-MX" w:eastAsia="en-US"/>
        </w:rPr>
      </w:pPr>
    </w:p>
    <w:p w:rsidR="0066341A" w:rsidRDefault="0066341A" w:rsidP="0066341A">
      <w:pPr>
        <w:pStyle w:val="INCISO"/>
        <w:spacing w:after="0" w:line="240" w:lineRule="exact"/>
        <w:ind w:hanging="1080"/>
        <w:rPr>
          <w:rFonts w:eastAsia="Calibri"/>
          <w:lang w:val="es-MX" w:eastAsia="en-US"/>
        </w:rPr>
      </w:pPr>
    </w:p>
    <w:p w:rsidR="0066341A" w:rsidRDefault="0066341A" w:rsidP="0066341A">
      <w:pPr>
        <w:pStyle w:val="INCISO"/>
        <w:spacing w:after="0" w:line="240" w:lineRule="exact"/>
        <w:ind w:hanging="1080"/>
        <w:rPr>
          <w:rFonts w:eastAsia="Calibri"/>
          <w:lang w:val="es-MX" w:eastAsia="en-US"/>
        </w:rPr>
      </w:pPr>
    </w:p>
    <w:p w:rsidR="0066341A" w:rsidRPr="000F130D" w:rsidRDefault="000B47F5" w:rsidP="0066341A">
      <w:pPr>
        <w:pStyle w:val="INCISO"/>
        <w:spacing w:after="0" w:line="240" w:lineRule="exact"/>
        <w:ind w:hanging="1080"/>
        <w:jc w:val="center"/>
        <w:rPr>
          <w:rFonts w:eastAsia="Calibri"/>
          <w:b/>
          <w:lang w:val="es-MX" w:eastAsia="en-US"/>
        </w:rPr>
      </w:pPr>
      <w:r>
        <w:rPr>
          <w:rFonts w:eastAsia="Calibri"/>
          <w:b/>
          <w:lang w:val="es-MX" w:eastAsia="en-US"/>
        </w:rPr>
        <w:t>O</w:t>
      </w:r>
      <w:r w:rsidR="0066341A" w:rsidRPr="000F130D">
        <w:rPr>
          <w:rFonts w:eastAsia="Calibri"/>
          <w:b/>
          <w:lang w:val="es-MX" w:eastAsia="en-US"/>
        </w:rPr>
        <w:t>rganigrama del Fideicomiso de la Ciudad Industrial de Xicoténcatl, 20</w:t>
      </w:r>
      <w:r w:rsidR="0066341A">
        <w:rPr>
          <w:rFonts w:eastAsia="Calibri"/>
          <w:b/>
          <w:lang w:val="es-MX" w:eastAsia="en-US"/>
        </w:rPr>
        <w:t>22</w:t>
      </w:r>
    </w:p>
    <w:p w:rsidR="0066341A" w:rsidRPr="005B2CEB" w:rsidRDefault="0066341A" w:rsidP="0066341A">
      <w:pPr>
        <w:pStyle w:val="INCISO"/>
        <w:spacing w:after="0" w:line="240" w:lineRule="exact"/>
        <w:ind w:hanging="1080"/>
        <w:rPr>
          <w:rFonts w:eastAsia="Calibri"/>
          <w:lang w:val="es-MX" w:eastAsia="en-US"/>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r>
        <w:rPr>
          <w:noProof/>
          <w:lang w:val="es-MX" w:eastAsia="es-MX"/>
        </w:rPr>
        <w:drawing>
          <wp:anchor distT="0" distB="0" distL="114300" distR="114300" simplePos="0" relativeHeight="251675648" behindDoc="0" locked="0" layoutInCell="1" allowOverlap="1" wp14:anchorId="0C9FC224" wp14:editId="67E795C6">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tabs>
          <w:tab w:val="left" w:pos="6232"/>
        </w:tabs>
        <w:spacing w:after="0" w:line="240" w:lineRule="exact"/>
        <w:rPr>
          <w:noProof/>
          <w:lang w:eastAsia="es-MX"/>
        </w:rPr>
      </w:pPr>
      <w:r>
        <w:rPr>
          <w:noProof/>
          <w:lang w:eastAsia="es-MX"/>
        </w:rPr>
        <w:tab/>
      </w: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noProof/>
          <w:lang w:eastAsia="es-MX"/>
        </w:rPr>
      </w:pPr>
    </w:p>
    <w:p w:rsidR="0066341A" w:rsidRDefault="0066341A" w:rsidP="0066341A">
      <w:pPr>
        <w:pStyle w:val="Texto"/>
        <w:spacing w:after="0" w:line="240" w:lineRule="exact"/>
        <w:rPr>
          <w:rFonts w:ascii="Soberana Sans Light" w:hAnsi="Soberana Sans Light"/>
          <w:b/>
          <w:sz w:val="22"/>
          <w:szCs w:val="22"/>
          <w:lang w:val="es-MX"/>
        </w:rPr>
      </w:pPr>
    </w:p>
    <w:p w:rsidR="0066341A" w:rsidRDefault="0066341A" w:rsidP="0066341A">
      <w:pPr>
        <w:pStyle w:val="Texto"/>
        <w:spacing w:after="0" w:line="240" w:lineRule="exact"/>
        <w:rPr>
          <w:rFonts w:ascii="Soberana Sans Light" w:hAnsi="Soberana Sans Light"/>
          <w:b/>
          <w:sz w:val="22"/>
          <w:szCs w:val="22"/>
          <w:lang w:val="es-MX"/>
        </w:rPr>
      </w:pPr>
    </w:p>
    <w:p w:rsidR="000B47F5" w:rsidRDefault="000B47F5" w:rsidP="0066341A">
      <w:pPr>
        <w:pStyle w:val="Texto"/>
        <w:spacing w:after="0" w:line="240" w:lineRule="exact"/>
        <w:rPr>
          <w:rFonts w:ascii="Soberana Sans Light" w:hAnsi="Soberana Sans Light"/>
          <w:b/>
          <w:sz w:val="22"/>
          <w:szCs w:val="22"/>
          <w:lang w:val="es-MX"/>
        </w:rPr>
      </w:pPr>
    </w:p>
    <w:p w:rsidR="000B47F5" w:rsidRDefault="000B47F5" w:rsidP="0066341A">
      <w:pPr>
        <w:pStyle w:val="Texto"/>
        <w:spacing w:after="0" w:line="240" w:lineRule="exact"/>
        <w:rPr>
          <w:rFonts w:ascii="Soberana Sans Light" w:hAnsi="Soberana Sans Light"/>
          <w:b/>
          <w:sz w:val="22"/>
          <w:szCs w:val="22"/>
          <w:lang w:val="es-MX"/>
        </w:rPr>
      </w:pPr>
    </w:p>
    <w:p w:rsidR="000B47F5" w:rsidRDefault="000B47F5" w:rsidP="0066341A">
      <w:pPr>
        <w:pStyle w:val="Texto"/>
        <w:spacing w:after="0" w:line="240" w:lineRule="exact"/>
        <w:rPr>
          <w:rFonts w:ascii="Soberana Sans Light" w:hAnsi="Soberana Sans Light"/>
          <w:b/>
          <w:sz w:val="22"/>
          <w:szCs w:val="22"/>
          <w:lang w:val="es-MX"/>
        </w:rPr>
      </w:pPr>
    </w:p>
    <w:p w:rsidR="000B47F5" w:rsidRDefault="000B47F5" w:rsidP="0066341A">
      <w:pPr>
        <w:pStyle w:val="Texto"/>
        <w:spacing w:after="0" w:line="240" w:lineRule="exact"/>
        <w:rPr>
          <w:rFonts w:ascii="Soberana Sans Light" w:hAnsi="Soberana Sans Light"/>
          <w:b/>
          <w:sz w:val="22"/>
          <w:szCs w:val="22"/>
          <w:lang w:val="es-MX"/>
        </w:rPr>
      </w:pPr>
    </w:p>
    <w:p w:rsidR="000B47F5" w:rsidRDefault="000B47F5" w:rsidP="0066341A">
      <w:pPr>
        <w:pStyle w:val="Texto"/>
        <w:spacing w:after="0" w:line="240" w:lineRule="exact"/>
        <w:rPr>
          <w:rFonts w:ascii="Soberana Sans Light" w:hAnsi="Soberana Sans Light"/>
          <w:b/>
          <w:sz w:val="22"/>
          <w:szCs w:val="22"/>
          <w:lang w:val="es-MX"/>
        </w:rPr>
      </w:pPr>
    </w:p>
    <w:p w:rsidR="000B47F5" w:rsidRDefault="000B47F5" w:rsidP="0066341A">
      <w:pPr>
        <w:pStyle w:val="Texto"/>
        <w:spacing w:after="0" w:line="240" w:lineRule="exact"/>
        <w:rPr>
          <w:rFonts w:ascii="Soberana Sans Light" w:hAnsi="Soberana Sans Light"/>
          <w:b/>
          <w:sz w:val="22"/>
          <w:szCs w:val="22"/>
          <w:lang w:val="es-MX"/>
        </w:rPr>
      </w:pPr>
    </w:p>
    <w:p w:rsidR="000B47F5" w:rsidRDefault="000B47F5" w:rsidP="0066341A">
      <w:pPr>
        <w:pStyle w:val="Texto"/>
        <w:spacing w:after="0" w:line="240" w:lineRule="exact"/>
        <w:rPr>
          <w:rFonts w:ascii="Soberana Sans Light" w:hAnsi="Soberana Sans Light"/>
          <w:b/>
          <w:sz w:val="22"/>
          <w:szCs w:val="22"/>
          <w:lang w:val="es-MX"/>
        </w:rPr>
      </w:pPr>
    </w:p>
    <w:p w:rsidR="0066341A" w:rsidRDefault="0066341A" w:rsidP="0066341A">
      <w:pPr>
        <w:pStyle w:val="Texto"/>
        <w:spacing w:after="0" w:line="240" w:lineRule="exact"/>
        <w:rPr>
          <w:rFonts w:ascii="Soberana Sans Light" w:hAnsi="Soberana Sans Light"/>
          <w:b/>
          <w:sz w:val="22"/>
          <w:szCs w:val="22"/>
          <w:lang w:val="es-MX"/>
        </w:rPr>
      </w:pPr>
    </w:p>
    <w:p w:rsidR="0066341A" w:rsidRDefault="0066341A" w:rsidP="0066341A">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66341A" w:rsidRDefault="0066341A" w:rsidP="0066341A">
      <w:pPr>
        <w:pStyle w:val="Texto"/>
        <w:spacing w:after="0" w:line="240" w:lineRule="exact"/>
        <w:rPr>
          <w:b/>
          <w:szCs w:val="18"/>
          <w:lang w:val="es-MX"/>
        </w:rPr>
      </w:pPr>
    </w:p>
    <w:p w:rsidR="0066341A" w:rsidRPr="005B2CEB" w:rsidRDefault="0066341A" w:rsidP="0066341A">
      <w:pPr>
        <w:pStyle w:val="Texto"/>
        <w:spacing w:after="0" w:line="240" w:lineRule="exact"/>
        <w:rPr>
          <w:b/>
          <w:szCs w:val="18"/>
          <w:lang w:val="es-MX"/>
        </w:rPr>
      </w:pPr>
    </w:p>
    <w:p w:rsidR="0066341A" w:rsidRDefault="0066341A" w:rsidP="0066341A">
      <w:pPr>
        <w:pStyle w:val="INCISO"/>
        <w:spacing w:after="0" w:line="240" w:lineRule="exact"/>
      </w:pPr>
      <w:r w:rsidRPr="005B2CEB">
        <w:t>a)</w:t>
      </w:r>
      <w:r w:rsidRPr="005B2CEB">
        <w:tab/>
        <w:t>Objeto social</w:t>
      </w:r>
    </w:p>
    <w:p w:rsidR="0066341A" w:rsidRDefault="0066341A" w:rsidP="0066341A">
      <w:pPr>
        <w:pStyle w:val="INCISO"/>
        <w:spacing w:after="0" w:line="240" w:lineRule="exact"/>
      </w:pPr>
    </w:p>
    <w:p w:rsidR="0066341A" w:rsidRDefault="0066341A" w:rsidP="0066341A">
      <w:pPr>
        <w:pStyle w:val="INCISO"/>
        <w:spacing w:after="0" w:line="240" w:lineRule="exact"/>
        <w:ind w:left="0" w:firstLine="0"/>
      </w:pPr>
      <w:r>
        <w:t>El objetivo social del Fideicomiso de la Ciudad Industrial de Xicoténcatl es e</w:t>
      </w:r>
      <w:r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66341A" w:rsidRPr="005B2CEB" w:rsidRDefault="0066341A" w:rsidP="0066341A">
      <w:pPr>
        <w:pStyle w:val="INCISO"/>
        <w:spacing w:after="0" w:line="240" w:lineRule="exact"/>
      </w:pPr>
    </w:p>
    <w:p w:rsidR="0066341A" w:rsidRDefault="0066341A" w:rsidP="0066341A">
      <w:pPr>
        <w:pStyle w:val="INCISO"/>
        <w:spacing w:after="0" w:line="240" w:lineRule="exact"/>
      </w:pPr>
      <w:r w:rsidRPr="005B2CEB">
        <w:t>b)</w:t>
      </w:r>
      <w:r w:rsidRPr="005B2CEB">
        <w:tab/>
        <w:t>Principal actividad</w:t>
      </w:r>
    </w:p>
    <w:p w:rsidR="0066341A" w:rsidRDefault="0066341A" w:rsidP="0066341A">
      <w:pPr>
        <w:pStyle w:val="INCISO"/>
        <w:spacing w:after="0" w:line="240" w:lineRule="exact"/>
      </w:pPr>
    </w:p>
    <w:p w:rsidR="0066341A" w:rsidRDefault="0066341A" w:rsidP="0066341A">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66341A" w:rsidRPr="005B2CEB" w:rsidRDefault="0066341A" w:rsidP="0066341A">
      <w:pPr>
        <w:pStyle w:val="INCISO"/>
        <w:spacing w:after="0" w:line="240" w:lineRule="exact"/>
      </w:pPr>
    </w:p>
    <w:p w:rsidR="0066341A" w:rsidRDefault="0066341A" w:rsidP="0066341A">
      <w:pPr>
        <w:pStyle w:val="INCISO"/>
        <w:spacing w:after="0" w:line="240" w:lineRule="exact"/>
      </w:pPr>
      <w:r w:rsidRPr="005B2CEB">
        <w:t>c)</w:t>
      </w:r>
      <w:r w:rsidRPr="005B2CEB">
        <w:tab/>
        <w:t>Ejercicio fiscal</w:t>
      </w:r>
    </w:p>
    <w:p w:rsidR="0066341A" w:rsidRDefault="0066341A" w:rsidP="0066341A">
      <w:pPr>
        <w:pStyle w:val="INCISO"/>
        <w:spacing w:after="0" w:line="240" w:lineRule="exact"/>
        <w:ind w:firstLine="0"/>
      </w:pPr>
      <w:r>
        <w:t xml:space="preserve"> </w:t>
      </w:r>
    </w:p>
    <w:p w:rsidR="0066341A" w:rsidRDefault="0066341A" w:rsidP="0066341A">
      <w:pPr>
        <w:pStyle w:val="INCISO"/>
        <w:spacing w:after="0" w:line="240" w:lineRule="exact"/>
        <w:ind w:left="0" w:firstLine="708"/>
      </w:pPr>
      <w:r>
        <w:t>2022</w:t>
      </w:r>
    </w:p>
    <w:p w:rsidR="0066341A" w:rsidRPr="005B2CEB" w:rsidRDefault="0066341A" w:rsidP="0066341A">
      <w:pPr>
        <w:pStyle w:val="INCISO"/>
        <w:spacing w:after="0" w:line="240" w:lineRule="exact"/>
        <w:ind w:left="0" w:firstLine="0"/>
      </w:pPr>
    </w:p>
    <w:p w:rsidR="0066341A" w:rsidRDefault="0066341A" w:rsidP="0066341A">
      <w:pPr>
        <w:pStyle w:val="INCISO"/>
        <w:spacing w:after="0" w:line="240" w:lineRule="exact"/>
      </w:pPr>
      <w:r w:rsidRPr="005B2CEB">
        <w:t>d)</w:t>
      </w:r>
      <w:r w:rsidRPr="005B2CEB">
        <w:tab/>
        <w:t>Régimen jurídico</w:t>
      </w:r>
    </w:p>
    <w:p w:rsidR="0066341A" w:rsidRDefault="0066341A" w:rsidP="0066341A">
      <w:pPr>
        <w:pStyle w:val="INCISO"/>
        <w:spacing w:after="0" w:line="240" w:lineRule="exact"/>
      </w:pPr>
    </w:p>
    <w:p w:rsidR="0066341A" w:rsidRDefault="0066341A" w:rsidP="0066341A">
      <w:pPr>
        <w:pStyle w:val="INCISO"/>
        <w:numPr>
          <w:ilvl w:val="0"/>
          <w:numId w:val="39"/>
        </w:numPr>
        <w:spacing w:after="0" w:line="276" w:lineRule="auto"/>
      </w:pPr>
      <w:r>
        <w:t>Régimen Fiscal: Personas Morales con Fines no Lucrativos</w:t>
      </w:r>
    </w:p>
    <w:p w:rsidR="0066341A" w:rsidRDefault="0066341A" w:rsidP="0066341A">
      <w:pPr>
        <w:pStyle w:val="INCISO"/>
        <w:numPr>
          <w:ilvl w:val="0"/>
          <w:numId w:val="39"/>
        </w:numPr>
        <w:spacing w:after="0" w:line="276" w:lineRule="auto"/>
      </w:pPr>
      <w:r>
        <w:t xml:space="preserve">Actividad Económica: Regulación y fomento estatal del desarrollo económico </w:t>
      </w:r>
    </w:p>
    <w:p w:rsidR="0066341A" w:rsidRDefault="0066341A" w:rsidP="0066341A">
      <w:pPr>
        <w:pStyle w:val="INCISO"/>
        <w:numPr>
          <w:ilvl w:val="0"/>
          <w:numId w:val="39"/>
        </w:numPr>
        <w:spacing w:after="0" w:line="276" w:lineRule="auto"/>
      </w:pPr>
      <w:r w:rsidRPr="00F34DFA">
        <w:t>Clave del Registro Federal de Contribuyentes</w:t>
      </w:r>
      <w:r>
        <w:t>:</w:t>
      </w:r>
      <w:r w:rsidRPr="00F34DFA">
        <w:t xml:space="preserve"> </w:t>
      </w:r>
      <w:r>
        <w:t>FCI781004BG0</w:t>
      </w:r>
    </w:p>
    <w:p w:rsidR="0066341A" w:rsidRPr="00F34DFA" w:rsidRDefault="0066341A" w:rsidP="0066341A">
      <w:pPr>
        <w:pStyle w:val="INCISO"/>
        <w:numPr>
          <w:ilvl w:val="0"/>
          <w:numId w:val="39"/>
        </w:numPr>
        <w:spacing w:after="0" w:line="276" w:lineRule="auto"/>
      </w:pPr>
      <w:r>
        <w:t>Fecha de inicio de operaciones:</w:t>
      </w:r>
      <w:r w:rsidRPr="00F34DFA">
        <w:t xml:space="preserve"> </w:t>
      </w:r>
      <w:r>
        <w:t>01</w:t>
      </w:r>
      <w:r w:rsidRPr="00F34DFA">
        <w:t xml:space="preserve"> de </w:t>
      </w:r>
      <w:r>
        <w:t>enero</w:t>
      </w:r>
      <w:r w:rsidRPr="00F34DFA">
        <w:t xml:space="preserve"> del </w:t>
      </w:r>
      <w:r>
        <w:t>1979</w:t>
      </w:r>
    </w:p>
    <w:p w:rsidR="0066341A" w:rsidRDefault="0066341A" w:rsidP="0066341A">
      <w:pPr>
        <w:pStyle w:val="INCISO"/>
        <w:spacing w:after="0" w:line="240" w:lineRule="exact"/>
        <w:ind w:left="0" w:firstLine="0"/>
      </w:pPr>
    </w:p>
    <w:p w:rsidR="0066341A" w:rsidRDefault="0066341A" w:rsidP="0066341A">
      <w:pPr>
        <w:pStyle w:val="INCISO"/>
        <w:spacing w:after="0" w:line="240" w:lineRule="exact"/>
      </w:pPr>
      <w:r w:rsidRPr="005B2CEB">
        <w:t>e)</w:t>
      </w:r>
      <w:r w:rsidRPr="005B2CEB">
        <w:tab/>
        <w:t>Consideraciones fiscales del ente.</w:t>
      </w:r>
    </w:p>
    <w:p w:rsidR="0066341A" w:rsidRDefault="0066341A" w:rsidP="0066341A">
      <w:pPr>
        <w:pStyle w:val="INCISO"/>
        <w:spacing w:after="0" w:line="240" w:lineRule="exact"/>
        <w:ind w:left="0" w:firstLine="0"/>
      </w:pPr>
    </w:p>
    <w:p w:rsidR="0066341A" w:rsidRPr="009544BC" w:rsidRDefault="0066341A" w:rsidP="0066341A">
      <w:pPr>
        <w:pStyle w:val="INCISO"/>
        <w:spacing w:after="0" w:line="240" w:lineRule="exact"/>
        <w:ind w:left="0" w:firstLine="0"/>
      </w:pPr>
      <w:r w:rsidRPr="009544BC">
        <w:t>Obligaciones fiscales ante el Servicio de Administración Tributaria</w:t>
      </w:r>
    </w:p>
    <w:p w:rsidR="0066341A" w:rsidRDefault="0066341A" w:rsidP="0066341A">
      <w:pPr>
        <w:pStyle w:val="INCISO"/>
        <w:spacing w:after="0" w:line="240" w:lineRule="exact"/>
        <w:ind w:left="0" w:firstLine="0"/>
      </w:pPr>
    </w:p>
    <w:p w:rsidR="0066341A" w:rsidRDefault="0066341A" w:rsidP="0066341A">
      <w:pPr>
        <w:pStyle w:val="INCISO"/>
        <w:numPr>
          <w:ilvl w:val="0"/>
          <w:numId w:val="40"/>
        </w:numPr>
        <w:spacing w:after="0" w:line="240" w:lineRule="exact"/>
      </w:pPr>
      <w:r>
        <w:t>Declaración y pago provisional mensual de retenciones de Impuesto sobre la renta (ISR) por sueldos y salarios.</w:t>
      </w:r>
    </w:p>
    <w:p w:rsidR="0066341A" w:rsidRPr="009544BC" w:rsidRDefault="0066341A" w:rsidP="0066341A">
      <w:pPr>
        <w:pStyle w:val="INCISO"/>
        <w:numPr>
          <w:ilvl w:val="0"/>
          <w:numId w:val="40"/>
        </w:numPr>
        <w:spacing w:after="0" w:line="240" w:lineRule="exact"/>
      </w:pPr>
      <w:r w:rsidRPr="009544BC">
        <w:t>Declaración y pago provisional de retenciones de ISR por asimilados a salarios</w:t>
      </w:r>
    </w:p>
    <w:p w:rsidR="0066341A" w:rsidRDefault="0066341A" w:rsidP="0066341A">
      <w:pPr>
        <w:pStyle w:val="INCISO"/>
        <w:numPr>
          <w:ilvl w:val="0"/>
          <w:numId w:val="40"/>
        </w:numPr>
        <w:spacing w:after="0" w:line="240" w:lineRule="exact"/>
      </w:pPr>
      <w:r>
        <w:t>Declaración y pago definitivo mensual de Impuesto al Valor Agregado (IVA).</w:t>
      </w:r>
    </w:p>
    <w:p w:rsidR="0066341A" w:rsidRPr="005B2CEB" w:rsidRDefault="0066341A" w:rsidP="0066341A">
      <w:pPr>
        <w:pStyle w:val="INCISO"/>
        <w:spacing w:after="0" w:line="240" w:lineRule="exact"/>
        <w:ind w:left="0" w:firstLine="0"/>
      </w:pPr>
    </w:p>
    <w:p w:rsidR="0066341A" w:rsidRDefault="0066341A" w:rsidP="0066341A">
      <w:pPr>
        <w:pStyle w:val="INCISO"/>
        <w:spacing w:after="0" w:line="240" w:lineRule="exact"/>
      </w:pPr>
    </w:p>
    <w:p w:rsidR="0066341A" w:rsidRDefault="0066341A" w:rsidP="0066341A">
      <w:pPr>
        <w:pStyle w:val="INCISO"/>
        <w:spacing w:after="0" w:line="240" w:lineRule="exact"/>
      </w:pPr>
      <w:r w:rsidRPr="005B2CEB">
        <w:t>f)</w:t>
      </w:r>
      <w:r w:rsidRPr="005B2CEB">
        <w:tab/>
        <w:t>Estructura organizacional básica</w:t>
      </w:r>
    </w:p>
    <w:p w:rsidR="0066341A" w:rsidRDefault="0066341A" w:rsidP="0066341A">
      <w:pPr>
        <w:pStyle w:val="INCISO"/>
        <w:spacing w:after="0" w:line="240" w:lineRule="exact"/>
        <w:ind w:left="0" w:firstLine="0"/>
      </w:pPr>
    </w:p>
    <w:p w:rsidR="0066341A" w:rsidRDefault="0066341A" w:rsidP="0066341A">
      <w:pPr>
        <w:pStyle w:val="INCISO"/>
        <w:numPr>
          <w:ilvl w:val="0"/>
          <w:numId w:val="47"/>
        </w:numPr>
        <w:spacing w:after="0" w:line="240" w:lineRule="exact"/>
      </w:pPr>
      <w:r>
        <w:t>Gerente General</w:t>
      </w:r>
    </w:p>
    <w:p w:rsidR="0066341A" w:rsidRDefault="0066341A" w:rsidP="0066341A">
      <w:pPr>
        <w:pStyle w:val="INCISO"/>
        <w:spacing w:after="0" w:line="240" w:lineRule="exact"/>
        <w:ind w:left="0" w:firstLine="0"/>
      </w:pPr>
      <w:r>
        <w:tab/>
      </w:r>
      <w:r>
        <w:tab/>
        <w:t>Jefe de Oficina de Enlace</w:t>
      </w:r>
    </w:p>
    <w:p w:rsidR="0066341A" w:rsidRDefault="0066341A" w:rsidP="0066341A">
      <w:pPr>
        <w:pStyle w:val="INCISO"/>
        <w:spacing w:after="0" w:line="240" w:lineRule="exact"/>
        <w:ind w:left="0" w:firstLine="0"/>
      </w:pPr>
      <w:r>
        <w:tab/>
      </w:r>
      <w:r>
        <w:tab/>
        <w:t xml:space="preserve">Secretaria </w:t>
      </w:r>
    </w:p>
    <w:p w:rsidR="0066341A" w:rsidRDefault="0066341A" w:rsidP="0066341A">
      <w:pPr>
        <w:pStyle w:val="INCISO"/>
        <w:numPr>
          <w:ilvl w:val="1"/>
          <w:numId w:val="46"/>
        </w:numPr>
        <w:spacing w:after="0" w:line="240" w:lineRule="exact"/>
      </w:pPr>
      <w:r>
        <w:t>Jefe del Departamento Administrativo</w:t>
      </w:r>
    </w:p>
    <w:p w:rsidR="0066341A" w:rsidRDefault="0066341A" w:rsidP="0066341A">
      <w:pPr>
        <w:pStyle w:val="INCISO"/>
        <w:spacing w:after="0" w:line="240" w:lineRule="exact"/>
        <w:ind w:left="0" w:firstLine="0"/>
      </w:pPr>
      <w:r>
        <w:tab/>
      </w:r>
      <w:r>
        <w:tab/>
        <w:t>Jefe de Oficina de Planeación y Presupuesto</w:t>
      </w:r>
    </w:p>
    <w:p w:rsidR="0066341A" w:rsidRDefault="0066341A" w:rsidP="0066341A">
      <w:pPr>
        <w:pStyle w:val="INCISO"/>
        <w:numPr>
          <w:ilvl w:val="1"/>
          <w:numId w:val="46"/>
        </w:numPr>
        <w:spacing w:after="0" w:line="240" w:lineRule="exact"/>
      </w:pPr>
      <w:r>
        <w:t>Jefe del Departamento de Promoción Industrial</w:t>
      </w:r>
    </w:p>
    <w:p w:rsidR="0066341A" w:rsidRDefault="0066341A" w:rsidP="0066341A">
      <w:pPr>
        <w:pStyle w:val="INCISO"/>
        <w:numPr>
          <w:ilvl w:val="1"/>
          <w:numId w:val="46"/>
        </w:numPr>
        <w:spacing w:after="0" w:line="240" w:lineRule="exact"/>
      </w:pPr>
      <w:r>
        <w:t xml:space="preserve">Jefe del Departamento de Informática </w:t>
      </w:r>
    </w:p>
    <w:p w:rsidR="0066341A" w:rsidRDefault="0066341A" w:rsidP="0066341A">
      <w:pPr>
        <w:pStyle w:val="INCISO"/>
        <w:numPr>
          <w:ilvl w:val="1"/>
          <w:numId w:val="46"/>
        </w:numPr>
        <w:spacing w:after="0" w:line="240" w:lineRule="exact"/>
      </w:pPr>
      <w:r>
        <w:t>Jefe del Departamento Jurídico</w:t>
      </w:r>
    </w:p>
    <w:p w:rsidR="0066341A" w:rsidRDefault="0066341A" w:rsidP="0066341A">
      <w:pPr>
        <w:pStyle w:val="INCISO"/>
        <w:numPr>
          <w:ilvl w:val="1"/>
          <w:numId w:val="46"/>
        </w:numPr>
        <w:spacing w:after="0" w:line="240" w:lineRule="exact"/>
      </w:pPr>
      <w:r>
        <w:t>Jefe del Departamento de Infraestructura</w:t>
      </w:r>
    </w:p>
    <w:p w:rsidR="0066341A" w:rsidRDefault="0066341A" w:rsidP="0066341A">
      <w:pPr>
        <w:pStyle w:val="INCISO"/>
        <w:spacing w:after="0" w:line="240" w:lineRule="exact"/>
        <w:ind w:left="1416" w:firstLine="0"/>
      </w:pPr>
      <w:r>
        <w:t xml:space="preserve">Jefe de Oficina de Mantenimiento </w:t>
      </w:r>
    </w:p>
    <w:p w:rsidR="0066341A" w:rsidRDefault="0066341A" w:rsidP="0066341A">
      <w:pPr>
        <w:pStyle w:val="INCISO"/>
        <w:spacing w:after="0" w:line="240" w:lineRule="exact"/>
        <w:ind w:left="1416" w:firstLine="0"/>
      </w:pPr>
      <w:r>
        <w:t>Intendente</w:t>
      </w:r>
    </w:p>
    <w:p w:rsidR="000B47F5" w:rsidRDefault="000B47F5" w:rsidP="0066341A">
      <w:pPr>
        <w:pStyle w:val="INCISO"/>
        <w:spacing w:after="0" w:line="240" w:lineRule="exact"/>
        <w:ind w:left="1416" w:firstLine="0"/>
      </w:pPr>
    </w:p>
    <w:p w:rsidR="000B47F5" w:rsidRDefault="000B47F5" w:rsidP="0066341A">
      <w:pPr>
        <w:pStyle w:val="INCISO"/>
        <w:spacing w:after="0" w:line="240" w:lineRule="exact"/>
        <w:ind w:left="1416" w:firstLine="0"/>
      </w:pPr>
    </w:p>
    <w:p w:rsidR="0066341A" w:rsidRPr="005B2CEB" w:rsidRDefault="0066341A" w:rsidP="0066341A">
      <w:pPr>
        <w:pStyle w:val="INCISO"/>
        <w:spacing w:after="0" w:line="240" w:lineRule="exact"/>
        <w:ind w:left="0" w:firstLine="0"/>
      </w:pPr>
    </w:p>
    <w:p w:rsidR="0066341A" w:rsidRDefault="0066341A" w:rsidP="0066341A">
      <w:pPr>
        <w:pStyle w:val="INCISO"/>
        <w:spacing w:after="0" w:line="240" w:lineRule="exact"/>
      </w:pPr>
      <w:r w:rsidRPr="005B2CEB">
        <w:t>g)   Fideicomisos, mandatos y análogos de los cuales es fideicomitente o fiduciario</w:t>
      </w:r>
    </w:p>
    <w:p w:rsidR="0066341A" w:rsidRDefault="0066341A" w:rsidP="0066341A">
      <w:pPr>
        <w:pStyle w:val="INCISO"/>
        <w:spacing w:after="0" w:line="240" w:lineRule="exact"/>
        <w:ind w:left="0" w:firstLine="0"/>
      </w:pPr>
    </w:p>
    <w:p w:rsidR="0066341A" w:rsidRDefault="0066341A" w:rsidP="0066341A">
      <w:pPr>
        <w:pStyle w:val="INCISO"/>
        <w:spacing w:after="0" w:line="240" w:lineRule="exact"/>
        <w:ind w:left="0" w:firstLine="0"/>
      </w:pPr>
      <w:r>
        <w:t xml:space="preserve">Contrato de Fideicomiso de fecha 10 de octubre de 1978, que celebran por una parte y como fideicomitente el Fideicomiso de la Ciudad Industrial de Xicoténcatl y como fiduciaria es Nacional Financiera S.A.  </w:t>
      </w:r>
    </w:p>
    <w:p w:rsidR="0066341A" w:rsidRDefault="0066341A" w:rsidP="0066341A">
      <w:pPr>
        <w:pStyle w:val="INCISO"/>
        <w:spacing w:after="0" w:line="240" w:lineRule="exact"/>
      </w:pPr>
    </w:p>
    <w:p w:rsidR="0066341A" w:rsidRPr="005B2CEB" w:rsidRDefault="0066341A" w:rsidP="0066341A">
      <w:pPr>
        <w:pStyle w:val="INCISO"/>
        <w:spacing w:after="0" w:line="240" w:lineRule="exact"/>
      </w:pPr>
    </w:p>
    <w:p w:rsidR="0066341A" w:rsidRDefault="0066341A" w:rsidP="0066341A">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66341A" w:rsidRPr="00BE36A4" w:rsidRDefault="0066341A" w:rsidP="0066341A">
      <w:pPr>
        <w:pStyle w:val="Texto"/>
        <w:spacing w:after="0" w:line="240" w:lineRule="exact"/>
        <w:rPr>
          <w:b/>
          <w:szCs w:val="18"/>
          <w:lang w:val="es-MX"/>
        </w:rPr>
      </w:pPr>
    </w:p>
    <w:p w:rsidR="0066341A" w:rsidRPr="00BE36A4" w:rsidRDefault="0066341A" w:rsidP="0066341A">
      <w:pPr>
        <w:pStyle w:val="Texto"/>
        <w:spacing w:after="0" w:line="240" w:lineRule="exact"/>
        <w:rPr>
          <w:b/>
          <w:szCs w:val="18"/>
          <w:lang w:val="es-MX"/>
        </w:rPr>
      </w:pPr>
    </w:p>
    <w:p w:rsidR="0066341A" w:rsidRPr="00BE36A4" w:rsidRDefault="0066341A" w:rsidP="0066341A">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66341A" w:rsidRDefault="0066341A" w:rsidP="0066341A">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Pr>
          <w:rFonts w:ascii="Arial" w:hAnsi="Arial" w:cs="Arial"/>
          <w:bCs/>
          <w:sz w:val="18"/>
          <w:szCs w:val="18"/>
        </w:rPr>
        <w:t xml:space="preserve">31 de marzo </w:t>
      </w:r>
      <w:r w:rsidRPr="00BE36A4">
        <w:rPr>
          <w:rFonts w:ascii="Arial" w:hAnsi="Arial" w:cs="Arial"/>
          <w:bCs/>
          <w:sz w:val="18"/>
          <w:szCs w:val="18"/>
        </w:rPr>
        <w:t>del 20</w:t>
      </w:r>
      <w:r>
        <w:rPr>
          <w:rFonts w:ascii="Arial" w:hAnsi="Arial" w:cs="Arial"/>
          <w:bCs/>
          <w:sz w:val="18"/>
          <w:szCs w:val="18"/>
        </w:rPr>
        <w:t>22</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66341A" w:rsidRPr="00D45A87" w:rsidRDefault="0066341A" w:rsidP="0066341A">
      <w:pPr>
        <w:pStyle w:val="Texto"/>
        <w:spacing w:after="0" w:line="240" w:lineRule="exact"/>
        <w:rPr>
          <w:rFonts w:eastAsiaTheme="minorHAnsi"/>
          <w:bCs/>
          <w:szCs w:val="18"/>
          <w:lang w:val="es-MX" w:eastAsia="en-US"/>
        </w:rPr>
      </w:pPr>
    </w:p>
    <w:p w:rsidR="0066341A" w:rsidRPr="0070785C" w:rsidRDefault="0066341A" w:rsidP="0066341A">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66341A" w:rsidRPr="0070785C" w:rsidRDefault="0066341A" w:rsidP="0066341A">
      <w:pPr>
        <w:pStyle w:val="Texto"/>
        <w:spacing w:after="0" w:line="240" w:lineRule="exact"/>
        <w:ind w:firstLine="0"/>
        <w:rPr>
          <w:szCs w:val="18"/>
        </w:rPr>
      </w:pPr>
    </w:p>
    <w:p w:rsidR="0066341A" w:rsidRPr="00480D20" w:rsidRDefault="0066341A" w:rsidP="0066341A">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66341A" w:rsidRPr="00036267" w:rsidRDefault="0066341A" w:rsidP="0066341A">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66341A" w:rsidRPr="007A0F18" w:rsidRDefault="0066341A" w:rsidP="0066341A">
      <w:pPr>
        <w:autoSpaceDE w:val="0"/>
        <w:autoSpaceDN w:val="0"/>
        <w:adjustRightInd w:val="0"/>
        <w:spacing w:after="0" w:line="240" w:lineRule="auto"/>
        <w:jc w:val="both"/>
        <w:rPr>
          <w:rFonts w:ascii="Arial" w:hAnsi="Arial" w:cs="Arial"/>
          <w:bCs/>
          <w:color w:val="000000"/>
          <w:sz w:val="18"/>
          <w:szCs w:val="18"/>
        </w:rPr>
      </w:pPr>
    </w:p>
    <w:p w:rsidR="0066341A" w:rsidRDefault="0066341A" w:rsidP="0066341A">
      <w:pPr>
        <w:autoSpaceDE w:val="0"/>
        <w:autoSpaceDN w:val="0"/>
        <w:adjustRightInd w:val="0"/>
        <w:spacing w:after="0" w:line="240" w:lineRule="auto"/>
        <w:jc w:val="both"/>
        <w:rPr>
          <w:rFonts w:ascii="Arial" w:hAnsi="Arial" w:cs="Arial"/>
          <w:bCs/>
          <w:color w:val="000000"/>
          <w:sz w:val="18"/>
          <w:szCs w:val="18"/>
          <w:u w:val="single"/>
        </w:rPr>
      </w:pPr>
    </w:p>
    <w:p w:rsidR="0066341A" w:rsidRPr="00480D20" w:rsidRDefault="0066341A" w:rsidP="0066341A">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66341A" w:rsidRPr="007A0F18" w:rsidRDefault="0066341A" w:rsidP="0066341A">
      <w:pPr>
        <w:autoSpaceDE w:val="0"/>
        <w:autoSpaceDN w:val="0"/>
        <w:adjustRightInd w:val="0"/>
        <w:spacing w:after="0" w:line="240" w:lineRule="auto"/>
        <w:jc w:val="both"/>
        <w:rPr>
          <w:rFonts w:ascii="Arial" w:hAnsi="Arial" w:cs="Arial"/>
          <w:bCs/>
          <w:color w:val="000000"/>
          <w:sz w:val="18"/>
          <w:szCs w:val="18"/>
        </w:rPr>
      </w:pPr>
    </w:p>
    <w:p w:rsidR="0066341A" w:rsidRPr="00036267" w:rsidRDefault="0066341A" w:rsidP="0066341A">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66341A" w:rsidRPr="00036267" w:rsidRDefault="0066341A" w:rsidP="0066341A">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66341A" w:rsidRPr="00036267" w:rsidRDefault="0066341A" w:rsidP="0066341A">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Pr>
          <w:rFonts w:ascii="Arial" w:hAnsi="Arial" w:cs="Arial"/>
          <w:bCs/>
          <w:sz w:val="18"/>
          <w:szCs w:val="18"/>
        </w:rPr>
        <w:t xml:space="preserve">dos </w:t>
      </w:r>
      <w:r w:rsidRPr="00036267">
        <w:rPr>
          <w:rFonts w:ascii="Arial" w:hAnsi="Arial" w:cs="Arial"/>
          <w:bCs/>
          <w:sz w:val="18"/>
          <w:szCs w:val="18"/>
        </w:rPr>
        <w:t>ve</w:t>
      </w:r>
      <w:r>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Pr>
          <w:rFonts w:ascii="Arial" w:hAnsi="Arial" w:cs="Arial"/>
          <w:bCs/>
          <w:sz w:val="18"/>
          <w:szCs w:val="18"/>
        </w:rPr>
        <w:t>, actualmente se encuentra en proceso de actualización.</w:t>
      </w:r>
    </w:p>
    <w:p w:rsidR="0066341A" w:rsidRDefault="0066341A" w:rsidP="0066341A">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66341A" w:rsidRPr="00480D20" w:rsidRDefault="0066341A" w:rsidP="0066341A">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66341A" w:rsidRDefault="0066341A" w:rsidP="0066341A">
      <w:pPr>
        <w:autoSpaceDE w:val="0"/>
        <w:autoSpaceDN w:val="0"/>
        <w:adjustRightInd w:val="0"/>
        <w:jc w:val="both"/>
        <w:rPr>
          <w:rFonts w:ascii="Arial" w:hAnsi="Arial" w:cs="Arial"/>
          <w:bCs/>
          <w:sz w:val="18"/>
          <w:szCs w:val="18"/>
        </w:rPr>
      </w:pPr>
      <w:r>
        <w:rPr>
          <w:rFonts w:ascii="Arial" w:hAnsi="Arial" w:cs="Arial"/>
          <w:bCs/>
          <w:sz w:val="18"/>
          <w:szCs w:val="18"/>
        </w:rPr>
        <w:t xml:space="preserve">Al 31 de marzo de 2022 no se cuenta con ninguna provisión. </w:t>
      </w:r>
    </w:p>
    <w:p w:rsidR="0066341A" w:rsidRPr="00480D20" w:rsidRDefault="0066341A" w:rsidP="0066341A">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66341A" w:rsidRDefault="0066341A" w:rsidP="0066341A">
      <w:pPr>
        <w:autoSpaceDE w:val="0"/>
        <w:autoSpaceDN w:val="0"/>
        <w:adjustRightInd w:val="0"/>
        <w:jc w:val="both"/>
        <w:rPr>
          <w:rFonts w:ascii="Arial" w:hAnsi="Arial" w:cs="Arial"/>
          <w:bCs/>
          <w:sz w:val="18"/>
          <w:szCs w:val="18"/>
        </w:rPr>
      </w:pPr>
      <w:r>
        <w:rPr>
          <w:rFonts w:ascii="Arial" w:hAnsi="Arial" w:cs="Arial"/>
          <w:bCs/>
          <w:sz w:val="18"/>
          <w:szCs w:val="18"/>
        </w:rPr>
        <w:t xml:space="preserve">Al 31 de marzo de 2022 no se cuenta con ninguna reserva. </w:t>
      </w:r>
    </w:p>
    <w:p w:rsidR="0066341A" w:rsidRPr="00434773" w:rsidRDefault="0066341A" w:rsidP="0066341A">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66341A" w:rsidRDefault="0066341A" w:rsidP="0066341A">
      <w:pPr>
        <w:autoSpaceDE w:val="0"/>
        <w:autoSpaceDN w:val="0"/>
        <w:adjustRightInd w:val="0"/>
        <w:jc w:val="both"/>
        <w:rPr>
          <w:rFonts w:ascii="Arial" w:hAnsi="Arial" w:cs="Arial"/>
          <w:bCs/>
          <w:sz w:val="18"/>
          <w:szCs w:val="18"/>
        </w:rPr>
      </w:pPr>
      <w:r>
        <w:rPr>
          <w:rFonts w:ascii="Arial" w:hAnsi="Arial" w:cs="Arial"/>
          <w:bCs/>
          <w:sz w:val="18"/>
          <w:szCs w:val="18"/>
        </w:rPr>
        <w:t xml:space="preserve">Al 31 de marzo de 2022 la cuenta de cambios en políticas contables presenta un saldo de $ 165,805,998 pesos, derivado de la cuenta de patrimonio. </w:t>
      </w:r>
    </w:p>
    <w:p w:rsidR="000B47F5" w:rsidRDefault="000B47F5" w:rsidP="0066341A">
      <w:pPr>
        <w:autoSpaceDE w:val="0"/>
        <w:autoSpaceDN w:val="0"/>
        <w:adjustRightInd w:val="0"/>
        <w:jc w:val="both"/>
        <w:rPr>
          <w:rFonts w:ascii="Arial" w:hAnsi="Arial" w:cs="Arial"/>
          <w:bCs/>
          <w:sz w:val="18"/>
          <w:szCs w:val="18"/>
        </w:rPr>
      </w:pPr>
    </w:p>
    <w:p w:rsidR="0066341A" w:rsidRPr="00036267" w:rsidRDefault="0066341A" w:rsidP="0066341A">
      <w:pPr>
        <w:pStyle w:val="Texto"/>
        <w:spacing w:after="0" w:line="240" w:lineRule="exact"/>
        <w:rPr>
          <w:b/>
          <w:szCs w:val="18"/>
          <w:lang w:val="es-MX"/>
        </w:rPr>
      </w:pPr>
    </w:p>
    <w:p w:rsidR="0066341A" w:rsidRDefault="0066341A" w:rsidP="0066341A">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Pr>
          <w:b/>
          <w:szCs w:val="18"/>
          <w:lang w:val="es-MX"/>
        </w:rPr>
        <w:t>rio</w:t>
      </w:r>
    </w:p>
    <w:p w:rsidR="0066341A" w:rsidRPr="000D00A1" w:rsidRDefault="0066341A" w:rsidP="0066341A">
      <w:pPr>
        <w:pStyle w:val="Texto"/>
        <w:spacing w:after="0" w:line="240" w:lineRule="exact"/>
        <w:rPr>
          <w:b/>
          <w:szCs w:val="18"/>
          <w:lang w:val="es-MX"/>
        </w:rPr>
      </w:pPr>
    </w:p>
    <w:p w:rsidR="0066341A" w:rsidRPr="00036267" w:rsidRDefault="0066341A" w:rsidP="0066341A">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Pr>
          <w:rFonts w:ascii="Arial" w:hAnsi="Arial" w:cs="Arial"/>
          <w:bCs/>
          <w:sz w:val="18"/>
          <w:szCs w:val="18"/>
        </w:rPr>
        <w:t>31 de marzo de 2022</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66341A" w:rsidRDefault="0066341A" w:rsidP="0066341A">
      <w:pPr>
        <w:pStyle w:val="Texto"/>
        <w:spacing w:after="0" w:line="276" w:lineRule="auto"/>
        <w:rPr>
          <w:b/>
          <w:szCs w:val="18"/>
          <w:lang w:val="es-MX"/>
        </w:rPr>
      </w:pPr>
      <w:r w:rsidRPr="00036267">
        <w:rPr>
          <w:b/>
          <w:szCs w:val="18"/>
          <w:lang w:val="es-MX"/>
        </w:rPr>
        <w:t>8. Reporte Analítico del Activo</w:t>
      </w:r>
    </w:p>
    <w:p w:rsidR="0066341A" w:rsidRPr="00036267" w:rsidRDefault="0066341A" w:rsidP="0066341A">
      <w:pPr>
        <w:pStyle w:val="Texto"/>
        <w:spacing w:after="0" w:line="276" w:lineRule="auto"/>
        <w:rPr>
          <w:b/>
          <w:szCs w:val="18"/>
          <w:lang w:val="es-MX"/>
        </w:rPr>
      </w:pPr>
    </w:p>
    <w:p w:rsidR="0066341A" w:rsidRDefault="0066341A" w:rsidP="0066341A">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Pr>
          <w:rFonts w:ascii="Arial" w:hAnsi="Arial" w:cs="Arial"/>
          <w:bCs/>
          <w:sz w:val="18"/>
          <w:szCs w:val="18"/>
        </w:rPr>
        <w:t>31 de marzo de 2022</w:t>
      </w:r>
      <w:r w:rsidRPr="00036267">
        <w:rPr>
          <w:rFonts w:ascii="Arial" w:hAnsi="Arial" w:cs="Arial"/>
          <w:bCs/>
          <w:sz w:val="18"/>
          <w:szCs w:val="18"/>
        </w:rPr>
        <w:t xml:space="preserve"> de los activos del Fideicomiso. Es de resaltar, que se </w:t>
      </w:r>
      <w:r>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Pr>
          <w:rFonts w:ascii="Arial" w:hAnsi="Arial" w:cs="Arial"/>
          <w:bCs/>
          <w:sz w:val="18"/>
          <w:szCs w:val="18"/>
        </w:rPr>
        <w:t xml:space="preserve"> d</w:t>
      </w:r>
      <w:r w:rsidRPr="00036267">
        <w:rPr>
          <w:rFonts w:ascii="Arial" w:hAnsi="Arial" w:cs="Arial"/>
          <w:bCs/>
          <w:sz w:val="18"/>
          <w:szCs w:val="18"/>
        </w:rPr>
        <w:t>urante el ejercicio de 20</w:t>
      </w:r>
      <w:r>
        <w:rPr>
          <w:rFonts w:ascii="Arial" w:hAnsi="Arial" w:cs="Arial"/>
          <w:bCs/>
          <w:sz w:val="18"/>
          <w:szCs w:val="18"/>
        </w:rPr>
        <w:t>22</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66341A" w:rsidRPr="005B2CEB" w:rsidRDefault="0066341A" w:rsidP="0066341A">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66341A" w:rsidRDefault="0066341A" w:rsidP="0066341A">
      <w:pPr>
        <w:pStyle w:val="INCISO"/>
        <w:spacing w:after="0" w:line="240" w:lineRule="exact"/>
        <w:ind w:left="0" w:firstLine="0"/>
      </w:pPr>
    </w:p>
    <w:p w:rsidR="0066341A" w:rsidRPr="005B2CEB" w:rsidRDefault="0066341A" w:rsidP="0066341A">
      <w:pPr>
        <w:pStyle w:val="INCISO"/>
        <w:spacing w:after="0" w:line="240" w:lineRule="exact"/>
        <w:ind w:left="0" w:firstLine="0"/>
      </w:pPr>
      <w:r>
        <w:t xml:space="preserve">No aplica, derivado que no se cuenta con fideicomisos, mandatos y/o análogos. </w:t>
      </w:r>
    </w:p>
    <w:p w:rsidR="0066341A" w:rsidRDefault="0066341A" w:rsidP="0066341A">
      <w:pPr>
        <w:pStyle w:val="INCISO"/>
        <w:spacing w:after="0" w:line="240" w:lineRule="exact"/>
      </w:pPr>
    </w:p>
    <w:p w:rsidR="0066341A" w:rsidRDefault="0066341A" w:rsidP="0066341A">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66341A" w:rsidRPr="005B2CEB" w:rsidRDefault="0066341A" w:rsidP="0066341A">
      <w:pPr>
        <w:pStyle w:val="Texto"/>
        <w:spacing w:after="0" w:line="240" w:lineRule="exact"/>
        <w:rPr>
          <w:b/>
          <w:szCs w:val="18"/>
          <w:lang w:val="es-MX"/>
        </w:rPr>
      </w:pPr>
    </w:p>
    <w:p w:rsidR="0066341A" w:rsidRDefault="0066341A" w:rsidP="0066341A">
      <w:pPr>
        <w:pStyle w:val="INCISO"/>
        <w:numPr>
          <w:ilvl w:val="0"/>
          <w:numId w:val="41"/>
        </w:numPr>
        <w:spacing w:after="0" w:line="240" w:lineRule="exact"/>
      </w:pPr>
      <w:r w:rsidRPr="005B2CEB">
        <w:t xml:space="preserve">Análisis del comportamiento de la recaudación correspondiente al </w:t>
      </w:r>
      <w:r>
        <w:t>Fideicomiso de la Ciudad Industrial de Xicoténcatl al 31 de marzo de 2022:</w:t>
      </w:r>
    </w:p>
    <w:p w:rsidR="0066341A" w:rsidRDefault="0066341A" w:rsidP="0066341A">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66341A" w:rsidRPr="009B13A2" w:rsidTr="0066341A">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66341A" w:rsidRPr="007A1777" w:rsidRDefault="0066341A" w:rsidP="0066341A">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66341A" w:rsidRPr="007A1777" w:rsidRDefault="0066341A" w:rsidP="0066341A">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66341A" w:rsidRPr="007A1777" w:rsidRDefault="0066341A" w:rsidP="0066341A">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66341A" w:rsidRPr="009B13A2" w:rsidTr="0066341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66341A" w:rsidRDefault="0066341A" w:rsidP="0066341A">
            <w:pPr>
              <w:jc w:val="both"/>
              <w:rPr>
                <w:rFonts w:ascii="Arial" w:hAnsi="Arial" w:cs="Arial"/>
                <w:b w:val="0"/>
                <w:sz w:val="18"/>
                <w:szCs w:val="18"/>
              </w:rPr>
            </w:pPr>
          </w:p>
          <w:p w:rsidR="0066341A" w:rsidRPr="009B13A2" w:rsidRDefault="0066341A" w:rsidP="0066341A">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66341A"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66341A"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1,056,100</w:t>
            </w:r>
          </w:p>
        </w:tc>
        <w:tc>
          <w:tcPr>
            <w:tcW w:w="2212" w:type="dxa"/>
          </w:tcPr>
          <w:p w:rsidR="0066341A"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66341A" w:rsidRPr="009B13A2" w:rsidTr="0066341A">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66341A" w:rsidRPr="009B13A2" w:rsidRDefault="0066341A" w:rsidP="0066341A">
            <w:pPr>
              <w:jc w:val="both"/>
              <w:rPr>
                <w:rFonts w:ascii="Arial" w:hAnsi="Arial" w:cs="Arial"/>
                <w:b w:val="0"/>
                <w:sz w:val="18"/>
                <w:szCs w:val="18"/>
              </w:rPr>
            </w:pPr>
          </w:p>
          <w:p w:rsidR="0066341A" w:rsidRPr="009B13A2" w:rsidRDefault="0066341A" w:rsidP="0066341A">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66341A"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1,198,635</w:t>
            </w:r>
          </w:p>
        </w:tc>
      </w:tr>
      <w:tr w:rsidR="0066341A" w:rsidRPr="009B13A2" w:rsidTr="0066341A">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66341A" w:rsidRPr="009B13A2" w:rsidRDefault="0066341A" w:rsidP="0066341A">
            <w:pPr>
              <w:jc w:val="both"/>
              <w:rPr>
                <w:rFonts w:ascii="Arial" w:hAnsi="Arial" w:cs="Arial"/>
                <w:b w:val="0"/>
                <w:sz w:val="18"/>
                <w:szCs w:val="18"/>
              </w:rPr>
            </w:pPr>
          </w:p>
          <w:p w:rsidR="0066341A" w:rsidRPr="009B13A2" w:rsidRDefault="0066341A" w:rsidP="0066341A">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285,551</w:t>
            </w:r>
          </w:p>
        </w:tc>
      </w:tr>
      <w:tr w:rsidR="0066341A" w:rsidRPr="009B13A2" w:rsidTr="0066341A">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66341A" w:rsidRPr="009B13A2" w:rsidRDefault="0066341A" w:rsidP="0066341A">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66341A" w:rsidRPr="009B13A2" w:rsidRDefault="0066341A" w:rsidP="006634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61,570</w:t>
            </w:r>
          </w:p>
        </w:tc>
      </w:tr>
      <w:tr w:rsidR="0066341A" w:rsidRPr="009B13A2" w:rsidTr="0066341A">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66341A" w:rsidRPr="009B13A2" w:rsidRDefault="0066341A" w:rsidP="0066341A">
            <w:pPr>
              <w:jc w:val="both"/>
              <w:rPr>
                <w:rFonts w:ascii="Arial" w:hAnsi="Arial" w:cs="Arial"/>
                <w:b w:val="0"/>
                <w:sz w:val="18"/>
                <w:szCs w:val="18"/>
              </w:rPr>
            </w:pPr>
          </w:p>
          <w:p w:rsidR="0066341A" w:rsidRPr="009B13A2" w:rsidRDefault="0066341A" w:rsidP="0066341A">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66341A" w:rsidRPr="009B13A2" w:rsidRDefault="0066341A" w:rsidP="006634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5,752,500</w:t>
            </w:r>
          </w:p>
        </w:tc>
      </w:tr>
      <w:tr w:rsidR="0066341A" w:rsidRPr="009B13A2" w:rsidTr="0066341A">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66341A" w:rsidRPr="009B13A2" w:rsidRDefault="0066341A" w:rsidP="0066341A">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66341A" w:rsidRPr="009B13A2" w:rsidRDefault="0066341A" w:rsidP="0066341A">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$1,056,100</w:t>
            </w:r>
          </w:p>
        </w:tc>
        <w:tc>
          <w:tcPr>
            <w:tcW w:w="2212" w:type="dxa"/>
            <w:shd w:val="clear" w:color="auto" w:fill="auto"/>
            <w:hideMark/>
          </w:tcPr>
          <w:p w:rsidR="0066341A" w:rsidRPr="009B13A2" w:rsidRDefault="0066341A" w:rsidP="0066341A">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$7,298,256</w:t>
            </w:r>
          </w:p>
        </w:tc>
      </w:tr>
    </w:tbl>
    <w:p w:rsidR="0066341A" w:rsidRDefault="0066341A" w:rsidP="0066341A">
      <w:pPr>
        <w:pStyle w:val="INCISO"/>
        <w:spacing w:after="0" w:line="240" w:lineRule="exact"/>
      </w:pPr>
    </w:p>
    <w:p w:rsidR="0066341A" w:rsidRDefault="0066341A" w:rsidP="0066341A">
      <w:pPr>
        <w:pStyle w:val="INCISO"/>
        <w:spacing w:after="0" w:line="240" w:lineRule="exact"/>
      </w:pPr>
    </w:p>
    <w:p w:rsidR="0066341A" w:rsidRDefault="0066341A" w:rsidP="0066341A">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Pr>
          <w:b/>
          <w:szCs w:val="18"/>
          <w:lang w:val="es-MX"/>
        </w:rPr>
        <w:t>l Reporte Analítico de la Deuda</w:t>
      </w:r>
    </w:p>
    <w:p w:rsidR="0066341A" w:rsidRDefault="0066341A" w:rsidP="0066341A">
      <w:pPr>
        <w:pStyle w:val="Texto"/>
        <w:spacing w:after="0" w:line="240" w:lineRule="exact"/>
        <w:ind w:firstLine="0"/>
        <w:rPr>
          <w:b/>
          <w:szCs w:val="18"/>
          <w:lang w:val="es-MX"/>
        </w:rPr>
      </w:pPr>
    </w:p>
    <w:p w:rsidR="0066341A" w:rsidRDefault="0066341A" w:rsidP="0066341A">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Pr>
          <w:szCs w:val="18"/>
          <w:lang w:val="es-MX"/>
        </w:rPr>
        <w:t>periodo</w:t>
      </w:r>
      <w:r w:rsidRPr="00982C5A">
        <w:rPr>
          <w:szCs w:val="18"/>
          <w:lang w:val="es-MX"/>
        </w:rPr>
        <w:t xml:space="preserve"> enero</w:t>
      </w:r>
      <w:r>
        <w:rPr>
          <w:szCs w:val="18"/>
          <w:lang w:val="es-MX"/>
        </w:rPr>
        <w:t xml:space="preserve"> </w:t>
      </w:r>
      <w:r w:rsidRPr="00982C5A">
        <w:rPr>
          <w:szCs w:val="18"/>
          <w:lang w:val="es-MX"/>
        </w:rPr>
        <w:t>-</w:t>
      </w:r>
      <w:r w:rsidRPr="00551E5F">
        <w:rPr>
          <w:szCs w:val="18"/>
        </w:rPr>
        <w:t xml:space="preserve"> </w:t>
      </w:r>
      <w:r>
        <w:rPr>
          <w:szCs w:val="18"/>
        </w:rPr>
        <w:t>marzo de 2022</w:t>
      </w:r>
      <w:r>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66341A" w:rsidRDefault="0066341A" w:rsidP="0066341A">
      <w:pPr>
        <w:pStyle w:val="Texto"/>
        <w:spacing w:after="0" w:line="240" w:lineRule="exact"/>
        <w:ind w:firstLine="0"/>
        <w:rPr>
          <w:szCs w:val="18"/>
          <w:lang w:val="es-MX"/>
        </w:rPr>
      </w:pPr>
    </w:p>
    <w:p w:rsidR="0066341A" w:rsidRDefault="0066341A" w:rsidP="0066341A">
      <w:pPr>
        <w:pStyle w:val="Texto"/>
        <w:spacing w:after="0" w:line="240" w:lineRule="exact"/>
        <w:rPr>
          <w:b/>
          <w:szCs w:val="18"/>
          <w:lang w:val="es-MX"/>
        </w:rPr>
      </w:pPr>
      <w:r w:rsidRPr="005B2CEB">
        <w:rPr>
          <w:b/>
          <w:szCs w:val="18"/>
          <w:lang w:val="es-MX"/>
        </w:rPr>
        <w:t>12. Calificaciones otorgadas</w:t>
      </w:r>
    </w:p>
    <w:p w:rsidR="0066341A" w:rsidRPr="005B2CEB" w:rsidRDefault="0066341A" w:rsidP="0066341A">
      <w:pPr>
        <w:pStyle w:val="Texto"/>
        <w:spacing w:after="0" w:line="240" w:lineRule="exact"/>
        <w:rPr>
          <w:b/>
          <w:szCs w:val="18"/>
          <w:lang w:val="es-MX"/>
        </w:rPr>
      </w:pPr>
    </w:p>
    <w:p w:rsidR="0066341A" w:rsidRDefault="0066341A" w:rsidP="0066341A">
      <w:pPr>
        <w:pStyle w:val="Texto"/>
        <w:spacing w:after="0" w:line="240" w:lineRule="exact"/>
        <w:ind w:firstLine="0"/>
        <w:rPr>
          <w:szCs w:val="18"/>
        </w:rPr>
      </w:pPr>
      <w:r>
        <w:rPr>
          <w:szCs w:val="18"/>
        </w:rPr>
        <w:t xml:space="preserve">No aplica, en virtud de que el fideicomiso al 31 de marzo de 2022 no fue sujeto a una calificación crediticia. </w:t>
      </w:r>
    </w:p>
    <w:p w:rsidR="0066341A" w:rsidRDefault="0066341A" w:rsidP="0066341A">
      <w:pPr>
        <w:pStyle w:val="Texto"/>
        <w:spacing w:after="0" w:line="240" w:lineRule="exact"/>
        <w:ind w:firstLine="0"/>
        <w:rPr>
          <w:szCs w:val="18"/>
        </w:rPr>
      </w:pPr>
    </w:p>
    <w:p w:rsidR="0066341A" w:rsidRPr="005B2CEB" w:rsidRDefault="0066341A" w:rsidP="0066341A">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66341A" w:rsidRDefault="0066341A" w:rsidP="0066341A">
      <w:pPr>
        <w:pStyle w:val="INCISO"/>
        <w:spacing w:after="0" w:line="240" w:lineRule="exact"/>
        <w:ind w:left="0" w:firstLine="0"/>
      </w:pPr>
    </w:p>
    <w:p w:rsidR="0066341A" w:rsidRDefault="0066341A" w:rsidP="0066341A">
      <w:pPr>
        <w:pStyle w:val="INCISO"/>
        <w:spacing w:after="0" w:line="240" w:lineRule="exact"/>
        <w:ind w:left="0" w:firstLine="0"/>
      </w:pPr>
      <w:r>
        <w:t xml:space="preserve">Al 31 de marzo de 2022 el Fideicomiso de la Ciudad Industrial de Xicoténcatl se encuentra en el proceso de operación del Sistema de Control Interno. </w:t>
      </w:r>
    </w:p>
    <w:p w:rsidR="0066341A" w:rsidRDefault="0066341A" w:rsidP="0066341A">
      <w:pPr>
        <w:pStyle w:val="INCISO"/>
        <w:spacing w:after="0" w:line="240" w:lineRule="exact"/>
        <w:ind w:left="0" w:firstLine="0"/>
      </w:pPr>
    </w:p>
    <w:p w:rsidR="0066341A" w:rsidRDefault="0066341A" w:rsidP="0066341A">
      <w:pPr>
        <w:pStyle w:val="INCISO"/>
        <w:spacing w:after="0" w:line="240" w:lineRule="exact"/>
        <w:ind w:left="0" w:firstLine="0"/>
      </w:pPr>
    </w:p>
    <w:p w:rsidR="0066341A" w:rsidRDefault="0066341A" w:rsidP="0066341A">
      <w:pPr>
        <w:pStyle w:val="INCISO"/>
        <w:spacing w:after="0" w:line="240" w:lineRule="exact"/>
        <w:ind w:left="0" w:firstLine="0"/>
      </w:pPr>
    </w:p>
    <w:p w:rsidR="0066341A" w:rsidRPr="005B2CEB" w:rsidRDefault="0066341A" w:rsidP="0066341A">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66341A" w:rsidRPr="005B2CEB" w:rsidRDefault="0066341A" w:rsidP="0066341A">
      <w:pPr>
        <w:pStyle w:val="Texto"/>
        <w:spacing w:after="0" w:line="240" w:lineRule="exact"/>
        <w:rPr>
          <w:szCs w:val="18"/>
          <w:lang w:val="es-MX"/>
        </w:rPr>
      </w:pPr>
    </w:p>
    <w:p w:rsidR="0066341A" w:rsidRDefault="0066341A" w:rsidP="0066341A">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66341A" w:rsidRDefault="0066341A" w:rsidP="0066341A">
      <w:pPr>
        <w:pStyle w:val="Texto"/>
        <w:spacing w:after="0" w:line="240" w:lineRule="exact"/>
        <w:ind w:firstLine="0"/>
        <w:rPr>
          <w:szCs w:val="18"/>
          <w:lang w:val="es-MX"/>
        </w:rPr>
      </w:pPr>
    </w:p>
    <w:p w:rsidR="0066341A" w:rsidRDefault="0066341A" w:rsidP="0066341A">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66341A" w:rsidRPr="005B2CEB" w:rsidRDefault="0066341A" w:rsidP="0066341A">
      <w:pPr>
        <w:pStyle w:val="Texto"/>
        <w:spacing w:after="0" w:line="240" w:lineRule="exact"/>
        <w:rPr>
          <w:b/>
          <w:szCs w:val="18"/>
          <w:lang w:val="es-MX"/>
        </w:rPr>
      </w:pPr>
    </w:p>
    <w:p w:rsidR="0066341A" w:rsidRDefault="0066341A" w:rsidP="0066341A">
      <w:pPr>
        <w:pStyle w:val="Texto"/>
        <w:spacing w:after="0" w:line="240" w:lineRule="exact"/>
        <w:ind w:firstLine="0"/>
        <w:rPr>
          <w:szCs w:val="18"/>
        </w:rPr>
      </w:pPr>
      <w:r>
        <w:rPr>
          <w:szCs w:val="18"/>
        </w:rPr>
        <w:t xml:space="preserve">Al 31 de marzo de 2022, el Fideicomiso de la Ciudad Industrial de Xicoténcatl no realizó ningún movimiento posterior al que se informa en los estados financieros. </w:t>
      </w:r>
    </w:p>
    <w:p w:rsidR="0066341A" w:rsidRDefault="0066341A" w:rsidP="0066341A">
      <w:pPr>
        <w:pStyle w:val="Texto"/>
        <w:spacing w:after="0" w:line="240" w:lineRule="exact"/>
        <w:ind w:firstLine="0"/>
        <w:rPr>
          <w:szCs w:val="18"/>
        </w:rPr>
      </w:pPr>
    </w:p>
    <w:p w:rsidR="0066341A" w:rsidRDefault="0066341A" w:rsidP="0066341A">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66341A" w:rsidRPr="005B2CEB" w:rsidRDefault="0066341A" w:rsidP="0066341A">
      <w:pPr>
        <w:pStyle w:val="Texto"/>
        <w:spacing w:after="0" w:line="240" w:lineRule="exact"/>
        <w:rPr>
          <w:b/>
          <w:szCs w:val="18"/>
          <w:lang w:val="es-MX"/>
        </w:rPr>
      </w:pPr>
    </w:p>
    <w:p w:rsidR="0066341A" w:rsidRPr="00DA0969" w:rsidRDefault="0066341A" w:rsidP="0066341A">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66341A" w:rsidRPr="005B2CEB" w:rsidRDefault="0066341A" w:rsidP="0066341A">
      <w:pPr>
        <w:pStyle w:val="Texto"/>
        <w:spacing w:after="0" w:line="240" w:lineRule="exact"/>
        <w:ind w:firstLine="0"/>
        <w:rPr>
          <w:szCs w:val="18"/>
        </w:rPr>
      </w:pPr>
    </w:p>
    <w:p w:rsidR="0066341A" w:rsidRDefault="0066341A" w:rsidP="0066341A">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66341A" w:rsidRDefault="0066341A" w:rsidP="0066341A">
      <w:pPr>
        <w:pStyle w:val="Texto"/>
        <w:spacing w:after="0" w:line="240" w:lineRule="exact"/>
        <w:rPr>
          <w:szCs w:val="18"/>
        </w:rPr>
      </w:pPr>
    </w:p>
    <w:p w:rsidR="0066341A" w:rsidRDefault="0066341A" w:rsidP="0066341A">
      <w:pPr>
        <w:pStyle w:val="Texto"/>
        <w:spacing w:after="0" w:line="240" w:lineRule="exact"/>
        <w:rPr>
          <w:szCs w:val="18"/>
        </w:rPr>
      </w:pPr>
    </w:p>
    <w:p w:rsidR="0066341A" w:rsidRPr="005B2CEB" w:rsidRDefault="0066341A" w:rsidP="0066341A">
      <w:pPr>
        <w:pStyle w:val="Texto"/>
        <w:spacing w:after="0" w:line="240" w:lineRule="exact"/>
        <w:rPr>
          <w:szCs w:val="18"/>
        </w:rPr>
      </w:pPr>
    </w:p>
    <w:p w:rsidR="0066341A" w:rsidRPr="005B2CEB" w:rsidRDefault="0066341A" w:rsidP="0066341A">
      <w:pPr>
        <w:pStyle w:val="Texto"/>
        <w:spacing w:after="0" w:line="240" w:lineRule="exact"/>
        <w:rPr>
          <w:szCs w:val="18"/>
        </w:rPr>
      </w:pPr>
    </w:p>
    <w:p w:rsidR="0066341A" w:rsidRDefault="0066341A" w:rsidP="0066341A">
      <w:pPr>
        <w:pStyle w:val="Texto"/>
        <w:spacing w:after="0" w:line="240" w:lineRule="exact"/>
        <w:rPr>
          <w:rFonts w:ascii="Soberana Sans Light" w:hAnsi="Soberana Sans Light"/>
          <w:sz w:val="22"/>
          <w:szCs w:val="22"/>
        </w:rPr>
      </w:pPr>
    </w:p>
    <w:p w:rsidR="0066341A" w:rsidRDefault="000B47F5" w:rsidP="0066341A">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74624" behindDoc="0" locked="0" layoutInCell="1" allowOverlap="1" wp14:anchorId="632E4FC7" wp14:editId="02B77085">
                <wp:simplePos x="0" y="0"/>
                <wp:positionH relativeFrom="column">
                  <wp:posOffset>3343275</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315159" w:rsidRPr="00423FF2"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Arely </w:t>
                            </w:r>
                            <w:proofErr w:type="spellStart"/>
                            <w:r>
                              <w:rPr>
                                <w:rFonts w:ascii="Arial" w:hAnsi="Arial" w:cs="Arial"/>
                                <w:color w:val="000000"/>
                                <w:sz w:val="18"/>
                                <w:szCs w:val="18"/>
                              </w:rPr>
                              <w:t>Tlalmis</w:t>
                            </w:r>
                            <w:proofErr w:type="spellEnd"/>
                            <w:r>
                              <w:rPr>
                                <w:rFonts w:ascii="Arial" w:hAnsi="Arial" w:cs="Arial"/>
                                <w:color w:val="000000"/>
                                <w:sz w:val="18"/>
                                <w:szCs w:val="18"/>
                              </w:rPr>
                              <w:t xml:space="preserve"> Morales</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632E4FC7" id="Cuadro de texto 13" o:spid="_x0000_s1028" type="#_x0000_t202" style="position:absolute;left:0;text-align:left;margin-left:263.25pt;margin-top:.75pt;width:247.5pt;height:3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" filled="f" stroked="f">
                <v:path arrowok="t"/>
                <v:textbox style="mso-fit-shape-to-text:t">
                  <w:txbxContent>
                    <w:p w:rsidR="00315159" w:rsidRPr="00423FF2"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Arely </w:t>
                      </w:r>
                      <w:proofErr w:type="spellStart"/>
                      <w:r>
                        <w:rPr>
                          <w:rFonts w:ascii="Arial" w:hAnsi="Arial" w:cs="Arial"/>
                          <w:color w:val="000000"/>
                          <w:sz w:val="18"/>
                          <w:szCs w:val="18"/>
                        </w:rPr>
                        <w:t>Tlalmis</w:t>
                      </w:r>
                      <w:proofErr w:type="spellEnd"/>
                      <w:r>
                        <w:rPr>
                          <w:rFonts w:ascii="Arial" w:hAnsi="Arial" w:cs="Arial"/>
                          <w:color w:val="000000"/>
                          <w:sz w:val="18"/>
                          <w:szCs w:val="18"/>
                        </w:rPr>
                        <w:t xml:space="preserve"> Morales</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0066341A" w:rsidRPr="00423FF2">
        <w:rPr>
          <w:noProof/>
          <w:szCs w:val="18"/>
          <w:lang w:val="es-MX" w:eastAsia="es-MX"/>
        </w:rPr>
        <mc:AlternateContent>
          <mc:Choice Requires="wps">
            <w:drawing>
              <wp:anchor distT="0" distB="0" distL="114300" distR="114300" simplePos="0" relativeHeight="251671552" behindDoc="0" locked="0" layoutInCell="1" allowOverlap="1" wp14:anchorId="7F21EAAC" wp14:editId="5334C790">
                <wp:simplePos x="0" y="0"/>
                <wp:positionH relativeFrom="margin">
                  <wp:align>left</wp:align>
                </wp:positionH>
                <wp:positionV relativeFrom="paragraph">
                  <wp:posOffset>9525</wp:posOffset>
                </wp:positionV>
                <wp:extent cx="3143250" cy="457835"/>
                <wp:effectExtent l="0" t="0" r="0" b="12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315159" w:rsidRPr="00423FF2"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w:t>
                            </w:r>
                            <w:r w:rsidRPr="00423FF2">
                              <w:rPr>
                                <w:rFonts w:ascii="Arial" w:hAnsi="Arial" w:cs="Arial"/>
                                <w:color w:val="000000"/>
                                <w:sz w:val="18"/>
                                <w:szCs w:val="18"/>
                              </w:rPr>
                              <w:t xml:space="preserve"> </w:t>
                            </w:r>
                            <w:r>
                              <w:rPr>
                                <w:rFonts w:ascii="Arial" w:hAnsi="Arial" w:cs="Arial"/>
                                <w:color w:val="000000"/>
                                <w:sz w:val="18"/>
                                <w:szCs w:val="18"/>
                              </w:rPr>
                              <w:t xml:space="preserve">Humberto Agustín Macías Romero </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F21EAAC" id="Cuadro de texto 7" o:spid="_x0000_s1029" type="#_x0000_t202" style="position:absolute;left:0;text-align:left;margin-left:0;margin-top:.75pt;width:247.5pt;height:36.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" filled="f" stroked="f">
                <v:path arrowok="t"/>
                <v:textbox style="mso-fit-shape-to-text:t">
                  <w:txbxContent>
                    <w:p w:rsidR="00315159" w:rsidRPr="00423FF2" w:rsidRDefault="00315159" w:rsidP="0066341A">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w:t>
                      </w:r>
                      <w:r w:rsidRPr="00423FF2">
                        <w:rPr>
                          <w:rFonts w:ascii="Arial" w:hAnsi="Arial" w:cs="Arial"/>
                          <w:color w:val="000000"/>
                          <w:sz w:val="18"/>
                          <w:szCs w:val="18"/>
                        </w:rPr>
                        <w:t xml:space="preserve"> </w:t>
                      </w:r>
                      <w:r>
                        <w:rPr>
                          <w:rFonts w:ascii="Arial" w:hAnsi="Arial" w:cs="Arial"/>
                          <w:color w:val="000000"/>
                          <w:sz w:val="18"/>
                          <w:szCs w:val="18"/>
                        </w:rPr>
                        <w:t xml:space="preserve">Humberto Agustín Macías Romero </w:t>
                      </w:r>
                    </w:p>
                    <w:p w:rsidR="00315159" w:rsidRPr="00423FF2" w:rsidRDefault="00315159" w:rsidP="0066341A">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w10:wrap anchorx="margin"/>
              </v:shape>
            </w:pict>
          </mc:Fallback>
        </mc:AlternateContent>
      </w:r>
    </w:p>
    <w:p w:rsidR="0066341A" w:rsidRDefault="0066341A" w:rsidP="0066341A">
      <w:pPr>
        <w:pStyle w:val="Texto"/>
        <w:spacing w:after="0" w:line="240" w:lineRule="exact"/>
        <w:rPr>
          <w:rFonts w:ascii="Soberana Sans Light" w:hAnsi="Soberana Sans Light"/>
          <w:sz w:val="22"/>
          <w:szCs w:val="22"/>
        </w:rPr>
      </w:pPr>
    </w:p>
    <w:p w:rsidR="0066341A" w:rsidRDefault="0066341A" w:rsidP="0066341A">
      <w:pPr>
        <w:pStyle w:val="Texto"/>
        <w:spacing w:after="0" w:line="240" w:lineRule="exact"/>
        <w:rPr>
          <w:rFonts w:ascii="Soberana Sans Light" w:hAnsi="Soberana Sans Light"/>
          <w:sz w:val="22"/>
          <w:szCs w:val="22"/>
        </w:rPr>
      </w:pPr>
    </w:p>
    <w:p w:rsidR="0066341A" w:rsidRDefault="0066341A" w:rsidP="0066341A">
      <w:pPr>
        <w:pStyle w:val="Texto"/>
        <w:spacing w:after="0" w:line="240" w:lineRule="exact"/>
        <w:rPr>
          <w:rFonts w:ascii="Soberana Sans Light" w:hAnsi="Soberana Sans Light"/>
          <w:sz w:val="22"/>
          <w:szCs w:val="22"/>
        </w:rPr>
      </w:pPr>
    </w:p>
    <w:p w:rsidR="0066341A" w:rsidRPr="00540418" w:rsidRDefault="0066341A" w:rsidP="0066341A">
      <w:pPr>
        <w:pStyle w:val="Texto"/>
        <w:spacing w:after="0" w:line="240" w:lineRule="exact"/>
        <w:ind w:firstLine="0"/>
        <w:rPr>
          <w:rFonts w:ascii="Soberana Sans Light" w:hAnsi="Soberana Sans Light"/>
          <w:sz w:val="22"/>
          <w:szCs w:val="22"/>
        </w:rPr>
      </w:pPr>
    </w:p>
    <w:p w:rsidR="0066341A" w:rsidRPr="00667D50" w:rsidRDefault="0066341A" w:rsidP="00667D50"/>
    <w:sectPr w:rsidR="0066341A" w:rsidRPr="00667D50" w:rsidSect="000474FE">
      <w:headerReference w:type="even" r:id="rId23"/>
      <w:headerReference w:type="default" r:id="rId24"/>
      <w:footerReference w:type="even" r:id="rId25"/>
      <w:footerReference w:type="default" r:id="rId2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59" w:rsidRDefault="00315159" w:rsidP="00EA5418">
      <w:pPr>
        <w:spacing w:after="0" w:line="240" w:lineRule="auto"/>
      </w:pPr>
      <w:r>
        <w:separator/>
      </w:r>
    </w:p>
  </w:endnote>
  <w:endnote w:type="continuationSeparator" w:id="0">
    <w:p w:rsidR="00315159" w:rsidRDefault="0031515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59" w:rsidRPr="004E3EA4" w:rsidRDefault="0031515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00239F" w:rsidRPr="0000239F">
          <w:rPr>
            <w:rFonts w:ascii="Arial" w:hAnsi="Arial" w:cs="Arial"/>
            <w:noProof/>
            <w:sz w:val="20"/>
            <w:lang w:val="es-ES"/>
          </w:rPr>
          <w:t>8</w:t>
        </w:r>
        <w:r w:rsidRPr="004E3EA4">
          <w:rPr>
            <w:rFonts w:ascii="Arial" w:hAnsi="Arial" w:cs="Arial"/>
            <w:sz w:val="20"/>
          </w:rPr>
          <w:fldChar w:fldCharType="end"/>
        </w:r>
      </w:sdtContent>
    </w:sdt>
  </w:p>
  <w:p w:rsidR="00315159" w:rsidRDefault="0031515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59" w:rsidRPr="003527CD" w:rsidRDefault="0031515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00239F" w:rsidRPr="0000239F">
          <w:rPr>
            <w:rFonts w:ascii="Arial" w:hAnsi="Arial" w:cs="Arial"/>
            <w:noProof/>
            <w:lang w:val="es-ES"/>
          </w:rPr>
          <w:t>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59" w:rsidRDefault="00315159" w:rsidP="00EA5418">
      <w:pPr>
        <w:spacing w:after="0" w:line="240" w:lineRule="auto"/>
      </w:pPr>
      <w:r>
        <w:separator/>
      </w:r>
    </w:p>
  </w:footnote>
  <w:footnote w:type="continuationSeparator" w:id="0">
    <w:p w:rsidR="00315159" w:rsidRDefault="0031515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59" w:rsidRDefault="00315159"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490D8B14" wp14:editId="279D5269">
              <wp:simplePos x="0" y="0"/>
              <wp:positionH relativeFrom="column">
                <wp:posOffset>-276225</wp:posOffset>
              </wp:positionH>
              <wp:positionV relativeFrom="paragraph">
                <wp:posOffset>-278765</wp:posOffset>
              </wp:positionV>
              <wp:extent cx="3648075" cy="64135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159" w:rsidRPr="00315159" w:rsidRDefault="00315159" w:rsidP="00315159">
                          <w:pPr>
                            <w:spacing w:after="120" w:line="240" w:lineRule="auto"/>
                            <w:jc w:val="right"/>
                            <w:rPr>
                              <w:rFonts w:ascii="Soberana Titular" w:hAnsi="Soberana Titular" w:cs="Arial"/>
                              <w:color w:val="808080" w:themeColor="background1" w:themeShade="80"/>
                              <w:sz w:val="18"/>
                              <w:szCs w:val="20"/>
                            </w:rPr>
                          </w:pPr>
                          <w:r w:rsidRPr="00315159">
                            <w:rPr>
                              <w:rFonts w:ascii="Soberana Titular" w:hAnsi="Soberana Titular" w:cs="Arial"/>
                              <w:color w:val="808080" w:themeColor="background1" w:themeShade="80"/>
                              <w:sz w:val="18"/>
                              <w:szCs w:val="20"/>
                            </w:rPr>
                            <w:t>CUENTA PÚBLICA</w:t>
                          </w:r>
                        </w:p>
                        <w:p w:rsidR="00315159" w:rsidRPr="00315159" w:rsidRDefault="00315159" w:rsidP="00315159">
                          <w:pPr>
                            <w:spacing w:after="120" w:line="240" w:lineRule="auto"/>
                            <w:jc w:val="right"/>
                            <w:rPr>
                              <w:rFonts w:ascii="Soberana Titular" w:hAnsi="Soberana Titular" w:cs="Arial"/>
                              <w:color w:val="808080" w:themeColor="background1" w:themeShade="80"/>
                              <w:sz w:val="18"/>
                              <w:szCs w:val="20"/>
                            </w:rPr>
                          </w:pPr>
                          <w:r w:rsidRPr="00315159">
                            <w:rPr>
                              <w:rFonts w:ascii="Soberana Titular" w:hAnsi="Soberana Titular" w:cs="Arial"/>
                              <w:color w:val="808080" w:themeColor="background1" w:themeShade="80"/>
                              <w:sz w:val="18"/>
                              <w:szCs w:val="20"/>
                            </w:rPr>
                            <w:t>ENTIDAD FEDERATIVA DE TLAXCALA</w:t>
                          </w:r>
                        </w:p>
                        <w:p w:rsidR="00315159" w:rsidRPr="00315159" w:rsidRDefault="00315159" w:rsidP="00315159">
                          <w:pPr>
                            <w:spacing w:line="240" w:lineRule="auto"/>
                            <w:jc w:val="right"/>
                            <w:rPr>
                              <w:rFonts w:ascii="Soberana Titular" w:hAnsi="Soberana Titular" w:cs="Arial"/>
                              <w:color w:val="808080" w:themeColor="background1" w:themeShade="80"/>
                              <w:sz w:val="18"/>
                              <w:szCs w:val="20"/>
                            </w:rPr>
                          </w:pPr>
                          <w:r w:rsidRPr="00315159">
                            <w:rPr>
                              <w:rFonts w:ascii="Soberana Titular" w:hAnsi="Soberana Titular" w:cs="Arial"/>
                              <w:color w:val="808080" w:themeColor="background1" w:themeShade="80"/>
                              <w:sz w:val="18"/>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8B14" id="_x0000_t202" coordsize="21600,21600" o:spt="202" path="m,l,21600r21600,l21600,xe">
              <v:stroke joinstyle="miter"/>
              <v:path gradientshapeok="t" o:connecttype="rect"/>
            </v:shapetype>
            <v:shape id="Cuadro de texto 5" o:spid="_x0000_s1030" type="#_x0000_t202" style="position:absolute;left:0;text-align:left;margin-left:-21.75pt;margin-top:-21.95pt;width:287.25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" filled="f" stroked="f">
              <v:textbox>
                <w:txbxContent>
                  <w:p w:rsidR="00315159" w:rsidRPr="00315159" w:rsidRDefault="00315159" w:rsidP="00315159">
                    <w:pPr>
                      <w:spacing w:after="120" w:line="240" w:lineRule="auto"/>
                      <w:jc w:val="right"/>
                      <w:rPr>
                        <w:rFonts w:ascii="Soberana Titular" w:hAnsi="Soberana Titular" w:cs="Arial"/>
                        <w:color w:val="808080" w:themeColor="background1" w:themeShade="80"/>
                        <w:sz w:val="18"/>
                        <w:szCs w:val="20"/>
                      </w:rPr>
                    </w:pPr>
                    <w:r w:rsidRPr="00315159">
                      <w:rPr>
                        <w:rFonts w:ascii="Soberana Titular" w:hAnsi="Soberana Titular" w:cs="Arial"/>
                        <w:color w:val="808080" w:themeColor="background1" w:themeShade="80"/>
                        <w:sz w:val="18"/>
                        <w:szCs w:val="20"/>
                      </w:rPr>
                      <w:t>CUENTA PÚBLICA</w:t>
                    </w:r>
                  </w:p>
                  <w:p w:rsidR="00315159" w:rsidRPr="00315159" w:rsidRDefault="00315159" w:rsidP="00315159">
                    <w:pPr>
                      <w:spacing w:after="120" w:line="240" w:lineRule="auto"/>
                      <w:jc w:val="right"/>
                      <w:rPr>
                        <w:rFonts w:ascii="Soberana Titular" w:hAnsi="Soberana Titular" w:cs="Arial"/>
                        <w:color w:val="808080" w:themeColor="background1" w:themeShade="80"/>
                        <w:sz w:val="18"/>
                        <w:szCs w:val="20"/>
                      </w:rPr>
                    </w:pPr>
                    <w:r w:rsidRPr="00315159">
                      <w:rPr>
                        <w:rFonts w:ascii="Soberana Titular" w:hAnsi="Soberana Titular" w:cs="Arial"/>
                        <w:color w:val="808080" w:themeColor="background1" w:themeShade="80"/>
                        <w:sz w:val="18"/>
                        <w:szCs w:val="20"/>
                      </w:rPr>
                      <w:t>ENTIDAD FEDERATIVA DE TLAXCALA</w:t>
                    </w:r>
                  </w:p>
                  <w:p w:rsidR="00315159" w:rsidRPr="00315159" w:rsidRDefault="00315159" w:rsidP="00315159">
                    <w:pPr>
                      <w:spacing w:line="240" w:lineRule="auto"/>
                      <w:jc w:val="right"/>
                      <w:rPr>
                        <w:rFonts w:ascii="Soberana Titular" w:hAnsi="Soberana Titular" w:cs="Arial"/>
                        <w:color w:val="808080" w:themeColor="background1" w:themeShade="80"/>
                        <w:sz w:val="18"/>
                        <w:szCs w:val="20"/>
                      </w:rPr>
                    </w:pPr>
                    <w:r w:rsidRPr="00315159">
                      <w:rPr>
                        <w:rFonts w:ascii="Soberana Titular" w:hAnsi="Soberana Titular" w:cs="Arial"/>
                        <w:color w:val="808080" w:themeColor="background1" w:themeShade="80"/>
                        <w:sz w:val="18"/>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7687108" wp14:editId="5CC52DF9">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1381A325" wp14:editId="6F5C7551">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159" w:rsidRDefault="0031515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315159" w:rsidRPr="00DE4269" w:rsidRDefault="0031515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A325" id="9 Grupo" o:spid="_x0000_s1031"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sSq9a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 id="Text Box 7" o:spid="_x0000_s103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315159" w:rsidRDefault="0031515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315159" w:rsidRPr="00DE4269" w:rsidRDefault="0031515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59" w:rsidRPr="00315159" w:rsidRDefault="00315159" w:rsidP="0013011C">
    <w:pPr>
      <w:pStyle w:val="Encabezado"/>
      <w:jc w:val="center"/>
      <w:rPr>
        <w:rFonts w:ascii="Soberana Titular" w:hAnsi="Soberana Titular" w:cs="Arial"/>
        <w:color w:val="808080" w:themeColor="background1" w:themeShade="80"/>
        <w:sz w:val="20"/>
        <w:szCs w:val="20"/>
      </w:rPr>
    </w:pPr>
    <w:r w:rsidRPr="00315159">
      <w:rPr>
        <w:rFonts w:ascii="Soberana Titular" w:hAnsi="Soberana Titular" w:cs="Arial"/>
        <w:color w:val="808080" w:themeColor="background1" w:themeShade="80"/>
        <w:sz w:val="20"/>
        <w:szCs w:val="20"/>
      </w:rPr>
      <mc:AlternateContent>
        <mc:Choice Requires="wps">
          <w:drawing>
            <wp:anchor distT="0" distB="0" distL="114300" distR="114300" simplePos="0" relativeHeight="251659264" behindDoc="0" locked="0" layoutInCell="1" allowOverlap="1" wp14:anchorId="146C5EA9" wp14:editId="1C7826E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15159">
      <w:rPr>
        <w:rFonts w:ascii="Soberana Titular" w:hAnsi="Soberana Titular" w:cs="Arial"/>
        <w:color w:val="808080" w:themeColor="background1" w:themeShade="80"/>
        <w:sz w:val="20"/>
        <w:szCs w:val="20"/>
      </w:rPr>
      <w:t>ENTIDAD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3"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6"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5"/>
  </w:num>
  <w:num w:numId="4">
    <w:abstractNumId w:val="16"/>
  </w:num>
  <w:num w:numId="5">
    <w:abstractNumId w:val="20"/>
  </w:num>
  <w:num w:numId="6">
    <w:abstractNumId w:val="44"/>
  </w:num>
  <w:num w:numId="7">
    <w:abstractNumId w:val="37"/>
  </w:num>
  <w:num w:numId="8">
    <w:abstractNumId w:val="28"/>
  </w:num>
  <w:num w:numId="9">
    <w:abstractNumId w:val="15"/>
  </w:num>
  <w:num w:numId="10">
    <w:abstractNumId w:val="7"/>
  </w:num>
  <w:num w:numId="11">
    <w:abstractNumId w:val="0"/>
  </w:num>
  <w:num w:numId="12">
    <w:abstractNumId w:val="11"/>
  </w:num>
  <w:num w:numId="13">
    <w:abstractNumId w:val="38"/>
  </w:num>
  <w:num w:numId="14">
    <w:abstractNumId w:val="29"/>
  </w:num>
  <w:num w:numId="15">
    <w:abstractNumId w:val="19"/>
  </w:num>
  <w:num w:numId="16">
    <w:abstractNumId w:val="6"/>
  </w:num>
  <w:num w:numId="17">
    <w:abstractNumId w:val="18"/>
  </w:num>
  <w:num w:numId="18">
    <w:abstractNumId w:val="24"/>
  </w:num>
  <w:num w:numId="19">
    <w:abstractNumId w:val="23"/>
  </w:num>
  <w:num w:numId="20">
    <w:abstractNumId w:val="10"/>
  </w:num>
  <w:num w:numId="21">
    <w:abstractNumId w:val="13"/>
  </w:num>
  <w:num w:numId="22">
    <w:abstractNumId w:val="40"/>
  </w:num>
  <w:num w:numId="23">
    <w:abstractNumId w:val="39"/>
  </w:num>
  <w:num w:numId="24">
    <w:abstractNumId w:val="26"/>
  </w:num>
  <w:num w:numId="25">
    <w:abstractNumId w:val="43"/>
  </w:num>
  <w:num w:numId="26">
    <w:abstractNumId w:val="17"/>
  </w:num>
  <w:num w:numId="27">
    <w:abstractNumId w:val="41"/>
  </w:num>
  <w:num w:numId="28">
    <w:abstractNumId w:val="35"/>
  </w:num>
  <w:num w:numId="29">
    <w:abstractNumId w:val="21"/>
  </w:num>
  <w:num w:numId="30">
    <w:abstractNumId w:val="45"/>
  </w:num>
  <w:num w:numId="31">
    <w:abstractNumId w:val="9"/>
  </w:num>
  <w:num w:numId="32">
    <w:abstractNumId w:val="27"/>
  </w:num>
  <w:num w:numId="33">
    <w:abstractNumId w:val="32"/>
  </w:num>
  <w:num w:numId="34">
    <w:abstractNumId w:val="2"/>
  </w:num>
  <w:num w:numId="35">
    <w:abstractNumId w:val="46"/>
  </w:num>
  <w:num w:numId="36">
    <w:abstractNumId w:val="14"/>
  </w:num>
  <w:num w:numId="37">
    <w:abstractNumId w:val="5"/>
  </w:num>
  <w:num w:numId="38">
    <w:abstractNumId w:val="33"/>
  </w:num>
  <w:num w:numId="39">
    <w:abstractNumId w:val="36"/>
  </w:num>
  <w:num w:numId="40">
    <w:abstractNumId w:val="34"/>
  </w:num>
  <w:num w:numId="41">
    <w:abstractNumId w:val="30"/>
  </w:num>
  <w:num w:numId="42">
    <w:abstractNumId w:val="31"/>
  </w:num>
  <w:num w:numId="43">
    <w:abstractNumId w:val="3"/>
  </w:num>
  <w:num w:numId="44">
    <w:abstractNumId w:val="12"/>
  </w:num>
  <w:num w:numId="45">
    <w:abstractNumId w:val="42"/>
  </w:num>
  <w:num w:numId="46">
    <w:abstractNumId w:val="22"/>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39F"/>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2853"/>
    <w:rsid w:val="0009604B"/>
    <w:rsid w:val="00097255"/>
    <w:rsid w:val="000A00F8"/>
    <w:rsid w:val="000A1DD4"/>
    <w:rsid w:val="000A4867"/>
    <w:rsid w:val="000A5776"/>
    <w:rsid w:val="000A58AB"/>
    <w:rsid w:val="000A7734"/>
    <w:rsid w:val="000A7AB8"/>
    <w:rsid w:val="000B0542"/>
    <w:rsid w:val="000B0742"/>
    <w:rsid w:val="000B15F5"/>
    <w:rsid w:val="000B47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2434"/>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0F62"/>
    <w:rsid w:val="00311228"/>
    <w:rsid w:val="00311255"/>
    <w:rsid w:val="00312040"/>
    <w:rsid w:val="00315159"/>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341A"/>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512"/>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1D79"/>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323D"/>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Tablanormal2">
    <w:name w:val="Plain Table 2"/>
    <w:basedOn w:val="Tablanormal"/>
    <w:uiPriority w:val="42"/>
    <w:rsid w:val="006634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tulo">
    <w:name w:val="Subtitle"/>
    <w:basedOn w:val="Normal"/>
    <w:link w:val="SubttuloCar"/>
    <w:qFormat/>
    <w:rsid w:val="0066341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66341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PROYECTOCIX\Lulu\2022\2.%20INFORMACION%20CONTABLE\FORMATO%20ECSF.xlsx" TargetMode="Externa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file:///\\PROYECTOCIX\Lulu\2022\2.%20INFOR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PROYECTOCIX\Lulu\2022\2.%20INFORMACION%20CONTABLE\FORMATO%20EADOP.xls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PROYECTOCIX\Lulu\2022\2.%20INFORMACION%20CONTABLE\FORMATO%20ESF.xls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file:///\\PROYECTOCIX\Lulu\2022\2.%20INFORMACION%20CONTABLE\FORMATO%20EAA.xls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PROYECTOCIX\Lulu\2022\2.%20INFORMACION%20CONTABLE\FORMATO%20EVHP.xlsx" TargetMode="External"/><Relationship Id="rId4" Type="http://schemas.openxmlformats.org/officeDocument/2006/relationships/settings" Target="settings.xml"/><Relationship Id="rId9" Type="http://schemas.openxmlformats.org/officeDocument/2006/relationships/oleObject" Target="file:///\\PROYECTOCIX\Lulu\2022\2.%20INFORMACION%20CONTABLE\FORMATO%20EA.xlsx" TargetMode="Externa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5957-20F1-4A84-9F25-8486A731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23</Pages>
  <Words>3853</Words>
  <Characters>21192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26</cp:revision>
  <cp:lastPrinted>2022-04-09T19:46:00Z</cp:lastPrinted>
  <dcterms:created xsi:type="dcterms:W3CDTF">2022-01-17T23:39:00Z</dcterms:created>
  <dcterms:modified xsi:type="dcterms:W3CDTF">2022-04-09T20:39:00Z</dcterms:modified>
</cp:coreProperties>
</file>