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1BBAC" w14:textId="7A0E4566" w:rsidR="005269BE" w:rsidRDefault="00000000" w:rsidP="00386C8E">
      <w:r>
        <w:rPr>
          <w:noProof/>
        </w:rPr>
        <w:object w:dxaOrig="1440" w:dyaOrig="1440" w14:anchorId="485E90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1" type="#_x0000_t75" style="position:absolute;margin-left:-39.25pt;margin-top:9.75pt;width:570.25pt;height:670.8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2111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  <w:r>
        <w:rPr>
          <w:noProof/>
        </w:rPr>
        <w:lastRenderedPageBreak/>
        <w:object w:dxaOrig="1440" w:dyaOrig="1440" w14:anchorId="6EED0297">
          <v:shape id="_x0000_s2102" type="#_x0000_t75" style="position:absolute;margin-left:-39.3pt;margin-top:25.95pt;width:553.55pt;height:616.15pt;z-index:251659264;mso-position-horizontal-relative:text;mso-position-vertical-relative:text">
            <v:imagedata r:id="rId10" o:title=""/>
          </v:shape>
          <o:OLEObject Type="Link" ProgID="Excel.Sheet.12" ShapeID="_x0000_s2102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6A899A8F" w14:textId="290A8B4A" w:rsidR="009425D6" w:rsidRDefault="009425D6" w:rsidP="009425D6">
      <w:pPr>
        <w:jc w:val="center"/>
      </w:pPr>
    </w:p>
    <w:p w14:paraId="3BFB6180" w14:textId="2917330D" w:rsidR="009425D6" w:rsidRDefault="009425D6" w:rsidP="009425D6">
      <w:pPr>
        <w:jc w:val="center"/>
      </w:pPr>
    </w:p>
    <w:p w14:paraId="35D84783" w14:textId="77777777" w:rsidR="009425D6" w:rsidRDefault="009425D6" w:rsidP="009425D6">
      <w:pPr>
        <w:jc w:val="center"/>
      </w:pPr>
    </w:p>
    <w:p w14:paraId="453C4887" w14:textId="4279F024" w:rsidR="00372F40" w:rsidRDefault="000B54AD" w:rsidP="007769DF">
      <w:r>
        <w:br w:type="textWrapping" w:clear="all"/>
      </w:r>
    </w:p>
    <w:p w14:paraId="34B73803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73ECA42D" w14:textId="77777777" w:rsidR="00217C35" w:rsidRDefault="00217C35" w:rsidP="00927BA4">
      <w:pPr>
        <w:tabs>
          <w:tab w:val="left" w:pos="2430"/>
        </w:tabs>
      </w:pPr>
    </w:p>
    <w:p w14:paraId="5863516D" w14:textId="77777777" w:rsidR="00217C35" w:rsidRDefault="00217C35" w:rsidP="00927BA4">
      <w:pPr>
        <w:tabs>
          <w:tab w:val="left" w:pos="2430"/>
        </w:tabs>
      </w:pPr>
    </w:p>
    <w:p w14:paraId="75379ED5" w14:textId="77777777" w:rsidR="00217C35" w:rsidRDefault="00217C35" w:rsidP="00927BA4">
      <w:pPr>
        <w:tabs>
          <w:tab w:val="left" w:pos="2430"/>
        </w:tabs>
      </w:pPr>
    </w:p>
    <w:p w14:paraId="71D54238" w14:textId="77777777" w:rsidR="00217C35" w:rsidRDefault="00217C35" w:rsidP="00927BA4">
      <w:pPr>
        <w:tabs>
          <w:tab w:val="left" w:pos="2430"/>
        </w:tabs>
      </w:pPr>
    </w:p>
    <w:p w14:paraId="1D5A4D77" w14:textId="77777777" w:rsidR="00217C35" w:rsidRDefault="00217C35" w:rsidP="00927BA4">
      <w:pPr>
        <w:tabs>
          <w:tab w:val="left" w:pos="2430"/>
        </w:tabs>
      </w:pPr>
    </w:p>
    <w:p w14:paraId="2C5A9018" w14:textId="77777777" w:rsidR="00217C35" w:rsidRDefault="00217C35" w:rsidP="00927BA4">
      <w:pPr>
        <w:tabs>
          <w:tab w:val="left" w:pos="2430"/>
        </w:tabs>
      </w:pPr>
    </w:p>
    <w:p w14:paraId="2956B599" w14:textId="15A74BC4" w:rsidR="00217C35" w:rsidRDefault="00217C35" w:rsidP="00927BA4">
      <w:pPr>
        <w:tabs>
          <w:tab w:val="left" w:pos="2430"/>
        </w:tabs>
      </w:pPr>
    </w:p>
    <w:p w14:paraId="7E816FFE" w14:textId="77777777" w:rsidR="00217C35" w:rsidRDefault="00217C35" w:rsidP="00927BA4">
      <w:pPr>
        <w:tabs>
          <w:tab w:val="left" w:pos="2430"/>
        </w:tabs>
      </w:pPr>
    </w:p>
    <w:p w14:paraId="46B25311" w14:textId="77777777" w:rsidR="00217C35" w:rsidRDefault="00217C35" w:rsidP="00927BA4">
      <w:pPr>
        <w:tabs>
          <w:tab w:val="left" w:pos="2430"/>
        </w:tabs>
      </w:pPr>
    </w:p>
    <w:p w14:paraId="42298D51" w14:textId="77777777" w:rsidR="00217C35" w:rsidRDefault="00217C35" w:rsidP="00927BA4">
      <w:pPr>
        <w:tabs>
          <w:tab w:val="left" w:pos="2430"/>
        </w:tabs>
      </w:pPr>
    </w:p>
    <w:p w14:paraId="4F1F239B" w14:textId="77777777" w:rsidR="00217C35" w:rsidRDefault="00217C35" w:rsidP="00927BA4">
      <w:pPr>
        <w:tabs>
          <w:tab w:val="left" w:pos="2430"/>
        </w:tabs>
      </w:pPr>
    </w:p>
    <w:p w14:paraId="78A5E093" w14:textId="77777777" w:rsidR="00217C35" w:rsidRDefault="00217C35" w:rsidP="00927BA4">
      <w:pPr>
        <w:tabs>
          <w:tab w:val="left" w:pos="2430"/>
        </w:tabs>
      </w:pPr>
    </w:p>
    <w:p w14:paraId="0EA55D7E" w14:textId="77777777" w:rsidR="00217C35" w:rsidRDefault="00217C35" w:rsidP="00927BA4">
      <w:pPr>
        <w:tabs>
          <w:tab w:val="left" w:pos="2430"/>
        </w:tabs>
      </w:pPr>
    </w:p>
    <w:p w14:paraId="79006870" w14:textId="77777777" w:rsidR="00217C35" w:rsidRDefault="00217C35" w:rsidP="00927BA4">
      <w:pPr>
        <w:tabs>
          <w:tab w:val="left" w:pos="2430"/>
        </w:tabs>
      </w:pPr>
    </w:p>
    <w:p w14:paraId="1FB37D56" w14:textId="77777777" w:rsidR="00217C35" w:rsidRDefault="00217C35" w:rsidP="00927BA4">
      <w:pPr>
        <w:tabs>
          <w:tab w:val="left" w:pos="2430"/>
        </w:tabs>
      </w:pPr>
    </w:p>
    <w:p w14:paraId="43DC0E67" w14:textId="77777777" w:rsidR="00217C35" w:rsidRDefault="00217C35" w:rsidP="00927BA4">
      <w:pPr>
        <w:tabs>
          <w:tab w:val="left" w:pos="2430"/>
        </w:tabs>
      </w:pPr>
    </w:p>
    <w:p w14:paraId="6C216E2A" w14:textId="77777777" w:rsidR="00217C35" w:rsidRDefault="00217C35" w:rsidP="00927BA4">
      <w:pPr>
        <w:tabs>
          <w:tab w:val="left" w:pos="2430"/>
        </w:tabs>
      </w:pPr>
    </w:p>
    <w:p w14:paraId="598C3EE9" w14:textId="77777777" w:rsidR="00217C35" w:rsidRDefault="00217C35" w:rsidP="00927BA4">
      <w:pPr>
        <w:tabs>
          <w:tab w:val="left" w:pos="2430"/>
        </w:tabs>
      </w:pPr>
    </w:p>
    <w:p w14:paraId="74566202" w14:textId="4A47CC9B" w:rsidR="00217C35" w:rsidRDefault="00217C35" w:rsidP="00927BA4">
      <w:pPr>
        <w:tabs>
          <w:tab w:val="left" w:pos="2430"/>
        </w:tabs>
      </w:pPr>
    </w:p>
    <w:p w14:paraId="3F813159" w14:textId="77777777" w:rsidR="0014263F" w:rsidRDefault="0014263F" w:rsidP="00927BA4">
      <w:pPr>
        <w:tabs>
          <w:tab w:val="left" w:pos="2430"/>
        </w:tabs>
      </w:pPr>
    </w:p>
    <w:p w14:paraId="30FAE01D" w14:textId="77777777" w:rsidR="00217C35" w:rsidRDefault="00217C35" w:rsidP="00927BA4">
      <w:pPr>
        <w:tabs>
          <w:tab w:val="left" w:pos="2430"/>
        </w:tabs>
      </w:pPr>
    </w:p>
    <w:p w14:paraId="45DBEFB1" w14:textId="391C3429" w:rsidR="00217C35" w:rsidRDefault="00000000" w:rsidP="00DD47AF">
      <w:pPr>
        <w:tabs>
          <w:tab w:val="left" w:pos="2430"/>
        </w:tabs>
        <w:jc w:val="center"/>
      </w:pPr>
      <w:r>
        <w:object w:dxaOrig="13611" w:dyaOrig="18338" w14:anchorId="15893C0A">
          <v:shape id="_x0000_i1027" type="#_x0000_t75" style="width:522.75pt;height:668.2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21872BCD" w14:textId="77777777" w:rsidR="005C162E" w:rsidRDefault="005C162E" w:rsidP="00DD47AF">
      <w:pPr>
        <w:tabs>
          <w:tab w:val="left" w:pos="2430"/>
        </w:tabs>
        <w:jc w:val="center"/>
      </w:pPr>
    </w:p>
    <w:p w14:paraId="59A80A6C" w14:textId="77777777" w:rsidR="005C162E" w:rsidRDefault="005C162E" w:rsidP="00DD47AF">
      <w:pPr>
        <w:tabs>
          <w:tab w:val="left" w:pos="2430"/>
        </w:tabs>
        <w:jc w:val="center"/>
      </w:pPr>
    </w:p>
    <w:p w14:paraId="1EA4BEDB" w14:textId="5C300666" w:rsidR="005C162E" w:rsidRDefault="00000000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4CD115BD">
          <v:shape id="_x0000_s2105" type="#_x0000_t75" style="position:absolute;left:0;text-align:left;margin-left:-41.25pt;margin-top:13.5pt;width:571.5pt;height:462.75pt;z-index:251661312;mso-position-horizontal-relative:text;mso-position-vertical-relative:text">
            <v:imagedata r:id="rId14" o:title=""/>
          </v:shape>
          <o:OLEObject Type="Link" ProgID="Excel.Sheet.12" ShapeID="_x0000_s2105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313AA76F" w14:textId="77777777" w:rsidR="005C162E" w:rsidRDefault="005C162E" w:rsidP="00DD47AF">
      <w:pPr>
        <w:tabs>
          <w:tab w:val="left" w:pos="2430"/>
        </w:tabs>
        <w:jc w:val="center"/>
      </w:pPr>
    </w:p>
    <w:p w14:paraId="323618EE" w14:textId="77777777" w:rsidR="00217C35" w:rsidRDefault="00217C35" w:rsidP="00927BA4">
      <w:pPr>
        <w:tabs>
          <w:tab w:val="left" w:pos="2430"/>
        </w:tabs>
      </w:pPr>
    </w:p>
    <w:p w14:paraId="60672080" w14:textId="77777777" w:rsidR="00217C35" w:rsidRDefault="00217C35" w:rsidP="00927BA4">
      <w:pPr>
        <w:tabs>
          <w:tab w:val="left" w:pos="2430"/>
        </w:tabs>
      </w:pPr>
    </w:p>
    <w:p w14:paraId="6F56B79F" w14:textId="6069F6DB" w:rsidR="00217C35" w:rsidRDefault="00217C35" w:rsidP="00927BA4">
      <w:pPr>
        <w:tabs>
          <w:tab w:val="left" w:pos="2430"/>
        </w:tabs>
      </w:pPr>
    </w:p>
    <w:p w14:paraId="6CCF48E4" w14:textId="77777777" w:rsidR="00217C35" w:rsidRDefault="00217C35" w:rsidP="00927BA4">
      <w:pPr>
        <w:tabs>
          <w:tab w:val="left" w:pos="2430"/>
        </w:tabs>
      </w:pPr>
    </w:p>
    <w:p w14:paraId="672C5607" w14:textId="77777777" w:rsidR="00217C35" w:rsidRDefault="00217C35" w:rsidP="00927BA4">
      <w:pPr>
        <w:tabs>
          <w:tab w:val="left" w:pos="2430"/>
        </w:tabs>
      </w:pPr>
    </w:p>
    <w:p w14:paraId="2AED267B" w14:textId="77777777" w:rsidR="00217C35" w:rsidRDefault="00217C35" w:rsidP="00927BA4">
      <w:pPr>
        <w:tabs>
          <w:tab w:val="left" w:pos="2430"/>
        </w:tabs>
      </w:pPr>
    </w:p>
    <w:p w14:paraId="66EA11A6" w14:textId="77777777" w:rsidR="00217C35" w:rsidRDefault="00217C35" w:rsidP="00927BA4">
      <w:pPr>
        <w:tabs>
          <w:tab w:val="left" w:pos="2430"/>
        </w:tabs>
      </w:pPr>
    </w:p>
    <w:p w14:paraId="3CB40CC2" w14:textId="77777777" w:rsidR="00217C35" w:rsidRDefault="00217C35" w:rsidP="00927BA4">
      <w:pPr>
        <w:tabs>
          <w:tab w:val="left" w:pos="2430"/>
        </w:tabs>
      </w:pPr>
    </w:p>
    <w:p w14:paraId="625A4731" w14:textId="77777777" w:rsidR="00217C35" w:rsidRDefault="00217C35" w:rsidP="00927BA4">
      <w:pPr>
        <w:tabs>
          <w:tab w:val="left" w:pos="2430"/>
        </w:tabs>
      </w:pPr>
    </w:p>
    <w:p w14:paraId="3C69FF0A" w14:textId="77777777" w:rsidR="00217C35" w:rsidRDefault="00217C35" w:rsidP="00927BA4">
      <w:pPr>
        <w:tabs>
          <w:tab w:val="left" w:pos="2430"/>
        </w:tabs>
      </w:pPr>
    </w:p>
    <w:p w14:paraId="4969ED1C" w14:textId="77777777" w:rsidR="00217C35" w:rsidRDefault="00217C35" w:rsidP="00927BA4">
      <w:pPr>
        <w:tabs>
          <w:tab w:val="left" w:pos="2430"/>
        </w:tabs>
      </w:pPr>
    </w:p>
    <w:p w14:paraId="7FBA3A23" w14:textId="77777777" w:rsidR="00217C35" w:rsidRDefault="00217C35" w:rsidP="00927BA4">
      <w:pPr>
        <w:tabs>
          <w:tab w:val="left" w:pos="2430"/>
        </w:tabs>
      </w:pPr>
    </w:p>
    <w:p w14:paraId="2655514B" w14:textId="77777777" w:rsidR="00217C35" w:rsidRDefault="00217C35" w:rsidP="00927BA4">
      <w:pPr>
        <w:tabs>
          <w:tab w:val="left" w:pos="2430"/>
        </w:tabs>
      </w:pPr>
    </w:p>
    <w:p w14:paraId="321C7866" w14:textId="77777777" w:rsidR="00217C35" w:rsidRDefault="00217C35" w:rsidP="00927BA4">
      <w:pPr>
        <w:tabs>
          <w:tab w:val="left" w:pos="2430"/>
        </w:tabs>
      </w:pPr>
    </w:p>
    <w:p w14:paraId="0943A5D8" w14:textId="77777777" w:rsidR="00217C35" w:rsidRDefault="00217C35" w:rsidP="00927BA4">
      <w:pPr>
        <w:tabs>
          <w:tab w:val="left" w:pos="2430"/>
        </w:tabs>
      </w:pPr>
    </w:p>
    <w:p w14:paraId="033DF935" w14:textId="77777777" w:rsidR="00217C35" w:rsidRDefault="00217C35" w:rsidP="00927BA4">
      <w:pPr>
        <w:tabs>
          <w:tab w:val="left" w:pos="2430"/>
        </w:tabs>
      </w:pPr>
    </w:p>
    <w:p w14:paraId="7B8E2065" w14:textId="77777777" w:rsidR="00217C35" w:rsidRDefault="00217C35" w:rsidP="00927BA4">
      <w:pPr>
        <w:tabs>
          <w:tab w:val="left" w:pos="2430"/>
        </w:tabs>
      </w:pPr>
    </w:p>
    <w:p w14:paraId="167DC11A" w14:textId="77777777" w:rsidR="00217C35" w:rsidRDefault="00217C35" w:rsidP="00927BA4">
      <w:pPr>
        <w:tabs>
          <w:tab w:val="left" w:pos="2430"/>
        </w:tabs>
      </w:pPr>
    </w:p>
    <w:p w14:paraId="7165B6F8" w14:textId="77777777" w:rsidR="00217C35" w:rsidRDefault="00217C35" w:rsidP="00927BA4">
      <w:pPr>
        <w:tabs>
          <w:tab w:val="left" w:pos="2430"/>
        </w:tabs>
      </w:pPr>
    </w:p>
    <w:p w14:paraId="66292E98" w14:textId="77777777" w:rsidR="00217C35" w:rsidRDefault="00217C35" w:rsidP="00927BA4">
      <w:pPr>
        <w:tabs>
          <w:tab w:val="left" w:pos="2430"/>
        </w:tabs>
      </w:pPr>
    </w:p>
    <w:p w14:paraId="54ED69A4" w14:textId="77777777" w:rsidR="00217C35" w:rsidRDefault="00217C35" w:rsidP="00927BA4">
      <w:pPr>
        <w:tabs>
          <w:tab w:val="left" w:pos="2430"/>
        </w:tabs>
      </w:pPr>
    </w:p>
    <w:p w14:paraId="32FA8C0D" w14:textId="77777777" w:rsidR="00217C35" w:rsidRDefault="00217C35" w:rsidP="00927BA4">
      <w:pPr>
        <w:tabs>
          <w:tab w:val="left" w:pos="2430"/>
        </w:tabs>
      </w:pPr>
    </w:p>
    <w:p w14:paraId="50DB8F89" w14:textId="77777777" w:rsidR="00217C35" w:rsidRDefault="00217C35" w:rsidP="00927BA4">
      <w:pPr>
        <w:tabs>
          <w:tab w:val="left" w:pos="2430"/>
        </w:tabs>
      </w:pPr>
    </w:p>
    <w:p w14:paraId="121E592F" w14:textId="61C45B0F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C3BBFCA">
          <v:shape id="_x0000_s2106" type="#_x0000_t75" style="position:absolute;margin-left:-35.25pt;margin-top:24.6pt;width:561pt;height:616.55pt;z-index:251663360;mso-position-horizontal-relative:text;mso-position-vertical-relative:text">
            <v:imagedata r:id="rId16" o:title=""/>
          </v:shape>
          <o:OLEObject Type="Link" ProgID="Excel.Sheet.12" ShapeID="_x0000_s2106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31500E75" w14:textId="7F224BD6" w:rsidR="00217C35" w:rsidRDefault="00217C35" w:rsidP="00927BA4">
      <w:pPr>
        <w:tabs>
          <w:tab w:val="left" w:pos="2430"/>
        </w:tabs>
      </w:pPr>
    </w:p>
    <w:p w14:paraId="674762B0" w14:textId="77777777" w:rsidR="00217C35" w:rsidRDefault="00217C35" w:rsidP="00066325">
      <w:pPr>
        <w:tabs>
          <w:tab w:val="left" w:pos="2430"/>
        </w:tabs>
        <w:jc w:val="center"/>
      </w:pPr>
    </w:p>
    <w:p w14:paraId="38A1DF04" w14:textId="1F05C603" w:rsidR="00217C35" w:rsidRDefault="00217C35" w:rsidP="00927BA4">
      <w:pPr>
        <w:tabs>
          <w:tab w:val="left" w:pos="2430"/>
        </w:tabs>
      </w:pPr>
    </w:p>
    <w:p w14:paraId="34F57791" w14:textId="77777777" w:rsidR="00217C35" w:rsidRDefault="00217C35" w:rsidP="00927BA4">
      <w:pPr>
        <w:tabs>
          <w:tab w:val="left" w:pos="2430"/>
        </w:tabs>
      </w:pPr>
    </w:p>
    <w:p w14:paraId="47F8CAB8" w14:textId="77777777" w:rsidR="00217C35" w:rsidRDefault="00217C35" w:rsidP="00927BA4">
      <w:pPr>
        <w:tabs>
          <w:tab w:val="left" w:pos="2430"/>
        </w:tabs>
      </w:pPr>
    </w:p>
    <w:p w14:paraId="2E85D4E7" w14:textId="77777777" w:rsidR="00217C35" w:rsidRDefault="00217C35" w:rsidP="00927BA4">
      <w:pPr>
        <w:tabs>
          <w:tab w:val="left" w:pos="2430"/>
        </w:tabs>
      </w:pPr>
    </w:p>
    <w:p w14:paraId="5F457683" w14:textId="77777777" w:rsidR="00217C35" w:rsidRDefault="00217C35" w:rsidP="00927BA4">
      <w:pPr>
        <w:tabs>
          <w:tab w:val="left" w:pos="2430"/>
        </w:tabs>
      </w:pPr>
    </w:p>
    <w:p w14:paraId="06E05C34" w14:textId="77777777" w:rsidR="00217C35" w:rsidRDefault="00217C35" w:rsidP="00927BA4">
      <w:pPr>
        <w:tabs>
          <w:tab w:val="left" w:pos="2430"/>
        </w:tabs>
      </w:pPr>
    </w:p>
    <w:p w14:paraId="683DFDD8" w14:textId="77777777" w:rsidR="00217C35" w:rsidRDefault="00217C35" w:rsidP="00927BA4">
      <w:pPr>
        <w:tabs>
          <w:tab w:val="left" w:pos="2430"/>
        </w:tabs>
      </w:pPr>
    </w:p>
    <w:p w14:paraId="2D404832" w14:textId="77777777" w:rsidR="00217C35" w:rsidRDefault="00217C35" w:rsidP="00927BA4">
      <w:pPr>
        <w:tabs>
          <w:tab w:val="left" w:pos="2430"/>
        </w:tabs>
      </w:pPr>
    </w:p>
    <w:p w14:paraId="161E8241" w14:textId="77777777" w:rsidR="00217C35" w:rsidRDefault="00217C35" w:rsidP="00927BA4">
      <w:pPr>
        <w:tabs>
          <w:tab w:val="left" w:pos="2430"/>
        </w:tabs>
      </w:pPr>
    </w:p>
    <w:p w14:paraId="2B77B428" w14:textId="77777777" w:rsidR="00217C35" w:rsidRDefault="00217C35" w:rsidP="00927BA4">
      <w:pPr>
        <w:tabs>
          <w:tab w:val="left" w:pos="2430"/>
        </w:tabs>
      </w:pPr>
    </w:p>
    <w:p w14:paraId="2A473361" w14:textId="77777777" w:rsidR="00217C35" w:rsidRDefault="00217C35" w:rsidP="00927BA4">
      <w:pPr>
        <w:tabs>
          <w:tab w:val="left" w:pos="2430"/>
        </w:tabs>
      </w:pPr>
    </w:p>
    <w:p w14:paraId="088AE9B5" w14:textId="77777777" w:rsidR="00217C35" w:rsidRDefault="00217C35" w:rsidP="00927BA4">
      <w:pPr>
        <w:tabs>
          <w:tab w:val="left" w:pos="2430"/>
        </w:tabs>
      </w:pPr>
    </w:p>
    <w:p w14:paraId="54347395" w14:textId="77777777" w:rsidR="00217C35" w:rsidRDefault="00217C35" w:rsidP="00927BA4">
      <w:pPr>
        <w:tabs>
          <w:tab w:val="left" w:pos="2430"/>
        </w:tabs>
      </w:pPr>
    </w:p>
    <w:p w14:paraId="7B43091F" w14:textId="77777777" w:rsidR="00217C35" w:rsidRDefault="00217C35" w:rsidP="00927BA4">
      <w:pPr>
        <w:tabs>
          <w:tab w:val="left" w:pos="2430"/>
        </w:tabs>
      </w:pPr>
    </w:p>
    <w:p w14:paraId="55C1DCFA" w14:textId="77777777" w:rsidR="00217C35" w:rsidRDefault="00217C35" w:rsidP="00927BA4">
      <w:pPr>
        <w:tabs>
          <w:tab w:val="left" w:pos="2430"/>
        </w:tabs>
      </w:pPr>
    </w:p>
    <w:p w14:paraId="09474042" w14:textId="77777777" w:rsidR="00217C35" w:rsidRDefault="00217C35" w:rsidP="00927BA4">
      <w:pPr>
        <w:tabs>
          <w:tab w:val="left" w:pos="2430"/>
        </w:tabs>
      </w:pPr>
    </w:p>
    <w:p w14:paraId="0D78EADD" w14:textId="77777777" w:rsidR="00217C35" w:rsidRDefault="00217C35" w:rsidP="00927BA4">
      <w:pPr>
        <w:tabs>
          <w:tab w:val="left" w:pos="2430"/>
        </w:tabs>
      </w:pPr>
    </w:p>
    <w:p w14:paraId="72D6CD50" w14:textId="77777777" w:rsidR="00217C35" w:rsidRDefault="00217C35" w:rsidP="00927BA4">
      <w:pPr>
        <w:tabs>
          <w:tab w:val="left" w:pos="2430"/>
        </w:tabs>
      </w:pPr>
    </w:p>
    <w:p w14:paraId="358F7CA2" w14:textId="77777777" w:rsidR="00217C35" w:rsidRDefault="00217C35" w:rsidP="00927BA4">
      <w:pPr>
        <w:tabs>
          <w:tab w:val="left" w:pos="2430"/>
        </w:tabs>
      </w:pPr>
    </w:p>
    <w:p w14:paraId="5CAD3561" w14:textId="77777777" w:rsidR="00217C35" w:rsidRDefault="00217C35" w:rsidP="00927BA4">
      <w:pPr>
        <w:tabs>
          <w:tab w:val="left" w:pos="2430"/>
        </w:tabs>
      </w:pPr>
    </w:p>
    <w:p w14:paraId="7BE5C4F8" w14:textId="77777777" w:rsidR="00217C35" w:rsidRDefault="00217C35" w:rsidP="00927BA4">
      <w:pPr>
        <w:tabs>
          <w:tab w:val="left" w:pos="2430"/>
        </w:tabs>
      </w:pPr>
    </w:p>
    <w:p w14:paraId="38C24C2A" w14:textId="77777777" w:rsidR="00217C35" w:rsidRDefault="00217C35" w:rsidP="00927BA4">
      <w:pPr>
        <w:tabs>
          <w:tab w:val="left" w:pos="2430"/>
        </w:tabs>
      </w:pPr>
    </w:p>
    <w:p w14:paraId="10F0BAA8" w14:textId="77777777" w:rsidR="00217C35" w:rsidRDefault="00217C35" w:rsidP="00927BA4">
      <w:pPr>
        <w:tabs>
          <w:tab w:val="left" w:pos="2430"/>
        </w:tabs>
      </w:pPr>
    </w:p>
    <w:p w14:paraId="7E3578DF" w14:textId="77777777" w:rsidR="00217C35" w:rsidRDefault="00217C35" w:rsidP="00927BA4">
      <w:pPr>
        <w:tabs>
          <w:tab w:val="left" w:pos="2430"/>
        </w:tabs>
      </w:pPr>
    </w:p>
    <w:p w14:paraId="646B0BE7" w14:textId="2BBB89F0" w:rsidR="00217C35" w:rsidRDefault="00000000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B3970D6">
          <v:shape id="_x0000_s2107" type="#_x0000_t75" style="position:absolute;margin-left:-34.05pt;margin-top:27.6pt;width:567.3pt;height:645pt;z-index:251665408;mso-position-horizontal-relative:text;mso-position-vertical-relative:text">
            <v:imagedata r:id="rId18" o:title=""/>
          </v:shape>
          <o:OLEObject Type="Link" ProgID="Excel.Sheet.12" ShapeID="_x0000_s2107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79B497B9" w14:textId="6010A783" w:rsidR="00217C35" w:rsidRDefault="00217C35" w:rsidP="00927BA4">
      <w:pPr>
        <w:tabs>
          <w:tab w:val="left" w:pos="2430"/>
        </w:tabs>
      </w:pPr>
    </w:p>
    <w:p w14:paraId="202D893F" w14:textId="77777777" w:rsidR="00217C35" w:rsidRDefault="00217C35" w:rsidP="00927BA4">
      <w:pPr>
        <w:tabs>
          <w:tab w:val="left" w:pos="2430"/>
        </w:tabs>
      </w:pPr>
    </w:p>
    <w:p w14:paraId="0DF7053D" w14:textId="459CD8C0" w:rsidR="00593097" w:rsidRDefault="00593097" w:rsidP="00593097">
      <w:pPr>
        <w:tabs>
          <w:tab w:val="left" w:pos="2430"/>
        </w:tabs>
        <w:jc w:val="center"/>
      </w:pPr>
    </w:p>
    <w:p w14:paraId="5890B659" w14:textId="77777777" w:rsidR="00217C35" w:rsidRDefault="00217C35" w:rsidP="00927BA4">
      <w:pPr>
        <w:tabs>
          <w:tab w:val="left" w:pos="2430"/>
        </w:tabs>
      </w:pPr>
    </w:p>
    <w:p w14:paraId="42B04F38" w14:textId="4F091D72" w:rsidR="00217C35" w:rsidRDefault="00217C35" w:rsidP="00927BA4">
      <w:pPr>
        <w:tabs>
          <w:tab w:val="left" w:pos="2430"/>
        </w:tabs>
      </w:pPr>
    </w:p>
    <w:p w14:paraId="00DBFDDA" w14:textId="77777777" w:rsidR="00217C35" w:rsidRDefault="00217C35" w:rsidP="00927BA4">
      <w:pPr>
        <w:tabs>
          <w:tab w:val="left" w:pos="2430"/>
        </w:tabs>
      </w:pPr>
    </w:p>
    <w:p w14:paraId="12A633E5" w14:textId="77777777" w:rsidR="00217C35" w:rsidRDefault="00217C35" w:rsidP="00927BA4">
      <w:pPr>
        <w:tabs>
          <w:tab w:val="left" w:pos="2430"/>
        </w:tabs>
      </w:pPr>
    </w:p>
    <w:p w14:paraId="0D21854E" w14:textId="77777777" w:rsidR="00217C35" w:rsidRDefault="00217C35" w:rsidP="00927BA4">
      <w:pPr>
        <w:tabs>
          <w:tab w:val="left" w:pos="2430"/>
        </w:tabs>
      </w:pPr>
    </w:p>
    <w:p w14:paraId="5A03A749" w14:textId="77777777" w:rsidR="00217C35" w:rsidRDefault="00217C35" w:rsidP="00927BA4">
      <w:pPr>
        <w:tabs>
          <w:tab w:val="left" w:pos="2430"/>
        </w:tabs>
      </w:pPr>
    </w:p>
    <w:p w14:paraId="59358894" w14:textId="77777777" w:rsidR="00217C35" w:rsidRDefault="00217C35" w:rsidP="00927BA4">
      <w:pPr>
        <w:tabs>
          <w:tab w:val="left" w:pos="2430"/>
        </w:tabs>
      </w:pPr>
    </w:p>
    <w:p w14:paraId="75C56AE2" w14:textId="77777777" w:rsidR="00217C35" w:rsidRDefault="00217C35" w:rsidP="00927BA4">
      <w:pPr>
        <w:tabs>
          <w:tab w:val="left" w:pos="2430"/>
        </w:tabs>
      </w:pPr>
    </w:p>
    <w:p w14:paraId="31A24721" w14:textId="77777777" w:rsidR="00217C35" w:rsidRDefault="00217C35" w:rsidP="00927BA4">
      <w:pPr>
        <w:tabs>
          <w:tab w:val="left" w:pos="2430"/>
        </w:tabs>
      </w:pPr>
    </w:p>
    <w:p w14:paraId="398F8D89" w14:textId="77777777" w:rsidR="00217C35" w:rsidRDefault="00217C35" w:rsidP="00927BA4">
      <w:pPr>
        <w:tabs>
          <w:tab w:val="left" w:pos="2430"/>
        </w:tabs>
      </w:pPr>
    </w:p>
    <w:p w14:paraId="5335A4B9" w14:textId="77777777" w:rsidR="00217C35" w:rsidRDefault="00217C35" w:rsidP="00927BA4">
      <w:pPr>
        <w:tabs>
          <w:tab w:val="left" w:pos="2430"/>
        </w:tabs>
      </w:pPr>
    </w:p>
    <w:p w14:paraId="4BFD32E2" w14:textId="77777777" w:rsidR="00217C35" w:rsidRDefault="00217C35" w:rsidP="00927BA4">
      <w:pPr>
        <w:tabs>
          <w:tab w:val="left" w:pos="2430"/>
        </w:tabs>
      </w:pPr>
    </w:p>
    <w:p w14:paraId="4B95F499" w14:textId="77777777" w:rsidR="00217C35" w:rsidRDefault="00217C35" w:rsidP="00927BA4">
      <w:pPr>
        <w:tabs>
          <w:tab w:val="left" w:pos="2430"/>
        </w:tabs>
      </w:pPr>
    </w:p>
    <w:p w14:paraId="52D56C05" w14:textId="77777777" w:rsidR="00217C35" w:rsidRDefault="00217C35" w:rsidP="00927BA4">
      <w:pPr>
        <w:tabs>
          <w:tab w:val="left" w:pos="2430"/>
        </w:tabs>
      </w:pPr>
    </w:p>
    <w:p w14:paraId="609DDEDF" w14:textId="77777777" w:rsidR="00217C35" w:rsidRDefault="00217C35" w:rsidP="00927BA4">
      <w:pPr>
        <w:tabs>
          <w:tab w:val="left" w:pos="2430"/>
        </w:tabs>
      </w:pPr>
    </w:p>
    <w:p w14:paraId="237BEFCC" w14:textId="77777777" w:rsidR="00217C35" w:rsidRDefault="00217C35" w:rsidP="00927BA4">
      <w:pPr>
        <w:tabs>
          <w:tab w:val="left" w:pos="2430"/>
        </w:tabs>
      </w:pPr>
    </w:p>
    <w:p w14:paraId="64AB3654" w14:textId="77777777" w:rsidR="00217C35" w:rsidRDefault="00217C35" w:rsidP="00927BA4">
      <w:pPr>
        <w:tabs>
          <w:tab w:val="left" w:pos="2430"/>
        </w:tabs>
      </w:pPr>
    </w:p>
    <w:p w14:paraId="175030D3" w14:textId="77777777" w:rsidR="00217C35" w:rsidRDefault="00217C35" w:rsidP="00927BA4">
      <w:pPr>
        <w:tabs>
          <w:tab w:val="left" w:pos="2430"/>
        </w:tabs>
      </w:pPr>
    </w:p>
    <w:p w14:paraId="7A6DCF3D" w14:textId="77777777" w:rsidR="00217C35" w:rsidRDefault="00217C35" w:rsidP="00927BA4">
      <w:pPr>
        <w:tabs>
          <w:tab w:val="left" w:pos="2430"/>
        </w:tabs>
      </w:pPr>
    </w:p>
    <w:p w14:paraId="61B44707" w14:textId="77777777" w:rsidR="00217C35" w:rsidRDefault="00217C35" w:rsidP="00927BA4">
      <w:pPr>
        <w:tabs>
          <w:tab w:val="left" w:pos="2430"/>
        </w:tabs>
      </w:pPr>
    </w:p>
    <w:p w14:paraId="5C15B8B9" w14:textId="77777777" w:rsidR="00217C35" w:rsidRDefault="00217C35" w:rsidP="00927BA4">
      <w:pPr>
        <w:tabs>
          <w:tab w:val="left" w:pos="2430"/>
        </w:tabs>
      </w:pPr>
    </w:p>
    <w:p w14:paraId="485C8199" w14:textId="77777777" w:rsidR="00217C35" w:rsidRDefault="00217C35" w:rsidP="00927BA4">
      <w:pPr>
        <w:tabs>
          <w:tab w:val="left" w:pos="2430"/>
        </w:tabs>
      </w:pPr>
    </w:p>
    <w:p w14:paraId="1FE4B61B" w14:textId="77777777" w:rsidR="00217C35" w:rsidRDefault="00217C35" w:rsidP="00927BA4">
      <w:pPr>
        <w:tabs>
          <w:tab w:val="left" w:pos="2430"/>
        </w:tabs>
      </w:pPr>
    </w:p>
    <w:p w14:paraId="242AF663" w14:textId="22F2B805" w:rsidR="00217C35" w:rsidRDefault="00000000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15AAB463">
          <v:shape id="_x0000_s2109" type="#_x0000_t75" style="position:absolute;left:0;text-align:left;margin-left:.15pt;margin-top:23.15pt;width:523.35pt;height:663pt;z-index:251667456;mso-position-horizontal-relative:text;mso-position-vertical-relative:text">
            <v:imagedata r:id="rId20" o:title=""/>
          </v:shape>
          <o:OLEObject Type="Link" ProgID="Excel.Sheet.12" ShapeID="_x0000_s2109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1F3AFFDF" w14:textId="77777777" w:rsidR="006D21D0" w:rsidRDefault="006D21D0" w:rsidP="006D21D0">
      <w:pPr>
        <w:tabs>
          <w:tab w:val="left" w:pos="2430"/>
        </w:tabs>
        <w:jc w:val="center"/>
      </w:pPr>
    </w:p>
    <w:p w14:paraId="3576C190" w14:textId="0AF6251E" w:rsidR="006D21D0" w:rsidRDefault="006D21D0" w:rsidP="006D21D0">
      <w:pPr>
        <w:tabs>
          <w:tab w:val="left" w:pos="2430"/>
        </w:tabs>
        <w:jc w:val="center"/>
      </w:pPr>
    </w:p>
    <w:p w14:paraId="27EC89F4" w14:textId="77777777" w:rsidR="006D21D0" w:rsidRDefault="006D21D0" w:rsidP="006D21D0">
      <w:pPr>
        <w:tabs>
          <w:tab w:val="left" w:pos="2430"/>
        </w:tabs>
        <w:jc w:val="center"/>
      </w:pPr>
    </w:p>
    <w:p w14:paraId="38752AE9" w14:textId="77777777" w:rsidR="00217C35" w:rsidRDefault="00217C35" w:rsidP="00927BA4">
      <w:pPr>
        <w:tabs>
          <w:tab w:val="left" w:pos="2430"/>
        </w:tabs>
      </w:pPr>
    </w:p>
    <w:p w14:paraId="01FBFB40" w14:textId="2121A63A" w:rsidR="00217C35" w:rsidRDefault="00217C35" w:rsidP="00927BA4">
      <w:pPr>
        <w:tabs>
          <w:tab w:val="left" w:pos="2430"/>
        </w:tabs>
      </w:pPr>
    </w:p>
    <w:p w14:paraId="3AE2681E" w14:textId="77777777" w:rsidR="00217C35" w:rsidRDefault="00217C35" w:rsidP="00927BA4">
      <w:pPr>
        <w:tabs>
          <w:tab w:val="left" w:pos="2430"/>
        </w:tabs>
      </w:pPr>
    </w:p>
    <w:p w14:paraId="1AC124A3" w14:textId="77777777" w:rsidR="00217C35" w:rsidRDefault="00217C35" w:rsidP="00927BA4">
      <w:pPr>
        <w:tabs>
          <w:tab w:val="left" w:pos="2430"/>
        </w:tabs>
      </w:pPr>
    </w:p>
    <w:p w14:paraId="7EA7549B" w14:textId="77777777" w:rsidR="00217C35" w:rsidRDefault="00217C35" w:rsidP="00927BA4">
      <w:pPr>
        <w:tabs>
          <w:tab w:val="left" w:pos="2430"/>
        </w:tabs>
      </w:pPr>
    </w:p>
    <w:p w14:paraId="7465C4E0" w14:textId="77777777" w:rsidR="00217C35" w:rsidRDefault="00217C35" w:rsidP="00927BA4">
      <w:pPr>
        <w:tabs>
          <w:tab w:val="left" w:pos="2430"/>
        </w:tabs>
      </w:pPr>
    </w:p>
    <w:p w14:paraId="7F3ECE44" w14:textId="77777777" w:rsidR="00217C35" w:rsidRDefault="00217C35" w:rsidP="00927BA4">
      <w:pPr>
        <w:tabs>
          <w:tab w:val="left" w:pos="2430"/>
        </w:tabs>
      </w:pPr>
    </w:p>
    <w:p w14:paraId="277C0183" w14:textId="77777777" w:rsidR="00217C35" w:rsidRDefault="00217C35" w:rsidP="00927BA4">
      <w:pPr>
        <w:tabs>
          <w:tab w:val="left" w:pos="2430"/>
        </w:tabs>
      </w:pPr>
    </w:p>
    <w:p w14:paraId="5B52CD57" w14:textId="77777777" w:rsidR="00217C35" w:rsidRDefault="00217C35" w:rsidP="00927BA4">
      <w:pPr>
        <w:tabs>
          <w:tab w:val="left" w:pos="2430"/>
        </w:tabs>
      </w:pPr>
    </w:p>
    <w:p w14:paraId="129C58C7" w14:textId="77777777" w:rsidR="00667D50" w:rsidRDefault="00667D50" w:rsidP="00927BA4">
      <w:pPr>
        <w:tabs>
          <w:tab w:val="left" w:pos="2430"/>
        </w:tabs>
      </w:pPr>
    </w:p>
    <w:p w14:paraId="1306796D" w14:textId="77777777" w:rsidR="00667D50" w:rsidRPr="00667D50" w:rsidRDefault="00667D50" w:rsidP="00667D50"/>
    <w:p w14:paraId="7A6D07BC" w14:textId="77777777" w:rsidR="00667D50" w:rsidRPr="00667D50" w:rsidRDefault="00667D50" w:rsidP="00667D50"/>
    <w:p w14:paraId="43CEBFE4" w14:textId="77777777" w:rsidR="00667D50" w:rsidRPr="00667D50" w:rsidRDefault="00667D50" w:rsidP="00667D50"/>
    <w:p w14:paraId="6DA46CC3" w14:textId="77777777" w:rsidR="00667D50" w:rsidRPr="00667D50" w:rsidRDefault="00667D50" w:rsidP="00667D50"/>
    <w:p w14:paraId="57ED53FF" w14:textId="77777777" w:rsidR="00667D50" w:rsidRPr="00667D50" w:rsidRDefault="00667D50" w:rsidP="00667D50"/>
    <w:p w14:paraId="46BC51DA" w14:textId="77777777" w:rsidR="00667D50" w:rsidRPr="00667D50" w:rsidRDefault="00667D50" w:rsidP="00667D50"/>
    <w:p w14:paraId="419CE778" w14:textId="77777777" w:rsidR="00667D50" w:rsidRPr="00667D50" w:rsidRDefault="00667D50" w:rsidP="00667D50"/>
    <w:p w14:paraId="3B68C72D" w14:textId="77777777" w:rsidR="00667D50" w:rsidRPr="00667D50" w:rsidRDefault="00667D50" w:rsidP="00667D50"/>
    <w:p w14:paraId="3DADE85B" w14:textId="77777777" w:rsidR="00667D50" w:rsidRPr="00667D50" w:rsidRDefault="00667D50" w:rsidP="00667D50"/>
    <w:p w14:paraId="53B7D12F" w14:textId="77777777" w:rsidR="00667D50" w:rsidRPr="00667D50" w:rsidRDefault="00667D50" w:rsidP="00667D50"/>
    <w:p w14:paraId="4DE0E804" w14:textId="77777777" w:rsidR="00667D50" w:rsidRPr="00667D50" w:rsidRDefault="00667D50" w:rsidP="00667D50"/>
    <w:p w14:paraId="4831C987" w14:textId="77777777" w:rsidR="00667D50" w:rsidRPr="00667D50" w:rsidRDefault="00667D50" w:rsidP="00667D50"/>
    <w:p w14:paraId="390D2559" w14:textId="77777777" w:rsidR="00667D50" w:rsidRDefault="00667D50" w:rsidP="00667D50"/>
    <w:p w14:paraId="03884700" w14:textId="77777777" w:rsidR="00006C1F" w:rsidRDefault="00006C1F" w:rsidP="00667D50"/>
    <w:bookmarkStart w:id="0" w:name="_MON_1742123926"/>
    <w:bookmarkEnd w:id="0"/>
    <w:p w14:paraId="2C9F0128" w14:textId="749DE77B" w:rsidR="00006C1F" w:rsidRDefault="005B6EA9" w:rsidP="00667D50">
      <w:r>
        <w:object w:dxaOrig="10824" w:dyaOrig="5893" w14:anchorId="707D5189">
          <v:shape id="_x0000_i1032" type="#_x0000_t75" style="width:513.75pt;height:295.5pt" o:ole="">
            <v:imagedata r:id="rId22" o:title=""/>
          </v:shape>
          <o:OLEObject Type="Embed" ProgID="Excel.Sheet.8" ShapeID="_x0000_i1032" DrawAspect="Content" ObjectID="_1766307604" r:id="rId23"/>
        </w:object>
      </w:r>
    </w:p>
    <w:p w14:paraId="0C121ACB" w14:textId="77777777" w:rsidR="005B6EA9" w:rsidRDefault="005B6EA9" w:rsidP="00667D50"/>
    <w:p w14:paraId="1F48F7CB" w14:textId="77777777" w:rsidR="005B6EA9" w:rsidRDefault="005B6EA9" w:rsidP="00667D50"/>
    <w:p w14:paraId="1A2C354B" w14:textId="77777777" w:rsidR="005B6EA9" w:rsidRDefault="005B6EA9" w:rsidP="00667D50"/>
    <w:p w14:paraId="3C2BCE0D" w14:textId="77777777" w:rsidR="005B6EA9" w:rsidRDefault="005B6EA9" w:rsidP="00667D50"/>
    <w:p w14:paraId="68428B9F" w14:textId="77777777" w:rsidR="005B6EA9" w:rsidRDefault="005B6EA9" w:rsidP="00667D50"/>
    <w:p w14:paraId="1EC8B62A" w14:textId="77777777" w:rsidR="005B6EA9" w:rsidRDefault="005B6EA9" w:rsidP="00667D50"/>
    <w:p w14:paraId="6BDCAEBC" w14:textId="77777777" w:rsidR="005B6EA9" w:rsidRDefault="005B6EA9" w:rsidP="00667D50"/>
    <w:p w14:paraId="03212838" w14:textId="77777777" w:rsidR="005B6EA9" w:rsidRDefault="005B6EA9" w:rsidP="00667D50"/>
    <w:p w14:paraId="597FBC18" w14:textId="77777777" w:rsidR="005B6EA9" w:rsidRDefault="005B6EA9" w:rsidP="00667D50"/>
    <w:p w14:paraId="39043B47" w14:textId="77777777" w:rsidR="005B6EA9" w:rsidRDefault="005B6EA9" w:rsidP="00667D50"/>
    <w:p w14:paraId="54A1BC9D" w14:textId="77777777" w:rsidR="005B6EA9" w:rsidRDefault="005B6EA9" w:rsidP="00667D50"/>
    <w:p w14:paraId="7E174BE7" w14:textId="77777777" w:rsidR="005B6EA9" w:rsidRDefault="005B6EA9" w:rsidP="00667D50"/>
    <w:p w14:paraId="34FEFA0F" w14:textId="77777777" w:rsidR="005B6EA9" w:rsidRDefault="005B6EA9" w:rsidP="00667D50"/>
    <w:p w14:paraId="0F5E986D" w14:textId="77777777" w:rsidR="005B6EA9" w:rsidRDefault="005B6EA9" w:rsidP="00667D50"/>
    <w:p w14:paraId="112FF2F7" w14:textId="77777777" w:rsidR="005B6EA9" w:rsidRDefault="005B6EA9" w:rsidP="005B6EA9">
      <w:pPr>
        <w:pStyle w:val="Texto"/>
        <w:spacing w:after="0" w:line="240" w:lineRule="auto"/>
        <w:ind w:firstLine="289"/>
        <w:jc w:val="center"/>
        <w:rPr>
          <w:b/>
          <w:sz w:val="22"/>
          <w:szCs w:val="22"/>
        </w:rPr>
      </w:pPr>
    </w:p>
    <w:p w14:paraId="50A773DE" w14:textId="750663CF" w:rsidR="005B6EA9" w:rsidRDefault="005B6EA9" w:rsidP="005B6EA9">
      <w:pPr>
        <w:pStyle w:val="Texto"/>
        <w:spacing w:after="0" w:line="240" w:lineRule="auto"/>
        <w:ind w:firstLine="289"/>
        <w:jc w:val="center"/>
        <w:rPr>
          <w:b/>
          <w:sz w:val="22"/>
          <w:szCs w:val="22"/>
        </w:rPr>
      </w:pPr>
      <w:r w:rsidRPr="008B1FEC">
        <w:rPr>
          <w:b/>
          <w:sz w:val="22"/>
          <w:szCs w:val="22"/>
        </w:rPr>
        <w:t>NOTAS A LOS ESTADOS FINANCIEROS</w:t>
      </w:r>
    </w:p>
    <w:p w14:paraId="1786121D" w14:textId="77777777" w:rsidR="005B6EA9" w:rsidRDefault="005B6EA9" w:rsidP="005B6EA9">
      <w:pPr>
        <w:pStyle w:val="Texto"/>
        <w:spacing w:after="0" w:line="240" w:lineRule="auto"/>
        <w:ind w:firstLine="289"/>
        <w:jc w:val="center"/>
        <w:rPr>
          <w:b/>
          <w:sz w:val="22"/>
          <w:szCs w:val="22"/>
        </w:rPr>
      </w:pPr>
    </w:p>
    <w:p w14:paraId="1C04C140" w14:textId="77777777" w:rsidR="005B6EA9" w:rsidRPr="008B1FEC" w:rsidRDefault="005B6EA9" w:rsidP="005B6EA9">
      <w:pPr>
        <w:pStyle w:val="Texto"/>
        <w:spacing w:after="0" w:line="240" w:lineRule="auto"/>
        <w:ind w:firstLine="289"/>
        <w:jc w:val="center"/>
        <w:rPr>
          <w:b/>
          <w:sz w:val="22"/>
          <w:szCs w:val="22"/>
        </w:rPr>
      </w:pPr>
    </w:p>
    <w:p w14:paraId="0D71A7D9" w14:textId="77777777" w:rsidR="005B6EA9" w:rsidRPr="008B1FEC" w:rsidRDefault="005B6EA9" w:rsidP="005B6EA9">
      <w:pPr>
        <w:pStyle w:val="Texto"/>
        <w:spacing w:after="0" w:line="240" w:lineRule="exact"/>
        <w:jc w:val="center"/>
        <w:rPr>
          <w:sz w:val="22"/>
          <w:szCs w:val="22"/>
        </w:rPr>
      </w:pPr>
      <w:r w:rsidRPr="008B1FEC">
        <w:rPr>
          <w:b/>
          <w:sz w:val="22"/>
          <w:szCs w:val="22"/>
        </w:rPr>
        <w:t>a) NOTAS DE DESGLOSE</w:t>
      </w:r>
    </w:p>
    <w:p w14:paraId="5C40E3FB" w14:textId="77777777" w:rsidR="005B6EA9" w:rsidRPr="008B1FEC" w:rsidRDefault="005B6EA9" w:rsidP="005B6EA9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4076FE35" w14:textId="77777777" w:rsidR="005B6EA9" w:rsidRPr="008B1FEC" w:rsidRDefault="005B6EA9" w:rsidP="005B6EA9">
      <w:pPr>
        <w:pStyle w:val="INCISO"/>
        <w:spacing w:after="0" w:line="240" w:lineRule="exact"/>
        <w:ind w:left="648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I)</w:t>
      </w:r>
      <w:r w:rsidRPr="008B1FEC">
        <w:rPr>
          <w:b/>
          <w:smallCaps/>
          <w:sz w:val="22"/>
          <w:szCs w:val="22"/>
        </w:rPr>
        <w:tab/>
      </w:r>
      <w:r w:rsidRPr="008B1FEC">
        <w:rPr>
          <w:b/>
          <w:smallCaps/>
          <w:sz w:val="22"/>
          <w:szCs w:val="22"/>
        </w:rPr>
        <w:tab/>
        <w:t>Notas al Estado de Situación Financiera</w:t>
      </w:r>
    </w:p>
    <w:p w14:paraId="300311EB" w14:textId="77777777" w:rsidR="005B6EA9" w:rsidRPr="008B1FEC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00D335F9" w14:textId="77777777" w:rsidR="005B6EA9" w:rsidRPr="008B1FEC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Activo</w:t>
      </w:r>
    </w:p>
    <w:p w14:paraId="41CA3D84" w14:textId="77777777" w:rsidR="005B6EA9" w:rsidRPr="008B1FEC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06A6C34E" w14:textId="77777777" w:rsidR="005B6EA9" w:rsidRPr="008B1FEC" w:rsidRDefault="005B6EA9" w:rsidP="005B6EA9">
      <w:pPr>
        <w:pStyle w:val="Texto"/>
        <w:numPr>
          <w:ilvl w:val="0"/>
          <w:numId w:val="32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469F37D1" w14:textId="77777777" w:rsidR="005B6EA9" w:rsidRPr="008B1FEC" w:rsidRDefault="005B6EA9" w:rsidP="005B6EA9">
      <w:pPr>
        <w:pStyle w:val="Texto"/>
        <w:spacing w:after="0" w:line="240" w:lineRule="exact"/>
        <w:ind w:firstLine="706"/>
        <w:rPr>
          <w:b/>
          <w:sz w:val="22"/>
          <w:szCs w:val="22"/>
          <w:lang w:val="es-MX"/>
        </w:rPr>
      </w:pPr>
    </w:p>
    <w:p w14:paraId="652D146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En este rubro se reportan las cuentas bancarias que maneja la Unive</w:t>
      </w:r>
      <w:r>
        <w:rPr>
          <w:sz w:val="22"/>
          <w:szCs w:val="22"/>
          <w:lang w:val="es-MX"/>
        </w:rPr>
        <w:t xml:space="preserve">rsidad Politécnica de Tlaxcala. </w:t>
      </w:r>
      <w:r w:rsidRPr="008B1FEC">
        <w:rPr>
          <w:sz w:val="22"/>
          <w:szCs w:val="22"/>
          <w:lang w:val="es-MX"/>
        </w:rPr>
        <w:t xml:space="preserve">Los recursos se encuentran depositados en cuentas de cheques productivas y de inversión. 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1"/>
        <w:gridCol w:w="1833"/>
      </w:tblGrid>
      <w:tr w:rsidR="005B6EA9" w:rsidRPr="00CF78FE" w14:paraId="11DB5BC1" w14:textId="77777777" w:rsidTr="00E51666">
        <w:trPr>
          <w:trHeight w:val="196"/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E90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598D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5B6EA9" w:rsidRPr="00CF78FE" w14:paraId="03FAC062" w14:textId="77777777" w:rsidTr="00E51666">
        <w:trPr>
          <w:trHeight w:val="346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B350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Federales</w:t>
            </w:r>
          </w:p>
        </w:tc>
      </w:tr>
      <w:tr w:rsidR="005B6EA9" w:rsidRPr="00CF78FE" w14:paraId="0D61993A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2B8B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65505856682 Madres Solteras 2016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5954" w14:textId="5D2D872F" w:rsidR="005B6EA9" w:rsidRPr="00CF78FE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</w:t>
            </w:r>
            <w:r w:rsidR="00B315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6,878.90</w:t>
            </w:r>
          </w:p>
        </w:tc>
      </w:tr>
      <w:tr w:rsidR="005B6EA9" w:rsidRPr="00CF78FE" w14:paraId="52B1A6F2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F1E7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EB9" w14:textId="657909E6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1´040,834.37</w:t>
            </w:r>
            <w:r w:rsidR="005B6EA9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B6EA9" w:rsidRPr="00CF78FE" w14:paraId="48422328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86A8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65509608284 Recurso Federal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8E5C" w14:textId="3FEC0601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4´358,956.73</w:t>
            </w:r>
          </w:p>
        </w:tc>
      </w:tr>
      <w:tr w:rsidR="005B6EA9" w:rsidRPr="00CF78FE" w14:paraId="057D4619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972A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65509802647 Recurso FAM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F3BB" w14:textId="7A7FDFB0" w:rsidR="005B6EA9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5´098,599.84</w:t>
            </w:r>
          </w:p>
        </w:tc>
      </w:tr>
      <w:tr w:rsidR="005B6EA9" w:rsidRPr="00CF78FE" w14:paraId="45FD0C1D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D59F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65509954127 PRODEP Tipo Superior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F280" w14:textId="356E15A4" w:rsidR="005B6EA9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197.56</w:t>
            </w:r>
          </w:p>
        </w:tc>
      </w:tr>
      <w:tr w:rsidR="005B6EA9" w:rsidRPr="00CF78FE" w14:paraId="38E05892" w14:textId="77777777" w:rsidTr="00B3156E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98CB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Estatal</w:t>
            </w:r>
          </w:p>
        </w:tc>
      </w:tr>
      <w:tr w:rsidR="005B6EA9" w:rsidRPr="00CF78FE" w14:paraId="020C1B5E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B50E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65509608295 Recurso Estatal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8FAA" w14:textId="7ACEFEB1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1´189,430.58</w:t>
            </w:r>
          </w:p>
        </w:tc>
      </w:tr>
      <w:tr w:rsidR="005B6EA9" w:rsidRPr="00CF78FE" w14:paraId="1E094518" w14:textId="77777777" w:rsidTr="00B3156E">
        <w:trPr>
          <w:trHeight w:val="300"/>
          <w:jc w:val="center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7E0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Ingresos Propios</w:t>
            </w:r>
          </w:p>
        </w:tc>
      </w:tr>
      <w:tr w:rsidR="005B6EA9" w:rsidRPr="00CF78FE" w14:paraId="2B83DC11" w14:textId="77777777" w:rsidTr="00B3156E">
        <w:trPr>
          <w:trHeight w:val="242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7698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8CFF" w14:textId="384FC7D5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="005B6EA9"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</w:t>
            </w:r>
          </w:p>
        </w:tc>
      </w:tr>
      <w:tr w:rsidR="005B6EA9" w:rsidRPr="00CF78FE" w14:paraId="0EC58DBB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E5250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65509023235 Ingresos Propios 2022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B49B" w14:textId="77777777" w:rsidR="005B6EA9" w:rsidRPr="00CF78FE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B6EA9" w:rsidRPr="00CF78FE" w14:paraId="6B127EBD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63B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65509056000 Alterna 2022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1139" w14:textId="2E46C006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609,525.34</w:t>
            </w:r>
          </w:p>
        </w:tc>
      </w:tr>
      <w:tr w:rsidR="005B6EA9" w:rsidRPr="00CF78FE" w14:paraId="39D3B050" w14:textId="77777777" w:rsidTr="00B3156E">
        <w:trPr>
          <w:trHeight w:val="18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F9FE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5D50" w14:textId="0F5FC866" w:rsidR="005B6EA9" w:rsidRPr="00CF78FE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="00B3156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6´707,930.41</w:t>
            </w:r>
            <w:r w:rsidRPr="00CF78F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B6EA9" w:rsidRPr="00CF78FE" w14:paraId="3DE96F85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B645" w14:textId="77777777" w:rsidR="005B6EA9" w:rsidRPr="00CF78FE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03A4D" w14:textId="1438C89A" w:rsidR="005B6EA9" w:rsidRPr="00CF78FE" w:rsidRDefault="00B3156E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1´621,670.74</w:t>
            </w:r>
          </w:p>
        </w:tc>
      </w:tr>
      <w:tr w:rsidR="005B6EA9" w:rsidRPr="00CF78FE" w14:paraId="352CB7A2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0919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DE60" w14:textId="504201DE" w:rsidR="005B6EA9" w:rsidRDefault="00E51666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4´912,335.60</w:t>
            </w:r>
          </w:p>
        </w:tc>
      </w:tr>
      <w:tr w:rsidR="005B6EA9" w:rsidRPr="00CF78FE" w14:paraId="79997C95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D8285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D26D" w14:textId="57319592" w:rsidR="005B6EA9" w:rsidRDefault="00E51666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4´647,447.12</w:t>
            </w:r>
          </w:p>
        </w:tc>
      </w:tr>
      <w:tr w:rsidR="005B6EA9" w:rsidRPr="00CF78FE" w14:paraId="7EE1434D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D49EE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0119798196 Nómina 2023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F539" w14:textId="33A958DD" w:rsidR="005B6EA9" w:rsidRDefault="00E51666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10,983.16</w:t>
            </w:r>
          </w:p>
        </w:tc>
      </w:tr>
      <w:tr w:rsidR="00E51666" w:rsidRPr="00CF78FE" w14:paraId="7DBFFDB8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D0084" w14:textId="0F82E73B" w:rsidR="00E51666" w:rsidRDefault="00E51666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65510029744 PRODEP (Convenio Específico de Colaboración Académica USET)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8D57" w14:textId="0FEEC6AA" w:rsidR="00E51666" w:rsidRDefault="00E51666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126,473.02</w:t>
            </w:r>
          </w:p>
        </w:tc>
      </w:tr>
      <w:tr w:rsidR="00F27958" w:rsidRPr="00CF78FE" w14:paraId="6C6063E1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503C" w14:textId="305EDCA7" w:rsidR="00F27958" w:rsidRDefault="00F27958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65510208800 Ingresos Referenciados 2024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D893" w14:textId="0B6FF58F" w:rsidR="00F27958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273.56</w:t>
            </w:r>
          </w:p>
        </w:tc>
      </w:tr>
      <w:tr w:rsidR="005B6EA9" w:rsidRPr="00CF78FE" w14:paraId="2B40E933" w14:textId="77777777" w:rsidTr="00B3156E">
        <w:trPr>
          <w:trHeight w:val="300"/>
          <w:jc w:val="center"/>
        </w:trPr>
        <w:tc>
          <w:tcPr>
            <w:tcW w:w="6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0A81" w14:textId="77777777" w:rsidR="005B6EA9" w:rsidRPr="00CF78FE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0023" w14:textId="692EA253" w:rsidR="005B6EA9" w:rsidRPr="00CF78FE" w:rsidRDefault="00F27958" w:rsidP="00CC6D23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30´581,536.93</w:t>
            </w:r>
            <w:r w:rsidR="005B6EA9" w:rsidRPr="00CF78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</w:t>
            </w:r>
          </w:p>
        </w:tc>
      </w:tr>
    </w:tbl>
    <w:p w14:paraId="743F22FD" w14:textId="77777777" w:rsidR="005B6EA9" w:rsidRDefault="005B6EA9" w:rsidP="005B6EA9">
      <w:pPr>
        <w:tabs>
          <w:tab w:val="left" w:pos="6731"/>
        </w:tabs>
      </w:pPr>
    </w:p>
    <w:p w14:paraId="352E3F78" w14:textId="77777777" w:rsidR="005B6EA9" w:rsidRDefault="005B6EA9" w:rsidP="005B6EA9">
      <w:pPr>
        <w:tabs>
          <w:tab w:val="left" w:pos="0"/>
        </w:tabs>
        <w:jc w:val="both"/>
        <w:rPr>
          <w:rFonts w:ascii="Arial" w:hAnsi="Arial" w:cs="Arial"/>
        </w:rPr>
      </w:pPr>
      <w:r w:rsidRPr="00532BF4">
        <w:rPr>
          <w:rFonts w:ascii="Arial" w:hAnsi="Arial" w:cs="Arial"/>
        </w:rPr>
        <w:t>En el caso de las inversiones financieras se encuentran invertidas a corto plazo y son de disponibilidad inmediata, en cumplimiento a lo establecido en las reglas de operación de los Programas correspondientes. El saldo de las inversiones se detalla a continuación</w:t>
      </w:r>
      <w:r>
        <w:rPr>
          <w:rFonts w:ascii="Arial" w:hAnsi="Arial" w:cs="Arial"/>
        </w:rPr>
        <w:t>:</w:t>
      </w:r>
    </w:p>
    <w:tbl>
      <w:tblPr>
        <w:tblW w:w="84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8"/>
        <w:gridCol w:w="1559"/>
      </w:tblGrid>
      <w:tr w:rsidR="005B6EA9" w:rsidRPr="00EE0B2C" w14:paraId="26FD357D" w14:textId="77777777" w:rsidTr="00CC6D23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64D" w14:textId="77777777" w:rsidR="005B6EA9" w:rsidRPr="002D6907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AB4A" w14:textId="77777777" w:rsidR="005B6EA9" w:rsidRPr="002D6907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2D690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5B6EA9" w:rsidRPr="00EE0B2C" w14:paraId="5B66624C" w14:textId="77777777" w:rsidTr="00CC6D23">
        <w:trPr>
          <w:trHeight w:val="315"/>
          <w:jc w:val="center"/>
        </w:trPr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9BCC6" w14:textId="77777777" w:rsidR="005B6EA9" w:rsidRPr="00EE0B2C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65508482208 Continuación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Prodep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D2E5" w14:textId="5002D83B" w:rsidR="005B6EA9" w:rsidRPr="00EE0B2C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3.61</w:t>
            </w:r>
          </w:p>
        </w:tc>
      </w:tr>
      <w:tr w:rsidR="005B6EA9" w:rsidRPr="00EE0B2C" w14:paraId="47AD7211" w14:textId="77777777" w:rsidTr="00F27958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E5EA" w14:textId="77777777" w:rsidR="005B6EA9" w:rsidRPr="00EE0B2C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65507986026 Fondo de Contingencia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F7E" w14:textId="07B9E6CA" w:rsidR="005B6EA9" w:rsidRPr="00EE0B2C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EE0B2C" w14:paraId="03766AAA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D6F9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Cta.  65509056000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Alterna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F317" w14:textId="245A2FC3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EE0B2C" w14:paraId="3C6DADE1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CCC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Cta.65509608295 Recurso Estatal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A4248" w14:textId="4978116F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22.79</w:t>
            </w:r>
          </w:p>
        </w:tc>
      </w:tr>
      <w:tr w:rsidR="005B6EA9" w:rsidRPr="00EE0B2C" w14:paraId="101FF492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75E4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65509590291 Ingresos Propios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8DE8" w14:textId="115F265E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16.63</w:t>
            </w:r>
          </w:p>
        </w:tc>
      </w:tr>
      <w:tr w:rsidR="005B6EA9" w:rsidRPr="00EE0B2C" w14:paraId="5990C6E4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3F1C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65509608173 Alterna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E63E" w14:textId="244426C8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0.63</w:t>
            </w:r>
          </w:p>
        </w:tc>
      </w:tr>
      <w:tr w:rsidR="005B6EA9" w:rsidRPr="00EE0B2C" w14:paraId="07AE36FA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0806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65509608264 Recurso Federal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96EF" w14:textId="61BA6146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14.48</w:t>
            </w:r>
          </w:p>
        </w:tc>
      </w:tr>
      <w:tr w:rsidR="005B6EA9" w:rsidRPr="00EE0B2C" w14:paraId="7E66ADA5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DABB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65509594492 Ingresos Propios TPV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FD77" w14:textId="14C0EABE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3.41</w:t>
            </w:r>
          </w:p>
        </w:tc>
      </w:tr>
      <w:tr w:rsidR="005B6EA9" w:rsidRPr="00EE0B2C" w14:paraId="59B23E17" w14:textId="77777777" w:rsidTr="00CC6D23">
        <w:trPr>
          <w:trHeight w:val="15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96F7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Cta. 65507848194 Alterna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C5DAB" w14:textId="7AD8B9F8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1.85</w:t>
            </w:r>
          </w:p>
        </w:tc>
      </w:tr>
      <w:tr w:rsidR="005B6EA9" w:rsidRPr="00EE0B2C" w14:paraId="3D5A5D3A" w14:textId="77777777" w:rsidTr="00CC6D23">
        <w:trPr>
          <w:trHeight w:val="300"/>
          <w:jc w:val="center"/>
        </w:trPr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D172" w14:textId="77777777" w:rsidR="005B6EA9" w:rsidRPr="00EE0B2C" w:rsidRDefault="005B6EA9" w:rsidP="00CC6D23">
            <w:pPr>
              <w:spacing w:before="24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B22" w14:textId="0824D3D0" w:rsidR="005B6EA9" w:rsidRPr="00EE0B2C" w:rsidRDefault="00F27958" w:rsidP="00CC6D23">
            <w:pPr>
              <w:spacing w:before="24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63.40</w:t>
            </w:r>
            <w:r w:rsidR="005B6EA9" w:rsidRPr="00EE0B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14:paraId="4EB7448C" w14:textId="77777777" w:rsidR="005B6EA9" w:rsidRDefault="005B6EA9" w:rsidP="005B6EA9">
      <w:pPr>
        <w:tabs>
          <w:tab w:val="left" w:pos="0"/>
        </w:tabs>
        <w:jc w:val="both"/>
        <w:rPr>
          <w:rFonts w:ascii="Arial" w:hAnsi="Arial" w:cs="Arial"/>
        </w:rPr>
      </w:pPr>
    </w:p>
    <w:p w14:paraId="67CD9DD3" w14:textId="77777777" w:rsidR="005B6EA9" w:rsidRPr="008B1FEC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Derechos a recibir Efectivo y Equivalentes</w:t>
      </w:r>
    </w:p>
    <w:p w14:paraId="562CA83A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0A3EAD96" w14:textId="77777777" w:rsidR="005B6EA9" w:rsidRDefault="005B6EA9" w:rsidP="005B6EA9">
      <w:pPr>
        <w:tabs>
          <w:tab w:val="left" w:pos="0"/>
        </w:tabs>
        <w:jc w:val="both"/>
      </w:pPr>
      <w:r>
        <w:rPr>
          <w:b/>
        </w:rPr>
        <w:tab/>
      </w:r>
      <w:r w:rsidRPr="008B1FEC">
        <w:t>A continuación, se presenta la integración de este rubro.</w:t>
      </w:r>
    </w:p>
    <w:tbl>
      <w:tblPr>
        <w:tblpPr w:leftFromText="141" w:rightFromText="141" w:vertAnchor="text" w:horzAnchor="page" w:tblpXSpec="center" w:tblpY="55"/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560"/>
      </w:tblGrid>
      <w:tr w:rsidR="005B6EA9" w:rsidRPr="005358EB" w14:paraId="0456AA57" w14:textId="77777777" w:rsidTr="00CC6D23">
        <w:trPr>
          <w:trHeight w:val="37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1847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2BE5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Importe </w:t>
            </w:r>
          </w:p>
        </w:tc>
      </w:tr>
      <w:tr w:rsidR="005B6EA9" w:rsidRPr="005358EB" w14:paraId="7EC01D67" w14:textId="77777777" w:rsidTr="00CC6D23">
        <w:trPr>
          <w:trHeight w:val="300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7D49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 A RECIBIR EFECTIVO O EQUIVALENTES</w:t>
            </w:r>
          </w:p>
        </w:tc>
      </w:tr>
      <w:tr w:rsidR="005B6EA9" w:rsidRPr="005358EB" w14:paraId="568D30DB" w14:textId="77777777" w:rsidTr="00CC6D23">
        <w:trPr>
          <w:trHeight w:val="45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E7FD" w14:textId="77777777" w:rsidR="005B6EA9" w:rsidRPr="005358EB" w:rsidRDefault="005B6EA9" w:rsidP="00CC6D23">
            <w:pPr>
              <w:spacing w:before="240" w:after="0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DEUDORES DIVERSOS POR COBRAR A CORTO PLAZO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9A38" w14:textId="77777777" w:rsidR="005B6EA9" w:rsidRPr="005358EB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B6EA9" w:rsidRPr="005358EB" w14:paraId="79C7F096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A598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Miguel Velazco Mixcóatl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859F" w14:textId="3C2ACB17" w:rsidR="005B6EA9" w:rsidRDefault="00F27958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5,791.23</w:t>
            </w:r>
          </w:p>
        </w:tc>
      </w:tr>
      <w:tr w:rsidR="005B6EA9" w:rsidRPr="005358EB" w14:paraId="2BB27FC6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3851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Netzahualcóyotl Cote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3246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381.26</w:t>
            </w:r>
          </w:p>
        </w:tc>
      </w:tr>
      <w:tr w:rsidR="005B6EA9" w:rsidRPr="005358EB" w14:paraId="2B9065F8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852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Cortés Pluma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73D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16,500.00</w:t>
            </w:r>
          </w:p>
        </w:tc>
      </w:tr>
      <w:tr w:rsidR="005B6EA9" w:rsidRPr="005358EB" w14:paraId="03D0051A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A785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Víctor Hugo Atonal Ochoa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7DA6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2,468.75</w:t>
            </w:r>
          </w:p>
        </w:tc>
      </w:tr>
      <w:tr w:rsidR="005B6EA9" w:rsidRPr="005358EB" w14:paraId="0DA83204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67F9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Elisabeth Cervantes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97C5" w14:textId="0B63400A" w:rsidR="005B6EA9" w:rsidRDefault="002A00D7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63.72</w:t>
            </w:r>
          </w:p>
        </w:tc>
      </w:tr>
      <w:tr w:rsidR="005B6EA9" w:rsidRPr="005358EB" w14:paraId="1A6C88ED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87F1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Elizeth Torres Peraza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DCC7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872.52</w:t>
            </w:r>
          </w:p>
        </w:tc>
      </w:tr>
      <w:tr w:rsidR="005B6EA9" w:rsidRPr="005358EB" w14:paraId="1D8FAB6B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5703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Hilario Reyes Romero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05D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205.00</w:t>
            </w:r>
          </w:p>
        </w:tc>
      </w:tr>
      <w:tr w:rsidR="005B6EA9" w:rsidRPr="005358EB" w14:paraId="4BD1372C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F679" w14:textId="4939DC3E" w:rsidR="005B6EA9" w:rsidRDefault="002A00D7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Aurelia Paredes Méndez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4831" w14:textId="7B0A43A7" w:rsidR="005B6EA9" w:rsidRDefault="002A00D7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590.05</w:t>
            </w:r>
          </w:p>
        </w:tc>
      </w:tr>
      <w:tr w:rsidR="005B6EA9" w:rsidRPr="005358EB" w14:paraId="4504C236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7BDA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Iván Sebastián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28DF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371.13</w:t>
            </w:r>
          </w:p>
        </w:tc>
      </w:tr>
      <w:tr w:rsidR="005B6EA9" w:rsidRPr="005358EB" w14:paraId="2AA90F11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6B3B" w14:textId="77777777" w:rsidR="005B6EA9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Salvador Padilla Sánchez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98F" w14:textId="77777777" w:rsidR="005B6EA9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16,757.64</w:t>
            </w:r>
          </w:p>
        </w:tc>
      </w:tr>
      <w:tr w:rsidR="002A00D7" w:rsidRPr="005358EB" w14:paraId="59692E4C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14B2" w14:textId="1609756E" w:rsidR="002A00D7" w:rsidRDefault="002A00D7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José Humberto Medina Diaz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B4A1" w14:textId="48E5DDA4" w:rsidR="002A00D7" w:rsidRDefault="002A00D7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5B6EA9" w:rsidRPr="005358EB" w14:paraId="0C086763" w14:textId="77777777" w:rsidTr="00CC6D23">
        <w:trPr>
          <w:trHeight w:val="3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CC6E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655DA" w14:textId="3489A4E9" w:rsidR="005B6EA9" w:rsidRPr="005358EB" w:rsidRDefault="002A00D7" w:rsidP="00CC6D23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44,301.30</w:t>
            </w:r>
          </w:p>
        </w:tc>
      </w:tr>
    </w:tbl>
    <w:p w14:paraId="3972F69D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1D08A47D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2C260978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7DB32E87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3202CA76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06071BD6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3EEEDBF5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7B7A2DA6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505A4132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3160363F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p w14:paraId="1CDD7318" w14:textId="77777777" w:rsidR="00C23C9C" w:rsidRPr="00C31946" w:rsidRDefault="00C23C9C" w:rsidP="005B6EA9">
      <w:pPr>
        <w:tabs>
          <w:tab w:val="left" w:pos="6731"/>
        </w:tabs>
        <w:spacing w:after="0" w:line="240" w:lineRule="auto"/>
        <w:rPr>
          <w:sz w:val="16"/>
          <w:szCs w:val="16"/>
          <w:vertAlign w:val="subscript"/>
        </w:rPr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C23C9C" w:rsidRPr="005358EB" w14:paraId="38447307" w14:textId="77777777" w:rsidTr="001A63A8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7390C" w14:textId="37A0259C" w:rsidR="00C23C9C" w:rsidRPr="005358EB" w:rsidRDefault="00C23C9C" w:rsidP="001A63A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</w:t>
            </w: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ERECHOS A RECIBIR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BIENES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SERVICIOS</w:t>
            </w:r>
          </w:p>
        </w:tc>
      </w:tr>
      <w:tr w:rsidR="00C23C9C" w:rsidRPr="005358EB" w14:paraId="7E977C13" w14:textId="77777777" w:rsidTr="001A63A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9C13" w14:textId="77777777" w:rsidR="00C23C9C" w:rsidRPr="005358EB" w:rsidRDefault="00C23C9C" w:rsidP="001A63A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Asociación Periodística Síntesis S.A. de C.V.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5827" w14:textId="77777777" w:rsidR="00C23C9C" w:rsidRPr="005358EB" w:rsidRDefault="00C23C9C" w:rsidP="001A63A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C23C9C" w:rsidRPr="005358EB" w14:paraId="2009D863" w14:textId="77777777" w:rsidTr="001A63A8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CFAE" w14:textId="77777777" w:rsidR="00C23C9C" w:rsidRPr="005358EB" w:rsidRDefault="00C23C9C" w:rsidP="001A63A8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Rosalía Hernández Sosa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01EF" w14:textId="77777777" w:rsidR="00C23C9C" w:rsidRPr="005358EB" w:rsidRDefault="00C23C9C" w:rsidP="001A63A8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1´481,558.31</w:t>
            </w:r>
          </w:p>
        </w:tc>
      </w:tr>
      <w:tr w:rsidR="00C23C9C" w:rsidRPr="005358EB" w14:paraId="2D43DCF6" w14:textId="77777777" w:rsidTr="001A63A8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8827" w14:textId="77777777" w:rsidR="00C23C9C" w:rsidRPr="005358EB" w:rsidRDefault="00C23C9C" w:rsidP="001A63A8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EDA6" w14:textId="685CBF10" w:rsidR="00C23C9C" w:rsidRPr="005358EB" w:rsidRDefault="00C23C9C" w:rsidP="001A63A8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1´487,358.31</w:t>
            </w:r>
          </w:p>
        </w:tc>
      </w:tr>
    </w:tbl>
    <w:p w14:paraId="4F535F3E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71EE2E44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7EC8C5A6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57C8F374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0665B123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4240D587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3F22E535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38621474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08209B1D" w14:textId="77777777" w:rsidR="00C23C9C" w:rsidRDefault="00C23C9C" w:rsidP="005B6EA9">
      <w:pPr>
        <w:tabs>
          <w:tab w:val="left" w:pos="6731"/>
        </w:tabs>
        <w:spacing w:after="0" w:line="240" w:lineRule="auto"/>
      </w:pPr>
    </w:p>
    <w:p w14:paraId="61EDA7FF" w14:textId="77777777" w:rsidR="005B6EA9" w:rsidRDefault="005B6EA9" w:rsidP="005B6EA9">
      <w:pPr>
        <w:tabs>
          <w:tab w:val="left" w:pos="6731"/>
        </w:tabs>
        <w:spacing w:after="0" w:line="240" w:lineRule="auto"/>
      </w:pPr>
    </w:p>
    <w:tbl>
      <w:tblPr>
        <w:tblpPr w:leftFromText="141" w:rightFromText="141" w:vertAnchor="text" w:horzAnchor="margin" w:tblpXSpec="center" w:tblpY="211"/>
        <w:tblW w:w="8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7"/>
        <w:gridCol w:w="4036"/>
      </w:tblGrid>
      <w:tr w:rsidR="005B6EA9" w:rsidRPr="005358EB" w14:paraId="62D6E56D" w14:textId="77777777" w:rsidTr="00CC6D23">
        <w:trPr>
          <w:trHeight w:val="416"/>
        </w:trPr>
        <w:tc>
          <w:tcPr>
            <w:tcW w:w="8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6BC0FA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</w:t>
            </w:r>
            <w:r w:rsidRPr="005358E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ERECHOS A RECIBIR EFECTIVO O EQUIVALENTES A LARGO PLAZO</w:t>
            </w:r>
          </w:p>
        </w:tc>
      </w:tr>
      <w:tr w:rsidR="005B6EA9" w:rsidRPr="005358EB" w14:paraId="01AED1E9" w14:textId="77777777" w:rsidTr="00CC6D23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5FAF" w14:textId="77777777" w:rsidR="005B6EA9" w:rsidRPr="005358EB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a Favor (SHCP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BBA7" w14:textId="77777777" w:rsidR="005B6EA9" w:rsidRPr="005358EB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28,712.58</w:t>
            </w:r>
          </w:p>
        </w:tc>
      </w:tr>
      <w:tr w:rsidR="005B6EA9" w:rsidRPr="005358EB" w14:paraId="7A64F6A1" w14:textId="77777777" w:rsidTr="00CC6D23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7BC3" w14:textId="77777777" w:rsidR="005B6EA9" w:rsidRPr="005358EB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10%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B072" w14:textId="77777777" w:rsidR="005B6EA9" w:rsidRPr="005358EB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4,138.00</w:t>
            </w:r>
          </w:p>
        </w:tc>
      </w:tr>
      <w:tr w:rsidR="005B6EA9" w:rsidRPr="005358EB" w14:paraId="1C2ADEE0" w14:textId="77777777" w:rsidTr="00CC6D23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9F0" w14:textId="77777777" w:rsidR="005B6EA9" w:rsidRPr="005358EB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 Honorarios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1F3" w14:textId="77777777" w:rsidR="005B6EA9" w:rsidRPr="005358EB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1,119.24</w:t>
            </w:r>
          </w:p>
        </w:tc>
      </w:tr>
      <w:tr w:rsidR="005B6EA9" w:rsidRPr="005358EB" w14:paraId="6C628485" w14:textId="77777777" w:rsidTr="00CC6D23">
        <w:trPr>
          <w:trHeight w:val="108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08AC" w14:textId="77777777" w:rsidR="005B6EA9" w:rsidRPr="005358EB" w:rsidRDefault="005B6EA9" w:rsidP="00CC6D23">
            <w:pPr>
              <w:spacing w:before="240"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ISR Régimen Simplificado de Confianza a Favor (SHCP)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8B65" w14:textId="77777777" w:rsidR="005B6EA9" w:rsidRPr="005358EB" w:rsidRDefault="005B6EA9" w:rsidP="00CC6D23">
            <w:pPr>
              <w:spacing w:before="240"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2,250.00</w:t>
            </w:r>
          </w:p>
        </w:tc>
      </w:tr>
      <w:tr w:rsidR="005B6EA9" w:rsidRPr="005358EB" w14:paraId="217F3D55" w14:textId="77777777" w:rsidTr="00CC6D23">
        <w:trPr>
          <w:trHeight w:val="31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D290" w14:textId="77777777" w:rsidR="005B6EA9" w:rsidRPr="005358EB" w:rsidRDefault="005B6EA9" w:rsidP="00CC6D23">
            <w:pPr>
              <w:spacing w:before="24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358E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95B0" w14:textId="0A3D9E21" w:rsidR="005B6EA9" w:rsidRPr="005358EB" w:rsidRDefault="00AB5FBF" w:rsidP="00CC6D23">
            <w:pPr>
              <w:spacing w:before="240"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C319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="00C319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 w:rsidR="00C3194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</w:tbl>
    <w:p w14:paraId="2960A8CB" w14:textId="77777777" w:rsidR="005B6EA9" w:rsidRDefault="005B6EA9" w:rsidP="005B6EA9">
      <w:pPr>
        <w:tabs>
          <w:tab w:val="left" w:pos="6731"/>
        </w:tabs>
      </w:pPr>
    </w:p>
    <w:p w14:paraId="3515C633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743CE9B6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02DFFE0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1EFBBC72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54E0A0F2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1F85358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033B8142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0442115A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2562444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347713D7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6EC9D98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730AA375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4845B2BF" w14:textId="77777777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6D4FEA30" w14:textId="77777777" w:rsidR="006D63D5" w:rsidRDefault="006D63D5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7C382F16" w14:textId="694C7447" w:rsidR="005B6EA9" w:rsidRPr="008B1FEC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Bienes disponibles para su transformación o consumo (inventarios).</w:t>
      </w:r>
    </w:p>
    <w:p w14:paraId="127359C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E48DC38" w14:textId="77777777" w:rsidR="005B6EA9" w:rsidRPr="008B1FEC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Esta Universidad no registra bienes para su transformación por ser un Organismo Descentralizado que presta Servicios de Educación Superior.</w:t>
      </w:r>
    </w:p>
    <w:p w14:paraId="7C354CDF" w14:textId="77777777" w:rsidR="005B6EA9" w:rsidRPr="008B1FEC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</w:p>
    <w:p w14:paraId="23D30305" w14:textId="77777777" w:rsidR="005B6EA9" w:rsidRPr="008B1FEC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 xml:space="preserve">Inventarios. </w:t>
      </w:r>
    </w:p>
    <w:p w14:paraId="7127A1F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87D880E" w14:textId="77777777" w:rsidR="005B6EA9" w:rsidRDefault="005B6EA9" w:rsidP="005B6EA9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La Universidad a </w:t>
      </w:r>
      <w:r>
        <w:rPr>
          <w:sz w:val="22"/>
          <w:szCs w:val="22"/>
          <w:lang w:val="es-MX"/>
        </w:rPr>
        <w:t>partir del ejercicio fiscal 2020</w:t>
      </w:r>
      <w:r w:rsidRPr="005D6FCF">
        <w:rPr>
          <w:sz w:val="22"/>
          <w:szCs w:val="22"/>
          <w:lang w:val="es-MX"/>
        </w:rPr>
        <w:t xml:space="preserve"> adiciona su control de inventarios de bienes muebles e inmuebles a través del Sistema Automatizado de Administración y Contabilidad Gubernamental.</w:t>
      </w:r>
    </w:p>
    <w:p w14:paraId="22D9365D" w14:textId="77777777" w:rsidR="005B6EA9" w:rsidRDefault="005B6EA9" w:rsidP="005B6EA9">
      <w:pPr>
        <w:pStyle w:val="ROMANOS"/>
        <w:shd w:val="clear" w:color="auto" w:fill="FFFFFF" w:themeFill="background1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20746E2" w14:textId="77777777" w:rsidR="005B6EA9" w:rsidRPr="005D6FCF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Almacén.</w:t>
      </w:r>
    </w:p>
    <w:p w14:paraId="6C370F4F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7534749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La Universidad realiza compras menores de acuerdo a sus necesidades inmediatas. Es un Organismo Descentralizado que presta Servicios de Educación Superior.</w:t>
      </w:r>
    </w:p>
    <w:p w14:paraId="70E27031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9A6B34F" w14:textId="77777777" w:rsidR="006D63D5" w:rsidRDefault="006D63D5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017DCBF" w14:textId="77777777" w:rsidR="006D63D5" w:rsidRDefault="006D63D5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2F9CE21" w14:textId="77777777" w:rsidR="006D63D5" w:rsidRDefault="006D63D5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9F6FC3D" w14:textId="77777777" w:rsidR="005B6EA9" w:rsidRPr="005D6FCF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Inversiones Financieras</w:t>
      </w:r>
    </w:p>
    <w:p w14:paraId="5337947D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6486192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Esta Universidad no realiza Inversiones financieras que pongan en riesgo el recurso proveniente de aportaciones y transferencias.</w:t>
      </w:r>
    </w:p>
    <w:p w14:paraId="71D3CF90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5CEC9FC" w14:textId="77777777" w:rsidR="005B6EA9" w:rsidRPr="005D6FCF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Aportaciones de capital</w:t>
      </w:r>
      <w:r w:rsidRPr="005D6FCF">
        <w:rPr>
          <w:sz w:val="22"/>
          <w:szCs w:val="22"/>
          <w:lang w:val="es-MX"/>
        </w:rPr>
        <w:t>.</w:t>
      </w:r>
    </w:p>
    <w:p w14:paraId="4927C05B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0FA92F8" w14:textId="77777777" w:rsidR="006D63D5" w:rsidRDefault="005B6EA9" w:rsidP="006D63D5">
      <w:pPr>
        <w:pStyle w:val="ROMANOS"/>
        <w:tabs>
          <w:tab w:val="clear" w:pos="720"/>
          <w:tab w:val="left" w:pos="851"/>
        </w:tabs>
        <w:spacing w:after="0" w:line="240" w:lineRule="exact"/>
        <w:ind w:left="709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 xml:space="preserve">Esta Universidad es un Organismo Descentralizado del Gobierno del Estado, representado por un Rector y vigilando su administración por la Junta Directiva la cual será el órgano supremo de está Universidad </w:t>
      </w:r>
      <w:proofErr w:type="gramStart"/>
      <w:r w:rsidRPr="005D6FCF">
        <w:rPr>
          <w:sz w:val="22"/>
          <w:szCs w:val="22"/>
          <w:lang w:val="es-MX"/>
        </w:rPr>
        <w:t>de acuerdo al</w:t>
      </w:r>
      <w:proofErr w:type="gramEnd"/>
      <w:r w:rsidRPr="005D6FCF">
        <w:rPr>
          <w:sz w:val="22"/>
          <w:szCs w:val="22"/>
          <w:lang w:val="es-MX"/>
        </w:rPr>
        <w:t xml:space="preserve"> artículo 7 del Decreto de creación, por lo que no </w:t>
      </w:r>
      <w:r w:rsidR="006D63D5" w:rsidRPr="005D6FCF">
        <w:rPr>
          <w:sz w:val="22"/>
          <w:szCs w:val="22"/>
          <w:lang w:val="es-MX"/>
        </w:rPr>
        <w:t>tiene aportaciones de capital, únicamente es financiada con Recursos Federales, Estatales e Ingresos Propios generados por la misma.</w:t>
      </w:r>
    </w:p>
    <w:p w14:paraId="7D2F840B" w14:textId="21E2913E" w:rsidR="00C23C9C" w:rsidRDefault="00C23C9C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DA710A4" w14:textId="77777777" w:rsidR="005B6EA9" w:rsidRPr="005D6FCF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5D6FCF">
        <w:rPr>
          <w:b/>
          <w:sz w:val="22"/>
          <w:szCs w:val="22"/>
          <w:lang w:val="es-MX"/>
        </w:rPr>
        <w:t>Bienes Muebles, Inmuebles e Intangibles</w:t>
      </w:r>
    </w:p>
    <w:p w14:paraId="6D363A1E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460893B" w14:textId="2B6DFBB0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5D6FCF">
        <w:rPr>
          <w:sz w:val="22"/>
          <w:szCs w:val="22"/>
          <w:lang w:val="es-MX"/>
        </w:rPr>
        <w:t>El importe de los Bienes Inmuebles al 3</w:t>
      </w:r>
      <w:r w:rsidR="00902041">
        <w:rPr>
          <w:sz w:val="22"/>
          <w:szCs w:val="22"/>
          <w:lang w:val="es-MX"/>
        </w:rPr>
        <w:t>1</w:t>
      </w:r>
      <w:r w:rsidRPr="005D6FCF">
        <w:rPr>
          <w:sz w:val="22"/>
          <w:szCs w:val="22"/>
          <w:lang w:val="es-MX"/>
        </w:rPr>
        <w:t xml:space="preserve"> de </w:t>
      </w:r>
      <w:proofErr w:type="gramStart"/>
      <w:r w:rsidR="00902041">
        <w:rPr>
          <w:sz w:val="22"/>
          <w:szCs w:val="22"/>
          <w:lang w:val="es-MX"/>
        </w:rPr>
        <w:t>Dic</w:t>
      </w:r>
      <w:r>
        <w:rPr>
          <w:sz w:val="22"/>
          <w:szCs w:val="22"/>
          <w:lang w:val="es-MX"/>
        </w:rPr>
        <w:t>iembre</w:t>
      </w:r>
      <w:proofErr w:type="gramEnd"/>
      <w:r w:rsidRPr="005D6FCF">
        <w:rPr>
          <w:sz w:val="22"/>
          <w:szCs w:val="22"/>
          <w:lang w:val="es-MX"/>
        </w:rPr>
        <w:t xml:space="preserve"> de 202</w:t>
      </w:r>
      <w:r>
        <w:rPr>
          <w:sz w:val="22"/>
          <w:szCs w:val="22"/>
          <w:lang w:val="es-MX"/>
        </w:rPr>
        <w:t>3 es de $ 3</w:t>
      </w:r>
      <w:r w:rsidR="00AB5FBF">
        <w:rPr>
          <w:sz w:val="22"/>
          <w:szCs w:val="22"/>
          <w:lang w:val="es-MX"/>
        </w:rPr>
        <w:t>54</w:t>
      </w:r>
      <w:r w:rsidRPr="005D6FCF">
        <w:rPr>
          <w:sz w:val="22"/>
          <w:szCs w:val="22"/>
          <w:lang w:val="es-MX"/>
        </w:rPr>
        <w:t>’</w:t>
      </w:r>
      <w:r w:rsidR="00AB5FBF">
        <w:rPr>
          <w:sz w:val="22"/>
          <w:szCs w:val="22"/>
          <w:lang w:val="es-MX"/>
        </w:rPr>
        <w:t>605</w:t>
      </w:r>
      <w:r>
        <w:rPr>
          <w:sz w:val="22"/>
          <w:szCs w:val="22"/>
          <w:lang w:val="es-MX"/>
        </w:rPr>
        <w:t>,</w:t>
      </w:r>
      <w:r w:rsidR="00775451">
        <w:rPr>
          <w:sz w:val="22"/>
          <w:szCs w:val="22"/>
          <w:lang w:val="es-MX"/>
        </w:rPr>
        <w:t>618</w:t>
      </w:r>
      <w:r>
        <w:rPr>
          <w:sz w:val="22"/>
          <w:szCs w:val="22"/>
          <w:lang w:val="es-MX"/>
        </w:rPr>
        <w:t>.92</w:t>
      </w:r>
      <w:r w:rsidRPr="005D6FCF">
        <w:rPr>
          <w:sz w:val="22"/>
          <w:szCs w:val="22"/>
          <w:lang w:val="es-MX"/>
        </w:rPr>
        <w:t xml:space="preserve"> mismos que se encuentran desagregados de la siguiente manera:</w:t>
      </w:r>
    </w:p>
    <w:p w14:paraId="167D91D9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A50FD82" w14:textId="77777777" w:rsidR="005B6EA9" w:rsidRDefault="005B6EA9" w:rsidP="005B6EA9">
      <w:pPr>
        <w:pStyle w:val="ROMANOS"/>
        <w:numPr>
          <w:ilvl w:val="0"/>
          <w:numId w:val="34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importe de Terrenos es igual a $ 1’000,000.00 por el predio </w:t>
      </w:r>
      <w:proofErr w:type="spellStart"/>
      <w:r w:rsidRPr="00F560C1">
        <w:rPr>
          <w:sz w:val="22"/>
          <w:szCs w:val="22"/>
          <w:lang w:val="es-MX"/>
        </w:rPr>
        <w:t>Tlacuilotla</w:t>
      </w:r>
      <w:proofErr w:type="spellEnd"/>
      <w:r w:rsidRPr="00F560C1">
        <w:rPr>
          <w:sz w:val="22"/>
          <w:szCs w:val="22"/>
          <w:lang w:val="es-MX"/>
        </w:rPr>
        <w:t xml:space="preserve"> donde se encuentra edificada la Universidad Politécnica de Tlaxcala en la Localidad de San Pedro </w:t>
      </w:r>
      <w:proofErr w:type="spellStart"/>
      <w:r w:rsidRPr="00F560C1">
        <w:rPr>
          <w:sz w:val="22"/>
          <w:szCs w:val="22"/>
          <w:lang w:val="es-MX"/>
        </w:rPr>
        <w:t>Xalcaltzinco</w:t>
      </w:r>
      <w:proofErr w:type="spellEnd"/>
      <w:r w:rsidRPr="00F560C1">
        <w:rPr>
          <w:sz w:val="22"/>
          <w:szCs w:val="22"/>
          <w:lang w:val="es-MX"/>
        </w:rPr>
        <w:t xml:space="preserve"> en el Municipio de Tepeyanco.</w:t>
      </w:r>
    </w:p>
    <w:p w14:paraId="401A4F99" w14:textId="77777777" w:rsidR="005B6EA9" w:rsidRPr="00F560C1" w:rsidRDefault="005B6EA9" w:rsidP="005B6EA9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4C6C8596" w14:textId="77777777" w:rsidR="005B6EA9" w:rsidRDefault="005B6EA9" w:rsidP="005B6EA9">
      <w:pPr>
        <w:pStyle w:val="ROMANOS"/>
        <w:numPr>
          <w:ilvl w:val="0"/>
          <w:numId w:val="34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Edifi</w:t>
      </w:r>
      <w:r>
        <w:rPr>
          <w:sz w:val="22"/>
          <w:szCs w:val="22"/>
          <w:lang w:val="es-MX"/>
        </w:rPr>
        <w:t>cios es igual a $ 331,015,867.92</w:t>
      </w:r>
      <w:r w:rsidRPr="00F560C1">
        <w:rPr>
          <w:sz w:val="22"/>
          <w:szCs w:val="22"/>
          <w:lang w:val="es-MX"/>
        </w:rPr>
        <w:t xml:space="preserve"> el cual equivale al valor de las construcciones que forman parte de la Universidad Politécnica de Tlaxcala.</w:t>
      </w:r>
    </w:p>
    <w:p w14:paraId="7A4D9FA2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EF20962" w14:textId="77777777" w:rsidR="005B6EA9" w:rsidRPr="00B05C44" w:rsidRDefault="005B6EA9" w:rsidP="005B6EA9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765EAE12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Por otra parte, el saldo de los Bienes Muebles se encuentra desagregado en los siguientes rubros:</w:t>
      </w:r>
    </w:p>
    <w:p w14:paraId="2948CE98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92A5FFA" w14:textId="2DCD446A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Muebles de Oficina y Estantería es igual a $ 1</w:t>
      </w:r>
      <w:r w:rsidR="00775451">
        <w:rPr>
          <w:sz w:val="22"/>
          <w:szCs w:val="22"/>
          <w:lang w:val="es-MX"/>
        </w:rPr>
        <w:t>6</w:t>
      </w:r>
      <w:r w:rsidRPr="00F560C1">
        <w:rPr>
          <w:sz w:val="22"/>
          <w:szCs w:val="22"/>
          <w:lang w:val="es-MX"/>
        </w:rPr>
        <w:t>’</w:t>
      </w:r>
      <w:r w:rsidR="00775451">
        <w:rPr>
          <w:sz w:val="22"/>
          <w:szCs w:val="22"/>
          <w:lang w:val="es-MX"/>
        </w:rPr>
        <w:t>177</w:t>
      </w:r>
      <w:r w:rsidRPr="00F560C1">
        <w:rPr>
          <w:sz w:val="22"/>
          <w:szCs w:val="22"/>
          <w:lang w:val="es-MX"/>
        </w:rPr>
        <w:t>,</w:t>
      </w:r>
      <w:r w:rsidR="00775451">
        <w:rPr>
          <w:sz w:val="22"/>
          <w:szCs w:val="22"/>
          <w:lang w:val="es-MX"/>
        </w:rPr>
        <w:t>725.97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19B0F3F5" w14:textId="77777777" w:rsidR="005B6EA9" w:rsidRDefault="005B6EA9" w:rsidP="005B6EA9">
      <w:pPr>
        <w:pStyle w:val="ROMANOS"/>
        <w:spacing w:after="0" w:line="240" w:lineRule="exact"/>
        <w:ind w:left="1008" w:firstLine="0"/>
        <w:rPr>
          <w:sz w:val="22"/>
          <w:szCs w:val="22"/>
          <w:lang w:val="es-MX"/>
        </w:rPr>
      </w:pPr>
    </w:p>
    <w:p w14:paraId="348BB454" w14:textId="45383756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 de Cómputo y de Tecnologías de la Información es igual a $ </w:t>
      </w:r>
      <w:r>
        <w:rPr>
          <w:sz w:val="22"/>
          <w:szCs w:val="22"/>
          <w:lang w:val="es-MX"/>
        </w:rPr>
        <w:t>3</w:t>
      </w:r>
      <w:r w:rsidR="00775451">
        <w:rPr>
          <w:sz w:val="22"/>
          <w:szCs w:val="22"/>
          <w:lang w:val="es-MX"/>
        </w:rPr>
        <w:t>2</w:t>
      </w:r>
      <w:r>
        <w:rPr>
          <w:sz w:val="22"/>
          <w:szCs w:val="22"/>
          <w:lang w:val="es-MX"/>
        </w:rPr>
        <w:t>´</w:t>
      </w:r>
      <w:r w:rsidR="00775451">
        <w:rPr>
          <w:sz w:val="22"/>
          <w:szCs w:val="22"/>
          <w:lang w:val="es-MX"/>
        </w:rPr>
        <w:t>075</w:t>
      </w:r>
      <w:r>
        <w:rPr>
          <w:sz w:val="22"/>
          <w:szCs w:val="22"/>
          <w:lang w:val="es-MX"/>
        </w:rPr>
        <w:t>,</w:t>
      </w:r>
      <w:r w:rsidR="00775451">
        <w:rPr>
          <w:sz w:val="22"/>
          <w:szCs w:val="22"/>
          <w:lang w:val="es-MX"/>
        </w:rPr>
        <w:t>774.81</w:t>
      </w:r>
      <w:r w:rsidRPr="00F560C1">
        <w:rPr>
          <w:sz w:val="22"/>
          <w:szCs w:val="22"/>
          <w:lang w:val="es-MX"/>
        </w:rPr>
        <w:t xml:space="preserve"> el cual equivale a los bienes muebles utilizados en oficinas administrativas y académicas para la realización de los objetivos de la Universidad.</w:t>
      </w:r>
    </w:p>
    <w:p w14:paraId="6E91C870" w14:textId="77777777" w:rsidR="005B6EA9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2B8B8903" w14:textId="77D85EAD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Otros Mobiliarios y Equipos de Administración es igual a $ </w:t>
      </w:r>
      <w:r>
        <w:rPr>
          <w:sz w:val="22"/>
          <w:szCs w:val="22"/>
          <w:lang w:val="es-MX"/>
        </w:rPr>
        <w:t>351,468.41</w:t>
      </w:r>
    </w:p>
    <w:p w14:paraId="2313F037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EF32354" w14:textId="48137E86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y Aparatos Audiovisuales es igual a $ </w:t>
      </w:r>
      <w:r>
        <w:rPr>
          <w:sz w:val="22"/>
          <w:szCs w:val="22"/>
          <w:lang w:val="es-MX"/>
        </w:rPr>
        <w:t>1´</w:t>
      </w:r>
      <w:r w:rsidR="00775451">
        <w:rPr>
          <w:sz w:val="22"/>
          <w:szCs w:val="22"/>
          <w:lang w:val="es-MX"/>
        </w:rPr>
        <w:t>391</w:t>
      </w:r>
      <w:r>
        <w:rPr>
          <w:sz w:val="22"/>
          <w:szCs w:val="22"/>
          <w:lang w:val="es-MX"/>
        </w:rPr>
        <w:t>,</w:t>
      </w:r>
      <w:r w:rsidR="00775451">
        <w:rPr>
          <w:sz w:val="22"/>
          <w:szCs w:val="22"/>
          <w:lang w:val="es-MX"/>
        </w:rPr>
        <w:t>152</w:t>
      </w:r>
      <w:r>
        <w:rPr>
          <w:sz w:val="22"/>
          <w:szCs w:val="22"/>
          <w:lang w:val="es-MX"/>
        </w:rPr>
        <w:t>.32</w:t>
      </w:r>
    </w:p>
    <w:p w14:paraId="609F33F1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6988A01" w14:textId="3CC4774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Cámaras Fotográficas y de Video es de $ </w:t>
      </w:r>
      <w:r w:rsidR="00775451">
        <w:rPr>
          <w:sz w:val="22"/>
          <w:szCs w:val="22"/>
          <w:lang w:val="es-MX"/>
        </w:rPr>
        <w:t>2</w:t>
      </w:r>
      <w:r>
        <w:rPr>
          <w:sz w:val="22"/>
          <w:szCs w:val="22"/>
          <w:lang w:val="es-MX"/>
        </w:rPr>
        <w:t>´</w:t>
      </w:r>
      <w:r w:rsidR="00775451">
        <w:rPr>
          <w:sz w:val="22"/>
          <w:szCs w:val="22"/>
          <w:lang w:val="es-MX"/>
        </w:rPr>
        <w:t>125</w:t>
      </w:r>
      <w:r>
        <w:rPr>
          <w:sz w:val="22"/>
          <w:szCs w:val="22"/>
          <w:lang w:val="es-MX"/>
        </w:rPr>
        <w:t>,</w:t>
      </w:r>
      <w:r w:rsidR="00775451">
        <w:rPr>
          <w:sz w:val="22"/>
          <w:szCs w:val="22"/>
          <w:lang w:val="es-MX"/>
        </w:rPr>
        <w:t>760.25</w:t>
      </w:r>
    </w:p>
    <w:p w14:paraId="34F31FF5" w14:textId="77777777" w:rsidR="005B6EA9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E1DBA71" w14:textId="2E630A50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Otro Mobiliario y Equipo Educacional y R</w:t>
      </w:r>
      <w:r>
        <w:rPr>
          <w:sz w:val="22"/>
          <w:szCs w:val="22"/>
          <w:lang w:val="es-MX"/>
        </w:rPr>
        <w:t xml:space="preserve">ecreativo equivale a  </w:t>
      </w:r>
      <w:r w:rsidR="00C23C9C">
        <w:rPr>
          <w:sz w:val="22"/>
          <w:szCs w:val="22"/>
          <w:lang w:val="es-MX"/>
        </w:rPr>
        <w:t xml:space="preserve">                 </w:t>
      </w:r>
      <w:r>
        <w:rPr>
          <w:sz w:val="22"/>
          <w:szCs w:val="22"/>
          <w:lang w:val="es-MX"/>
        </w:rPr>
        <w:t>$ 114,541.88</w:t>
      </w:r>
      <w:r w:rsidRPr="00F560C1">
        <w:rPr>
          <w:sz w:val="22"/>
          <w:szCs w:val="22"/>
          <w:lang w:val="es-MX"/>
        </w:rPr>
        <w:t xml:space="preserve"> y representa el valor de los bienes muebles utilizados para fines recreativos y didácticos.</w:t>
      </w:r>
    </w:p>
    <w:p w14:paraId="058662FC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0F90209C" w14:textId="7777777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Instrumental médico y de laboratorio es de $ </w:t>
      </w:r>
      <w:r>
        <w:rPr>
          <w:sz w:val="22"/>
          <w:szCs w:val="22"/>
          <w:lang w:val="es-MX"/>
        </w:rPr>
        <w:t>485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284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84</w:t>
      </w:r>
    </w:p>
    <w:p w14:paraId="273FC9F4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53361D7" w14:textId="7777777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Vehículos y Equipo de Transporte es igual a $ 5’</w:t>
      </w:r>
      <w:r>
        <w:rPr>
          <w:sz w:val="22"/>
          <w:szCs w:val="22"/>
          <w:lang w:val="es-MX"/>
        </w:rPr>
        <w:t>619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378</w:t>
      </w:r>
      <w:r w:rsidRPr="00F560C1">
        <w:rPr>
          <w:sz w:val="22"/>
          <w:szCs w:val="22"/>
          <w:lang w:val="es-MX"/>
        </w:rPr>
        <w:t>.00 mismo que es utilizado para el servicio del alumnado y personal académico, así como para las actividades administrativas.</w:t>
      </w:r>
    </w:p>
    <w:p w14:paraId="2F3D6AE5" w14:textId="77777777" w:rsidR="005B6EA9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623A9B58" w14:textId="67751EF6" w:rsidR="005B6EA9" w:rsidRPr="00215013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 xml:space="preserve">Sistema de </w:t>
      </w:r>
      <w:r w:rsidR="00C23C9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ire </w:t>
      </w:r>
      <w:r w:rsidR="00C23C9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condicionado, </w:t>
      </w:r>
      <w:r w:rsidR="00C23C9C">
        <w:rPr>
          <w:sz w:val="22"/>
          <w:szCs w:val="22"/>
          <w:lang w:val="es-MX"/>
        </w:rPr>
        <w:t>C</w:t>
      </w:r>
      <w:r>
        <w:rPr>
          <w:sz w:val="22"/>
          <w:szCs w:val="22"/>
          <w:lang w:val="es-MX"/>
        </w:rPr>
        <w:t xml:space="preserve">alefacción y de </w:t>
      </w:r>
      <w:r w:rsidR="00C23C9C">
        <w:rPr>
          <w:sz w:val="22"/>
          <w:szCs w:val="22"/>
          <w:lang w:val="es-MX"/>
        </w:rPr>
        <w:t>R</w:t>
      </w:r>
      <w:r>
        <w:rPr>
          <w:sz w:val="22"/>
          <w:szCs w:val="22"/>
          <w:lang w:val="es-MX"/>
        </w:rPr>
        <w:t xml:space="preserve">efrigeración </w:t>
      </w:r>
      <w:r w:rsidR="00C23C9C">
        <w:rPr>
          <w:sz w:val="22"/>
          <w:szCs w:val="22"/>
          <w:lang w:val="es-MX"/>
        </w:rPr>
        <w:t>I</w:t>
      </w:r>
      <w:r>
        <w:rPr>
          <w:sz w:val="22"/>
          <w:szCs w:val="22"/>
          <w:lang w:val="es-MX"/>
        </w:rPr>
        <w:t xml:space="preserve">ndustrial y </w:t>
      </w:r>
      <w:r w:rsidR="00C23C9C">
        <w:rPr>
          <w:sz w:val="22"/>
          <w:szCs w:val="22"/>
          <w:lang w:val="es-MX"/>
        </w:rPr>
        <w:t>C</w:t>
      </w:r>
      <w:r>
        <w:rPr>
          <w:sz w:val="22"/>
          <w:szCs w:val="22"/>
          <w:lang w:val="es-MX"/>
        </w:rPr>
        <w:t>omercial</w:t>
      </w:r>
      <w:r w:rsidRPr="00F560C1">
        <w:rPr>
          <w:sz w:val="22"/>
          <w:szCs w:val="22"/>
          <w:lang w:val="es-MX"/>
        </w:rPr>
        <w:t xml:space="preserve"> es </w:t>
      </w:r>
      <w:r>
        <w:rPr>
          <w:sz w:val="22"/>
          <w:szCs w:val="22"/>
          <w:lang w:val="es-MX"/>
        </w:rPr>
        <w:t>de</w:t>
      </w:r>
      <w:r w:rsidRPr="00F560C1">
        <w:rPr>
          <w:sz w:val="22"/>
          <w:szCs w:val="22"/>
          <w:lang w:val="es-MX"/>
        </w:rPr>
        <w:t xml:space="preserve"> $ </w:t>
      </w:r>
      <w:r>
        <w:rPr>
          <w:sz w:val="22"/>
          <w:szCs w:val="22"/>
          <w:lang w:val="es-MX"/>
        </w:rPr>
        <w:t>60,187.76</w:t>
      </w:r>
    </w:p>
    <w:p w14:paraId="7D667C18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5FB3B1F5" w14:textId="7777777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Equipo de Telefonía y Telecomunicaciones es igual a $ </w:t>
      </w:r>
      <w:r>
        <w:rPr>
          <w:sz w:val="22"/>
          <w:szCs w:val="22"/>
          <w:lang w:val="es-MX"/>
        </w:rPr>
        <w:t>767,383.09</w:t>
      </w:r>
    </w:p>
    <w:p w14:paraId="0BBEECFB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36961F05" w14:textId="75625E24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la cuenta Equipos de </w:t>
      </w:r>
      <w:r w:rsidR="00C23C9C">
        <w:rPr>
          <w:sz w:val="22"/>
          <w:szCs w:val="22"/>
          <w:lang w:val="es-MX"/>
        </w:rPr>
        <w:t>G</w:t>
      </w:r>
      <w:r w:rsidRPr="00F560C1">
        <w:rPr>
          <w:sz w:val="22"/>
          <w:szCs w:val="22"/>
          <w:lang w:val="es-MX"/>
        </w:rPr>
        <w:t xml:space="preserve">eneración Eléctrica, Aparatos y </w:t>
      </w:r>
      <w:r>
        <w:rPr>
          <w:sz w:val="22"/>
          <w:szCs w:val="22"/>
          <w:lang w:val="es-MX"/>
        </w:rPr>
        <w:t>Accesorios Eléctricos es de $ 120</w:t>
      </w:r>
      <w:r w:rsidRPr="00F560C1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>420</w:t>
      </w:r>
      <w:r w:rsidRPr="00F560C1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>76</w:t>
      </w:r>
    </w:p>
    <w:p w14:paraId="3830C162" w14:textId="77777777" w:rsidR="005B6EA9" w:rsidRPr="00F560C1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417799C7" w14:textId="7777777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Herramientas y Máquinas-Herramienta es igual a $ 3´</w:t>
      </w:r>
      <w:r>
        <w:rPr>
          <w:sz w:val="22"/>
          <w:szCs w:val="22"/>
          <w:lang w:val="es-MX"/>
        </w:rPr>
        <w:t>686,228.73</w:t>
      </w:r>
    </w:p>
    <w:p w14:paraId="24534495" w14:textId="77777777" w:rsidR="005B6EA9" w:rsidRDefault="005B6EA9" w:rsidP="005B6EA9">
      <w:pPr>
        <w:pStyle w:val="ROMANOS"/>
        <w:spacing w:after="0" w:line="240" w:lineRule="exact"/>
        <w:rPr>
          <w:sz w:val="22"/>
          <w:szCs w:val="22"/>
          <w:lang w:val="es-MX"/>
        </w:rPr>
      </w:pPr>
    </w:p>
    <w:p w14:paraId="297AC113" w14:textId="77777777" w:rsidR="005B6EA9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de Otros Equipos e</w:t>
      </w:r>
      <w:r>
        <w:rPr>
          <w:sz w:val="22"/>
          <w:szCs w:val="22"/>
          <w:lang w:val="es-MX"/>
        </w:rPr>
        <w:t>s de $ 72´351,349.99</w:t>
      </w:r>
    </w:p>
    <w:p w14:paraId="654DD18A" w14:textId="77777777" w:rsidR="005B6EA9" w:rsidRDefault="005B6EA9" w:rsidP="005B6EA9">
      <w:pPr>
        <w:pStyle w:val="ROMANOS"/>
        <w:spacing w:after="0" w:line="240" w:lineRule="exact"/>
        <w:ind w:left="0" w:firstLine="0"/>
        <w:rPr>
          <w:sz w:val="22"/>
          <w:szCs w:val="22"/>
          <w:lang w:val="es-MX"/>
        </w:rPr>
      </w:pPr>
    </w:p>
    <w:p w14:paraId="756C7A97" w14:textId="77777777" w:rsidR="005B6EA9" w:rsidRPr="00F560C1" w:rsidRDefault="005B6EA9" w:rsidP="005B6EA9">
      <w:pPr>
        <w:pStyle w:val="ROMANOS"/>
        <w:numPr>
          <w:ilvl w:val="0"/>
          <w:numId w:val="35"/>
        </w:numPr>
        <w:spacing w:after="0" w:line="240" w:lineRule="exact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El saldo de la cuenta Activos Biológicos (Perro Guardián) es igual a $ 75,400.00</w:t>
      </w:r>
    </w:p>
    <w:p w14:paraId="5DA7DC6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BC03F42" w14:textId="77777777" w:rsidR="005B6EA9" w:rsidRPr="005D6FCF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9476B8A" w14:textId="77777777" w:rsidR="005B6EA9" w:rsidRPr="00F560C1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Activos intangibles</w:t>
      </w:r>
    </w:p>
    <w:p w14:paraId="73F57F8C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C2B05B6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El saldo de </w:t>
      </w:r>
      <w:r>
        <w:rPr>
          <w:sz w:val="22"/>
          <w:szCs w:val="22"/>
          <w:lang w:val="es-MX"/>
        </w:rPr>
        <w:t>Software es igual a $ 583,832.34</w:t>
      </w:r>
      <w:r w:rsidRPr="00F560C1">
        <w:rPr>
          <w:sz w:val="22"/>
          <w:szCs w:val="22"/>
          <w:lang w:val="es-MX"/>
        </w:rPr>
        <w:t xml:space="preserve"> </w:t>
      </w:r>
    </w:p>
    <w:p w14:paraId="0986E7AB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77248B7" w14:textId="77777777" w:rsidR="005B6EA9" w:rsidRPr="00F560C1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Estimaciones y Deterioros</w:t>
      </w:r>
    </w:p>
    <w:p w14:paraId="165C53CC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F077F3D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>La Universidad no consideró estimaciones y deterioros.</w:t>
      </w:r>
    </w:p>
    <w:p w14:paraId="0DA947F7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23A8B80" w14:textId="77777777" w:rsidR="005B6EA9" w:rsidRPr="00F560C1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Estimación de cuentas incobrables.</w:t>
      </w:r>
    </w:p>
    <w:p w14:paraId="0B066CE5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08C33EF" w14:textId="77777777" w:rsidR="005B6EA9" w:rsidRPr="00F560C1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  <w:r w:rsidRPr="00F560C1">
        <w:rPr>
          <w:sz w:val="22"/>
          <w:szCs w:val="22"/>
          <w:lang w:val="es-MX"/>
        </w:rPr>
        <w:t xml:space="preserve">Esta Universidad no </w:t>
      </w:r>
      <w:r>
        <w:rPr>
          <w:sz w:val="22"/>
          <w:szCs w:val="22"/>
          <w:lang w:val="es-MX"/>
        </w:rPr>
        <w:t>presenta al momento cuentas incobrables.</w:t>
      </w:r>
    </w:p>
    <w:p w14:paraId="6DB107C7" w14:textId="77777777" w:rsidR="005B6EA9" w:rsidRPr="00F560C1" w:rsidRDefault="005B6EA9" w:rsidP="005B6EA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ab/>
      </w:r>
      <w:r w:rsidRPr="00F560C1">
        <w:rPr>
          <w:b/>
          <w:sz w:val="22"/>
          <w:szCs w:val="22"/>
          <w:lang w:val="es-MX"/>
        </w:rPr>
        <w:tab/>
      </w:r>
    </w:p>
    <w:p w14:paraId="3B8440B9" w14:textId="77777777" w:rsidR="005B6EA9" w:rsidRPr="0089036D" w:rsidRDefault="005B6EA9" w:rsidP="005B6EA9">
      <w:pPr>
        <w:pStyle w:val="ROMANOS"/>
        <w:numPr>
          <w:ilvl w:val="0"/>
          <w:numId w:val="33"/>
        </w:numPr>
        <w:spacing w:after="0" w:line="240" w:lineRule="exact"/>
        <w:rPr>
          <w:sz w:val="22"/>
          <w:szCs w:val="22"/>
          <w:lang w:val="es-MX"/>
        </w:rPr>
      </w:pPr>
      <w:r w:rsidRPr="0089036D">
        <w:rPr>
          <w:b/>
          <w:sz w:val="22"/>
          <w:szCs w:val="22"/>
          <w:lang w:val="es-MX"/>
        </w:rPr>
        <w:t>Otros Activos</w:t>
      </w:r>
    </w:p>
    <w:p w14:paraId="5BB3D48B" w14:textId="77777777" w:rsidR="005B6EA9" w:rsidRPr="0089036D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CEDC272" w14:textId="682C622B" w:rsidR="005B6EA9" w:rsidRDefault="005B6EA9" w:rsidP="005B6EA9">
      <w:pPr>
        <w:pStyle w:val="ROMANOS"/>
        <w:spacing w:after="0" w:line="240" w:lineRule="exact"/>
        <w:ind w:left="648" w:firstLine="0"/>
        <w:rPr>
          <w:b/>
          <w:sz w:val="22"/>
          <w:szCs w:val="22"/>
          <w:lang w:val="es-MX"/>
        </w:rPr>
      </w:pPr>
      <w:r w:rsidRPr="0089036D">
        <w:rPr>
          <w:sz w:val="22"/>
          <w:szCs w:val="22"/>
          <w:lang w:val="es-MX"/>
        </w:rPr>
        <w:t xml:space="preserve">Esta Universidad tiene registros de otros activos que se identifican, por el subsidio al empleo por la cantidad de $ </w:t>
      </w:r>
      <w:r w:rsidR="00775451">
        <w:rPr>
          <w:sz w:val="22"/>
          <w:szCs w:val="22"/>
          <w:lang w:val="es-MX"/>
        </w:rPr>
        <w:t>0.74</w:t>
      </w:r>
      <w:r w:rsidRPr="0089036D">
        <w:rPr>
          <w:sz w:val="22"/>
          <w:szCs w:val="22"/>
          <w:lang w:val="es-MX"/>
        </w:rPr>
        <w:t xml:space="preserve"> cual se acreditará contra el ISR Retención po</w:t>
      </w:r>
      <w:r>
        <w:rPr>
          <w:sz w:val="22"/>
          <w:szCs w:val="22"/>
          <w:lang w:val="es-MX"/>
        </w:rPr>
        <w:t xml:space="preserve">r Sueldos y Salarios del mes de </w:t>
      </w:r>
      <w:r w:rsidR="00C23C9C">
        <w:rPr>
          <w:sz w:val="22"/>
          <w:szCs w:val="22"/>
          <w:lang w:val="es-MX"/>
        </w:rPr>
        <w:t>dic</w:t>
      </w:r>
      <w:r>
        <w:rPr>
          <w:sz w:val="22"/>
          <w:szCs w:val="22"/>
          <w:lang w:val="es-MX"/>
        </w:rPr>
        <w:t>iembre 2023</w:t>
      </w:r>
      <w:r w:rsidRPr="0089036D">
        <w:rPr>
          <w:sz w:val="22"/>
          <w:szCs w:val="22"/>
          <w:lang w:val="es-MX"/>
        </w:rPr>
        <w:t>.</w:t>
      </w:r>
    </w:p>
    <w:p w14:paraId="6849631B" w14:textId="77777777" w:rsidR="005B6EA9" w:rsidRDefault="005B6EA9" w:rsidP="005B6EA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26BFEE3" w14:textId="77777777" w:rsidR="005B6EA9" w:rsidRDefault="005B6EA9" w:rsidP="005B6EA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672C3766" w14:textId="77777777" w:rsidR="005B6EA9" w:rsidRDefault="005B6EA9" w:rsidP="005B6EA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0139A9A5" w14:textId="7872CCEA" w:rsidR="005B6EA9" w:rsidRPr="00F560C1" w:rsidRDefault="005B6EA9" w:rsidP="005B6EA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  <w:r w:rsidRPr="00F560C1">
        <w:rPr>
          <w:b/>
          <w:sz w:val="22"/>
          <w:szCs w:val="22"/>
          <w:lang w:val="es-MX"/>
        </w:rPr>
        <w:t>Pasivo</w:t>
      </w:r>
    </w:p>
    <w:p w14:paraId="1C2DD4AB" w14:textId="77777777" w:rsidR="005B6EA9" w:rsidRPr="00F560C1" w:rsidRDefault="005B6EA9" w:rsidP="005B6EA9">
      <w:pPr>
        <w:pStyle w:val="ROMANOS"/>
        <w:spacing w:after="0" w:line="240" w:lineRule="exact"/>
        <w:ind w:left="432"/>
        <w:rPr>
          <w:b/>
          <w:sz w:val="22"/>
          <w:szCs w:val="22"/>
          <w:lang w:val="es-MX"/>
        </w:rPr>
      </w:pPr>
    </w:p>
    <w:p w14:paraId="254460AB" w14:textId="77777777" w:rsidR="005B6EA9" w:rsidRDefault="005B6EA9" w:rsidP="005B6EA9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>Este rubro se compone de cuentas derivadas por Impuestos y Aportaciones de Seguridad Social, Sueldos y Salarios, pagos a Proveedores y Acreedores Diversos por concepto de Pensiones Alimenticias pendient</w:t>
      </w:r>
      <w:r>
        <w:rPr>
          <w:rFonts w:ascii="Arial" w:hAnsi="Arial" w:cs="Arial"/>
        </w:rPr>
        <w:t>es.</w:t>
      </w:r>
      <w:r w:rsidRPr="008B1FEC">
        <w:rPr>
          <w:rFonts w:ascii="Arial" w:hAnsi="Arial" w:cs="Arial"/>
        </w:rPr>
        <w:t xml:space="preserve"> A continuación, se presenta la integración de este rubro:</w:t>
      </w:r>
    </w:p>
    <w:tbl>
      <w:tblPr>
        <w:tblW w:w="1176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1843"/>
        <w:gridCol w:w="848"/>
      </w:tblGrid>
      <w:tr w:rsidR="005B6EA9" w:rsidRPr="00674483" w14:paraId="0257E04E" w14:textId="77777777" w:rsidTr="00C86D10">
        <w:trPr>
          <w:gridAfter w:val="1"/>
          <w:wAfter w:w="848" w:type="dxa"/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361B" w14:textId="77777777" w:rsidR="005B6EA9" w:rsidRPr="00674483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91ED" w14:textId="77777777" w:rsidR="005B6EA9" w:rsidRPr="00674483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5B6EA9" w:rsidRPr="00674483" w14:paraId="6B96F786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4D473" w14:textId="77777777" w:rsidR="005B6EA9" w:rsidRPr="00674483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PROVEEDORES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POR PAGAR A CORTO PLAZO</w:t>
            </w:r>
          </w:p>
        </w:tc>
      </w:tr>
      <w:tr w:rsidR="005B6EA9" w:rsidRPr="00674483" w14:paraId="5AFFFA02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5EA" w14:textId="223B8047" w:rsidR="005B6EA9" w:rsidRPr="00674483" w:rsidRDefault="00775451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Leav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SA de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5D6E" w14:textId="3685C18D" w:rsidR="005B6EA9" w:rsidRPr="00674483" w:rsidRDefault="00775451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335,991.00</w:t>
            </w:r>
          </w:p>
        </w:tc>
      </w:tr>
      <w:tr w:rsidR="00775451" w:rsidRPr="00674483" w14:paraId="4168F1E1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267" w14:textId="14980750" w:rsidR="00775451" w:rsidRDefault="00775451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Elvia </w:t>
            </w:r>
            <w:r w:rsidR="007A1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Velázquez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7A17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B2C5" w14:textId="3D270EC1" w:rsidR="00775451" w:rsidRDefault="00775451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305,151.23</w:t>
            </w:r>
          </w:p>
        </w:tc>
      </w:tr>
      <w:tr w:rsidR="00775451" w:rsidRPr="00674483" w14:paraId="7C0A638D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4B0A" w14:textId="1176BEFF" w:rsidR="00775451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Antonio Jordán Domínguez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8A9C" w14:textId="0688816C" w:rsidR="00775451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598,538.43</w:t>
            </w:r>
          </w:p>
        </w:tc>
      </w:tr>
      <w:tr w:rsidR="00775451" w:rsidRPr="00674483" w14:paraId="08801F4F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5D537" w14:textId="38EDA7B9" w:rsidR="00775451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Erasmo López Hernández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F7C" w14:textId="4DEA0027" w:rsidR="00775451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220,048.11</w:t>
            </w:r>
          </w:p>
        </w:tc>
      </w:tr>
      <w:tr w:rsidR="00775451" w:rsidRPr="00674483" w14:paraId="48E6075C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DAC0" w14:textId="7B2DFA34" w:rsidR="00775451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Marco Antonio Serrano Muñoz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BA83" w14:textId="0EDA499E" w:rsidR="00775451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1.40</w:t>
            </w:r>
          </w:p>
        </w:tc>
      </w:tr>
      <w:tr w:rsidR="007A1735" w:rsidRPr="00674483" w14:paraId="47C8EA36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9A99" w14:textId="5AF152BC" w:rsidR="007A1735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SECTH SA de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ADA9" w14:textId="0CBF6840" w:rsidR="007A1735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568,400.00</w:t>
            </w:r>
          </w:p>
        </w:tc>
      </w:tr>
      <w:tr w:rsidR="007A1735" w:rsidRPr="00674483" w14:paraId="29DF83D7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0EF0" w14:textId="17F520D7" w:rsidR="007A1735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ESPECTORE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FCAE" w14:textId="3F58A484" w:rsidR="007A1735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823,600.00</w:t>
            </w:r>
          </w:p>
        </w:tc>
      </w:tr>
      <w:tr w:rsidR="007A1735" w:rsidRPr="00674483" w14:paraId="3B865A5C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CF6A" w14:textId="43A54B34" w:rsidR="007A1735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Comercializadora DENOLU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EFB8" w14:textId="4FAD360B" w:rsidR="007A1735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41,064.00</w:t>
            </w:r>
          </w:p>
        </w:tc>
      </w:tr>
      <w:tr w:rsidR="007A1735" w:rsidRPr="00674483" w14:paraId="1B3D6BE9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B0DC" w14:textId="5C190ED2" w:rsidR="007A1735" w:rsidRDefault="007A1735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Héctor Alberto Cuellar Gómez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F38" w14:textId="34DA7ADC" w:rsidR="007A1735" w:rsidRDefault="007A1735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358,922.56</w:t>
            </w:r>
          </w:p>
        </w:tc>
      </w:tr>
      <w:tr w:rsidR="005B6EA9" w:rsidRPr="00674483" w14:paraId="5A8FFC84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70FA5" w14:textId="7343E979" w:rsidR="005B6EA9" w:rsidRPr="00674483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</w:t>
            </w:r>
            <w:r w:rsidR="00FB396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 w:rsidR="007A173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´251,716.73</w:t>
            </w:r>
          </w:p>
        </w:tc>
      </w:tr>
      <w:tr w:rsidR="005B6EA9" w:rsidRPr="00674483" w14:paraId="3974DCE3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72A0B" w14:textId="77777777" w:rsidR="005B6EA9" w:rsidRPr="00674483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7D6AC3" w:rsidRPr="00674483" w14:paraId="216B2A3A" w14:textId="77777777" w:rsidTr="00C86D10">
        <w:trPr>
          <w:gridAfter w:val="1"/>
          <w:wAfter w:w="848" w:type="dxa"/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034" w14:textId="77777777" w:rsidR="007D6AC3" w:rsidRPr="00674483" w:rsidRDefault="007D6AC3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D16E" w14:textId="77777777" w:rsidR="007D6AC3" w:rsidRPr="00674483" w:rsidRDefault="007D6AC3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5B6EA9" w:rsidRPr="00674483" w14:paraId="1EE34DFB" w14:textId="77777777" w:rsidTr="00C86D10">
        <w:trPr>
          <w:gridAfter w:val="1"/>
          <w:wAfter w:w="848" w:type="dxa"/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B1BA" w14:textId="77777777" w:rsidR="005B6EA9" w:rsidRPr="00674483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CUENTA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E6D" w14:textId="77777777" w:rsidR="005B6EA9" w:rsidRPr="00674483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IMPORTE </w:t>
            </w:r>
          </w:p>
        </w:tc>
      </w:tr>
      <w:tr w:rsidR="005B6EA9" w:rsidRPr="00674483" w14:paraId="7A77C937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5CB2" w14:textId="2B16942B" w:rsidR="005B6EA9" w:rsidRPr="00674483" w:rsidRDefault="00FB396B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CONTRATISTA POR OBRA P</w:t>
            </w:r>
            <w:r w:rsidR="00AB0A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BLICA POR PAGAR A CORTO PLAZO</w:t>
            </w:r>
          </w:p>
        </w:tc>
      </w:tr>
      <w:tr w:rsidR="00FB396B" w14:paraId="6F586FFA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D603" w14:textId="3F387976" w:rsidR="00FB396B" w:rsidRDefault="00FB396B" w:rsidP="008D2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Miriam Rosalía Hernández Sosa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0096" w14:textId="1ECF3C1E" w:rsidR="00FB396B" w:rsidRDefault="00FB396B" w:rsidP="008D2B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6´459,302.64</w:t>
            </w:r>
          </w:p>
        </w:tc>
      </w:tr>
      <w:tr w:rsidR="00FB396B" w14:paraId="1B74EFCE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85E" w14:textId="6D371BA7" w:rsidR="00FB396B" w:rsidRDefault="00FB396B" w:rsidP="008D2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E960" w14:textId="3BDD2F5F" w:rsidR="00FB396B" w:rsidRPr="007D6AC3" w:rsidRDefault="00FB396B" w:rsidP="008D2B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7D6A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6´459.302.64</w:t>
            </w:r>
          </w:p>
        </w:tc>
      </w:tr>
      <w:tr w:rsidR="007D6AC3" w14:paraId="020E1B09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416" w14:textId="77777777" w:rsidR="007D6AC3" w:rsidRDefault="007D6AC3" w:rsidP="008D2B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472A" w14:textId="77777777" w:rsidR="007D6AC3" w:rsidRPr="007D6AC3" w:rsidRDefault="007D6AC3" w:rsidP="008D2B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5B6EA9" w:rsidRPr="00674483" w14:paraId="0CC5F345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C91A" w14:textId="5F12039D" w:rsidR="005B6EA9" w:rsidRPr="00674483" w:rsidRDefault="007D6AC3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SERVICIOS PERSONALES POR PAGAR A CORTO PLAZO</w:t>
            </w:r>
          </w:p>
        </w:tc>
      </w:tr>
      <w:tr w:rsidR="005B6EA9" w:rsidRPr="009114A2" w14:paraId="3C035BF1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4542" w14:textId="77777777" w:rsidR="005B6EA9" w:rsidRDefault="005B6EA9" w:rsidP="00CC6D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1" w:name="_Hlk15562757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 y Seguros por pagar a CP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A860" w14:textId="5B6D4FCA" w:rsidR="005B6EA9" w:rsidRDefault="00FB396B" w:rsidP="00CC6D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2´542,907.45</w:t>
            </w:r>
          </w:p>
        </w:tc>
      </w:tr>
      <w:bookmarkEnd w:id="1"/>
      <w:tr w:rsidR="007D6AC3" w:rsidRPr="009114A2" w14:paraId="44079F7A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EF19" w14:textId="5E806B91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6209" w14:textId="33F12FEE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</w:t>
            </w:r>
            <w:r w:rsidRPr="007D6A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´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542</w:t>
            </w:r>
            <w:r w:rsidRPr="007D6A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907</w:t>
            </w:r>
            <w:r w:rsidRPr="007D6A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45</w:t>
            </w:r>
          </w:p>
        </w:tc>
      </w:tr>
      <w:tr w:rsidR="007D6AC3" w:rsidRPr="009114A2" w14:paraId="5B92EC45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EAB5" w14:textId="77777777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E23" w14:textId="77777777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D6AC3" w:rsidRPr="00674483" w14:paraId="442EBFDD" w14:textId="77777777" w:rsidTr="001A63A8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C8B6" w14:textId="0E723089" w:rsidR="007D6AC3" w:rsidRPr="00674483" w:rsidRDefault="007D6AC3" w:rsidP="007D6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RETENCIONES Y CONTRIBUCIONES POR PAGAR A CORTO PLAZO</w:t>
            </w:r>
          </w:p>
        </w:tc>
      </w:tr>
      <w:tr w:rsidR="007D6AC3" w:rsidRPr="009114A2" w14:paraId="452AAA08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0A0F" w14:textId="77777777" w:rsidR="007D6AC3" w:rsidRPr="009114A2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Retención </w:t>
            </w: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ISR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 Servicios Profesionales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5AA" w14:textId="55BEA6A6" w:rsidR="007D6AC3" w:rsidRPr="009114A2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61,166.03</w:t>
            </w:r>
          </w:p>
        </w:tc>
      </w:tr>
      <w:tr w:rsidR="007D6AC3" w:rsidRPr="009114A2" w14:paraId="1D8191F8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0798" w14:textId="51791E02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 Honorarios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4E60" w14:textId="0A730A95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69,422.75</w:t>
            </w:r>
          </w:p>
        </w:tc>
      </w:tr>
      <w:tr w:rsidR="007D6AC3" w:rsidRPr="009114A2" w14:paraId="6F759C4F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710B" w14:textId="1C29A223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Régimen Simplificado de Confianza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137" w14:textId="5A557915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27,012.03</w:t>
            </w:r>
          </w:p>
        </w:tc>
      </w:tr>
      <w:tr w:rsidR="007D6AC3" w:rsidRPr="009114A2" w14:paraId="6B8AB3B7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F3AE" w14:textId="0DB403A0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IVA Retenciones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1AF3" w14:textId="42FF6D47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2,767.03</w:t>
            </w:r>
          </w:p>
        </w:tc>
      </w:tr>
      <w:tr w:rsidR="007D6AC3" w:rsidRPr="009114A2" w14:paraId="2AB8DA2E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F370" w14:textId="50C3C73D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5% al millar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F729" w14:textId="338198FB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69,359.79</w:t>
            </w:r>
          </w:p>
        </w:tc>
      </w:tr>
      <w:tr w:rsidR="007D6AC3" w:rsidRPr="009114A2" w14:paraId="422D1E00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57E" w14:textId="77777777" w:rsidR="007D6AC3" w:rsidRPr="009114A2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ISR Sueldos y Salarios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FB6C" w14:textId="6226B435" w:rsidR="007D6AC3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2´652,141.43</w:t>
            </w:r>
          </w:p>
        </w:tc>
      </w:tr>
      <w:tr w:rsidR="007D6AC3" w:rsidRPr="009114A2" w14:paraId="5576BC59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F6CD" w14:textId="77777777" w:rsidR="007D6AC3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Retención INFONAVIT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DF27" w14:textId="11A8ABA4" w:rsidR="007D6AC3" w:rsidRDefault="007D6AC3" w:rsidP="00C022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14,022.54</w:t>
            </w:r>
          </w:p>
        </w:tc>
      </w:tr>
      <w:tr w:rsidR="007D6AC3" w:rsidRPr="009114A2" w14:paraId="4AC50883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92B9" w14:textId="43AD9A53" w:rsidR="007D6AC3" w:rsidRPr="009114A2" w:rsidRDefault="007D6AC3" w:rsidP="007D6A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114A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sobre nóminas y otros que se deriven de una relación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AEBA" w14:textId="512B4AF7" w:rsidR="007D6AC3" w:rsidRPr="009114A2" w:rsidRDefault="007D6AC3" w:rsidP="007D6A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531,505.00</w:t>
            </w:r>
          </w:p>
        </w:tc>
      </w:tr>
      <w:tr w:rsidR="007D6AC3" w:rsidRPr="00674483" w14:paraId="3777E494" w14:textId="77777777" w:rsidTr="00C86D10">
        <w:trPr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E4557F" w14:textId="27862A46" w:rsidR="007D6AC3" w:rsidRPr="00674483" w:rsidRDefault="007D6AC3" w:rsidP="007D6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</w:t>
            </w:r>
            <w:r w:rsidR="00EB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´</w:t>
            </w:r>
            <w:r w:rsidR="00EB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427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,3</w:t>
            </w:r>
            <w:r w:rsidR="00EB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96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.</w:t>
            </w:r>
            <w:r w:rsidR="00EB47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848" w:type="dxa"/>
            <w:vAlign w:val="bottom"/>
          </w:tcPr>
          <w:p w14:paraId="69B09CAF" w14:textId="77777777" w:rsidR="007D6AC3" w:rsidRDefault="007D6AC3" w:rsidP="007D6A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AC3" w:rsidRPr="00674483" w14:paraId="19482D3F" w14:textId="77777777" w:rsidTr="00C86D10">
        <w:trPr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8D70A" w14:textId="77777777" w:rsidR="007D6AC3" w:rsidRPr="00674483" w:rsidRDefault="007D6AC3" w:rsidP="007D6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8" w:type="dxa"/>
            <w:vAlign w:val="bottom"/>
          </w:tcPr>
          <w:p w14:paraId="55AE42DE" w14:textId="77777777" w:rsidR="007D6AC3" w:rsidRDefault="007D6AC3" w:rsidP="007D6AC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6AC3" w:rsidRPr="00674483" w14:paraId="71F7A3BB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8143" w14:textId="77777777" w:rsidR="007D6AC3" w:rsidRPr="00674483" w:rsidRDefault="007D6AC3" w:rsidP="007D6A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ACREEDORES DIVERSOS</w:t>
            </w:r>
          </w:p>
        </w:tc>
      </w:tr>
      <w:tr w:rsidR="007D6AC3" w:rsidRPr="009114A2" w14:paraId="5D0F71C4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2E11" w14:textId="77777777" w:rsidR="007D6AC3" w:rsidRDefault="007D6AC3" w:rsidP="007D6A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Oscar Javier Romero Lara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0C93" w14:textId="77777777" w:rsidR="007D6AC3" w:rsidRDefault="007D6AC3" w:rsidP="007D6AC3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46,333.48</w:t>
            </w:r>
          </w:p>
        </w:tc>
      </w:tr>
      <w:tr w:rsidR="007D6AC3" w:rsidRPr="009114A2" w14:paraId="79637BF2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4A8A" w14:textId="77777777" w:rsidR="007D6AC3" w:rsidRDefault="007D6AC3" w:rsidP="007D6A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Jesús Tuxpan Meneses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5DEA" w14:textId="77777777" w:rsidR="007D6AC3" w:rsidRDefault="007D6AC3" w:rsidP="007D6AC3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25,860.16</w:t>
            </w:r>
          </w:p>
        </w:tc>
      </w:tr>
      <w:tr w:rsidR="007D6AC3" w:rsidRPr="009114A2" w14:paraId="651A8FA6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FDFA" w14:textId="77777777" w:rsidR="007D6AC3" w:rsidRDefault="007D6AC3" w:rsidP="007D6A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Cristóbal Medrano Huerta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64D1" w14:textId="3D6457BF" w:rsidR="007D6AC3" w:rsidRDefault="007D6AC3" w:rsidP="007D6AC3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65,933.50</w:t>
            </w:r>
          </w:p>
        </w:tc>
      </w:tr>
      <w:tr w:rsidR="007D6AC3" w:rsidRPr="009114A2" w14:paraId="3D41456A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B875" w14:textId="77777777" w:rsidR="007D6AC3" w:rsidRDefault="007D6AC3" w:rsidP="007D6A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Aurelio Alejandro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Ayapantécatl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Cuapio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4296" w14:textId="77777777" w:rsidR="007D6AC3" w:rsidRDefault="007D6AC3" w:rsidP="007D6AC3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15,908.79</w:t>
            </w:r>
          </w:p>
        </w:tc>
      </w:tr>
      <w:tr w:rsidR="007D6AC3" w:rsidRPr="009114A2" w14:paraId="5CA2D60E" w14:textId="77777777" w:rsidTr="00C86D10">
        <w:trPr>
          <w:gridAfter w:val="1"/>
          <w:wAfter w:w="848" w:type="dxa"/>
          <w:trHeight w:val="30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5842" w14:textId="77777777" w:rsidR="007D6AC3" w:rsidRDefault="007D6AC3" w:rsidP="007D6AC3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Mary Carmen Campos Patiño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BB4" w14:textId="62BC80E0" w:rsidR="007D6AC3" w:rsidRDefault="007D6AC3" w:rsidP="007D6AC3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125.49</w:t>
            </w:r>
          </w:p>
        </w:tc>
      </w:tr>
      <w:tr w:rsidR="007D6AC3" w:rsidRPr="00674483" w14:paraId="0147AEB3" w14:textId="77777777" w:rsidTr="00C86D10">
        <w:trPr>
          <w:gridAfter w:val="1"/>
          <w:wAfter w:w="848" w:type="dxa"/>
          <w:trHeight w:val="30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85B00" w14:textId="3CA58D65" w:rsidR="007D6AC3" w:rsidRPr="00674483" w:rsidRDefault="007D6AC3" w:rsidP="007D6A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</w:t>
            </w:r>
            <w:r w:rsidRPr="0067448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154,161.42</w:t>
            </w:r>
          </w:p>
        </w:tc>
      </w:tr>
    </w:tbl>
    <w:p w14:paraId="3605B623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429290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5031190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D8BCD28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F08773B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4933F00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73B5E1D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1DF218C7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7454D020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391AA3B2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707BF3BE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4236FE6C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59DF5D84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2BF43CE4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8E58FB5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0A64AEF6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2855EF87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67C63366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420788C6" w14:textId="621581E8" w:rsidR="005B6EA9" w:rsidRPr="008B1FEC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II)</w:t>
      </w:r>
      <w:r w:rsidRPr="008B1FEC">
        <w:rPr>
          <w:b/>
          <w:smallCaps/>
          <w:sz w:val="22"/>
          <w:szCs w:val="22"/>
        </w:rPr>
        <w:tab/>
        <w:t>Notas al Estado de Actividades</w:t>
      </w:r>
    </w:p>
    <w:p w14:paraId="3616DC63" w14:textId="77777777" w:rsidR="005B6EA9" w:rsidRPr="006F72DE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  <w:lang w:val="es-MX"/>
        </w:rPr>
      </w:pPr>
    </w:p>
    <w:p w14:paraId="0A8AB6EB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Ingresos. </w:t>
      </w:r>
    </w:p>
    <w:p w14:paraId="06981969" w14:textId="77777777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Los ingresos percibidos en el presente ejercicio se detallan a continuación: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5B6EA9" w:rsidRPr="008B1FEC" w14:paraId="467CC368" w14:textId="77777777" w:rsidTr="00CC6D23">
        <w:trPr>
          <w:jc w:val="center"/>
        </w:trPr>
        <w:tc>
          <w:tcPr>
            <w:tcW w:w="3230" w:type="dxa"/>
          </w:tcPr>
          <w:p w14:paraId="4B6C1E17" w14:textId="77777777" w:rsidR="005B6EA9" w:rsidRPr="008B1FEC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0DCB2CA7" w14:textId="77777777" w:rsidR="005B6EA9" w:rsidRPr="008B1FEC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5B6EA9" w:rsidRPr="008B1FEC" w14:paraId="492C2636" w14:textId="77777777" w:rsidTr="00CC6D23">
        <w:trPr>
          <w:jc w:val="center"/>
        </w:trPr>
        <w:tc>
          <w:tcPr>
            <w:tcW w:w="3230" w:type="dxa"/>
          </w:tcPr>
          <w:p w14:paraId="3B614439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TRANSFERENCIAS</w:t>
            </w:r>
          </w:p>
        </w:tc>
        <w:tc>
          <w:tcPr>
            <w:tcW w:w="2440" w:type="dxa"/>
          </w:tcPr>
          <w:p w14:paraId="1D831793" w14:textId="62C12A02" w:rsidR="005B6EA9" w:rsidRPr="002D6907" w:rsidRDefault="00997270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133´874,031.09</w:t>
            </w:r>
          </w:p>
        </w:tc>
      </w:tr>
      <w:tr w:rsidR="005B6EA9" w:rsidRPr="008B1FEC" w14:paraId="1890BD33" w14:textId="77777777" w:rsidTr="00CC6D23">
        <w:trPr>
          <w:jc w:val="center"/>
        </w:trPr>
        <w:tc>
          <w:tcPr>
            <w:tcW w:w="3230" w:type="dxa"/>
          </w:tcPr>
          <w:p w14:paraId="3DC2CE38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 POR VENTA DE BIENES Y PRESTACION DE SERVICIOS</w:t>
            </w:r>
          </w:p>
        </w:tc>
        <w:tc>
          <w:tcPr>
            <w:tcW w:w="2440" w:type="dxa"/>
          </w:tcPr>
          <w:p w14:paraId="756E03B2" w14:textId="13F1354D" w:rsidR="005B6EA9" w:rsidRPr="002D6907" w:rsidRDefault="00997270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39´824,892.96</w:t>
            </w:r>
          </w:p>
        </w:tc>
      </w:tr>
      <w:tr w:rsidR="005B6EA9" w:rsidRPr="008B1FEC" w14:paraId="790570AB" w14:textId="77777777" w:rsidTr="00CC6D23">
        <w:trPr>
          <w:jc w:val="center"/>
        </w:trPr>
        <w:tc>
          <w:tcPr>
            <w:tcW w:w="3230" w:type="dxa"/>
          </w:tcPr>
          <w:p w14:paraId="03B718FC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PRODUCTOS</w:t>
            </w:r>
          </w:p>
        </w:tc>
        <w:tc>
          <w:tcPr>
            <w:tcW w:w="2440" w:type="dxa"/>
          </w:tcPr>
          <w:p w14:paraId="22462BA7" w14:textId="028339A2" w:rsidR="005B6EA9" w:rsidRPr="002D6907" w:rsidRDefault="00997270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712.403.96</w:t>
            </w:r>
          </w:p>
        </w:tc>
      </w:tr>
      <w:tr w:rsidR="005B6EA9" w:rsidRPr="008B1FEC" w14:paraId="220640FE" w14:textId="77777777" w:rsidTr="00CC6D23">
        <w:trPr>
          <w:jc w:val="center"/>
        </w:trPr>
        <w:tc>
          <w:tcPr>
            <w:tcW w:w="3230" w:type="dxa"/>
          </w:tcPr>
          <w:p w14:paraId="60C04981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APROVECHAMIENTOS</w:t>
            </w:r>
          </w:p>
        </w:tc>
        <w:tc>
          <w:tcPr>
            <w:tcW w:w="2440" w:type="dxa"/>
          </w:tcPr>
          <w:p w14:paraId="4BD0BD98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2D690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5B6EA9" w:rsidRPr="008B1FEC" w14:paraId="19737D5C" w14:textId="77777777" w:rsidTr="00CC6D23">
        <w:trPr>
          <w:jc w:val="center"/>
        </w:trPr>
        <w:tc>
          <w:tcPr>
            <w:tcW w:w="3230" w:type="dxa"/>
          </w:tcPr>
          <w:p w14:paraId="64F822C4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OTROS INGRESOS Y BENEFICIOS VARIOS</w:t>
            </w:r>
          </w:p>
        </w:tc>
        <w:tc>
          <w:tcPr>
            <w:tcW w:w="2440" w:type="dxa"/>
          </w:tcPr>
          <w:p w14:paraId="1E5AB8E2" w14:textId="4EEA7757" w:rsidR="005B6EA9" w:rsidRPr="002D6907" w:rsidRDefault="00997270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803,720.25</w:t>
            </w:r>
          </w:p>
        </w:tc>
      </w:tr>
      <w:tr w:rsidR="005B6EA9" w:rsidRPr="008B1FEC" w14:paraId="5B98A118" w14:textId="77777777" w:rsidTr="00CC6D23">
        <w:trPr>
          <w:jc w:val="center"/>
        </w:trPr>
        <w:tc>
          <w:tcPr>
            <w:tcW w:w="3230" w:type="dxa"/>
          </w:tcPr>
          <w:p w14:paraId="7E9D024B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686DE936" w14:textId="7FCF697D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36006B">
              <w:rPr>
                <w:rFonts w:ascii="Arial" w:hAnsi="Arial" w:cs="Arial"/>
                <w:b/>
                <w:sz w:val="16"/>
                <w:szCs w:val="16"/>
              </w:rPr>
              <w:t>75´215,048.26</w:t>
            </w:r>
          </w:p>
        </w:tc>
      </w:tr>
    </w:tbl>
    <w:p w14:paraId="096905D1" w14:textId="77777777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1D10CC37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 xml:space="preserve">Transferencias </w:t>
      </w:r>
    </w:p>
    <w:p w14:paraId="287710AE" w14:textId="77777777" w:rsidR="005B6EA9" w:rsidRPr="008B1FEC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5D6FCF">
        <w:rPr>
          <w:rFonts w:ascii="Arial" w:hAnsi="Arial" w:cs="Arial"/>
        </w:rPr>
        <w:t>La Universidad recibe principalmente ingresos por transferencias de las siguien</w:t>
      </w:r>
      <w:r>
        <w:rPr>
          <w:rFonts w:ascii="Arial" w:hAnsi="Arial" w:cs="Arial"/>
        </w:rPr>
        <w:t>tes fuentes de financiamiento: F</w:t>
      </w:r>
      <w:r w:rsidRPr="005D6FCF">
        <w:rPr>
          <w:rFonts w:ascii="Arial" w:hAnsi="Arial" w:cs="Arial"/>
        </w:rPr>
        <w:t>ederal (Convenio Específico para la Asignación de Recursos Financieros con Carácter de Apoyo Solidario para la Operación de las Universidades Politécn</w:t>
      </w:r>
      <w:r>
        <w:rPr>
          <w:rFonts w:ascii="Arial" w:hAnsi="Arial" w:cs="Arial"/>
        </w:rPr>
        <w:t>icas del Estado de Tlaxcala) y Recursos E</w:t>
      </w:r>
      <w:r w:rsidRPr="005D6FCF">
        <w:rPr>
          <w:rFonts w:ascii="Arial" w:hAnsi="Arial" w:cs="Arial"/>
        </w:rPr>
        <w:t>statales a través del Fondo General de Participaciones. Se registra en el rubro de Transferencias Estatales y Federales.</w:t>
      </w:r>
      <w:r w:rsidRPr="008B1FEC">
        <w:rPr>
          <w:rFonts w:ascii="Arial" w:hAnsi="Arial" w:cs="Arial"/>
        </w:rPr>
        <w:t xml:space="preserve"> </w:t>
      </w:r>
    </w:p>
    <w:p w14:paraId="7AC7AD9D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Ingresos por Venta de Bienes y Prestación de Servicios</w:t>
      </w:r>
    </w:p>
    <w:p w14:paraId="595C4809" w14:textId="58C5C439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97270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Trimestre,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Ingresos por Venta de Bienes y Prestación de Servicios</w:t>
      </w:r>
      <w:r w:rsidRPr="008B1FEC">
        <w:rPr>
          <w:rFonts w:ascii="Arial" w:hAnsi="Arial" w:cs="Arial"/>
        </w:rPr>
        <w:t xml:space="preserve"> por la </w:t>
      </w:r>
      <w:r w:rsidRPr="008D5FA2">
        <w:rPr>
          <w:rFonts w:ascii="Arial" w:hAnsi="Arial" w:cs="Arial"/>
        </w:rPr>
        <w:t>cantidad de $</w:t>
      </w:r>
      <w:r>
        <w:rPr>
          <w:rFonts w:ascii="Arial" w:hAnsi="Arial" w:cs="Arial"/>
        </w:rPr>
        <w:t xml:space="preserve"> </w:t>
      </w:r>
      <w:r w:rsidR="00997270">
        <w:rPr>
          <w:rFonts w:ascii="Arial" w:hAnsi="Arial" w:cs="Arial"/>
        </w:rPr>
        <w:t>39</w:t>
      </w:r>
      <w:r>
        <w:rPr>
          <w:rFonts w:ascii="Arial" w:hAnsi="Arial" w:cs="Arial"/>
        </w:rPr>
        <w:t>´</w:t>
      </w:r>
      <w:r w:rsidR="00997270">
        <w:rPr>
          <w:rFonts w:ascii="Arial" w:hAnsi="Arial" w:cs="Arial"/>
        </w:rPr>
        <w:t>824,892</w:t>
      </w:r>
      <w:r>
        <w:rPr>
          <w:rFonts w:ascii="Arial" w:hAnsi="Arial" w:cs="Arial"/>
        </w:rPr>
        <w:t>.</w:t>
      </w:r>
      <w:r w:rsidR="00997270">
        <w:rPr>
          <w:rFonts w:ascii="Arial" w:hAnsi="Arial" w:cs="Arial"/>
        </w:rPr>
        <w:t>96</w:t>
      </w:r>
    </w:p>
    <w:p w14:paraId="44445F9B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Productos</w:t>
      </w:r>
    </w:p>
    <w:p w14:paraId="0E148B16" w14:textId="22AD4156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 w:rsidR="00997270">
        <w:rPr>
          <w:rFonts w:ascii="Arial" w:hAnsi="Arial" w:cs="Arial"/>
        </w:rPr>
        <w:t>Cuarto</w:t>
      </w:r>
      <w:r>
        <w:rPr>
          <w:rFonts w:ascii="Arial" w:hAnsi="Arial" w:cs="Arial"/>
        </w:rPr>
        <w:t xml:space="preserve"> Trimestre</w:t>
      </w:r>
      <w:r w:rsidRPr="008B1FEC">
        <w:rPr>
          <w:rFonts w:ascii="Arial" w:hAnsi="Arial" w:cs="Arial"/>
        </w:rPr>
        <w:t xml:space="preserve"> se registraron Ingresos por </w:t>
      </w:r>
      <w:r>
        <w:rPr>
          <w:rFonts w:ascii="Arial" w:hAnsi="Arial" w:cs="Arial"/>
        </w:rPr>
        <w:t>Rendimientos Financieros</w:t>
      </w:r>
      <w:r w:rsidRPr="008B1FEC">
        <w:rPr>
          <w:rFonts w:ascii="Arial" w:hAnsi="Arial" w:cs="Arial"/>
        </w:rPr>
        <w:t xml:space="preserve"> por la cantidad de $</w:t>
      </w:r>
      <w:r>
        <w:rPr>
          <w:rFonts w:ascii="Arial" w:hAnsi="Arial" w:cs="Arial"/>
        </w:rPr>
        <w:t xml:space="preserve"> </w:t>
      </w:r>
      <w:r w:rsidR="00997270">
        <w:rPr>
          <w:rFonts w:ascii="Arial" w:hAnsi="Arial" w:cs="Arial"/>
        </w:rPr>
        <w:t>712</w:t>
      </w:r>
      <w:r>
        <w:rPr>
          <w:rFonts w:ascii="Arial" w:hAnsi="Arial" w:cs="Arial"/>
        </w:rPr>
        <w:t>,</w:t>
      </w:r>
      <w:r w:rsidR="00997270">
        <w:rPr>
          <w:rFonts w:ascii="Arial" w:hAnsi="Arial" w:cs="Arial"/>
        </w:rPr>
        <w:t>403.96</w:t>
      </w:r>
    </w:p>
    <w:p w14:paraId="4528934C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Aprovechamientos</w:t>
      </w:r>
    </w:p>
    <w:p w14:paraId="40A7AF50" w14:textId="77777777" w:rsidR="005B6EA9" w:rsidRPr="008B1FEC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Para el ejercicio 2023</w:t>
      </w:r>
      <w:r w:rsidRPr="008B1FEC">
        <w:rPr>
          <w:rFonts w:ascii="Arial" w:hAnsi="Arial" w:cs="Arial"/>
        </w:rPr>
        <w:t xml:space="preserve"> no se tienen recursos asignados para este rubro.</w:t>
      </w:r>
    </w:p>
    <w:p w14:paraId="7BFD6EB2" w14:textId="77777777" w:rsidR="005B6EA9" w:rsidRPr="00C67F8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C67F80">
        <w:rPr>
          <w:rFonts w:ascii="Arial" w:hAnsi="Arial" w:cs="Arial"/>
          <w:b/>
        </w:rPr>
        <w:t>Otros Ingresos y Beneficios Varios</w:t>
      </w:r>
    </w:p>
    <w:p w14:paraId="448C8C50" w14:textId="0BEF2E4A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Al cierre del </w:t>
      </w:r>
      <w:r>
        <w:rPr>
          <w:rFonts w:ascii="Arial" w:hAnsi="Arial" w:cs="Arial"/>
        </w:rPr>
        <w:t>periodo enero-</w:t>
      </w:r>
      <w:r w:rsidR="00997270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2023 se r</w:t>
      </w:r>
      <w:r w:rsidRPr="008B1FEC">
        <w:rPr>
          <w:rFonts w:ascii="Arial" w:hAnsi="Arial" w:cs="Arial"/>
        </w:rPr>
        <w:t>egistraron Otros Ingresos</w:t>
      </w:r>
      <w:r>
        <w:rPr>
          <w:rFonts w:ascii="Arial" w:hAnsi="Arial" w:cs="Arial"/>
        </w:rPr>
        <w:t xml:space="preserve"> y Beneficios Varios por $ </w:t>
      </w:r>
      <w:r w:rsidR="00997270">
        <w:rPr>
          <w:rFonts w:ascii="Arial" w:hAnsi="Arial" w:cs="Arial"/>
        </w:rPr>
        <w:t>803,720.25</w:t>
      </w:r>
    </w:p>
    <w:p w14:paraId="5EEFB765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75D2A807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6400C22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22FA7953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92E765F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58FE4DA3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05502E65" w14:textId="77777777" w:rsidR="005B6EA9" w:rsidRPr="00265330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b/>
        </w:rPr>
      </w:pPr>
      <w:r w:rsidRPr="00265330">
        <w:rPr>
          <w:rFonts w:ascii="Arial" w:hAnsi="Arial" w:cs="Arial"/>
          <w:b/>
        </w:rPr>
        <w:t>Egresos.</w:t>
      </w:r>
    </w:p>
    <w:p w14:paraId="70109173" w14:textId="76DFB472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En virtud de que la naturaleza de las operaciones de la Universidad es la prestación de servicios, el </w:t>
      </w:r>
      <w:r w:rsidR="00335FF8">
        <w:rPr>
          <w:rFonts w:ascii="Arial" w:hAnsi="Arial" w:cs="Arial"/>
        </w:rPr>
        <w:t>68.</w:t>
      </w:r>
      <w:r w:rsidR="00897513">
        <w:rPr>
          <w:rFonts w:ascii="Arial" w:hAnsi="Arial" w:cs="Arial"/>
        </w:rPr>
        <w:t>75</w:t>
      </w:r>
      <w:r w:rsidRPr="008B1FEC">
        <w:rPr>
          <w:rFonts w:ascii="Arial" w:hAnsi="Arial" w:cs="Arial"/>
        </w:rPr>
        <w:t>% del gasto de operación se realiza para el pago de servicios personales, según se detalla a continuación:</w:t>
      </w:r>
    </w:p>
    <w:p w14:paraId="46A8D1AC" w14:textId="77777777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0"/>
        <w:gridCol w:w="2440"/>
      </w:tblGrid>
      <w:tr w:rsidR="005B6EA9" w:rsidRPr="008B1FEC" w14:paraId="56544C5B" w14:textId="77777777" w:rsidTr="00CC6D23">
        <w:trPr>
          <w:jc w:val="center"/>
        </w:trPr>
        <w:tc>
          <w:tcPr>
            <w:tcW w:w="3230" w:type="dxa"/>
          </w:tcPr>
          <w:p w14:paraId="55809138" w14:textId="77777777" w:rsidR="005B6EA9" w:rsidRPr="008B1FEC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2440" w:type="dxa"/>
          </w:tcPr>
          <w:p w14:paraId="404FF419" w14:textId="77777777" w:rsidR="005B6EA9" w:rsidRPr="008B1FEC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center"/>
              <w:rPr>
                <w:rFonts w:ascii="Arial" w:hAnsi="Arial" w:cs="Arial"/>
                <w:b/>
              </w:rPr>
            </w:pPr>
            <w:r w:rsidRPr="008B1FEC">
              <w:rPr>
                <w:rFonts w:ascii="Arial" w:hAnsi="Arial" w:cs="Arial"/>
                <w:b/>
              </w:rPr>
              <w:t>IMPORTE</w:t>
            </w:r>
          </w:p>
        </w:tc>
      </w:tr>
      <w:tr w:rsidR="005B6EA9" w:rsidRPr="008B1FEC" w14:paraId="4357560E" w14:textId="77777777" w:rsidTr="00CC6D23">
        <w:trPr>
          <w:jc w:val="center"/>
        </w:trPr>
        <w:tc>
          <w:tcPr>
            <w:tcW w:w="3230" w:type="dxa"/>
          </w:tcPr>
          <w:p w14:paraId="7B0220C3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2440" w:type="dxa"/>
          </w:tcPr>
          <w:p w14:paraId="1BAFD3A6" w14:textId="744829CF" w:rsidR="005B6EA9" w:rsidRPr="008D5FA2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997270">
              <w:rPr>
                <w:rFonts w:ascii="Arial" w:hAnsi="Arial" w:cs="Arial"/>
                <w:sz w:val="16"/>
                <w:szCs w:val="16"/>
              </w:rPr>
              <w:t>97´312,913.72</w:t>
            </w:r>
          </w:p>
        </w:tc>
      </w:tr>
      <w:tr w:rsidR="005B6EA9" w:rsidRPr="008B1FEC" w14:paraId="5027AB50" w14:textId="77777777" w:rsidTr="00CC6D23">
        <w:trPr>
          <w:jc w:val="center"/>
        </w:trPr>
        <w:tc>
          <w:tcPr>
            <w:tcW w:w="3230" w:type="dxa"/>
          </w:tcPr>
          <w:p w14:paraId="088D2D42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2440" w:type="dxa"/>
          </w:tcPr>
          <w:p w14:paraId="2B0DEC1C" w14:textId="5BC2A6E0" w:rsidR="005B6EA9" w:rsidRPr="008D5FA2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997270">
              <w:rPr>
                <w:rFonts w:ascii="Arial" w:hAnsi="Arial" w:cs="Arial"/>
                <w:sz w:val="16"/>
                <w:szCs w:val="16"/>
              </w:rPr>
              <w:t>14´920,224.43</w:t>
            </w:r>
          </w:p>
        </w:tc>
      </w:tr>
      <w:tr w:rsidR="005B6EA9" w:rsidRPr="008B1FEC" w14:paraId="0A837E01" w14:textId="77777777" w:rsidTr="00CC6D23">
        <w:trPr>
          <w:jc w:val="center"/>
        </w:trPr>
        <w:tc>
          <w:tcPr>
            <w:tcW w:w="3230" w:type="dxa"/>
          </w:tcPr>
          <w:p w14:paraId="1CE3FE4C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907">
              <w:rPr>
                <w:rFonts w:ascii="Arial" w:hAnsi="Arial" w:cs="Arial"/>
                <w:sz w:val="16"/>
                <w:szCs w:val="16"/>
              </w:rPr>
              <w:t>SERVICIOS GENERALES</w:t>
            </w:r>
          </w:p>
        </w:tc>
        <w:tc>
          <w:tcPr>
            <w:tcW w:w="2440" w:type="dxa"/>
          </w:tcPr>
          <w:p w14:paraId="719F621A" w14:textId="46B077E8" w:rsidR="005B6EA9" w:rsidRPr="008D5FA2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sz w:val="16"/>
                <w:szCs w:val="16"/>
              </w:rPr>
              <w:t>$</w:t>
            </w:r>
            <w:r w:rsidR="00997270">
              <w:rPr>
                <w:rFonts w:ascii="Arial" w:hAnsi="Arial" w:cs="Arial"/>
                <w:sz w:val="16"/>
                <w:szCs w:val="16"/>
              </w:rPr>
              <w:t>29´257,296.25</w:t>
            </w:r>
          </w:p>
        </w:tc>
      </w:tr>
      <w:tr w:rsidR="005B6EA9" w:rsidRPr="008B1FEC" w14:paraId="6A01EF45" w14:textId="77777777" w:rsidTr="00CC6D23">
        <w:trPr>
          <w:jc w:val="center"/>
        </w:trPr>
        <w:tc>
          <w:tcPr>
            <w:tcW w:w="3230" w:type="dxa"/>
          </w:tcPr>
          <w:p w14:paraId="718597E5" w14:textId="77777777" w:rsidR="005B6EA9" w:rsidRPr="002D6907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TRANSFERENCIAS ASIGNACIONES, SUBSIDIOS Y OTROS AYUDAS</w:t>
            </w:r>
          </w:p>
        </w:tc>
        <w:tc>
          <w:tcPr>
            <w:tcW w:w="2440" w:type="dxa"/>
          </w:tcPr>
          <w:p w14:paraId="2D211A7D" w14:textId="63AAB2B4" w:rsidR="005B6EA9" w:rsidRPr="008D5FA2" w:rsidRDefault="005B6EA9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997270">
              <w:rPr>
                <w:rFonts w:ascii="Arial" w:hAnsi="Arial" w:cs="Arial"/>
                <w:sz w:val="16"/>
                <w:szCs w:val="16"/>
              </w:rPr>
              <w:t>58,202.00</w:t>
            </w:r>
          </w:p>
        </w:tc>
      </w:tr>
      <w:tr w:rsidR="00897513" w:rsidRPr="008B1FEC" w14:paraId="7E34EC67" w14:textId="77777777" w:rsidTr="00CC6D23">
        <w:trPr>
          <w:jc w:val="center"/>
        </w:trPr>
        <w:tc>
          <w:tcPr>
            <w:tcW w:w="3230" w:type="dxa"/>
          </w:tcPr>
          <w:p w14:paraId="7C8BBDA3" w14:textId="550BDD3B" w:rsidR="00897513" w:rsidRPr="00897513" w:rsidRDefault="00897513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513">
              <w:rPr>
                <w:rFonts w:ascii="Arial" w:hAnsi="Arial" w:cs="Arial"/>
                <w:b/>
                <w:bCs/>
                <w:sz w:val="16"/>
                <w:szCs w:val="16"/>
              </w:rPr>
              <w:t>SUBTOTAL (GASTOS DE OPERACIÓN)</w:t>
            </w:r>
          </w:p>
        </w:tc>
        <w:tc>
          <w:tcPr>
            <w:tcW w:w="2440" w:type="dxa"/>
          </w:tcPr>
          <w:p w14:paraId="17F71D8A" w14:textId="1100F68A" w:rsidR="00897513" w:rsidRDefault="00897513" w:rsidP="00CC6D23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141´548,636.40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3C2EF8" w:rsidRPr="008B1FEC" w14:paraId="0B273DF4" w14:textId="77777777" w:rsidTr="00CC6D23">
        <w:trPr>
          <w:jc w:val="center"/>
        </w:trPr>
        <w:tc>
          <w:tcPr>
            <w:tcW w:w="3230" w:type="dxa"/>
          </w:tcPr>
          <w:p w14:paraId="12CF0C06" w14:textId="479E776F" w:rsidR="003C2EF8" w:rsidRDefault="003C2EF8" w:rsidP="003C2EF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 Y PÉRDIDAS EXTRAORDINARIAS</w:t>
            </w:r>
          </w:p>
        </w:tc>
        <w:tc>
          <w:tcPr>
            <w:tcW w:w="2440" w:type="dxa"/>
          </w:tcPr>
          <w:p w14:paraId="2C0D0937" w14:textId="5D5269CB" w:rsidR="003C2EF8" w:rsidRDefault="003C2EF8" w:rsidP="003C2EF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="00897513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897513">
              <w:rPr>
                <w:rFonts w:ascii="Arial" w:hAnsi="Arial" w:cs="Arial"/>
                <w:sz w:val="16"/>
                <w:szCs w:val="16"/>
              </w:rPr>
              <w:t>’753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897513">
              <w:rPr>
                <w:rFonts w:ascii="Arial" w:hAnsi="Arial" w:cs="Arial"/>
                <w:sz w:val="16"/>
                <w:szCs w:val="16"/>
              </w:rPr>
              <w:t>871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89751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C2EF8" w:rsidRPr="008B1FEC" w14:paraId="583D1EF7" w14:textId="77777777" w:rsidTr="00CC6D23">
        <w:trPr>
          <w:jc w:val="center"/>
        </w:trPr>
        <w:tc>
          <w:tcPr>
            <w:tcW w:w="3230" w:type="dxa"/>
          </w:tcPr>
          <w:p w14:paraId="67451D4E" w14:textId="77777777" w:rsidR="003C2EF8" w:rsidRPr="002D6907" w:rsidRDefault="003C2EF8" w:rsidP="003C2EF8">
            <w:pPr>
              <w:autoSpaceDE w:val="0"/>
              <w:autoSpaceDN w:val="0"/>
              <w:adjustRightInd w:val="0"/>
              <w:spacing w:before="120" w:after="120" w:line="250" w:lineRule="exac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D690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2440" w:type="dxa"/>
          </w:tcPr>
          <w:p w14:paraId="6182211C" w14:textId="68062449" w:rsidR="003C2EF8" w:rsidRPr="008D5FA2" w:rsidRDefault="003C2EF8" w:rsidP="003C2EF8">
            <w:pPr>
              <w:autoSpaceDE w:val="0"/>
              <w:autoSpaceDN w:val="0"/>
              <w:adjustRightInd w:val="0"/>
              <w:spacing w:before="120" w:after="120" w:line="25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5FA2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</w:t>
            </w:r>
            <w:r w:rsidR="00897513">
              <w:rPr>
                <w:rFonts w:ascii="Arial" w:hAnsi="Arial" w:cs="Arial"/>
                <w:b/>
                <w:sz w:val="16"/>
                <w:szCs w:val="16"/>
              </w:rPr>
              <w:t>58</w:t>
            </w:r>
            <w:r>
              <w:rPr>
                <w:rFonts w:ascii="Arial" w:hAnsi="Arial" w:cs="Arial"/>
                <w:b/>
                <w:sz w:val="16"/>
                <w:szCs w:val="16"/>
              </w:rPr>
              <w:t>´</w:t>
            </w:r>
            <w:r w:rsidR="00897513">
              <w:rPr>
                <w:rFonts w:ascii="Arial" w:hAnsi="Arial" w:cs="Arial"/>
                <w:b/>
                <w:sz w:val="16"/>
                <w:szCs w:val="16"/>
              </w:rPr>
              <w:t>302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="00897513">
              <w:rPr>
                <w:rFonts w:ascii="Arial" w:hAnsi="Arial" w:cs="Arial"/>
                <w:b/>
                <w:sz w:val="16"/>
                <w:szCs w:val="16"/>
              </w:rPr>
              <w:t>07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97513">
              <w:rPr>
                <w:rFonts w:ascii="Arial" w:hAnsi="Arial" w:cs="Arial"/>
                <w:b/>
                <w:sz w:val="16"/>
                <w:szCs w:val="16"/>
              </w:rPr>
              <w:t>70</w:t>
            </w:r>
            <w:r w:rsidRPr="008D5FA2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</w:tbl>
    <w:p w14:paraId="3BD9C3DF" w14:textId="77777777" w:rsidR="005B6EA9" w:rsidRDefault="005B6EA9" w:rsidP="005B6EA9">
      <w:pPr>
        <w:rPr>
          <w:rFonts w:ascii="Arial" w:hAnsi="Arial" w:cs="Arial"/>
        </w:rPr>
      </w:pPr>
    </w:p>
    <w:p w14:paraId="2C3C0932" w14:textId="77777777" w:rsidR="005B6EA9" w:rsidRDefault="005B6EA9" w:rsidP="005B6EA9">
      <w:pPr>
        <w:rPr>
          <w:rFonts w:ascii="Arial" w:hAnsi="Arial" w:cs="Arial"/>
        </w:rPr>
      </w:pPr>
    </w:p>
    <w:p w14:paraId="16398C12" w14:textId="77777777" w:rsidR="005B6EA9" w:rsidRDefault="005B6EA9" w:rsidP="005B6EA9">
      <w:pPr>
        <w:rPr>
          <w:rFonts w:ascii="Arial" w:hAnsi="Arial" w:cs="Arial"/>
        </w:rPr>
      </w:pPr>
    </w:p>
    <w:p w14:paraId="003F0153" w14:textId="77777777" w:rsidR="00335FF8" w:rsidRDefault="00335FF8" w:rsidP="005B6EA9">
      <w:pPr>
        <w:rPr>
          <w:rFonts w:ascii="Arial" w:hAnsi="Arial" w:cs="Arial"/>
        </w:rPr>
      </w:pPr>
    </w:p>
    <w:p w14:paraId="146A4AF2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38BF5E43" w14:textId="2EF5527D" w:rsidR="005B6EA9" w:rsidRPr="008B1FEC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III)</w:t>
      </w:r>
      <w:r w:rsidRPr="008B1FEC">
        <w:rPr>
          <w:b/>
          <w:smallCaps/>
          <w:sz w:val="22"/>
          <w:szCs w:val="22"/>
        </w:rPr>
        <w:tab/>
        <w:t>Notas al Estado de Variación en la Hacienda Pública</w:t>
      </w:r>
    </w:p>
    <w:p w14:paraId="2090145F" w14:textId="77777777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</w:p>
    <w:p w14:paraId="526A46CB" w14:textId="77777777" w:rsidR="005B6EA9" w:rsidRPr="008B1FEC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Resultado del Ejercicio</w:t>
      </w:r>
      <w:r w:rsidRPr="008B1FEC">
        <w:rPr>
          <w:rFonts w:ascii="Arial" w:hAnsi="Arial" w:cs="Arial"/>
        </w:rPr>
        <w:t>.</w:t>
      </w:r>
    </w:p>
    <w:p w14:paraId="522AC21F" w14:textId="2DD05764" w:rsidR="005B6EA9" w:rsidRDefault="005B6EA9" w:rsidP="005B6EA9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Universidad Politécnica de Tlaxcala obtuvo un Ahorro por la cantidad de                               $</w:t>
      </w:r>
      <w:r w:rsidR="0091506E">
        <w:rPr>
          <w:rFonts w:ascii="Arial" w:hAnsi="Arial" w:cs="Arial"/>
        </w:rPr>
        <w:t>16</w:t>
      </w:r>
      <w:r>
        <w:rPr>
          <w:rFonts w:ascii="Arial" w:hAnsi="Arial" w:cs="Arial"/>
        </w:rPr>
        <w:t>´</w:t>
      </w:r>
      <w:r w:rsidR="0091506E">
        <w:rPr>
          <w:rFonts w:ascii="Arial" w:hAnsi="Arial" w:cs="Arial"/>
        </w:rPr>
        <w:t>912,540.56 al</w:t>
      </w:r>
      <w:r>
        <w:rPr>
          <w:rFonts w:ascii="Arial" w:hAnsi="Arial" w:cs="Arial"/>
        </w:rPr>
        <w:t xml:space="preserve"> 3</w:t>
      </w:r>
      <w:r w:rsidR="0036006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36006B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2023.</w:t>
      </w:r>
    </w:p>
    <w:p w14:paraId="4D65FA13" w14:textId="77777777" w:rsidR="005B6EA9" w:rsidRDefault="005B6EA9" w:rsidP="005B6EA9">
      <w:pPr>
        <w:rPr>
          <w:rFonts w:ascii="Arial" w:hAnsi="Arial" w:cs="Arial"/>
        </w:rPr>
      </w:pPr>
    </w:p>
    <w:p w14:paraId="1F6787DD" w14:textId="77777777" w:rsidR="00335FF8" w:rsidRDefault="00335FF8" w:rsidP="005B6EA9">
      <w:pPr>
        <w:rPr>
          <w:rFonts w:ascii="Arial" w:hAnsi="Arial" w:cs="Arial"/>
        </w:rPr>
      </w:pPr>
    </w:p>
    <w:p w14:paraId="18CCBED6" w14:textId="77777777" w:rsidR="00335FF8" w:rsidRDefault="00335FF8" w:rsidP="005B6EA9">
      <w:pPr>
        <w:rPr>
          <w:rFonts w:ascii="Arial" w:hAnsi="Arial" w:cs="Arial"/>
        </w:rPr>
      </w:pPr>
    </w:p>
    <w:p w14:paraId="6B82479D" w14:textId="77777777" w:rsidR="0091506E" w:rsidRDefault="0091506E" w:rsidP="005B6EA9">
      <w:pPr>
        <w:rPr>
          <w:rFonts w:ascii="Arial" w:hAnsi="Arial" w:cs="Arial"/>
        </w:rPr>
      </w:pPr>
    </w:p>
    <w:p w14:paraId="468455A7" w14:textId="77777777" w:rsidR="0091506E" w:rsidRDefault="0091506E" w:rsidP="005B6EA9">
      <w:pPr>
        <w:rPr>
          <w:rFonts w:ascii="Arial" w:hAnsi="Arial" w:cs="Arial"/>
        </w:rPr>
      </w:pPr>
    </w:p>
    <w:p w14:paraId="10ED3F5F" w14:textId="77777777" w:rsidR="0091506E" w:rsidRDefault="0091506E" w:rsidP="005B6EA9">
      <w:pPr>
        <w:rPr>
          <w:rFonts w:ascii="Arial" w:hAnsi="Arial" w:cs="Arial"/>
        </w:rPr>
      </w:pPr>
    </w:p>
    <w:p w14:paraId="05277C35" w14:textId="77777777" w:rsidR="005B6EA9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</w:p>
    <w:p w14:paraId="56D4B3E0" w14:textId="0989744E" w:rsidR="005B6EA9" w:rsidRPr="008B1FEC" w:rsidRDefault="005B6EA9" w:rsidP="005B6EA9">
      <w:pPr>
        <w:pStyle w:val="INCISO"/>
        <w:spacing w:after="0" w:line="240" w:lineRule="exact"/>
        <w:ind w:left="360"/>
        <w:rPr>
          <w:b/>
          <w:smallCaps/>
          <w:sz w:val="22"/>
          <w:szCs w:val="22"/>
        </w:rPr>
      </w:pPr>
      <w:r w:rsidRPr="008B1FEC">
        <w:rPr>
          <w:b/>
          <w:smallCaps/>
          <w:sz w:val="22"/>
          <w:szCs w:val="22"/>
        </w:rPr>
        <w:t>IV)</w:t>
      </w:r>
      <w:r w:rsidRPr="008B1FEC">
        <w:rPr>
          <w:b/>
          <w:smallCaps/>
          <w:sz w:val="22"/>
          <w:szCs w:val="22"/>
        </w:rPr>
        <w:tab/>
        <w:t>Notas al Estado de Flujos de Efectivo</w:t>
      </w:r>
    </w:p>
    <w:p w14:paraId="3905822D" w14:textId="77777777" w:rsidR="005B6EA9" w:rsidRDefault="005B6EA9" w:rsidP="005B6EA9">
      <w:pPr>
        <w:rPr>
          <w:rFonts w:ascii="Arial" w:hAnsi="Arial" w:cs="Arial"/>
        </w:rPr>
      </w:pPr>
    </w:p>
    <w:p w14:paraId="045B80F9" w14:textId="77777777" w:rsidR="00335FF8" w:rsidRDefault="00335FF8" w:rsidP="005B6EA9">
      <w:pPr>
        <w:rPr>
          <w:rFonts w:ascii="Arial" w:hAnsi="Arial" w:cs="Arial"/>
        </w:rPr>
      </w:pPr>
    </w:p>
    <w:p w14:paraId="235FBE1C" w14:textId="77777777" w:rsidR="005B6EA9" w:rsidRDefault="005B6EA9" w:rsidP="005B6EA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Efectivo y equivalentes</w:t>
      </w:r>
    </w:p>
    <w:p w14:paraId="2B0CEFC5" w14:textId="77777777" w:rsidR="005B6EA9" w:rsidRDefault="005B6EA9" w:rsidP="005B6EA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2A5729DE" w14:textId="77777777" w:rsidR="005B6EA9" w:rsidRPr="008B1FEC" w:rsidRDefault="005B6EA9" w:rsidP="005B6EA9">
      <w:pPr>
        <w:pStyle w:val="ROMANOS"/>
        <w:spacing w:after="0" w:line="240" w:lineRule="exact"/>
        <w:rPr>
          <w:b/>
          <w:sz w:val="22"/>
          <w:szCs w:val="22"/>
          <w:lang w:val="es-MX"/>
        </w:rPr>
      </w:pPr>
    </w:p>
    <w:p w14:paraId="6CEDE032" w14:textId="0946B894" w:rsidR="005B6EA9" w:rsidRDefault="005B6EA9" w:rsidP="005B6EA9">
      <w:pPr>
        <w:pStyle w:val="ROMANOS"/>
        <w:numPr>
          <w:ilvl w:val="0"/>
          <w:numId w:val="37"/>
        </w:numPr>
        <w:spacing w:after="0" w:line="240" w:lineRule="exact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El</w:t>
      </w:r>
      <w:r>
        <w:rPr>
          <w:sz w:val="22"/>
          <w:szCs w:val="22"/>
          <w:lang w:val="es-MX"/>
        </w:rPr>
        <w:t xml:space="preserve"> </w:t>
      </w:r>
      <w:r w:rsidRPr="008B1FEC">
        <w:rPr>
          <w:sz w:val="22"/>
          <w:szCs w:val="22"/>
          <w:lang w:val="es-MX"/>
        </w:rPr>
        <w:t>a</w:t>
      </w:r>
      <w:r>
        <w:rPr>
          <w:sz w:val="22"/>
          <w:szCs w:val="22"/>
          <w:lang w:val="es-MX"/>
        </w:rPr>
        <w:t xml:space="preserve">nálisis de las cifras del 01 de </w:t>
      </w:r>
      <w:proofErr w:type="gramStart"/>
      <w:r>
        <w:rPr>
          <w:sz w:val="22"/>
          <w:szCs w:val="22"/>
          <w:lang w:val="es-MX"/>
        </w:rPr>
        <w:t>Enero</w:t>
      </w:r>
      <w:proofErr w:type="gramEnd"/>
      <w:r>
        <w:rPr>
          <w:sz w:val="22"/>
          <w:szCs w:val="22"/>
          <w:lang w:val="es-MX"/>
        </w:rPr>
        <w:t xml:space="preserve"> al 3</w:t>
      </w:r>
      <w:r w:rsidR="0036006B">
        <w:rPr>
          <w:sz w:val="22"/>
          <w:szCs w:val="22"/>
          <w:lang w:val="es-MX"/>
        </w:rPr>
        <w:t>1</w:t>
      </w:r>
      <w:r>
        <w:rPr>
          <w:sz w:val="22"/>
          <w:szCs w:val="22"/>
          <w:lang w:val="es-MX"/>
        </w:rPr>
        <w:t xml:space="preserve"> de </w:t>
      </w:r>
      <w:r w:rsidR="0036006B">
        <w:rPr>
          <w:sz w:val="22"/>
          <w:szCs w:val="22"/>
          <w:lang w:val="es-MX"/>
        </w:rPr>
        <w:t>diciembre</w:t>
      </w:r>
      <w:r>
        <w:rPr>
          <w:sz w:val="22"/>
          <w:szCs w:val="22"/>
          <w:lang w:val="es-MX"/>
        </w:rPr>
        <w:t xml:space="preserve"> de 2023 y del 01 de Enero al 31 de Diciembre de 2022 del Efectivo y Equivalentes al Efectivo, al final que figuran en la última parte del Estado de Flujos de Efectivo, respecto de la composición del rubro de Efectivo y Equivalentes como a continuación se detalla:</w:t>
      </w:r>
      <w:r w:rsidRPr="008B1FEC">
        <w:rPr>
          <w:sz w:val="22"/>
          <w:szCs w:val="22"/>
          <w:lang w:val="es-MX"/>
        </w:rPr>
        <w:t xml:space="preserve"> </w:t>
      </w:r>
    </w:p>
    <w:p w14:paraId="7CBEC0F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1728"/>
        <w:gridCol w:w="1112"/>
      </w:tblGrid>
      <w:tr w:rsidR="005B6EA9" w:rsidRPr="00BE360A" w14:paraId="59A89CE3" w14:textId="77777777" w:rsidTr="00CC6D23">
        <w:trPr>
          <w:trHeight w:val="315"/>
          <w:jc w:val="center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C097" w14:textId="77777777" w:rsidR="005B6EA9" w:rsidRPr="00BE360A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F457D" w14:textId="77777777" w:rsidR="005B6EA9" w:rsidRPr="00BE360A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7DB6" w14:textId="77777777" w:rsidR="005B6EA9" w:rsidRPr="00BE360A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5B6EA9" w:rsidRPr="00BE360A" w14:paraId="1992CA13" w14:textId="77777777" w:rsidTr="00CC6D23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E5A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Efectivo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DD06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81035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6EF3B221" w14:textId="77777777" w:rsidTr="00CC6D23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874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Bancos/Tesorería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23E7" w14:textId="35ED5D46" w:rsidR="005B6EA9" w:rsidRPr="00BE360A" w:rsidRDefault="0036006B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30´581.600.33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245FC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13,585,870.84</w:t>
            </w:r>
          </w:p>
        </w:tc>
      </w:tr>
      <w:tr w:rsidR="005B6EA9" w:rsidRPr="00BE360A" w14:paraId="51B9931F" w14:textId="77777777" w:rsidTr="00CC6D23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972C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Bancos/Dependencias y Otros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3E23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DA5AC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3D408951" w14:textId="77777777" w:rsidTr="00CC6D23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BB8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Temporales (Hasta 3 meses)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DB6A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66F16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41F09CA4" w14:textId="77777777" w:rsidTr="00CC6D23">
        <w:trPr>
          <w:trHeight w:val="300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B899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con Afectación Específica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D10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9EC71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5ED338CF" w14:textId="77777777" w:rsidTr="00CC6D23">
        <w:trPr>
          <w:trHeight w:val="6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781" w14:textId="77777777" w:rsidR="005B6EA9" w:rsidRPr="00BE360A" w:rsidRDefault="005B6EA9" w:rsidP="00CC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Depósitos de Fondos de Terceros en Garantía y/o Administración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73B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4454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50BB45BA" w14:textId="77777777" w:rsidTr="00CC6D2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456C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Efectivos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37A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690BB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BE360A" w14:paraId="5B357876" w14:textId="77777777" w:rsidTr="00CC6D23">
        <w:trPr>
          <w:trHeight w:val="315"/>
          <w:jc w:val="center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CAB6" w14:textId="77777777" w:rsidR="005B6EA9" w:rsidRPr="00BE360A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 Efectivo y Equivalentes</w:t>
            </w:r>
          </w:p>
        </w:tc>
        <w:tc>
          <w:tcPr>
            <w:tcW w:w="17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6F4D" w14:textId="5F2F71D1" w:rsidR="005B6EA9" w:rsidRPr="00BE360A" w:rsidRDefault="0036006B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30´581,600.33</w:t>
            </w:r>
          </w:p>
        </w:tc>
        <w:tc>
          <w:tcPr>
            <w:tcW w:w="111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1A5E1" w14:textId="77777777" w:rsidR="005B6EA9" w:rsidRPr="00BE360A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E36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3,585,870.84</w:t>
            </w:r>
          </w:p>
        </w:tc>
      </w:tr>
    </w:tbl>
    <w:p w14:paraId="2D5B2AE6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D897FD7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3EFA1D1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EE1F3B9" w14:textId="77777777" w:rsidR="0036006B" w:rsidRDefault="0036006B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1C3BE2B7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0753FA7" w14:textId="77777777" w:rsidR="005B6EA9" w:rsidRDefault="005B6EA9" w:rsidP="005B6EA9">
      <w:pPr>
        <w:pStyle w:val="ROMANOS"/>
        <w:numPr>
          <w:ilvl w:val="0"/>
          <w:numId w:val="37"/>
        </w:numPr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Se presenta la Conciliación de los Flujos de Efectivo Netos de las Actividades de Operación y los saldos de Resultados del Ejercicio (Ahorro/Desahorro).</w:t>
      </w:r>
    </w:p>
    <w:p w14:paraId="6D17B3D8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415B5EE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p w14:paraId="695594DE" w14:textId="77777777" w:rsidR="005B6EA9" w:rsidRDefault="005B6EA9" w:rsidP="005B6EA9">
      <w:pPr>
        <w:pStyle w:val="ROMANOS"/>
        <w:spacing w:after="0" w:line="240" w:lineRule="exact"/>
        <w:ind w:left="648" w:firstLine="0"/>
        <w:rPr>
          <w:sz w:val="22"/>
          <w:szCs w:val="22"/>
          <w:lang w:val="es-MX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80"/>
        <w:gridCol w:w="1360"/>
      </w:tblGrid>
      <w:tr w:rsidR="005B6EA9" w:rsidRPr="00D246A4" w14:paraId="5738B707" w14:textId="77777777" w:rsidTr="00CC6D23">
        <w:trPr>
          <w:trHeight w:val="315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2A2" w14:textId="77777777" w:rsidR="005B6EA9" w:rsidRPr="00D246A4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ACF9A" w14:textId="77777777" w:rsidR="005B6EA9" w:rsidRPr="00D246A4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B1D1E" w14:textId="77777777" w:rsidR="005B6EA9" w:rsidRPr="00D246A4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</w:tr>
      <w:tr w:rsidR="005B6EA9" w:rsidRPr="00D246A4" w14:paraId="44981CAC" w14:textId="77777777" w:rsidTr="00CC6D23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6B0C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Resultados del Ejercicio Ahorro/Desahorro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8D97" w14:textId="772FABCE" w:rsidR="005B6EA9" w:rsidRPr="00D246A4" w:rsidRDefault="00897513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</w:t>
            </w:r>
            <w:r w:rsidR="00065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´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912</w:t>
            </w:r>
            <w:r w:rsidR="00065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</w:t>
            </w:r>
            <w:r w:rsidR="00065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  <w:r w:rsidR="000654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1B8B8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-14,095,992.52</w:t>
            </w:r>
          </w:p>
        </w:tc>
      </w:tr>
      <w:tr w:rsidR="005B6EA9" w:rsidRPr="00D246A4" w14:paraId="49667EFA" w14:textId="77777777" w:rsidTr="00CC6D23">
        <w:trPr>
          <w:trHeight w:val="49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C44F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Movimientos de partidas (o rubros) que no afectan al efectivo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CBAA" w14:textId="5C1E0AF6" w:rsidR="005B6EA9" w:rsidRDefault="00897513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16’753,871</w:t>
            </w:r>
            <w:r w:rsidR="005B6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 w:rsidR="005B6E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  <w:p w14:paraId="11DCFEBE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58B86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17,409,492.32</w:t>
            </w:r>
          </w:p>
        </w:tc>
      </w:tr>
      <w:tr w:rsidR="005B6EA9" w:rsidRPr="00D246A4" w14:paraId="368E0000" w14:textId="77777777" w:rsidTr="00CC6D23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1ADA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Depreciación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4157" w14:textId="77777777" w:rsidR="00175159" w:rsidRDefault="0017515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436D1BD3" w14:textId="550D32CB" w:rsidR="005B6EA9" w:rsidRPr="00D246A4" w:rsidRDefault="00335FF8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16´753,871.</w:t>
            </w:r>
            <w:r w:rsidR="008975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14698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17,409,492.32</w:t>
            </w:r>
          </w:p>
        </w:tc>
      </w:tr>
      <w:tr w:rsidR="005B6EA9" w:rsidRPr="00D246A4" w14:paraId="6F749563" w14:textId="77777777" w:rsidTr="00CC6D23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E1F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4EA0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4623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D246A4" w14:paraId="09BFDDB1" w14:textId="77777777" w:rsidTr="00CC6D23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DA6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Incrementos en las provisiones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EEB7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2D486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D246A4" w14:paraId="2912EFDA" w14:textId="77777777" w:rsidTr="00CC6D23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8DF1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inversiones producido por revaluación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A2AB1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4C7D5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D246A4" w14:paraId="07FFA504" w14:textId="77777777" w:rsidTr="00CC6D23">
        <w:trPr>
          <w:trHeight w:val="46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83DE2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Ganancia/pérdida en venta de bienes muebles, inmuebles e intangibles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014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8F519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D246A4" w14:paraId="2ABD7EED" w14:textId="77777777" w:rsidTr="00CC6D23">
        <w:trPr>
          <w:trHeight w:val="315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157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Incremento en cuentas por cobrar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BADD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46542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B6EA9" w:rsidRPr="00D246A4" w14:paraId="2EDF5F11" w14:textId="77777777" w:rsidTr="00CC6D23">
        <w:trPr>
          <w:trHeight w:val="48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1DF1" w14:textId="77777777" w:rsidR="005B6EA9" w:rsidRPr="00D246A4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246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Flujos de Efectivo Netos de las Actividades de Operación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8A35" w14:textId="2D697A66" w:rsidR="005B6EA9" w:rsidRPr="00D246A4" w:rsidRDefault="00594181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</w:t>
            </w:r>
            <w:r w:rsidR="00335F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´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666</w:t>
            </w:r>
            <w:r w:rsidR="00335F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,4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335F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ADD0E" w14:textId="77777777" w:rsidR="005B6EA9" w:rsidRPr="00D246A4" w:rsidRDefault="005B6EA9" w:rsidP="00CC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3,313,499.80</w:t>
            </w:r>
          </w:p>
        </w:tc>
      </w:tr>
    </w:tbl>
    <w:p w14:paraId="4A4EE81E" w14:textId="77777777" w:rsidR="005B6EA9" w:rsidRDefault="005B6EA9" w:rsidP="005B6EA9"/>
    <w:p w14:paraId="502B91AD" w14:textId="77777777" w:rsidR="005B6EA9" w:rsidRDefault="005B6EA9" w:rsidP="005B6EA9"/>
    <w:p w14:paraId="1B757AD5" w14:textId="77777777" w:rsidR="005B6EA9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04F607C9" w14:textId="77777777" w:rsidR="005B6EA9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  <w:r w:rsidRPr="00C9652B">
        <w:rPr>
          <w:b/>
          <w:sz w:val="22"/>
          <w:szCs w:val="22"/>
          <w:lang w:val="es-MX"/>
        </w:rPr>
        <w:t>V) CONCILIACIÓN ENTRE LOS INGRESOS PRESUPUESTARIOS Y CONTABLES, ASÍ COMO ENTRE LOS EGRESOS PRESUPUESTARIOS Y LOS GASTOS CONTABLES.</w:t>
      </w:r>
    </w:p>
    <w:p w14:paraId="6D956BA7" w14:textId="77777777" w:rsidR="005B6EA9" w:rsidRPr="00C9652B" w:rsidRDefault="005B6EA9" w:rsidP="005B6EA9">
      <w:pPr>
        <w:pStyle w:val="Texto"/>
        <w:spacing w:after="0" w:line="240" w:lineRule="exact"/>
        <w:rPr>
          <w:b/>
          <w:sz w:val="22"/>
          <w:szCs w:val="22"/>
          <w:lang w:val="es-MX"/>
        </w:rPr>
      </w:pPr>
    </w:p>
    <w:p w14:paraId="184FEA5E" w14:textId="77777777" w:rsidR="005B6EA9" w:rsidRDefault="005B6EA9" w:rsidP="005B6EA9">
      <w:pPr>
        <w:pStyle w:val="Texto"/>
        <w:spacing w:after="0" w:line="240" w:lineRule="exact"/>
        <w:rPr>
          <w:sz w:val="22"/>
          <w:szCs w:val="22"/>
          <w:lang w:val="es-MX"/>
        </w:rPr>
      </w:pPr>
    </w:p>
    <w:p w14:paraId="4CDEE600" w14:textId="77777777" w:rsidR="005B6EA9" w:rsidRDefault="005B6EA9" w:rsidP="005B6EA9">
      <w:pPr>
        <w:pStyle w:val="Texto"/>
        <w:spacing w:after="0" w:line="240" w:lineRule="exact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La conciliación se presentará atendiendo a la dispuesto en el acuerdo por el que se emite el formato de conciliación entre los ingresos presupuestarios y contables, así como entre los egresos presupuestarios y los gastos contables. </w:t>
      </w:r>
    </w:p>
    <w:p w14:paraId="1E2A5D47" w14:textId="77777777" w:rsidR="005B6EA9" w:rsidRDefault="005B6EA9" w:rsidP="005B6EA9"/>
    <w:p w14:paraId="5A492703" w14:textId="77777777" w:rsidR="005B6EA9" w:rsidRDefault="005B6EA9" w:rsidP="005B6EA9"/>
    <w:p w14:paraId="436A7D19" w14:textId="023B3F58" w:rsidR="005B6EA9" w:rsidRDefault="00594181" w:rsidP="005B6EA9">
      <w:r>
        <w:object w:dxaOrig="10423" w:dyaOrig="6372" w14:anchorId="760DDAA6">
          <v:shape id="_x0000_i1033" type="#_x0000_t75" style="width:521.25pt;height:452.25pt" o:ole="">
            <v:imagedata r:id="rId24" o:title=""/>
          </v:shape>
          <o:OLEObject Type="Embed" ProgID="Excel.Sheet.8" ShapeID="_x0000_i1033" DrawAspect="Content" ObjectID="_1766307605" r:id="rId25"/>
        </w:object>
      </w:r>
    </w:p>
    <w:p w14:paraId="674E0E35" w14:textId="77777777" w:rsidR="005B6EA9" w:rsidRDefault="005B6EA9" w:rsidP="005B6EA9"/>
    <w:p w14:paraId="3883F733" w14:textId="77777777" w:rsidR="005B6EA9" w:rsidRDefault="005B6EA9" w:rsidP="005B6EA9"/>
    <w:p w14:paraId="39AF213D" w14:textId="77777777" w:rsidR="005B6EA9" w:rsidRDefault="005B6EA9" w:rsidP="005B6EA9">
      <w:pPr>
        <w:jc w:val="center"/>
        <w:rPr>
          <w:sz w:val="10"/>
          <w:szCs w:val="10"/>
        </w:rPr>
      </w:pPr>
    </w:p>
    <w:p w14:paraId="06D56362" w14:textId="60DB77D0" w:rsidR="005B6EA9" w:rsidRPr="005B6EA9" w:rsidRDefault="005B6EA9" w:rsidP="005B6EA9">
      <w:pPr>
        <w:jc w:val="center"/>
        <w:rPr>
          <w:sz w:val="10"/>
          <w:szCs w:val="10"/>
        </w:rPr>
      </w:pPr>
      <w:r>
        <w:rPr>
          <w:sz w:val="10"/>
          <w:szCs w:val="10"/>
        </w:rPr>
        <w:object w:dxaOrig="9581" w:dyaOrig="10961" w14:anchorId="3E4D74D5">
          <v:shape id="_x0000_i1034" type="#_x0000_t75" style="width:504.75pt;height:636pt" o:ole="">
            <v:imagedata r:id="rId26" o:title=""/>
          </v:shape>
          <o:OLEObject Type="Embed" ProgID="Excel.Sheet.8" ShapeID="_x0000_i1034" DrawAspect="Content" ObjectID="_1766307606" r:id="rId27"/>
        </w:object>
      </w:r>
    </w:p>
    <w:p w14:paraId="7EE91992" w14:textId="77777777" w:rsidR="005B6EA9" w:rsidRPr="005B6EA9" w:rsidRDefault="005B6EA9" w:rsidP="005B6EA9">
      <w:pPr>
        <w:jc w:val="center"/>
        <w:rPr>
          <w:sz w:val="10"/>
          <w:szCs w:val="10"/>
        </w:rPr>
      </w:pPr>
    </w:p>
    <w:p w14:paraId="0E9B0677" w14:textId="664D2D31" w:rsidR="005B6EA9" w:rsidRDefault="005B6EA9" w:rsidP="005B6EA9"/>
    <w:p w14:paraId="54F674AF" w14:textId="77777777" w:rsidR="005B6EA9" w:rsidRDefault="005B6EA9" w:rsidP="005B6EA9"/>
    <w:p w14:paraId="65E7E925" w14:textId="5E9048A4" w:rsidR="005B6EA9" w:rsidRDefault="005B6EA9" w:rsidP="005B6E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F50E4D">
        <w:rPr>
          <w:rFonts w:ascii="Arial" w:hAnsi="Arial" w:cs="Arial"/>
          <w:b/>
        </w:rPr>
        <w:t>) NOTAS DE MEMORIA (CUENTAS DE ORDEN)</w:t>
      </w:r>
    </w:p>
    <w:p w14:paraId="0CE811C7" w14:textId="77777777" w:rsidR="005B6EA9" w:rsidRPr="00F50E4D" w:rsidRDefault="005B6EA9" w:rsidP="005B6EA9">
      <w:pPr>
        <w:jc w:val="center"/>
        <w:rPr>
          <w:rFonts w:ascii="Arial" w:hAnsi="Arial" w:cs="Arial"/>
          <w:b/>
        </w:rPr>
      </w:pPr>
    </w:p>
    <w:p w14:paraId="3DFEB0E5" w14:textId="77777777" w:rsidR="005B6EA9" w:rsidRDefault="005B6EA9" w:rsidP="005B6E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6ED52478" w14:textId="77777777" w:rsidR="005B6EA9" w:rsidRDefault="005B6EA9" w:rsidP="005B6E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Las cuentas de orden contable no aplican para efectos del presente documento.</w:t>
      </w:r>
    </w:p>
    <w:p w14:paraId="01E5034A" w14:textId="77777777" w:rsidR="005B6EA9" w:rsidRDefault="005B6EA9" w:rsidP="005B6EA9">
      <w:pPr>
        <w:jc w:val="both"/>
        <w:rPr>
          <w:rFonts w:ascii="Arial" w:hAnsi="Arial" w:cs="Arial"/>
        </w:rPr>
      </w:pPr>
    </w:p>
    <w:p w14:paraId="49BBCC61" w14:textId="77777777" w:rsidR="005B6EA9" w:rsidRPr="008B1FEC" w:rsidRDefault="005B6EA9" w:rsidP="005B6EA9">
      <w:pPr>
        <w:jc w:val="center"/>
        <w:rPr>
          <w:rFonts w:ascii="Arial" w:hAnsi="Arial" w:cs="Arial"/>
        </w:rPr>
      </w:pPr>
      <w:r w:rsidRPr="008B1FEC">
        <w:rPr>
          <w:rFonts w:ascii="Arial" w:hAnsi="Arial" w:cs="Arial"/>
        </w:rPr>
        <w:t xml:space="preserve">              </w:t>
      </w:r>
    </w:p>
    <w:p w14:paraId="449C7C4F" w14:textId="77777777" w:rsidR="005B6EA9" w:rsidRPr="008B1FEC" w:rsidRDefault="005B6EA9" w:rsidP="005B6EA9">
      <w:pPr>
        <w:pStyle w:val="Texto"/>
        <w:spacing w:line="360" w:lineRule="auto"/>
        <w:ind w:firstLine="0"/>
        <w:jc w:val="center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c) NOTAS DE GESTIÓN ADMINISTRATIVA</w:t>
      </w:r>
    </w:p>
    <w:p w14:paraId="4259AFBA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</w:rPr>
      </w:pPr>
      <w:r w:rsidRPr="008B1FEC">
        <w:rPr>
          <w:b/>
          <w:sz w:val="22"/>
          <w:szCs w:val="22"/>
          <w:lang w:val="es-MX"/>
        </w:rPr>
        <w:t>1.</w:t>
      </w:r>
      <w:r w:rsidRPr="008B1FEC">
        <w:rPr>
          <w:b/>
          <w:sz w:val="22"/>
          <w:szCs w:val="22"/>
          <w:lang w:val="es-MX"/>
        </w:rPr>
        <w:tab/>
        <w:t>Introducción</w:t>
      </w:r>
    </w:p>
    <w:p w14:paraId="05B741EC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Las instituciones tienen la obligación de presentar los resultados de las operaciones, las variaciones en el capital contable y los flujos de efectivo de acuerdo con la Normatividad. A sí mismo es responsabilidad institucional proveer de información respecto de los Estados Financieros de los entes públicos, al Congreso y a los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Ciudadanos, con la finalidad de transparentar los recursos asignados y otorgados por las diferentes instancias de gobierno estatal y federal.</w:t>
      </w:r>
    </w:p>
    <w:p w14:paraId="6268BBEC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66FE279F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2.</w:t>
      </w:r>
      <w:r w:rsidRPr="008B1FEC">
        <w:rPr>
          <w:b/>
          <w:sz w:val="22"/>
          <w:szCs w:val="22"/>
          <w:lang w:val="es-MX"/>
        </w:rPr>
        <w:tab/>
        <w:t>Panorama Económico y Financiero</w:t>
      </w:r>
    </w:p>
    <w:p w14:paraId="3F42E544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 xml:space="preserve">La autoridad máxima de Gobierno es la Junta Directiva, ya que es ella quien aprueba cada una de las acciones que realiza la universidad, a través de conocer, analizar </w:t>
      </w:r>
      <w:r>
        <w:rPr>
          <w:sz w:val="22"/>
          <w:szCs w:val="22"/>
          <w:lang w:val="es-MX"/>
        </w:rPr>
        <w:t>y</w:t>
      </w:r>
      <w:r w:rsidRPr="008B1FEC">
        <w:rPr>
          <w:sz w:val="22"/>
          <w:szCs w:val="22"/>
          <w:lang w:val="es-MX"/>
        </w:rPr>
        <w:t xml:space="preserve"> aprobar los programas y los presupuestos, que soportan las decisiones del Rector, como responsable institucional.</w:t>
      </w:r>
    </w:p>
    <w:p w14:paraId="046227C4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449C374F" w14:textId="77777777" w:rsidR="005B6EA9" w:rsidRPr="008B1FEC" w:rsidRDefault="005B6EA9" w:rsidP="005B6EA9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3. Autorización e Historia</w:t>
      </w:r>
    </w:p>
    <w:p w14:paraId="3802B8E0" w14:textId="77777777" w:rsidR="005B6EA9" w:rsidRDefault="005B6EA9" w:rsidP="005B6EA9">
      <w:pPr>
        <w:pStyle w:val="INCISO"/>
        <w:numPr>
          <w:ilvl w:val="0"/>
          <w:numId w:val="38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La fecha</w:t>
      </w:r>
      <w:r>
        <w:rPr>
          <w:sz w:val="22"/>
          <w:szCs w:val="22"/>
        </w:rPr>
        <w:t xml:space="preserve"> de creación de la Universidad P</w:t>
      </w:r>
      <w:r w:rsidRPr="008B1FEC">
        <w:rPr>
          <w:sz w:val="22"/>
          <w:szCs w:val="22"/>
        </w:rPr>
        <w:t xml:space="preserve">olitécnica de Tlaxcala fue el 25 de Noviembre 2004, iniciando operaciones en el mes de enero 2005, de acuerdo como puede observarse en la publicación del decreto </w:t>
      </w:r>
      <w:r>
        <w:rPr>
          <w:sz w:val="22"/>
          <w:szCs w:val="22"/>
        </w:rPr>
        <w:t>143 de su creación en el Periódico Oficial del Gobierno del E</w:t>
      </w:r>
      <w:r w:rsidRPr="008B1FEC">
        <w:rPr>
          <w:sz w:val="22"/>
          <w:szCs w:val="22"/>
        </w:rPr>
        <w:t xml:space="preserve">stado de Tlaxcala; Sin embargo desde septiembre 2004 se firma </w:t>
      </w:r>
      <w:r>
        <w:rPr>
          <w:sz w:val="22"/>
          <w:szCs w:val="22"/>
        </w:rPr>
        <w:t xml:space="preserve">el </w:t>
      </w:r>
      <w:r w:rsidRPr="00BC278C">
        <w:rPr>
          <w:sz w:val="22"/>
          <w:szCs w:val="22"/>
        </w:rPr>
        <w:t>Convenio Específico para la Asignación de Recursos Financieros con Carácter de Apoyo Solidario para la Operación de las Universidades Politécnicas del Estado de Tlaxcala</w:t>
      </w:r>
      <w:r w:rsidRPr="008B1FEC">
        <w:rPr>
          <w:sz w:val="22"/>
          <w:szCs w:val="22"/>
        </w:rPr>
        <w:t xml:space="preserve"> celebrado entre el Gob</w:t>
      </w:r>
      <w:r>
        <w:rPr>
          <w:sz w:val="22"/>
          <w:szCs w:val="22"/>
        </w:rPr>
        <w:t>ierno Federal a través de la Coordinación General de Universidades Tecnológicas y Politécnicas (</w:t>
      </w:r>
      <w:proofErr w:type="spellStart"/>
      <w:r>
        <w:rPr>
          <w:sz w:val="22"/>
          <w:szCs w:val="22"/>
        </w:rPr>
        <w:t>CGUTyP</w:t>
      </w:r>
      <w:proofErr w:type="spellEnd"/>
      <w:r>
        <w:rPr>
          <w:sz w:val="22"/>
          <w:szCs w:val="22"/>
        </w:rPr>
        <w:t>)</w:t>
      </w:r>
      <w:r w:rsidRPr="008B1FEC">
        <w:rPr>
          <w:sz w:val="22"/>
          <w:szCs w:val="22"/>
        </w:rPr>
        <w:t xml:space="preserve"> y el Gobierno Estatal.</w:t>
      </w:r>
    </w:p>
    <w:p w14:paraId="5B7B47C9" w14:textId="77777777" w:rsidR="005B6EA9" w:rsidRPr="008B1FEC" w:rsidRDefault="005B6EA9" w:rsidP="005B6EA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37DBEC4" w14:textId="77777777" w:rsidR="005B6EA9" w:rsidRPr="00070805" w:rsidRDefault="005B6EA9" w:rsidP="005B6EA9">
      <w:pPr>
        <w:pStyle w:val="INCISO"/>
        <w:numPr>
          <w:ilvl w:val="0"/>
          <w:numId w:val="38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Los cambios de la Universidad Politécnica radica principalmente en </w:t>
      </w:r>
      <w:r>
        <w:rPr>
          <w:sz w:val="22"/>
          <w:szCs w:val="22"/>
        </w:rPr>
        <w:t xml:space="preserve">el incremento en </w:t>
      </w:r>
      <w:r w:rsidRPr="008B1FEC">
        <w:rPr>
          <w:sz w:val="22"/>
          <w:szCs w:val="22"/>
        </w:rPr>
        <w:t xml:space="preserve">la matrícula de la Universidad </w:t>
      </w:r>
      <w:r>
        <w:rPr>
          <w:sz w:val="22"/>
          <w:szCs w:val="22"/>
        </w:rPr>
        <w:t>en cada cuatrimestre</w:t>
      </w:r>
      <w:r w:rsidRPr="008B1F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iniciando</w:t>
      </w:r>
      <w:r>
        <w:rPr>
          <w:sz w:val="22"/>
          <w:szCs w:val="22"/>
        </w:rPr>
        <w:t xml:space="preserve"> sus operaciones</w:t>
      </w:r>
      <w:r w:rsidRPr="008B1FEC">
        <w:rPr>
          <w:sz w:val="22"/>
          <w:szCs w:val="22"/>
        </w:rPr>
        <w:t xml:space="preserve"> con 229 alumnos de su primera generación en tres programas educativos Ingeniería Mecatrónica, Ingeniería Industrial e Ingeniería química  contando a la fecha con </w:t>
      </w:r>
      <w:r>
        <w:rPr>
          <w:sz w:val="22"/>
          <w:szCs w:val="22"/>
        </w:rPr>
        <w:t>6556</w:t>
      </w:r>
      <w:r w:rsidRPr="008B1FEC">
        <w:rPr>
          <w:sz w:val="22"/>
          <w:szCs w:val="22"/>
        </w:rPr>
        <w:t xml:space="preserve"> alumnos y con </w:t>
      </w:r>
      <w:r>
        <w:rPr>
          <w:sz w:val="22"/>
          <w:szCs w:val="22"/>
        </w:rPr>
        <w:t>cuatro</w:t>
      </w:r>
      <w:r w:rsidRPr="008B1FEC">
        <w:rPr>
          <w:sz w:val="22"/>
          <w:szCs w:val="22"/>
        </w:rPr>
        <w:t xml:space="preserve"> ingenierías </w:t>
      </w:r>
      <w:r w:rsidRPr="005D6FCF">
        <w:rPr>
          <w:sz w:val="22"/>
          <w:szCs w:val="22"/>
        </w:rPr>
        <w:t>más y un postgrado</w:t>
      </w:r>
      <w:r w:rsidRPr="008B1FEC">
        <w:rPr>
          <w:sz w:val="22"/>
          <w:szCs w:val="22"/>
        </w:rPr>
        <w:t>, Ingeniería Financiera, Ingeniería en Tecnologías de la Información, Ingeniería Biotecnología</w:t>
      </w:r>
      <w:r>
        <w:rPr>
          <w:sz w:val="22"/>
          <w:szCs w:val="22"/>
        </w:rPr>
        <w:t>, Ingeniería en Sistemas Automotrices</w:t>
      </w:r>
      <w:r w:rsidRPr="008B1FEC">
        <w:rPr>
          <w:sz w:val="22"/>
          <w:szCs w:val="22"/>
        </w:rPr>
        <w:t xml:space="preserve"> y un Postgrado. </w:t>
      </w:r>
    </w:p>
    <w:p w14:paraId="2A0C2964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2F9CA00B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4.</w:t>
      </w:r>
      <w:r w:rsidRPr="008B1FEC">
        <w:rPr>
          <w:b/>
          <w:sz w:val="22"/>
          <w:szCs w:val="22"/>
          <w:lang w:val="es-MX"/>
        </w:rPr>
        <w:tab/>
        <w:t>Organización y Objeto Social</w:t>
      </w:r>
    </w:p>
    <w:p w14:paraId="26B4A11C" w14:textId="77777777" w:rsidR="005B6EA9" w:rsidRPr="008B1FEC" w:rsidRDefault="005B6EA9" w:rsidP="005B6EA9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lastRenderedPageBreak/>
        <w:t>Se informará sobre:</w:t>
      </w:r>
    </w:p>
    <w:p w14:paraId="7A958436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Objeto social: </w:t>
      </w:r>
    </w:p>
    <w:p w14:paraId="54FE120A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educación superior de licenciatura, especialización tecnológica y de posgrado, así como cursos de actualización en sus diversas modalidades;</w:t>
      </w:r>
    </w:p>
    <w:p w14:paraId="3206DE61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Preparar profesionales con una sólida formación científica, técnica y en valores y conscientes del contexto nacional en lo económico, social y cultural;</w:t>
      </w:r>
    </w:p>
    <w:p w14:paraId="4C8DF36C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Llevar a cabo investigación aplicada y desarrollo tecnológico, que resulten pertinentes para el desarrollo económico y social de la región, del Estado y de la Nación;</w:t>
      </w:r>
    </w:p>
    <w:p w14:paraId="7CC05B4F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Difundir el conocimiento y la cultura a través de la extensión universitaria y la formación a lo largo de toda la vida;</w:t>
      </w:r>
    </w:p>
    <w:p w14:paraId="7A7BE72C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Prestar servicios tecnológicos</w:t>
      </w:r>
      <w:r>
        <w:rPr>
          <w:sz w:val="22"/>
          <w:szCs w:val="22"/>
        </w:rPr>
        <w:t xml:space="preserve"> </w:t>
      </w:r>
      <w:r w:rsidRPr="008B1FEC">
        <w:rPr>
          <w:sz w:val="22"/>
          <w:szCs w:val="22"/>
        </w:rPr>
        <w:t>y de asesoría, que contribuyan a mejorar el desempeño de las empresas y otras organizaciones de la regi</w:t>
      </w:r>
      <w:r>
        <w:rPr>
          <w:sz w:val="22"/>
          <w:szCs w:val="22"/>
        </w:rPr>
        <w:t>ón y del Estado, principalmente;</w:t>
      </w:r>
    </w:p>
    <w:p w14:paraId="7E607E63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 w:rsidRPr="008B1FEC">
        <w:rPr>
          <w:sz w:val="22"/>
          <w:szCs w:val="22"/>
        </w:rPr>
        <w:t>Impartir programas de educación continua con orientación a la capacitación para el trabajo y el fomento de la cultura tecnológ</w:t>
      </w:r>
      <w:r>
        <w:rPr>
          <w:sz w:val="22"/>
          <w:szCs w:val="22"/>
        </w:rPr>
        <w:t>ica en la región y en el Estado y</w:t>
      </w:r>
    </w:p>
    <w:p w14:paraId="56DDA276" w14:textId="77777777" w:rsidR="005B6EA9" w:rsidRDefault="005B6EA9" w:rsidP="005B6EA9">
      <w:pPr>
        <w:pStyle w:val="INCISO"/>
        <w:numPr>
          <w:ilvl w:val="1"/>
          <w:numId w:val="42"/>
        </w:numPr>
        <w:spacing w:after="0" w:line="240" w:lineRule="auto"/>
        <w:ind w:left="1417" w:hanging="425"/>
        <w:rPr>
          <w:sz w:val="22"/>
          <w:szCs w:val="22"/>
        </w:rPr>
      </w:pPr>
      <w:r>
        <w:rPr>
          <w:sz w:val="22"/>
          <w:szCs w:val="22"/>
        </w:rPr>
        <w:t>Cumplir con cualquier otro que permita consolidar su modelo educativo.</w:t>
      </w:r>
    </w:p>
    <w:p w14:paraId="0FAE6482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</w:p>
    <w:p w14:paraId="30528853" w14:textId="77777777" w:rsidR="005B6EA9" w:rsidRPr="008B1FEC" w:rsidRDefault="005B6EA9" w:rsidP="005B6EA9">
      <w:pPr>
        <w:pStyle w:val="INCISO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Principal actividad: Impartir Educación Superior</w:t>
      </w:r>
      <w:r>
        <w:rPr>
          <w:sz w:val="22"/>
          <w:szCs w:val="22"/>
        </w:rPr>
        <w:t>.</w:t>
      </w:r>
    </w:p>
    <w:p w14:paraId="69449B5C" w14:textId="77777777" w:rsidR="005B6EA9" w:rsidRPr="008B1FEC" w:rsidRDefault="005B6EA9" w:rsidP="005B6EA9">
      <w:pPr>
        <w:pStyle w:val="INCISO"/>
        <w:numPr>
          <w:ilvl w:val="0"/>
          <w:numId w:val="39"/>
        </w:numPr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>Ejercicio fis</w:t>
      </w:r>
      <w:r>
        <w:rPr>
          <w:sz w:val="22"/>
          <w:szCs w:val="22"/>
        </w:rPr>
        <w:t>cal. La información pertenece al Ejercicio Fiscal 2023.</w:t>
      </w:r>
    </w:p>
    <w:p w14:paraId="08091601" w14:textId="77777777" w:rsidR="005B6EA9" w:rsidRDefault="005B6EA9" w:rsidP="005B6EA9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Régimen jurídico. La Universidad Politécnica de Tlaxcala es un Organismo Público Descentralizado.</w:t>
      </w:r>
    </w:p>
    <w:p w14:paraId="5F9DE852" w14:textId="77777777" w:rsidR="005B6EA9" w:rsidRPr="008B1FEC" w:rsidRDefault="005B6EA9" w:rsidP="005B6EA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47E68853" w14:textId="77777777" w:rsidR="005B6EA9" w:rsidRDefault="005B6EA9" w:rsidP="005B6EA9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Consideraciones fiscales del ente: La Universidad Politéc</w:t>
      </w:r>
      <w:r>
        <w:rPr>
          <w:sz w:val="22"/>
          <w:szCs w:val="22"/>
        </w:rPr>
        <w:t>nica de Tlaxcala es una persona moral</w:t>
      </w:r>
      <w:r w:rsidRPr="008B1FEC">
        <w:rPr>
          <w:sz w:val="22"/>
          <w:szCs w:val="22"/>
        </w:rPr>
        <w:t xml:space="preserve"> con fines no lucrativos y tiene como obligaciones fiscales retener el impuesto sobre la renta sobre sueldos y salarios, así como también </w:t>
      </w:r>
      <w:r>
        <w:rPr>
          <w:sz w:val="22"/>
          <w:szCs w:val="22"/>
        </w:rPr>
        <w:t>por servicios profesionales</w:t>
      </w:r>
      <w:r w:rsidRPr="008B1FEC">
        <w:rPr>
          <w:sz w:val="22"/>
          <w:szCs w:val="22"/>
        </w:rPr>
        <w:t xml:space="preserve">. </w:t>
      </w:r>
    </w:p>
    <w:p w14:paraId="7208BFA0" w14:textId="77777777" w:rsidR="005B6EA9" w:rsidRPr="008B1FEC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4AC5768" w14:textId="77777777" w:rsidR="005B6EA9" w:rsidRDefault="005B6EA9" w:rsidP="005B6EA9">
      <w:pPr>
        <w:pStyle w:val="INCISO"/>
        <w:numPr>
          <w:ilvl w:val="0"/>
          <w:numId w:val="39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Estructura organizacional básica. Con relación a la estructura Básica se anexa formato adicional.</w:t>
      </w:r>
    </w:p>
    <w:p w14:paraId="72A21B67" w14:textId="77777777" w:rsidR="005B6EA9" w:rsidRPr="008B1FEC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50022A77" w14:textId="77777777" w:rsidR="005B6EA9" w:rsidRPr="008B1FEC" w:rsidRDefault="005B6EA9" w:rsidP="005B6EA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g)   Fideicomisos, mandatos y análogos de los cuales es fideicomitente o fiduciario. La universidad Politécnica de Tlaxcala no cuenta con fideicomisos</w:t>
      </w:r>
      <w:r>
        <w:rPr>
          <w:sz w:val="22"/>
          <w:szCs w:val="22"/>
        </w:rPr>
        <w:t>.</w:t>
      </w:r>
      <w:r w:rsidRPr="008B1FEC">
        <w:rPr>
          <w:sz w:val="22"/>
          <w:szCs w:val="22"/>
        </w:rPr>
        <w:t xml:space="preserve"> </w:t>
      </w:r>
    </w:p>
    <w:p w14:paraId="7E23EE5E" w14:textId="77777777" w:rsidR="005B6EA9" w:rsidRDefault="005B6EA9" w:rsidP="005B6EA9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</w:p>
    <w:p w14:paraId="437C95DE" w14:textId="77777777" w:rsidR="005B6EA9" w:rsidRPr="008B1FEC" w:rsidRDefault="005B6EA9" w:rsidP="005B6EA9">
      <w:pPr>
        <w:pStyle w:val="Texto"/>
        <w:spacing w:line="360" w:lineRule="auto"/>
        <w:ind w:left="288" w:firstLine="0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5. Bases de Preparación de los Estados Financieros</w:t>
      </w:r>
    </w:p>
    <w:p w14:paraId="1D8E3A18" w14:textId="77777777" w:rsidR="005B6EA9" w:rsidRDefault="005B6EA9" w:rsidP="005B6EA9">
      <w:pPr>
        <w:pStyle w:val="Texto"/>
        <w:spacing w:after="0" w:line="240" w:lineRule="auto"/>
        <w:ind w:left="289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Respecto de la </w:t>
      </w:r>
      <w:r>
        <w:rPr>
          <w:sz w:val="22"/>
          <w:szCs w:val="22"/>
        </w:rPr>
        <w:t>información emitida por el CONAC,</w:t>
      </w:r>
      <w:r w:rsidRPr="008B1FEC">
        <w:rPr>
          <w:sz w:val="22"/>
          <w:szCs w:val="22"/>
        </w:rPr>
        <w:t xml:space="preserve"> se </w:t>
      </w:r>
      <w:r>
        <w:rPr>
          <w:sz w:val="22"/>
          <w:szCs w:val="22"/>
        </w:rPr>
        <w:t xml:space="preserve">da </w:t>
      </w:r>
      <w:r w:rsidRPr="008B1FEC">
        <w:rPr>
          <w:sz w:val="22"/>
          <w:szCs w:val="22"/>
        </w:rPr>
        <w:t xml:space="preserve">cumplimiento </w:t>
      </w:r>
      <w:r>
        <w:rPr>
          <w:sz w:val="22"/>
          <w:szCs w:val="22"/>
        </w:rPr>
        <w:t>a la Ley General de Contabilidad Gubernamental, así</w:t>
      </w:r>
      <w:r w:rsidRPr="008B1FEC">
        <w:rPr>
          <w:sz w:val="22"/>
          <w:szCs w:val="22"/>
        </w:rPr>
        <w:t xml:space="preserve"> como Ley de Disciplina Financiera</w:t>
      </w:r>
      <w:r>
        <w:rPr>
          <w:sz w:val="22"/>
          <w:szCs w:val="22"/>
        </w:rPr>
        <w:t xml:space="preserve"> y demás disposiciones legales.</w:t>
      </w:r>
    </w:p>
    <w:p w14:paraId="74577964" w14:textId="77777777" w:rsidR="005B6EA9" w:rsidRDefault="005B6EA9" w:rsidP="005B6EA9">
      <w:pPr>
        <w:pStyle w:val="Texto"/>
        <w:spacing w:after="0" w:line="240" w:lineRule="auto"/>
        <w:ind w:left="289" w:firstLine="0"/>
        <w:rPr>
          <w:sz w:val="22"/>
          <w:szCs w:val="22"/>
        </w:rPr>
      </w:pPr>
    </w:p>
    <w:p w14:paraId="5AD8E6E4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6.</w:t>
      </w:r>
      <w:r w:rsidRPr="008B1FEC">
        <w:rPr>
          <w:b/>
          <w:sz w:val="22"/>
          <w:szCs w:val="22"/>
          <w:lang w:val="es-MX"/>
        </w:rPr>
        <w:tab/>
        <w:t>Políticas de Contabilidad Significativas</w:t>
      </w:r>
    </w:p>
    <w:p w14:paraId="4E1E9284" w14:textId="77777777" w:rsidR="005B6EA9" w:rsidRDefault="005B6EA9" w:rsidP="005B6EA9">
      <w:pPr>
        <w:pStyle w:val="INCISO"/>
        <w:numPr>
          <w:ilvl w:val="0"/>
          <w:numId w:val="40"/>
        </w:numPr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 xml:space="preserve">Actualización: La institución no cuenta todavía con un método de actualización del valor de los activos, pasivos y Hacienda Pública y/o patrimonio, ni el reconocimiento de los efectos de la inflación en los estados financieros.  </w:t>
      </w:r>
    </w:p>
    <w:p w14:paraId="05E7BC0E" w14:textId="77777777" w:rsidR="005B6EA9" w:rsidRDefault="005B6EA9" w:rsidP="005B6EA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2626205B" w14:textId="77777777" w:rsidR="005B6EA9" w:rsidRDefault="005B6EA9" w:rsidP="005B6EA9">
      <w:pPr>
        <w:pStyle w:val="INCISO"/>
        <w:spacing w:after="0" w:line="240" w:lineRule="auto"/>
        <w:ind w:left="1077" w:firstLine="0"/>
        <w:rPr>
          <w:sz w:val="22"/>
          <w:szCs w:val="22"/>
        </w:rPr>
      </w:pPr>
    </w:p>
    <w:p w14:paraId="1FB41089" w14:textId="77777777" w:rsidR="005B6EA9" w:rsidRDefault="005B6EA9" w:rsidP="005B6EA9">
      <w:pPr>
        <w:pStyle w:val="INCISO"/>
        <w:numPr>
          <w:ilvl w:val="0"/>
          <w:numId w:val="40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Con relación a las operaciones con el extranjero la institución reconoce su valor al precio del dólar emitido po</w:t>
      </w:r>
      <w:r>
        <w:rPr>
          <w:sz w:val="22"/>
          <w:szCs w:val="22"/>
        </w:rPr>
        <w:t>r la SHCP</w:t>
      </w:r>
      <w:r w:rsidRPr="008B1FEC">
        <w:rPr>
          <w:sz w:val="22"/>
          <w:szCs w:val="22"/>
        </w:rPr>
        <w:t xml:space="preserve">. </w:t>
      </w:r>
    </w:p>
    <w:p w14:paraId="59EB2A90" w14:textId="77777777" w:rsidR="005B6EA9" w:rsidRPr="008B1FEC" w:rsidRDefault="005B6EA9" w:rsidP="005B6EA9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2DCCCB80" w14:textId="60052A3C" w:rsidR="005B6EA9" w:rsidRDefault="005B6EA9" w:rsidP="00594181">
      <w:pPr>
        <w:pStyle w:val="INCISO"/>
        <w:numPr>
          <w:ilvl w:val="0"/>
          <w:numId w:val="4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La U</w:t>
      </w:r>
      <w:r w:rsidRPr="008B1FEC">
        <w:rPr>
          <w:sz w:val="22"/>
          <w:szCs w:val="22"/>
        </w:rPr>
        <w:t>niversidad no cuenta con inversiones en el sector paraestatal.</w:t>
      </w:r>
    </w:p>
    <w:p w14:paraId="47E6101E" w14:textId="77777777" w:rsidR="00594181" w:rsidRPr="008B1FEC" w:rsidRDefault="00594181" w:rsidP="00594181">
      <w:pPr>
        <w:pStyle w:val="INCISO"/>
        <w:spacing w:line="360" w:lineRule="auto"/>
        <w:ind w:left="0" w:firstLine="0"/>
        <w:rPr>
          <w:sz w:val="22"/>
          <w:szCs w:val="22"/>
        </w:rPr>
      </w:pPr>
    </w:p>
    <w:p w14:paraId="24A7CAA3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Pr="008B1FEC">
        <w:rPr>
          <w:sz w:val="22"/>
          <w:szCs w:val="22"/>
        </w:rPr>
        <w:t xml:space="preserve">Beneficios a empleados: Se les da Seguridad Social </w:t>
      </w:r>
      <w:r>
        <w:rPr>
          <w:sz w:val="22"/>
          <w:szCs w:val="22"/>
        </w:rPr>
        <w:t>y Prestaciones de Ley.</w:t>
      </w:r>
    </w:p>
    <w:p w14:paraId="5415A096" w14:textId="3C785815" w:rsidR="005B6EA9" w:rsidRDefault="005B6EA9" w:rsidP="005B6EA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Provisiones: se cuenta con un Fondo de contingencia mismo que se viene creando desde el año 2010, aprobado por la Junta Directiva contando con un monto actual de $</w:t>
      </w:r>
      <w:r>
        <w:rPr>
          <w:sz w:val="22"/>
          <w:szCs w:val="22"/>
        </w:rPr>
        <w:t xml:space="preserve">5´765,546.37 </w:t>
      </w:r>
      <w:r w:rsidRPr="008B1FEC">
        <w:rPr>
          <w:sz w:val="22"/>
          <w:szCs w:val="22"/>
        </w:rPr>
        <w:t>el cual será ejercido únicamente con la aprobación de la propia Junta Directiva.</w:t>
      </w:r>
    </w:p>
    <w:p w14:paraId="5CBE7E5F" w14:textId="77777777" w:rsidR="005B6EA9" w:rsidRPr="008B1FEC" w:rsidRDefault="005B6EA9" w:rsidP="005B6EA9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1302E139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Reservas: objetivo de su creación, monto y plazo.</w:t>
      </w:r>
    </w:p>
    <w:p w14:paraId="708711F5" w14:textId="77777777" w:rsidR="005B6EA9" w:rsidRPr="008B1FEC" w:rsidRDefault="005B6EA9" w:rsidP="005B6EA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 xml:space="preserve">Cambios en políticas contables y corrección de errores No aplica. </w:t>
      </w:r>
    </w:p>
    <w:p w14:paraId="08C8E46F" w14:textId="77777777" w:rsidR="005B6EA9" w:rsidRDefault="005B6EA9" w:rsidP="005B6EA9">
      <w:pPr>
        <w:pStyle w:val="INCIS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Pr="008B1FEC">
        <w:rPr>
          <w:sz w:val="22"/>
          <w:szCs w:val="22"/>
        </w:rPr>
        <w:t>)</w:t>
      </w:r>
      <w:r w:rsidRPr="008B1FEC">
        <w:rPr>
          <w:sz w:val="22"/>
          <w:szCs w:val="22"/>
        </w:rPr>
        <w:tab/>
        <w:t>Depuración y cancelación de saldos.</w:t>
      </w:r>
    </w:p>
    <w:p w14:paraId="1DF036B1" w14:textId="77777777" w:rsidR="005B6EA9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236ED8E7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7.  </w:t>
      </w:r>
      <w:r w:rsidRPr="008B1FEC">
        <w:rPr>
          <w:b/>
          <w:sz w:val="22"/>
          <w:szCs w:val="22"/>
          <w:lang w:val="es-MX"/>
        </w:rPr>
        <w:t>Posición en Moneda Extranjera y Protección por Riesgo Cambiario</w:t>
      </w:r>
      <w:r w:rsidRPr="008B1FEC">
        <w:rPr>
          <w:sz w:val="22"/>
          <w:szCs w:val="22"/>
        </w:rPr>
        <w:t xml:space="preserve"> </w:t>
      </w:r>
    </w:p>
    <w:p w14:paraId="6E83DD06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53C3177B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>Todas las operaciones realizadas de la Institución son en moneda nacional</w:t>
      </w:r>
      <w:r>
        <w:rPr>
          <w:sz w:val="22"/>
          <w:szCs w:val="22"/>
        </w:rPr>
        <w:t>.</w:t>
      </w:r>
    </w:p>
    <w:p w14:paraId="7E689D86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</w:p>
    <w:p w14:paraId="0E7027B3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8. Reporte Analítico del Activo</w:t>
      </w:r>
    </w:p>
    <w:p w14:paraId="7FAFC7FA" w14:textId="77777777" w:rsidR="005B6EA9" w:rsidRPr="00F3772C" w:rsidRDefault="005B6EA9" w:rsidP="005B6EA9">
      <w:pPr>
        <w:pStyle w:val="INCISO"/>
        <w:numPr>
          <w:ilvl w:val="0"/>
          <w:numId w:val="41"/>
        </w:numPr>
        <w:spacing w:line="360" w:lineRule="auto"/>
        <w:rPr>
          <w:b/>
          <w:sz w:val="22"/>
          <w:szCs w:val="22"/>
          <w:lang w:val="es-MX"/>
        </w:rPr>
      </w:pPr>
      <w:r w:rsidRPr="00EA2CDB">
        <w:rPr>
          <w:sz w:val="22"/>
          <w:szCs w:val="22"/>
        </w:rPr>
        <w:t>respecto de este rubro se anexa disco con la información correspondiente</w:t>
      </w:r>
    </w:p>
    <w:p w14:paraId="1597CCBE" w14:textId="77777777" w:rsidR="005B6EA9" w:rsidRPr="00EA2CDB" w:rsidRDefault="005B6EA9" w:rsidP="005B6EA9">
      <w:pPr>
        <w:pStyle w:val="INCISO"/>
        <w:spacing w:line="360" w:lineRule="auto"/>
        <w:ind w:left="284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9.  </w:t>
      </w:r>
      <w:r w:rsidRPr="00EA2CDB">
        <w:rPr>
          <w:b/>
          <w:sz w:val="22"/>
          <w:szCs w:val="22"/>
          <w:lang w:val="es-MX"/>
        </w:rPr>
        <w:t>Fideicomisos, Mandatos y Análogos</w:t>
      </w:r>
    </w:p>
    <w:p w14:paraId="7B963F81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8B1FEC">
        <w:rPr>
          <w:sz w:val="22"/>
          <w:szCs w:val="22"/>
        </w:rPr>
        <w:t xml:space="preserve">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>stado de Tlaxcala de fecha 25 de diciembre de 2004, establece sus objetivos de la Universidad Politécnica de Tlaxcala, y en ellos no está contemplada esta facultad Fideicomisos, mandatos</w:t>
      </w:r>
      <w:r>
        <w:rPr>
          <w:sz w:val="22"/>
          <w:szCs w:val="22"/>
        </w:rPr>
        <w:t xml:space="preserve"> y Análogos toda vez que es un Organismo Descentralizado, y é</w:t>
      </w:r>
      <w:r w:rsidRPr="008B1FEC">
        <w:rPr>
          <w:sz w:val="22"/>
          <w:szCs w:val="22"/>
        </w:rPr>
        <w:t>sta facultad la real</w:t>
      </w:r>
      <w:r>
        <w:rPr>
          <w:sz w:val="22"/>
          <w:szCs w:val="22"/>
        </w:rPr>
        <w:t>izan otras entidades del Poder</w:t>
      </w:r>
      <w:r w:rsidRPr="008B1FEC">
        <w:rPr>
          <w:sz w:val="22"/>
          <w:szCs w:val="22"/>
        </w:rPr>
        <w:t xml:space="preserve"> Ejecutivo. Cabe mencionar que las facultades de la </w:t>
      </w:r>
      <w:r>
        <w:rPr>
          <w:sz w:val="22"/>
          <w:szCs w:val="22"/>
        </w:rPr>
        <w:t>U</w:t>
      </w:r>
      <w:r w:rsidRPr="008B1FEC">
        <w:rPr>
          <w:sz w:val="22"/>
          <w:szCs w:val="22"/>
        </w:rPr>
        <w:t>niversidad son las siguientes: impartir educación superior de licenciatura, especializada  tecnológica y de posgrado, así como cursos de actualización en sus diversas modalidades;  preparar profesionales con una sólida formación científica, técnica y en valores y cons</w:t>
      </w:r>
      <w:r>
        <w:rPr>
          <w:sz w:val="22"/>
          <w:szCs w:val="22"/>
        </w:rPr>
        <w:t>c</w:t>
      </w:r>
      <w:r w:rsidRPr="008B1FEC">
        <w:rPr>
          <w:sz w:val="22"/>
          <w:szCs w:val="22"/>
        </w:rPr>
        <w:t>ientes del contexto nacional en lo económico, social y cultural; llevar a cabo investigación aplicada y desarrollo tecnológico, que resulte pertinente para el desarrollo económico y social de la región, del Estado y de la Nación; difundir el conocimiento y la cultura a través de la extensión universitaria y la formación a lo largo de toda la vida; prestar servicios tecnológicos y de asesoría que contribuyan a mejorar el desempeño de las empresas y otras organizaciones de la región y del Estado principalmente; impartir programas de educación continua con orientación a la capacitación para el trabajo y el fomento de la cultura tecnológica en la región y en el Estado y cumplir con cualquier otro que permita consolidar su modelo educativo.</w:t>
      </w:r>
    </w:p>
    <w:p w14:paraId="4E0F37B1" w14:textId="77777777" w:rsidR="005B6EA9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</w:p>
    <w:p w14:paraId="38D856A5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10.</w:t>
      </w:r>
      <w:r w:rsidRPr="008B1FEC">
        <w:rPr>
          <w:b/>
          <w:sz w:val="22"/>
          <w:szCs w:val="22"/>
          <w:lang w:val="es-MX"/>
        </w:rPr>
        <w:tab/>
        <w:t>Reporte de la Recaudación</w:t>
      </w:r>
    </w:p>
    <w:p w14:paraId="5E80CD82" w14:textId="77777777" w:rsidR="005B6EA9" w:rsidRDefault="005B6EA9" w:rsidP="005B6EA9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8B1FEC">
        <w:rPr>
          <w:sz w:val="22"/>
          <w:szCs w:val="22"/>
        </w:rPr>
        <w:t>Conforme a su decreto de creación número 143, publicado en</w:t>
      </w:r>
      <w:r>
        <w:rPr>
          <w:sz w:val="22"/>
          <w:szCs w:val="22"/>
        </w:rPr>
        <w:t xml:space="preserve"> el Periódico Oficial del Gobierno del E</w:t>
      </w:r>
      <w:r w:rsidRPr="008B1FEC">
        <w:rPr>
          <w:sz w:val="22"/>
          <w:szCs w:val="22"/>
        </w:rPr>
        <w:t xml:space="preserve">stado de Tlaxcala de fecha 25 de diciembre de 2004, establece </w:t>
      </w:r>
      <w:r>
        <w:rPr>
          <w:sz w:val="22"/>
          <w:szCs w:val="22"/>
        </w:rPr>
        <w:t>el Patrimonio de la Universidad para el cumplimiento de su objeto tendrá un patrimonio propio, que estará integrado por:</w:t>
      </w:r>
    </w:p>
    <w:p w14:paraId="0E58DEB4" w14:textId="77777777" w:rsidR="005B6EA9" w:rsidRDefault="005B6EA9" w:rsidP="005B6EA9">
      <w:pPr>
        <w:pStyle w:val="INCISO"/>
        <w:spacing w:after="0" w:line="240" w:lineRule="auto"/>
        <w:ind w:left="426" w:firstLine="0"/>
        <w:rPr>
          <w:sz w:val="22"/>
          <w:szCs w:val="22"/>
        </w:rPr>
      </w:pPr>
      <w:r w:rsidRPr="008B1FEC">
        <w:rPr>
          <w:sz w:val="22"/>
          <w:szCs w:val="22"/>
        </w:rPr>
        <w:t xml:space="preserve"> </w:t>
      </w:r>
    </w:p>
    <w:p w14:paraId="02645724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Muebles e Inmuebles que los Gobiernos Federal, Estatal y Municipal, aporten o destinen al organismo, así como cualquier otra institución pública o privada y los particulares;</w:t>
      </w:r>
    </w:p>
    <w:p w14:paraId="5E6FB8F2" w14:textId="77777777" w:rsidR="005B6EA9" w:rsidRDefault="005B6EA9" w:rsidP="005B6EA9">
      <w:pPr>
        <w:pStyle w:val="INCISO"/>
        <w:spacing w:after="0" w:line="240" w:lineRule="auto"/>
        <w:ind w:left="1276" w:firstLine="0"/>
        <w:rPr>
          <w:sz w:val="22"/>
          <w:szCs w:val="22"/>
        </w:rPr>
      </w:pPr>
    </w:p>
    <w:p w14:paraId="7F1716F2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lastRenderedPageBreak/>
        <w:t>Los recursos que anualmente le sean asignados en el Presupuesto de Egresos de la Federación conforme a lo previsto en el Convenio de Coordinación para la Creación, Operación y Apoyo Financiero de la Universidad Politécnica de Tlaxcala, suscrito por los gobiernos Federal y Estatal, así como los que sean asignados en el Presupuesto de Egresos del Estado.</w:t>
      </w:r>
    </w:p>
    <w:p w14:paraId="33D83C7F" w14:textId="77777777" w:rsidR="005B6EA9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0995B446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bienes que adquiera o que sean destinados para su funcionamiento;</w:t>
      </w:r>
    </w:p>
    <w:p w14:paraId="4F3196A1" w14:textId="77777777" w:rsidR="005B6EA9" w:rsidRPr="00A90D64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3C6C76FB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ingresos que obtenga por los Servicios que preste o por cualquier otro concepto;</w:t>
      </w:r>
    </w:p>
    <w:p w14:paraId="281D4284" w14:textId="77777777" w:rsidR="005B6EA9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058D98CD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Las donaciones, herencias y legados que se hagan en su favor; los ingresos que obtenga a través del patronato a que se refiere el Decreto;</w:t>
      </w:r>
    </w:p>
    <w:p w14:paraId="242B9198" w14:textId="77777777" w:rsidR="005B6EA9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367D32A3" w14:textId="77777777" w:rsidR="005B6EA9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fideicomisos en los que se le señale como fideicomisario, y</w:t>
      </w:r>
    </w:p>
    <w:p w14:paraId="7C0C5673" w14:textId="77777777" w:rsidR="005B6EA9" w:rsidRDefault="005B6EA9" w:rsidP="005B6EA9">
      <w:pPr>
        <w:pStyle w:val="INCISO"/>
        <w:spacing w:after="0" w:line="240" w:lineRule="auto"/>
        <w:ind w:left="0" w:firstLine="0"/>
        <w:rPr>
          <w:sz w:val="22"/>
          <w:szCs w:val="22"/>
        </w:rPr>
      </w:pPr>
    </w:p>
    <w:p w14:paraId="005D85AC" w14:textId="77777777" w:rsidR="005B6EA9" w:rsidRPr="006E5797" w:rsidRDefault="005B6EA9" w:rsidP="005B6EA9">
      <w:pPr>
        <w:pStyle w:val="INCISO"/>
        <w:numPr>
          <w:ilvl w:val="2"/>
          <w:numId w:val="42"/>
        </w:numPr>
        <w:spacing w:after="0" w:line="240" w:lineRule="auto"/>
        <w:ind w:left="1276"/>
        <w:rPr>
          <w:sz w:val="22"/>
          <w:szCs w:val="22"/>
        </w:rPr>
      </w:pPr>
      <w:r>
        <w:rPr>
          <w:sz w:val="22"/>
          <w:szCs w:val="22"/>
        </w:rPr>
        <w:t>Los demás bienes, derechos y recursos que adquiera por cualquier otro medio legal.</w:t>
      </w:r>
    </w:p>
    <w:p w14:paraId="1EDDCFC2" w14:textId="77777777" w:rsidR="005B6EA9" w:rsidRDefault="005B6EA9" w:rsidP="005B6EA9">
      <w:pPr>
        <w:pStyle w:val="INCISO"/>
        <w:spacing w:after="0" w:line="240" w:lineRule="auto"/>
        <w:rPr>
          <w:sz w:val="22"/>
          <w:szCs w:val="22"/>
        </w:rPr>
      </w:pPr>
    </w:p>
    <w:p w14:paraId="3E7808C4" w14:textId="77777777" w:rsidR="005B6EA9" w:rsidRDefault="005B6EA9" w:rsidP="005B6EA9">
      <w:pPr>
        <w:pStyle w:val="INCISO"/>
        <w:spacing w:after="0" w:line="240" w:lineRule="auto"/>
        <w:ind w:left="0" w:firstLine="288"/>
        <w:rPr>
          <w:sz w:val="22"/>
          <w:szCs w:val="22"/>
        </w:rPr>
      </w:pPr>
      <w:r>
        <w:rPr>
          <w:sz w:val="22"/>
          <w:szCs w:val="22"/>
        </w:rPr>
        <w:t xml:space="preserve">        El Artículo 5 del Decreto de Creación número 143 de la </w:t>
      </w:r>
      <w:proofErr w:type="spellStart"/>
      <w:r>
        <w:rPr>
          <w:sz w:val="22"/>
          <w:szCs w:val="22"/>
        </w:rPr>
        <w:t>UPTx</w:t>
      </w:r>
      <w:proofErr w:type="spellEnd"/>
      <w:r>
        <w:rPr>
          <w:sz w:val="22"/>
          <w:szCs w:val="22"/>
        </w:rPr>
        <w:t xml:space="preserve"> establece que los fondos que reciba la Universidad, serán destinados exclusivamente al cumplimiento de su objeto y se depositarán en una o varias instituciones de crédito, cuyas cuentas e inversiones serán manejadas conforme a las disposiciones que les sean aplicables o que determine el órgano de gobierno de esta Institución.</w:t>
      </w:r>
    </w:p>
    <w:p w14:paraId="1DF50D6A" w14:textId="77777777" w:rsidR="005B6EA9" w:rsidRDefault="005B6EA9" w:rsidP="005B6EA9">
      <w:pPr>
        <w:pStyle w:val="INCISO"/>
        <w:spacing w:after="0" w:line="240" w:lineRule="auto"/>
        <w:ind w:left="567" w:firstLine="0"/>
        <w:rPr>
          <w:sz w:val="22"/>
          <w:szCs w:val="22"/>
        </w:rPr>
      </w:pPr>
    </w:p>
    <w:p w14:paraId="5D10568D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11.</w:t>
      </w:r>
      <w:r w:rsidRPr="008B1FEC">
        <w:rPr>
          <w:b/>
          <w:sz w:val="22"/>
          <w:szCs w:val="22"/>
          <w:lang w:val="es-MX"/>
        </w:rPr>
        <w:tab/>
        <w:t>Información sobre la Deuda y el Reporte Analítico de la Deuda</w:t>
      </w:r>
    </w:p>
    <w:p w14:paraId="56D53E28" w14:textId="77777777" w:rsidR="005B6EA9" w:rsidRDefault="005B6EA9" w:rsidP="005B6EA9">
      <w:pPr>
        <w:pStyle w:val="INCISO"/>
        <w:spacing w:line="360" w:lineRule="auto"/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</w:r>
      <w:r w:rsidRPr="00E50717">
        <w:rPr>
          <w:sz w:val="22"/>
          <w:szCs w:val="22"/>
        </w:rPr>
        <w:t>La Universidad Politécnica de Tlaxcala no cuenta con Deuda Pública a la fecha.</w:t>
      </w:r>
    </w:p>
    <w:p w14:paraId="4DBE63B1" w14:textId="77777777" w:rsidR="005B6EA9" w:rsidRPr="008B1FEC" w:rsidRDefault="005B6EA9" w:rsidP="005B6EA9">
      <w:pPr>
        <w:pStyle w:val="INCISO"/>
        <w:spacing w:line="360" w:lineRule="auto"/>
        <w:ind w:left="0" w:firstLine="0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    </w:t>
      </w:r>
      <w:r w:rsidRPr="005D6FCF">
        <w:rPr>
          <w:b/>
          <w:sz w:val="22"/>
          <w:szCs w:val="22"/>
          <w:lang w:val="es-MX"/>
        </w:rPr>
        <w:t>12. Calificaciones otorgadas</w:t>
      </w:r>
    </w:p>
    <w:p w14:paraId="1C034B01" w14:textId="77777777" w:rsidR="005B6EA9" w:rsidRDefault="005B6EA9" w:rsidP="005B6EA9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  <w:r w:rsidRPr="008B1FEC">
        <w:rPr>
          <w:sz w:val="22"/>
          <w:szCs w:val="22"/>
        </w:rPr>
        <w:t xml:space="preserve">        a) Conforme a su decreto de creación número 143, publicado en el </w:t>
      </w:r>
      <w:r>
        <w:rPr>
          <w:sz w:val="22"/>
          <w:szCs w:val="22"/>
        </w:rPr>
        <w:t>Periódico Oficial del Gobierno del E</w:t>
      </w:r>
      <w:r w:rsidRPr="008B1FEC">
        <w:rPr>
          <w:sz w:val="22"/>
          <w:szCs w:val="22"/>
        </w:rPr>
        <w:t xml:space="preserve">stado de Tlaxcala de fecha 25 de diciembre de 2004, establece sus objetivos </w:t>
      </w:r>
      <w:r>
        <w:rPr>
          <w:sz w:val="22"/>
          <w:szCs w:val="22"/>
        </w:rPr>
        <w:t xml:space="preserve">de la Universidad Politécnica </w:t>
      </w:r>
      <w:r w:rsidRPr="008B1FEC">
        <w:rPr>
          <w:sz w:val="22"/>
          <w:szCs w:val="22"/>
        </w:rPr>
        <w:t>de Tlaxcala</w:t>
      </w:r>
      <w:r>
        <w:rPr>
          <w:sz w:val="22"/>
          <w:szCs w:val="22"/>
        </w:rPr>
        <w:t>.</w:t>
      </w:r>
    </w:p>
    <w:p w14:paraId="456126B3" w14:textId="77777777" w:rsidR="005B6EA9" w:rsidRPr="008B1FEC" w:rsidRDefault="005B6EA9" w:rsidP="005B6EA9">
      <w:pPr>
        <w:pStyle w:val="Texto"/>
        <w:tabs>
          <w:tab w:val="left" w:pos="142"/>
        </w:tabs>
        <w:spacing w:after="0" w:line="240" w:lineRule="auto"/>
        <w:ind w:firstLine="289"/>
        <w:rPr>
          <w:sz w:val="22"/>
          <w:szCs w:val="22"/>
        </w:rPr>
      </w:pPr>
    </w:p>
    <w:p w14:paraId="3B1689DA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13.</w:t>
      </w:r>
      <w:r w:rsidRPr="008B1FEC">
        <w:rPr>
          <w:b/>
          <w:sz w:val="22"/>
          <w:szCs w:val="22"/>
          <w:lang w:val="es-MX"/>
        </w:rPr>
        <w:tab/>
        <w:t>Proceso de Mejora</w:t>
      </w:r>
    </w:p>
    <w:p w14:paraId="6AB34E74" w14:textId="77777777" w:rsidR="005B6EA9" w:rsidRPr="008B1FEC" w:rsidRDefault="005B6EA9" w:rsidP="005B6EA9">
      <w:pPr>
        <w:pStyle w:val="Texto"/>
        <w:spacing w:line="360" w:lineRule="auto"/>
        <w:rPr>
          <w:sz w:val="22"/>
          <w:szCs w:val="22"/>
        </w:rPr>
      </w:pPr>
      <w:r w:rsidRPr="008B1FEC">
        <w:rPr>
          <w:sz w:val="22"/>
          <w:szCs w:val="22"/>
        </w:rPr>
        <w:t xml:space="preserve">En los procesos de mejora </w:t>
      </w:r>
    </w:p>
    <w:p w14:paraId="7BD5A54F" w14:textId="77777777" w:rsidR="005B6EA9" w:rsidRDefault="005B6EA9" w:rsidP="005B6EA9">
      <w:pPr>
        <w:pStyle w:val="INCISO"/>
        <w:spacing w:after="0" w:line="240" w:lineRule="auto"/>
        <w:ind w:left="1077" w:hanging="357"/>
        <w:rPr>
          <w:sz w:val="22"/>
          <w:szCs w:val="22"/>
        </w:rPr>
      </w:pPr>
      <w:r w:rsidRPr="008B1FEC">
        <w:rPr>
          <w:sz w:val="22"/>
          <w:szCs w:val="22"/>
        </w:rPr>
        <w:t>a)</w:t>
      </w:r>
      <w:r w:rsidRPr="008B1FEC">
        <w:rPr>
          <w:sz w:val="22"/>
          <w:szCs w:val="22"/>
        </w:rPr>
        <w:tab/>
        <w:t xml:space="preserve">Principales Políticas de control interno. Respecto de este rubro se cuenta con un sistema de gestión de la calidad y con la metodología </w:t>
      </w:r>
      <w:proofErr w:type="spellStart"/>
      <w:r w:rsidRPr="008B1FEC">
        <w:rPr>
          <w:sz w:val="22"/>
          <w:szCs w:val="22"/>
        </w:rPr>
        <w:t>ki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wou</w:t>
      </w:r>
      <w:proofErr w:type="spellEnd"/>
      <w:r w:rsidRPr="008B1FEC">
        <w:rPr>
          <w:sz w:val="22"/>
          <w:szCs w:val="22"/>
        </w:rPr>
        <w:t xml:space="preserve"> </w:t>
      </w:r>
      <w:proofErr w:type="spellStart"/>
      <w:r w:rsidRPr="008B1FEC">
        <w:rPr>
          <w:sz w:val="22"/>
          <w:szCs w:val="22"/>
        </w:rPr>
        <w:t>tsukaw</w:t>
      </w:r>
      <w:proofErr w:type="spellEnd"/>
      <w:r w:rsidRPr="008B1FEC">
        <w:rPr>
          <w:sz w:val="22"/>
          <w:szCs w:val="22"/>
        </w:rPr>
        <w:t xml:space="preserve"> para dar seguimiento a ideas de mejora propuestas por compañeros de la universidad. </w:t>
      </w:r>
    </w:p>
    <w:p w14:paraId="4E33BA7D" w14:textId="77777777" w:rsidR="005B6EA9" w:rsidRPr="008B1FEC" w:rsidRDefault="005B6EA9" w:rsidP="005B6EA9">
      <w:pPr>
        <w:pStyle w:val="INCISO"/>
        <w:spacing w:after="0" w:line="240" w:lineRule="auto"/>
        <w:ind w:left="1077" w:hanging="357"/>
        <w:rPr>
          <w:sz w:val="22"/>
          <w:szCs w:val="22"/>
        </w:rPr>
      </w:pPr>
    </w:p>
    <w:p w14:paraId="318631BE" w14:textId="77777777" w:rsidR="005B6EA9" w:rsidRDefault="005B6EA9" w:rsidP="005B6EA9">
      <w:pPr>
        <w:pStyle w:val="INCISO"/>
        <w:numPr>
          <w:ilvl w:val="0"/>
          <w:numId w:val="41"/>
        </w:numPr>
        <w:spacing w:after="0" w:line="240" w:lineRule="auto"/>
        <w:rPr>
          <w:sz w:val="22"/>
          <w:szCs w:val="22"/>
        </w:rPr>
      </w:pPr>
      <w:r w:rsidRPr="008B1FEC">
        <w:rPr>
          <w:sz w:val="22"/>
          <w:szCs w:val="22"/>
        </w:rPr>
        <w:t>Medidas de desempeño financiero, metas y alcance. Se realiza un Programa Operativo anual, adicionando un presupuesto basado en resultados.</w:t>
      </w:r>
    </w:p>
    <w:p w14:paraId="042F01D2" w14:textId="77777777" w:rsidR="005B6EA9" w:rsidRDefault="005B6EA9" w:rsidP="005B6EA9">
      <w:pPr>
        <w:pStyle w:val="INCISO"/>
        <w:spacing w:after="0" w:line="240" w:lineRule="auto"/>
        <w:ind w:firstLine="0"/>
        <w:rPr>
          <w:sz w:val="22"/>
          <w:szCs w:val="22"/>
        </w:rPr>
      </w:pPr>
    </w:p>
    <w:p w14:paraId="1A6586D2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14.</w:t>
      </w:r>
      <w:r w:rsidRPr="008B1FEC">
        <w:rPr>
          <w:b/>
          <w:sz w:val="22"/>
          <w:szCs w:val="22"/>
          <w:lang w:val="es-MX"/>
        </w:rPr>
        <w:tab/>
        <w:t>Información por Segmentos</w:t>
      </w:r>
    </w:p>
    <w:p w14:paraId="43F1DC3D" w14:textId="77777777" w:rsidR="005B6EA9" w:rsidRPr="008B1FEC" w:rsidRDefault="005B6EA9" w:rsidP="005B6EA9">
      <w:pPr>
        <w:pStyle w:val="INCISO"/>
        <w:spacing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8B1FEC">
        <w:rPr>
          <w:sz w:val="22"/>
          <w:szCs w:val="22"/>
        </w:rPr>
        <w:t>Cada uno de los segmentos es informado desde las notas de Gestión, Memoria</w:t>
      </w:r>
    </w:p>
    <w:p w14:paraId="3569F31F" w14:textId="77777777" w:rsidR="005B6EA9" w:rsidRPr="008B1FEC" w:rsidRDefault="005B6EA9" w:rsidP="005B6EA9">
      <w:pPr>
        <w:pStyle w:val="Texto"/>
        <w:spacing w:line="360" w:lineRule="auto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15.</w:t>
      </w:r>
      <w:r w:rsidRPr="008B1FEC">
        <w:rPr>
          <w:b/>
          <w:sz w:val="22"/>
          <w:szCs w:val="22"/>
          <w:lang w:val="es-MX"/>
        </w:rPr>
        <w:tab/>
        <w:t>Eventos Posteriores al Cierre</w:t>
      </w:r>
    </w:p>
    <w:p w14:paraId="3CA0B6E4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A la fecha de este documento no se han presentado Eventos Posteriores al cierre que cambien de manera significativa la información financiera presentada.</w:t>
      </w:r>
    </w:p>
    <w:p w14:paraId="7C951F5E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4E0577D6" w14:textId="77777777" w:rsidR="005B6EA9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8B1FEC">
        <w:rPr>
          <w:b/>
          <w:sz w:val="22"/>
          <w:szCs w:val="22"/>
          <w:lang w:val="es-MX"/>
        </w:rPr>
        <w:t>16.</w:t>
      </w:r>
      <w:r w:rsidRPr="008B1FEC">
        <w:rPr>
          <w:b/>
          <w:sz w:val="22"/>
          <w:szCs w:val="22"/>
          <w:lang w:val="es-MX"/>
        </w:rPr>
        <w:tab/>
        <w:t>Partes Relacionadas</w:t>
      </w:r>
    </w:p>
    <w:p w14:paraId="42D318B9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376842BB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8B1FEC">
        <w:rPr>
          <w:sz w:val="22"/>
          <w:szCs w:val="22"/>
          <w:lang w:val="es-MX"/>
        </w:rPr>
        <w:t>No aplica</w:t>
      </w:r>
      <w:r>
        <w:rPr>
          <w:sz w:val="22"/>
          <w:szCs w:val="22"/>
          <w:lang w:val="es-MX"/>
        </w:rPr>
        <w:t>.</w:t>
      </w:r>
    </w:p>
    <w:p w14:paraId="35D4CB63" w14:textId="77777777" w:rsidR="005B6EA9" w:rsidRPr="008B1FEC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4A9F6F61" w14:textId="77777777" w:rsidR="00594181" w:rsidRDefault="00594181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3F8B6B6F" w14:textId="6FD7F358" w:rsidR="005B6EA9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  <w:r w:rsidRPr="00347958">
        <w:rPr>
          <w:b/>
          <w:sz w:val="22"/>
          <w:szCs w:val="22"/>
          <w:lang w:val="es-MX"/>
        </w:rPr>
        <w:t>17. Responsabilidad Sobre la Presentación Razonable de la Información Contable.</w:t>
      </w:r>
    </w:p>
    <w:p w14:paraId="62A54C53" w14:textId="77777777" w:rsidR="005B6EA9" w:rsidRPr="00347958" w:rsidRDefault="005B6EA9" w:rsidP="005B6EA9">
      <w:pPr>
        <w:pStyle w:val="Texto"/>
        <w:spacing w:after="0" w:line="240" w:lineRule="auto"/>
        <w:ind w:firstLine="289"/>
        <w:rPr>
          <w:b/>
          <w:sz w:val="22"/>
          <w:szCs w:val="22"/>
          <w:lang w:val="es-MX"/>
        </w:rPr>
      </w:pPr>
    </w:p>
    <w:p w14:paraId="7A6E0588" w14:textId="77777777" w:rsidR="005B6EA9" w:rsidRPr="00347958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La Información Contable deberá estar firmada en cada página de la misma e incluir al final la siguiente leyenda: “Bajo protesta de decir verdad declaramos que los Estados Financieros y sus notas, son razonablemente correctos y son responsabilidad del emisor”.</w:t>
      </w:r>
    </w:p>
    <w:p w14:paraId="69D73C7F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0138CB5A" w14:textId="77777777" w:rsidR="005B6EA9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7ADDEECB" w14:textId="77777777" w:rsidR="005B6EA9" w:rsidRPr="00347958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</w:p>
    <w:p w14:paraId="2F1EDD4E" w14:textId="77777777" w:rsidR="005B6EA9" w:rsidRPr="00347958" w:rsidRDefault="005B6EA9" w:rsidP="005B6EA9">
      <w:pPr>
        <w:pStyle w:val="Texto"/>
        <w:spacing w:after="0" w:line="240" w:lineRule="auto"/>
        <w:ind w:firstLine="289"/>
        <w:rPr>
          <w:sz w:val="22"/>
          <w:szCs w:val="22"/>
          <w:lang w:val="es-MX"/>
        </w:rPr>
      </w:pPr>
      <w:r w:rsidRPr="00347958">
        <w:rPr>
          <w:sz w:val="22"/>
          <w:szCs w:val="22"/>
          <w:lang w:val="es-MX"/>
        </w:rPr>
        <w:t>Bajo protesta de decir declaramos que los Estados Financieros y sus Notas, son razonablemente correctos y son responsabilidad del emisor.</w:t>
      </w:r>
    </w:p>
    <w:p w14:paraId="4E1CCC95" w14:textId="77777777" w:rsidR="005B6EA9" w:rsidRDefault="005B6EA9" w:rsidP="005B6EA9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14:paraId="41E14266" w14:textId="77777777" w:rsidR="005B6EA9" w:rsidRDefault="005B6EA9" w:rsidP="005B6EA9">
      <w:pPr>
        <w:pStyle w:val="Texto"/>
        <w:spacing w:after="0" w:line="240" w:lineRule="auto"/>
        <w:ind w:firstLine="289"/>
        <w:rPr>
          <w:sz w:val="24"/>
          <w:szCs w:val="24"/>
          <w:lang w:val="es-MX"/>
        </w:rPr>
      </w:pPr>
    </w:p>
    <w:p w14:paraId="79BD2DD3" w14:textId="77777777" w:rsidR="005B6EA9" w:rsidRDefault="005B6EA9" w:rsidP="005B6EA9">
      <w:pPr>
        <w:rPr>
          <w:rFonts w:ascii="Arial" w:hAnsi="Arial" w:cs="Arial"/>
        </w:rPr>
      </w:pPr>
    </w:p>
    <w:p w14:paraId="6993F1A2" w14:textId="77777777" w:rsidR="005B6EA9" w:rsidRPr="007F6AF6" w:rsidRDefault="005B6EA9" w:rsidP="005B6EA9">
      <w:pPr>
        <w:rPr>
          <w:rFonts w:ascii="Arial" w:hAnsi="Arial" w:cs="Arial"/>
        </w:rPr>
      </w:pPr>
    </w:p>
    <w:p w14:paraId="6BA9C8F6" w14:textId="77777777" w:rsidR="005B6EA9" w:rsidRPr="007F6AF6" w:rsidRDefault="005B6EA9" w:rsidP="005B6EA9">
      <w:pPr>
        <w:rPr>
          <w:rFonts w:ascii="Arial" w:hAnsi="Arial" w:cs="Arial"/>
        </w:rPr>
      </w:pPr>
    </w:p>
    <w:p w14:paraId="6B8F81E5" w14:textId="77777777" w:rsidR="005B6EA9" w:rsidRPr="007F6AF6" w:rsidRDefault="005B6EA9" w:rsidP="005B6EA9">
      <w:pPr>
        <w:rPr>
          <w:rFonts w:ascii="Arial" w:hAnsi="Arial" w:cs="Arial"/>
        </w:rPr>
      </w:pPr>
    </w:p>
    <w:p w14:paraId="7B772A32" w14:textId="77777777" w:rsidR="005B6EA9" w:rsidRPr="007F6AF6" w:rsidRDefault="005B6EA9" w:rsidP="005B6EA9">
      <w:pPr>
        <w:rPr>
          <w:rFonts w:ascii="Arial" w:hAnsi="Arial" w:cs="Arial"/>
        </w:rPr>
      </w:pPr>
    </w:p>
    <w:p w14:paraId="259AB1AF" w14:textId="77777777" w:rsidR="005B6EA9" w:rsidRDefault="005B6EA9" w:rsidP="005B6EA9">
      <w:pPr>
        <w:rPr>
          <w:rFonts w:ascii="Arial" w:hAnsi="Arial" w:cs="Arial"/>
        </w:rPr>
      </w:pPr>
    </w:p>
    <w:p w14:paraId="214075AA" w14:textId="77777777" w:rsidR="00594181" w:rsidRDefault="00594181" w:rsidP="005B6EA9">
      <w:pPr>
        <w:rPr>
          <w:rFonts w:ascii="Arial" w:hAnsi="Arial" w:cs="Arial"/>
        </w:rPr>
      </w:pPr>
    </w:p>
    <w:p w14:paraId="22EC1F73" w14:textId="77777777" w:rsidR="00594181" w:rsidRDefault="00594181" w:rsidP="005B6EA9">
      <w:pPr>
        <w:rPr>
          <w:rFonts w:ascii="Arial" w:hAnsi="Arial" w:cs="Arial"/>
        </w:rPr>
      </w:pPr>
    </w:p>
    <w:p w14:paraId="480D9E63" w14:textId="77777777" w:rsidR="00594181" w:rsidRDefault="00594181" w:rsidP="005B6EA9">
      <w:pPr>
        <w:rPr>
          <w:rFonts w:ascii="Arial" w:hAnsi="Arial" w:cs="Arial"/>
        </w:rPr>
      </w:pPr>
    </w:p>
    <w:tbl>
      <w:tblPr>
        <w:tblW w:w="10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190"/>
        <w:gridCol w:w="4819"/>
      </w:tblGrid>
      <w:tr w:rsidR="005B6EA9" w:rsidRPr="007F6AF6" w14:paraId="0D4ACC2B" w14:textId="77777777" w:rsidTr="00CC6D23">
        <w:trPr>
          <w:trHeight w:val="315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F89953" w14:textId="77777777" w:rsidR="005B6EA9" w:rsidRPr="007F6AF6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Mtra. Rosalía Nalleli Pérez Estrada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EB1BD" w14:textId="77777777" w:rsidR="005B6EA9" w:rsidRPr="007F6AF6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5560E" w14:textId="77777777" w:rsidR="005B6EA9" w:rsidRPr="007F6AF6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35257" w14:textId="77777777" w:rsidR="005B6EA9" w:rsidRPr="007F6AF6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C.P. Hilario Nicéforo Pérez García</w:t>
            </w:r>
          </w:p>
        </w:tc>
      </w:tr>
      <w:tr w:rsidR="005B6EA9" w:rsidRPr="007F6AF6" w14:paraId="52C23EB4" w14:textId="77777777" w:rsidTr="00CC6D23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74B24" w14:textId="77777777" w:rsidR="005B6EA9" w:rsidRPr="007F6AF6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Rector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A5C6D" w14:textId="77777777" w:rsidR="005B6EA9" w:rsidRPr="007F6AF6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88BD9" w14:textId="77777777" w:rsidR="005B6EA9" w:rsidRPr="007F6AF6" w:rsidRDefault="005B6EA9" w:rsidP="00CC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F6AF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0442" w14:textId="77777777" w:rsidR="005B6EA9" w:rsidRPr="007F6AF6" w:rsidRDefault="005B6EA9" w:rsidP="00CC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Secretario Administrativo</w:t>
            </w:r>
          </w:p>
        </w:tc>
      </w:tr>
    </w:tbl>
    <w:p w14:paraId="00EC5A5C" w14:textId="77777777" w:rsidR="005B6EA9" w:rsidRPr="007F6AF6" w:rsidRDefault="005B6EA9" w:rsidP="005B6EA9">
      <w:pPr>
        <w:rPr>
          <w:rFonts w:ascii="Arial" w:hAnsi="Arial" w:cs="Arial"/>
        </w:rPr>
      </w:pPr>
    </w:p>
    <w:p w14:paraId="06531C2B" w14:textId="77777777" w:rsidR="005B6EA9" w:rsidRPr="00667D50" w:rsidRDefault="005B6EA9" w:rsidP="005B6EA9"/>
    <w:p w14:paraId="4BF7B491" w14:textId="77777777" w:rsidR="005B6EA9" w:rsidRPr="00667D50" w:rsidRDefault="005B6EA9" w:rsidP="00667D50"/>
    <w:sectPr w:rsidR="005B6EA9" w:rsidRPr="00667D50" w:rsidSect="00F20A7F">
      <w:headerReference w:type="even" r:id="rId28"/>
      <w:headerReference w:type="default" r:id="rId29"/>
      <w:footerReference w:type="even" r:id="rId30"/>
      <w:footerReference w:type="default" r:id="rId31"/>
      <w:pgSz w:w="12240" w:h="15840" w:code="1"/>
      <w:pgMar w:top="567" w:right="104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BEE8" w14:textId="77777777" w:rsidR="00F20A7F" w:rsidRDefault="00F20A7F" w:rsidP="00EA5418">
      <w:pPr>
        <w:spacing w:after="0" w:line="240" w:lineRule="auto"/>
      </w:pPr>
      <w:r>
        <w:separator/>
      </w:r>
    </w:p>
  </w:endnote>
  <w:endnote w:type="continuationSeparator" w:id="0">
    <w:p w14:paraId="17E0D726" w14:textId="77777777" w:rsidR="00F20A7F" w:rsidRDefault="00F20A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B6A6" w14:textId="5602B48B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46C245" wp14:editId="2D97BF70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4263F" w:rsidRPr="0014263F">
          <w:rPr>
            <w:rFonts w:ascii="Arial" w:hAnsi="Arial" w:cs="Arial"/>
            <w:noProof/>
            <w:sz w:val="20"/>
            <w:lang w:val="es-ES"/>
          </w:rPr>
          <w:t>4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0E8CAF6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C62C" w14:textId="7440DDAF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97F485" wp14:editId="2D8C5B13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4263F" w:rsidRPr="0014263F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6FBE" w14:textId="77777777" w:rsidR="00F20A7F" w:rsidRDefault="00F20A7F" w:rsidP="00EA5418">
      <w:pPr>
        <w:spacing w:after="0" w:line="240" w:lineRule="auto"/>
      </w:pPr>
      <w:r>
        <w:separator/>
      </w:r>
    </w:p>
  </w:footnote>
  <w:footnote w:type="continuationSeparator" w:id="0">
    <w:p w14:paraId="3F553809" w14:textId="77777777" w:rsidR="00F20A7F" w:rsidRDefault="00F20A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0276E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158C8" wp14:editId="1A57A81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FD8D72C" wp14:editId="2CC38025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E255A" w14:textId="5889C4C5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006C1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14:paraId="22FBDFF7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D8D72C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A4E255A" w14:textId="5889C4C5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006C1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14:paraId="22FBDFF7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17CA3B" wp14:editId="22B61B84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914AB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C5AB545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7EE8E70A" w14:textId="1F103C16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006C1F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7CA3B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29B914AB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C5AB545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7EE8E70A" w14:textId="1F103C16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006C1F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2D7D" w14:textId="5B6F326A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4A67E0" wp14:editId="247FDCCF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89667D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BA342C"/>
    <w:multiLevelType w:val="hybridMultilevel"/>
    <w:tmpl w:val="C5388DDE"/>
    <w:lvl w:ilvl="0" w:tplc="DBAE2C7A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478227D"/>
    <w:multiLevelType w:val="hybridMultilevel"/>
    <w:tmpl w:val="B76634BE"/>
    <w:lvl w:ilvl="0" w:tplc="97E8180A">
      <w:start w:val="2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43DA9"/>
    <w:multiLevelType w:val="hybridMultilevel"/>
    <w:tmpl w:val="9270663E"/>
    <w:lvl w:ilvl="0" w:tplc="080A0013">
      <w:start w:val="1"/>
      <w:numFmt w:val="upperRoman"/>
      <w:lvlText w:val="%1."/>
      <w:lvlJc w:val="right"/>
      <w:pPr>
        <w:ind w:left="1500" w:hanging="360"/>
      </w:pPr>
    </w:lvl>
    <w:lvl w:ilvl="1" w:tplc="080A0013">
      <w:start w:val="1"/>
      <w:numFmt w:val="upperRoman"/>
      <w:lvlText w:val="%2."/>
      <w:lvlJc w:val="right"/>
      <w:pPr>
        <w:ind w:left="2220" w:hanging="360"/>
      </w:pPr>
    </w:lvl>
    <w:lvl w:ilvl="2" w:tplc="B36836F4">
      <w:start w:val="1"/>
      <w:numFmt w:val="upperRoman"/>
      <w:lvlText w:val="%3)"/>
      <w:lvlJc w:val="left"/>
      <w:pPr>
        <w:ind w:left="348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0F12913"/>
    <w:multiLevelType w:val="hybridMultilevel"/>
    <w:tmpl w:val="6D446694"/>
    <w:lvl w:ilvl="0" w:tplc="855EC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71FDF"/>
    <w:multiLevelType w:val="hybridMultilevel"/>
    <w:tmpl w:val="630E9CC8"/>
    <w:lvl w:ilvl="0" w:tplc="6608BEB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77726"/>
    <w:multiLevelType w:val="hybridMultilevel"/>
    <w:tmpl w:val="4CD61870"/>
    <w:lvl w:ilvl="0" w:tplc="902C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697C83"/>
    <w:multiLevelType w:val="hybridMultilevel"/>
    <w:tmpl w:val="B5D4FACA"/>
    <w:lvl w:ilvl="0" w:tplc="1E46DE7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 w15:restartNumberingAfterBreak="0">
    <w:nsid w:val="55AC7531"/>
    <w:multiLevelType w:val="hybridMultilevel"/>
    <w:tmpl w:val="5C940B8A"/>
    <w:lvl w:ilvl="0" w:tplc="CB6803E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8624C"/>
    <w:multiLevelType w:val="hybridMultilevel"/>
    <w:tmpl w:val="F9BC3530"/>
    <w:lvl w:ilvl="0" w:tplc="1B0289C2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DAF477B8">
      <w:start w:val="1"/>
      <w:numFmt w:val="upperRoman"/>
      <w:lvlText w:val="%2."/>
      <w:lvlJc w:val="left"/>
      <w:pPr>
        <w:ind w:left="2088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 w15:restartNumberingAfterBreak="0">
    <w:nsid w:val="70F41D0E"/>
    <w:multiLevelType w:val="hybridMultilevel"/>
    <w:tmpl w:val="A7586204"/>
    <w:lvl w:ilvl="0" w:tplc="180E1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25428"/>
    <w:multiLevelType w:val="hybridMultilevel"/>
    <w:tmpl w:val="F17CC0BC"/>
    <w:lvl w:ilvl="0" w:tplc="711A7E8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29142955">
    <w:abstractNumId w:val="1"/>
  </w:num>
  <w:num w:numId="2" w16cid:durableId="190925525">
    <w:abstractNumId w:val="6"/>
  </w:num>
  <w:num w:numId="3" w16cid:durableId="477189251">
    <w:abstractNumId w:val="20"/>
  </w:num>
  <w:num w:numId="4" w16cid:durableId="21977332">
    <w:abstractNumId w:val="12"/>
  </w:num>
  <w:num w:numId="5" w16cid:durableId="1491293974">
    <w:abstractNumId w:val="16"/>
  </w:num>
  <w:num w:numId="6" w16cid:durableId="1099956245">
    <w:abstractNumId w:val="40"/>
  </w:num>
  <w:num w:numId="7" w16cid:durableId="139931612">
    <w:abstractNumId w:val="31"/>
  </w:num>
  <w:num w:numId="8" w16cid:durableId="1222666846">
    <w:abstractNumId w:val="24"/>
  </w:num>
  <w:num w:numId="9" w16cid:durableId="454838884">
    <w:abstractNumId w:val="11"/>
  </w:num>
  <w:num w:numId="10" w16cid:durableId="673070753">
    <w:abstractNumId w:val="5"/>
  </w:num>
  <w:num w:numId="11" w16cid:durableId="1889803289">
    <w:abstractNumId w:val="0"/>
  </w:num>
  <w:num w:numId="12" w16cid:durableId="1054814849">
    <w:abstractNumId w:val="9"/>
  </w:num>
  <w:num w:numId="13" w16cid:durableId="1057317943">
    <w:abstractNumId w:val="32"/>
  </w:num>
  <w:num w:numId="14" w16cid:durableId="1935286387">
    <w:abstractNumId w:val="26"/>
  </w:num>
  <w:num w:numId="15" w16cid:durableId="2120568502">
    <w:abstractNumId w:val="15"/>
  </w:num>
  <w:num w:numId="16" w16cid:durableId="401757555">
    <w:abstractNumId w:val="4"/>
  </w:num>
  <w:num w:numId="17" w16cid:durableId="1019896338">
    <w:abstractNumId w:val="14"/>
  </w:num>
  <w:num w:numId="18" w16cid:durableId="710614288">
    <w:abstractNumId w:val="19"/>
  </w:num>
  <w:num w:numId="19" w16cid:durableId="1063328572">
    <w:abstractNumId w:val="18"/>
  </w:num>
  <w:num w:numId="20" w16cid:durableId="801193629">
    <w:abstractNumId w:val="8"/>
  </w:num>
  <w:num w:numId="21" w16cid:durableId="784810081">
    <w:abstractNumId w:val="10"/>
  </w:num>
  <w:num w:numId="22" w16cid:durableId="395280049">
    <w:abstractNumId w:val="36"/>
  </w:num>
  <w:num w:numId="23" w16cid:durableId="269167774">
    <w:abstractNumId w:val="33"/>
  </w:num>
  <w:num w:numId="24" w16cid:durableId="1418746601">
    <w:abstractNumId w:val="21"/>
  </w:num>
  <w:num w:numId="25" w16cid:durableId="779183007">
    <w:abstractNumId w:val="39"/>
  </w:num>
  <w:num w:numId="26" w16cid:durableId="546794101">
    <w:abstractNumId w:val="13"/>
  </w:num>
  <w:num w:numId="27" w16cid:durableId="558563602">
    <w:abstractNumId w:val="37"/>
  </w:num>
  <w:num w:numId="28" w16cid:durableId="1125386057">
    <w:abstractNumId w:val="30"/>
  </w:num>
  <w:num w:numId="29" w16cid:durableId="1005547082">
    <w:abstractNumId w:val="17"/>
  </w:num>
  <w:num w:numId="30" w16cid:durableId="2105762943">
    <w:abstractNumId w:val="41"/>
  </w:num>
  <w:num w:numId="31" w16cid:durableId="1059590718">
    <w:abstractNumId w:val="7"/>
  </w:num>
  <w:num w:numId="32" w16cid:durableId="1126658629">
    <w:abstractNumId w:val="29"/>
  </w:num>
  <w:num w:numId="33" w16cid:durableId="25065526">
    <w:abstractNumId w:val="3"/>
  </w:num>
  <w:num w:numId="34" w16cid:durableId="561596256">
    <w:abstractNumId w:val="2"/>
  </w:num>
  <w:num w:numId="35" w16cid:durableId="138150872">
    <w:abstractNumId w:val="34"/>
  </w:num>
  <w:num w:numId="36" w16cid:durableId="1279138410">
    <w:abstractNumId w:val="28"/>
  </w:num>
  <w:num w:numId="37" w16cid:durableId="2109539084">
    <w:abstractNumId w:val="25"/>
  </w:num>
  <w:num w:numId="38" w16cid:durableId="1123764934">
    <w:abstractNumId w:val="35"/>
  </w:num>
  <w:num w:numId="39" w16cid:durableId="1255550855">
    <w:abstractNumId w:val="38"/>
  </w:num>
  <w:num w:numId="40" w16cid:durableId="895823387">
    <w:abstractNumId w:val="27"/>
  </w:num>
  <w:num w:numId="41" w16cid:durableId="1848784823">
    <w:abstractNumId w:val="23"/>
  </w:num>
  <w:num w:numId="42" w16cid:durableId="18272809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06C1F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4C2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1AFC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63F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5159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00D7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5D7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FF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006B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50AC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2EF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17290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5B22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4181"/>
    <w:rsid w:val="005A3CCB"/>
    <w:rsid w:val="005A53BA"/>
    <w:rsid w:val="005A57AD"/>
    <w:rsid w:val="005B048C"/>
    <w:rsid w:val="005B0F75"/>
    <w:rsid w:val="005B1C69"/>
    <w:rsid w:val="005B6EA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A76C2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D5C92"/>
    <w:rsid w:val="006D63D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768"/>
    <w:rsid w:val="00757C3E"/>
    <w:rsid w:val="00764D64"/>
    <w:rsid w:val="00770054"/>
    <w:rsid w:val="007723AF"/>
    <w:rsid w:val="00773003"/>
    <w:rsid w:val="00773A43"/>
    <w:rsid w:val="00773EBC"/>
    <w:rsid w:val="00775451"/>
    <w:rsid w:val="007769DF"/>
    <w:rsid w:val="00776BBF"/>
    <w:rsid w:val="00777069"/>
    <w:rsid w:val="00777439"/>
    <w:rsid w:val="00777526"/>
    <w:rsid w:val="007818C3"/>
    <w:rsid w:val="00782910"/>
    <w:rsid w:val="00786193"/>
    <w:rsid w:val="00786AC8"/>
    <w:rsid w:val="00790B78"/>
    <w:rsid w:val="0079158C"/>
    <w:rsid w:val="00794967"/>
    <w:rsid w:val="00795076"/>
    <w:rsid w:val="0079582C"/>
    <w:rsid w:val="00796CB0"/>
    <w:rsid w:val="007972C6"/>
    <w:rsid w:val="007A1735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AC3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7D"/>
    <w:rsid w:val="008966AD"/>
    <w:rsid w:val="00897513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041"/>
    <w:rsid w:val="00902118"/>
    <w:rsid w:val="00906016"/>
    <w:rsid w:val="00910949"/>
    <w:rsid w:val="0091195E"/>
    <w:rsid w:val="0091506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779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97270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737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5824"/>
    <w:rsid w:val="00A96270"/>
    <w:rsid w:val="00A96C1F"/>
    <w:rsid w:val="00A97E66"/>
    <w:rsid w:val="00AA16F7"/>
    <w:rsid w:val="00AA1AB3"/>
    <w:rsid w:val="00AA3279"/>
    <w:rsid w:val="00AA6498"/>
    <w:rsid w:val="00AA7AE3"/>
    <w:rsid w:val="00AB0AD3"/>
    <w:rsid w:val="00AB2062"/>
    <w:rsid w:val="00AB31F3"/>
    <w:rsid w:val="00AB3613"/>
    <w:rsid w:val="00AB5D6A"/>
    <w:rsid w:val="00AB5FBF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156E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0C85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29D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3C9C"/>
    <w:rsid w:val="00C255BB"/>
    <w:rsid w:val="00C26CE0"/>
    <w:rsid w:val="00C27323"/>
    <w:rsid w:val="00C30B88"/>
    <w:rsid w:val="00C31946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475B5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86D1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1101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1B88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166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7B4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A7F"/>
    <w:rsid w:val="00F20F31"/>
    <w:rsid w:val="00F233E1"/>
    <w:rsid w:val="00F2612E"/>
    <w:rsid w:val="00F27958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EE9"/>
    <w:rsid w:val="00F95FC8"/>
    <w:rsid w:val="00FA0D0F"/>
    <w:rsid w:val="00FA4CD5"/>
    <w:rsid w:val="00FA7A93"/>
    <w:rsid w:val="00FB1010"/>
    <w:rsid w:val="00FB1547"/>
    <w:rsid w:val="00FB1A7D"/>
    <w:rsid w:val="00FB1D4B"/>
    <w:rsid w:val="00FB396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2"/>
    </o:shapelayout>
  </w:shapeDefaults>
  <w:decimalSymbol w:val="."/>
  <w:listSeparator w:val=","/>
  <w14:docId w14:val="41BAB38E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C:\Users\Contabilidad\Desktop\CTA.%20P&#218;B.%202023\4.%20CTA.%20P&#218;B.%20FINANZAS%20OCT-DIC%202023\01.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file:///C:\Users\Contabilidad\Desktop\CTA.%20P&#218;B.%202023\4.%20CTA.%20P&#218;B.%20FINANZAS%20OCT-DIC%202023\01.%20Contable\FORMATO%20EFE.xls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file:///C:\Users\Contabilidad\Desktop\CTA.%20P&#218;B.%202023\4.%20CTA.%20P&#218;B.%20FINANZAS%20OCT-DIC%202023\01.%20Contable\FORMATO%20EADOP.xlsx" TargetMode="External"/><Relationship Id="rId25" Type="http://schemas.openxmlformats.org/officeDocument/2006/relationships/oleObject" Target="embeddings/Microsoft_Excel_97-2003_Worksheet1.xls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Contabilidad\Desktop\CTA.%20P&#218;B.%202023\4.%20CTA.%20P&#218;B.%20FINANZAS%20OCT-DIC%202023\01.%20Contable\FORMATO%20ESF.xlsx" TargetMode="External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C:\Users\Contabilidad\Desktop\CTA.%20P&#218;B.%202023\4.%20CTA.%20P&#218;B.%20FINANZAS%20OCT-DIC%202023\01.%20Contable\FORMATO%20EAA.xlsx" TargetMode="External"/><Relationship Id="rId23" Type="http://schemas.openxmlformats.org/officeDocument/2006/relationships/oleObject" Target="embeddings/Microsoft_Excel_97-2003_Worksheet.xls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C:\Users\Contabilidad\Desktop\CTA.%20P&#218;B.%202023\4.%20CTA.%20P&#218;B.%20FINANZAS%20OCT-DIC%202023\01.%20Contable\FORMATO%20EVHP.xlsx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file:///C:\Users\Contabilidad\Desktop\CTA.%20P&#218;B.%202023\4.%20CTA.%20P&#218;B.%20FINANZAS%20OCT-DIC%202023\01.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2.xls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D09B-6891-4777-A6D2-D0B07B62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24</Pages>
  <Words>3757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Elisabeth</cp:lastModifiedBy>
  <cp:revision>16</cp:revision>
  <cp:lastPrinted>2024-01-09T18:03:00Z</cp:lastPrinted>
  <dcterms:created xsi:type="dcterms:W3CDTF">2024-01-09T16:19:00Z</dcterms:created>
  <dcterms:modified xsi:type="dcterms:W3CDTF">2024-01-09T18:13:00Z</dcterms:modified>
</cp:coreProperties>
</file>