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</w:t>
      </w:r>
      <w:bookmarkStart w:id="0" w:name="_GoBack"/>
      <w:bookmarkEnd w:id="0"/>
      <w:r>
        <w:rPr>
          <w:rFonts w:ascii="Candara" w:hAnsi="Candara"/>
          <w:sz w:val="24"/>
          <w:szCs w:val="24"/>
        </w:rPr>
        <w:t xml:space="preserve">preceptos establecidos en el marco legal Federal y Estatal. </w:t>
      </w: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305BC6">
      <w:pPr>
        <w:tabs>
          <w:tab w:val="left" w:pos="2430"/>
        </w:tabs>
        <w:rPr>
          <w:rFonts w:ascii="Candara" w:hAnsi="Candara"/>
          <w:sz w:val="24"/>
          <w:szCs w:val="24"/>
        </w:rPr>
      </w:pPr>
    </w:p>
    <w:sectPr w:rsidR="00F82F8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AB" w:rsidRDefault="00BE44AB" w:rsidP="00EA5418">
      <w:pPr>
        <w:spacing w:after="0" w:line="240" w:lineRule="auto"/>
      </w:pPr>
      <w:r>
        <w:separator/>
      </w:r>
    </w:p>
  </w:endnote>
  <w:end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0603" w:rsidRDefault="00F60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8E3652" w:rsidRDefault="00F606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AB" w:rsidRDefault="00BE44AB" w:rsidP="00EA5418">
      <w:pPr>
        <w:spacing w:after="0" w:line="240" w:lineRule="auto"/>
      </w:pPr>
      <w:r>
        <w:separator/>
      </w:r>
    </w:p>
  </w:footnote>
  <w:foot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Default="00F606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03" w:rsidRDefault="00F606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60603" w:rsidRDefault="00F606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60603" w:rsidRPr="00275FC6" w:rsidRDefault="00F606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603" w:rsidRDefault="00CC05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60603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60603" w:rsidRPr="00275FC6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60603" w:rsidRDefault="00F60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60603" w:rsidRDefault="00F60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60603" w:rsidRPr="00275FC6" w:rsidRDefault="00F60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60603" w:rsidRDefault="00CC05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60603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60603" w:rsidRPr="00275FC6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E4907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5BC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6F5363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44AB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1322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F86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97FB7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B705-70AF-4553-BC5A-227A3414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2023-04-21T01:17:00Z</cp:lastPrinted>
  <dcterms:created xsi:type="dcterms:W3CDTF">2023-04-26T17:32:00Z</dcterms:created>
  <dcterms:modified xsi:type="dcterms:W3CDTF">2023-04-26T17:32:00Z</dcterms:modified>
</cp:coreProperties>
</file>