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C00576" w14:textId="460C355E" w:rsidR="009425D6" w:rsidRDefault="00050B25" w:rsidP="00FF0332">
      <w:r>
        <w:object w:dxaOrig="12840" w:dyaOrig="18540" w14:anchorId="3E6EE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10.75pt;height:709.5pt" o:ole="">
            <v:imagedata r:id="rId8" o:title=""/>
          </v:shape>
          <o:OLEObject Type="Link" ProgID="Excel.Sheet.12" ShapeID="_x0000_i1035" DrawAspect="Content" r:id="rId9" UpdateMode="Always">
            <o:LinkType>EnhancedMetaFile</o:LinkType>
            <o:LockedField>false</o:LockedField>
          </o:OLEObject>
        </w:object>
      </w:r>
      <w:r w:rsidR="00917FB9">
        <w:tab/>
      </w:r>
    </w:p>
    <w:p w14:paraId="3E76B452" w14:textId="5CEFA347" w:rsidR="009425D6" w:rsidRPr="00994AD5" w:rsidRDefault="009425D6" w:rsidP="00FF0332">
      <w:pPr>
        <w:spacing w:after="0"/>
      </w:pPr>
    </w:p>
    <w:p w14:paraId="542F0D7B" w14:textId="0B192917" w:rsidR="00E15B6A" w:rsidRDefault="00050B25" w:rsidP="00AD7940">
      <w:r>
        <w:object w:dxaOrig="17865" w:dyaOrig="14835" w14:anchorId="7057BB26">
          <v:shape id="_x0000_i1037" type="#_x0000_t75" style="width:510pt;height:624pt" o:ole="">
            <v:imagedata r:id="rId10" o:title=""/>
          </v:shape>
          <o:OLEObject Type="Link" ProgID="Excel.Sheet.12" ShapeID="_x0000_i1037" DrawAspect="Content" r:id="rId11" UpdateMode="Always">
            <o:LinkType>EnhancedMetaFile</o:LinkType>
            <o:LockedField>false</o:LockedField>
          </o:OLEObject>
        </w:object>
      </w:r>
      <w:r w:rsidR="000B54AD">
        <w:br w:type="textWrapping" w:clear="all"/>
      </w:r>
    </w:p>
    <w:p w14:paraId="3BDD25AE" w14:textId="6E826DBA" w:rsidR="00E15B6A" w:rsidRDefault="00050B25" w:rsidP="00927BA4">
      <w:pPr>
        <w:tabs>
          <w:tab w:val="left" w:pos="2430"/>
        </w:tabs>
      </w:pPr>
      <w:r>
        <w:object w:dxaOrig="12690" w:dyaOrig="18945" w14:anchorId="5F2A83B8">
          <v:shape id="_x0000_i1039" type="#_x0000_t75" style="width:479.25pt;height:666.75pt" o:ole="">
            <v:imagedata r:id="rId12" o:title=""/>
          </v:shape>
          <o:OLEObject Type="Link" ProgID="Excel.Sheet.12" ShapeID="_x0000_i1039" DrawAspect="Content" r:id="rId13" UpdateMode="Always">
            <o:LinkType>EnhancedMetaFile</o:LinkType>
            <o:LockedField>false</o:LockedField>
          </o:OLEObject>
        </w:object>
      </w:r>
    </w:p>
    <w:p w14:paraId="20EE7AB9" w14:textId="77777777" w:rsidR="00E15B6A" w:rsidRDefault="00E15B6A" w:rsidP="00927BA4">
      <w:pPr>
        <w:tabs>
          <w:tab w:val="left" w:pos="2430"/>
        </w:tabs>
      </w:pPr>
    </w:p>
    <w:p w14:paraId="11CF0774" w14:textId="4C301928" w:rsidR="003973B9" w:rsidRDefault="00050B25" w:rsidP="00927BA4">
      <w:pPr>
        <w:tabs>
          <w:tab w:val="left" w:pos="2430"/>
        </w:tabs>
      </w:pPr>
      <w:r>
        <w:object w:dxaOrig="14160" w:dyaOrig="9255" w14:anchorId="678385DC">
          <v:shape id="_x0000_i1041" type="#_x0000_t75" style="width:479.25pt;height:312.75pt" o:ole="">
            <v:imagedata r:id="rId14" o:title=""/>
          </v:shape>
          <o:OLEObject Type="Link" ProgID="Excel.Sheet.12" ShapeID="_x0000_i1041" DrawAspect="Content" r:id="rId15" UpdateMode="Always">
            <o:LinkType>EnhancedMetaFile</o:LinkType>
            <o:LockedField>false</o:LockedField>
          </o:OLEObject>
        </w:object>
      </w:r>
    </w:p>
    <w:p w14:paraId="255C872E" w14:textId="3EAF087E" w:rsidR="00015A27" w:rsidRDefault="00015A27" w:rsidP="00927BA4">
      <w:pPr>
        <w:tabs>
          <w:tab w:val="left" w:pos="2430"/>
        </w:tabs>
      </w:pPr>
    </w:p>
    <w:p w14:paraId="5BE58F01" w14:textId="5E14548C" w:rsidR="003973B9" w:rsidRDefault="003973B9" w:rsidP="00927BA4">
      <w:pPr>
        <w:tabs>
          <w:tab w:val="left" w:pos="2430"/>
        </w:tabs>
      </w:pPr>
    </w:p>
    <w:p w14:paraId="4CFC5F11" w14:textId="4649AFD3" w:rsidR="003973B9" w:rsidRDefault="003973B9" w:rsidP="00927BA4">
      <w:pPr>
        <w:tabs>
          <w:tab w:val="left" w:pos="2430"/>
        </w:tabs>
      </w:pPr>
    </w:p>
    <w:p w14:paraId="13EAFE88" w14:textId="50AE74BF" w:rsidR="003973B9" w:rsidRDefault="003973B9" w:rsidP="00927BA4">
      <w:pPr>
        <w:tabs>
          <w:tab w:val="left" w:pos="2430"/>
        </w:tabs>
      </w:pPr>
    </w:p>
    <w:p w14:paraId="3F778A62" w14:textId="36B971A3" w:rsidR="003973B9" w:rsidRDefault="003973B9" w:rsidP="00927BA4">
      <w:pPr>
        <w:tabs>
          <w:tab w:val="left" w:pos="2430"/>
        </w:tabs>
        <w:sectPr w:rsidR="003973B9" w:rsidSect="00CA12A8">
          <w:headerReference w:type="even" r:id="rId16"/>
          <w:headerReference w:type="default" r:id="rId17"/>
          <w:footerReference w:type="even" r:id="rId18"/>
          <w:footerReference w:type="default" r:id="rId19"/>
          <w:pgSz w:w="12240" w:h="15840" w:code="1"/>
          <w:pgMar w:top="567" w:right="1440" w:bottom="1134" w:left="567" w:header="709" w:footer="709" w:gutter="0"/>
          <w:cols w:space="708"/>
          <w:docGrid w:linePitch="360"/>
        </w:sectPr>
      </w:pPr>
    </w:p>
    <w:p w14:paraId="03C92621" w14:textId="70251CF5" w:rsidR="00217C35" w:rsidRDefault="00217C35" w:rsidP="00927BA4">
      <w:pPr>
        <w:tabs>
          <w:tab w:val="left" w:pos="2430"/>
        </w:tabs>
      </w:pPr>
    </w:p>
    <w:p w14:paraId="69BAC594" w14:textId="366CF0AB" w:rsidR="00015A27" w:rsidRDefault="00050B25" w:rsidP="00994AD5">
      <w:pPr>
        <w:tabs>
          <w:tab w:val="left" w:pos="2430"/>
        </w:tabs>
        <w:sectPr w:rsidR="00015A27" w:rsidSect="00CA12A8">
          <w:pgSz w:w="12240" w:h="15840" w:code="1"/>
          <w:pgMar w:top="1701" w:right="1440" w:bottom="1134" w:left="567" w:header="709" w:footer="709" w:gutter="0"/>
          <w:cols w:space="708"/>
          <w:docGrid w:linePitch="360"/>
        </w:sectPr>
      </w:pPr>
      <w:r>
        <w:object w:dxaOrig="13575" w:dyaOrig="12330" w14:anchorId="5CD3D4FA">
          <v:shape id="_x0000_i1043" type="#_x0000_t75" style="width:479.25pt;height:435pt" o:ole="">
            <v:imagedata r:id="rId20" o:title=""/>
          </v:shape>
          <o:OLEObject Type="Link" ProgID="Excel.Sheet.12" ShapeID="_x0000_i1043" DrawAspect="Content" r:id="rId21" UpdateMode="Always">
            <o:LinkType>EnhancedMetaFile</o:LinkType>
            <o:LockedField>false</o:LockedField>
          </o:OLEObject>
        </w:object>
      </w:r>
    </w:p>
    <w:p w14:paraId="2D69B4B7" w14:textId="369EAD2F" w:rsidR="00217C35" w:rsidRDefault="00050B25" w:rsidP="00927BA4">
      <w:pPr>
        <w:tabs>
          <w:tab w:val="left" w:pos="2430"/>
        </w:tabs>
      </w:pPr>
      <w:r>
        <w:object w:dxaOrig="16485" w:dyaOrig="15165" w14:anchorId="4992C57F">
          <v:shape id="_x0000_i1045" type="#_x0000_t75" style="width:483.75pt;height:675pt" o:ole="">
            <v:imagedata r:id="rId22" o:title=""/>
          </v:shape>
          <o:OLEObject Type="Link" ProgID="Excel.Sheet.12" ShapeID="_x0000_i1045" DrawAspect="Content" r:id="rId23" UpdateMode="Always">
            <o:LinkType>EnhancedMetaFile</o:LinkType>
            <o:LockedField>false</o:LockedField>
          </o:OLEObject>
        </w:object>
      </w:r>
    </w:p>
    <w:p w14:paraId="4B468E72" w14:textId="74D80D1C" w:rsidR="00217C35" w:rsidRDefault="00050B25" w:rsidP="00927BA4">
      <w:pPr>
        <w:tabs>
          <w:tab w:val="left" w:pos="2430"/>
        </w:tabs>
      </w:pPr>
      <w:r>
        <w:object w:dxaOrig="12675" w:dyaOrig="17355" w14:anchorId="6906C834">
          <v:shape id="_x0000_i1047" type="#_x0000_t75" style="width:478.5pt;height:656.25pt" o:ole="">
            <v:imagedata r:id="rId24" o:title=""/>
          </v:shape>
          <o:OLEObject Type="Link" ProgID="Excel.Sheet.12" ShapeID="_x0000_i1047" DrawAspect="Content" r:id="rId25" UpdateMode="Always">
            <o:LinkType>EnhancedMetaFile</o:LinkType>
            <o:LockedField>false</o:LockedField>
          </o:OLEObject>
        </w:object>
      </w:r>
    </w:p>
    <w:p w14:paraId="0FDF0362" w14:textId="13AC4E0F" w:rsidR="001F1252" w:rsidRDefault="00BB6062" w:rsidP="00E15B6A">
      <w:pPr>
        <w:tabs>
          <w:tab w:val="left" w:pos="8108"/>
        </w:tabs>
      </w:pPr>
      <w:r>
        <w:lastRenderedPageBreak/>
        <w:tab/>
      </w:r>
    </w:p>
    <w:p w14:paraId="1BCDBCE0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4F48A995" w14:textId="77777777" w:rsidR="00452227" w:rsidRDefault="00452227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</w:p>
    <w:p w14:paraId="3A6D2351" w14:textId="1FA9C71F" w:rsidR="001F1252" w:rsidRPr="00450621" w:rsidRDefault="001F1252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07F0A1C3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7A6652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33B41F46" w14:textId="77777777" w:rsidR="001F1252" w:rsidRPr="00450621" w:rsidRDefault="001F1252" w:rsidP="001F1252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207ED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19AF0A1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23A1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B1A7C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301B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A8D8ADE" w14:textId="3FEB932C" w:rsidR="001F1252" w:rsidRPr="00450621" w:rsidRDefault="009A7160" w:rsidP="001F1252">
      <w:pPr>
        <w:numPr>
          <w:ilvl w:val="0"/>
          <w:numId w:val="32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Bancos $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282,661.36</w:t>
      </w:r>
    </w:p>
    <w:p w14:paraId="5315443C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$ 4,751,294.10</w:t>
      </w:r>
    </w:p>
    <w:p w14:paraId="71E7869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24268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37E7D04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532D3011" w14:textId="046B5320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2.  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Deudores Diversos $ 408</w:t>
      </w:r>
      <w:r w:rsidR="00791438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110.94</w:t>
      </w:r>
    </w:p>
    <w:p w14:paraId="0799EFF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3796BC6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C5A82F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35D1EF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51EAB9A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34E0745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DBE415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0BC9AF2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535052F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4B8C911F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A82A9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507735B4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0854197A" w14:textId="4266DEA5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 xml:space="preserve">Bienes 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Muebles: $ 2,250,566.15</w:t>
      </w:r>
    </w:p>
    <w:p w14:paraId="1D62240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DF28B" w14:textId="71723A94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.35</w:t>
      </w:r>
    </w:p>
    <w:p w14:paraId="071EA6F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773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91E4F1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7ACC7CD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D53DE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72E71B8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717E68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F2C2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E188D3C" w14:textId="431FF621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 xml:space="preserve"> $ 152,522.85</w:t>
      </w:r>
    </w:p>
    <w:p w14:paraId="7EEF09E4" w14:textId="38AB3E8A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ist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ración a Corto Plazo $ 12</w:t>
      </w:r>
      <w:r w:rsidR="00824F21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1038B1">
        <w:rPr>
          <w:rFonts w:ascii="Arial" w:eastAsia="Times New Roman" w:hAnsi="Arial" w:cs="Arial"/>
          <w:sz w:val="18"/>
          <w:szCs w:val="18"/>
          <w:lang w:eastAsia="es-ES"/>
        </w:rPr>
        <w:t>932.47</w:t>
      </w:r>
    </w:p>
    <w:p w14:paraId="335B5A8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52ACB9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5CB48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4A86C190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BC8A5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2138A4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28BC7EB4" w14:textId="77777777" w:rsidR="003D674D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</w:t>
      </w:r>
    </w:p>
    <w:p w14:paraId="12AC0CB3" w14:textId="030D1A74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Ingresos propios del ente por la impartición de talleres.</w:t>
      </w:r>
    </w:p>
    <w:p w14:paraId="6D6FF921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5597A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77368C23" w14:textId="77777777" w:rsidR="001F1252" w:rsidRPr="00450621" w:rsidRDefault="001F1252" w:rsidP="001F1252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2AB0D6F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72F1265" w14:textId="77777777" w:rsidR="001F1252" w:rsidRPr="00450621" w:rsidRDefault="001F1252" w:rsidP="001F1252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E199F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B76A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640F8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FB3A719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3137ADBE" w14:textId="274DDF71" w:rsidR="008F7B69" w:rsidRPr="008F7B69" w:rsidRDefault="001F1252" w:rsidP="008F7B69">
      <w:pPr>
        <w:numPr>
          <w:ilvl w:val="0"/>
          <w:numId w:val="34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</w:t>
      </w:r>
      <w:r w:rsidR="003D674D">
        <w:rPr>
          <w:rFonts w:ascii="Arial" w:eastAsia="Times New Roman" w:hAnsi="Arial" w:cs="Arial"/>
          <w:sz w:val="18"/>
          <w:szCs w:val="18"/>
          <w:lang w:eastAsia="es-ES"/>
        </w:rPr>
        <w:t>: S</w:t>
      </w:r>
      <w:r w:rsidR="009A7160">
        <w:rPr>
          <w:rFonts w:ascii="Arial" w:eastAsia="Times New Roman" w:hAnsi="Arial" w:cs="Arial"/>
          <w:sz w:val="18"/>
          <w:szCs w:val="18"/>
          <w:lang w:eastAsia="es-ES"/>
        </w:rPr>
        <w:t>er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vicios Personales $ 675,764.01</w:t>
      </w:r>
    </w:p>
    <w:p w14:paraId="4205A670" w14:textId="5C11F416" w:rsidR="003D674D" w:rsidRDefault="003D674D" w:rsidP="003D674D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M</w:t>
      </w:r>
      <w:r w:rsidR="008F7B69">
        <w:rPr>
          <w:rFonts w:ascii="Arial" w:eastAsia="Times New Roman" w:hAnsi="Arial" w:cs="Arial"/>
          <w:sz w:val="18"/>
          <w:szCs w:val="18"/>
          <w:lang w:eastAsia="es-ES"/>
        </w:rPr>
        <w:t>at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eriales y Suministros $49,549.28</w:t>
      </w:r>
    </w:p>
    <w:p w14:paraId="4C684998" w14:textId="0E7E4F74" w:rsidR="009A7160" w:rsidRPr="00450621" w:rsidRDefault="003D674D" w:rsidP="009A7160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ervicios Generales   $ 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407,291.66</w:t>
      </w:r>
    </w:p>
    <w:p w14:paraId="35C751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83A9E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81A1DF1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CFB9FA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6C27F81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5464ABC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1F824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D4ECF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311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700D72D3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FAED4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B6DBAE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A7D7EF" w14:textId="77777777" w:rsidR="001F1252" w:rsidRPr="00450621" w:rsidRDefault="001F1252" w:rsidP="001F1252">
      <w:pPr>
        <w:numPr>
          <w:ilvl w:val="0"/>
          <w:numId w:val="3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41139F2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F1252" w:rsidRPr="00450621" w14:paraId="614FA8D2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E8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A58C" w14:textId="456A090C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FB3" w14:textId="772EBED0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</w:tr>
      <w:tr w:rsidR="001F1252" w:rsidRPr="00450621" w14:paraId="6DD6204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57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75" w14:textId="5EB21EAA" w:rsidR="001F1252" w:rsidRPr="00450621" w:rsidRDefault="00D6246B" w:rsidP="00E925E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282,661.36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7E1" w14:textId="4C06336C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102,121.67</w:t>
            </w:r>
          </w:p>
        </w:tc>
      </w:tr>
      <w:tr w:rsidR="001F1252" w:rsidRPr="00450621" w14:paraId="719D4E0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C5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066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9DD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06894D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FDC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5F7C" w14:textId="1D85B2E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  <w:r w:rsidR="008F7B6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79F" w14:textId="0D5E69B8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  <w:r w:rsidR="00B45FD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.10</w:t>
            </w:r>
          </w:p>
        </w:tc>
      </w:tr>
      <w:tr w:rsidR="001F1252" w:rsidRPr="00450621" w14:paraId="4FF4CA2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1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4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DC7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F3E59FF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01FE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B5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25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3D4376B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7CF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E35" w14:textId="7FB8B3BD" w:rsidR="001F1252" w:rsidRPr="00450621" w:rsidRDefault="00D6246B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5,033,955.46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EF5" w14:textId="7A51727A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4,853,415.77</w:t>
            </w:r>
          </w:p>
        </w:tc>
      </w:tr>
    </w:tbl>
    <w:p w14:paraId="602D172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CDF0000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FD3F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444A8DD" w14:textId="2D70D7A4" w:rsidR="001F1252" w:rsidRPr="00450621" w:rsidRDefault="00783A31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2. Duran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te el periodo Enero a Junio de 2023</w:t>
      </w:r>
      <w:r w:rsidR="00B45FD8">
        <w:rPr>
          <w:rFonts w:ascii="Arial" w:eastAsia="Times New Roman" w:hAnsi="Arial" w:cs="Arial"/>
          <w:sz w:val="18"/>
          <w:szCs w:val="18"/>
          <w:lang w:eastAsia="es-ES"/>
        </w:rPr>
        <w:t xml:space="preserve"> se 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>adquirió</w:t>
      </w:r>
      <w:r w:rsidR="00B45FD8">
        <w:rPr>
          <w:rFonts w:ascii="Arial" w:eastAsia="Times New Roman" w:hAnsi="Arial" w:cs="Arial"/>
          <w:sz w:val="18"/>
          <w:szCs w:val="18"/>
          <w:lang w:eastAsia="es-ES"/>
        </w:rPr>
        <w:t xml:space="preserve"> un bafle por un monto de $4,490.00</w:t>
      </w:r>
      <w:r w:rsidR="00D6246B">
        <w:rPr>
          <w:rFonts w:ascii="Arial" w:eastAsia="Times New Roman" w:hAnsi="Arial" w:cs="Arial"/>
          <w:sz w:val="18"/>
          <w:szCs w:val="18"/>
          <w:lang w:eastAsia="es-ES"/>
        </w:rPr>
        <w:t xml:space="preserve"> y 8 pizarrones </w:t>
      </w:r>
      <w:r w:rsidR="00145011">
        <w:rPr>
          <w:rFonts w:ascii="Arial" w:eastAsia="Times New Roman" w:hAnsi="Arial" w:cs="Arial"/>
          <w:sz w:val="18"/>
          <w:szCs w:val="18"/>
          <w:lang w:eastAsia="es-ES"/>
        </w:rPr>
        <w:t>con un importe global de $11,174.01</w:t>
      </w:r>
      <w:r w:rsidR="00B45FD8">
        <w:rPr>
          <w:rFonts w:ascii="Arial" w:eastAsia="Times New Roman" w:hAnsi="Arial" w:cs="Arial"/>
          <w:sz w:val="18"/>
          <w:szCs w:val="18"/>
          <w:lang w:eastAsia="es-ES"/>
        </w:rPr>
        <w:t>; sin embargo</w:t>
      </w:r>
      <w:r w:rsidR="001F1252"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no se adquirió ningún bien intangible.</w:t>
      </w:r>
    </w:p>
    <w:p w14:paraId="190F0E37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Conciliación de los Flujos de Efectivo Netos de las Actividades de Operación y la cuenta de Ahorro/Desahorro antes de Rubros Extraordinarios. A continuación, se presenta un ejemplo de la elaboración de la conciliación.</w:t>
      </w:r>
    </w:p>
    <w:p w14:paraId="71A104F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1F1252" w:rsidRPr="00450621" w14:paraId="63761EE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0971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26C" w14:textId="5A9E48CF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5211" w14:textId="6F4217DA" w:rsidR="001F1252" w:rsidRPr="00450621" w:rsidRDefault="00B45FD8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</w:tr>
      <w:tr w:rsidR="001F1252" w:rsidRPr="00450621" w14:paraId="5C634DD5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789C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4F1" w14:textId="542C4647" w:rsidR="00165981" w:rsidRPr="00450621" w:rsidRDefault="00721FDD" w:rsidP="00165981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223,674.61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DD72" w14:textId="0D8C2823" w:rsidR="001F1252" w:rsidRPr="00450621" w:rsidRDefault="00B45FD8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15,889.64</w:t>
            </w:r>
          </w:p>
        </w:tc>
      </w:tr>
      <w:tr w:rsidR="001F1252" w:rsidRPr="00450621" w14:paraId="31D5FD50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C21D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B54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C12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F1252" w:rsidRPr="00450621" w14:paraId="67B6E73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17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2F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40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49C308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16E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2B6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2BB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3BB4B64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EDC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6C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AE1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6EBB27EB" w14:textId="77777777" w:rsidTr="00C9146E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224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EDA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4D8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C546C15" w14:textId="77777777" w:rsidTr="00C9146E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5C2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AE2B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B9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51F4BF9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27C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3E4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0CD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B79DCB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F8A0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DF0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EAC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</w:tbl>
    <w:p w14:paraId="202D7C3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0333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D7E6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A1C0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25028F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3FE7C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AB33D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110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B0E3F7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A4A29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FEAB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078C7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A3DD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4C850E1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7A1EC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FADE3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1"/>
        <w:gridCol w:w="1134"/>
      </w:tblGrid>
      <w:tr w:rsidR="001F1252" w:rsidRPr="00450621" w14:paraId="67344016" w14:textId="77777777" w:rsidTr="00C9146E">
        <w:trPr>
          <w:trHeight w:val="274"/>
          <w:jc w:val="center"/>
        </w:trPr>
        <w:tc>
          <w:tcPr>
            <w:tcW w:w="82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C4A89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1F1252" w:rsidRPr="00450621" w14:paraId="323E5D80" w14:textId="77777777" w:rsidTr="00C9146E">
        <w:trPr>
          <w:trHeight w:val="259"/>
          <w:jc w:val="center"/>
        </w:trPr>
        <w:tc>
          <w:tcPr>
            <w:tcW w:w="82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F6C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252" w:rsidRPr="00450621" w14:paraId="0FA6D3D4" w14:textId="77777777" w:rsidTr="00C9146E">
        <w:trPr>
          <w:trHeight w:val="259"/>
          <w:jc w:val="center"/>
        </w:trPr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41F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132BBAB8" w14:textId="745240DF" w:rsidR="001F1252" w:rsidRPr="00450621" w:rsidRDefault="007E7B31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Correspondientes del 01 de Enero</w:t>
            </w:r>
            <w:r w:rsidR="00721F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30 de Junio</w:t>
            </w:r>
            <w:r w:rsidR="009101A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2023</w:t>
            </w:r>
          </w:p>
        </w:tc>
      </w:tr>
      <w:tr w:rsidR="001F1252" w:rsidRPr="00450621" w14:paraId="5B22B90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E191B3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4361DD0" w14:textId="23C03605" w:rsidR="001F1252" w:rsidRPr="00721FDD" w:rsidRDefault="00721FDD" w:rsidP="00E925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</w:pPr>
            <w:r w:rsidRPr="00721F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$ 1,356,279.56</w:t>
            </w:r>
          </w:p>
        </w:tc>
      </w:tr>
      <w:tr w:rsidR="001F1252" w:rsidRPr="00450621" w14:paraId="249DBEFD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D8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688B831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2B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24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D4E5343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4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BD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1C980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C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498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2C7DC34C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1C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E78D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8B0541F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17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8292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2A73E2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32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9BA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8F7BE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A07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23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EE71C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83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E6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314ACC7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BAA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6B96EB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22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A0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5AE1A0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898F6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7507BE6" w14:textId="596E026D" w:rsidR="001F1252" w:rsidRPr="00450621" w:rsidRDefault="00721FDD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6"/>
                <w:lang w:eastAsia="es-MX"/>
              </w:rPr>
              <w:t>$ 1,356,279.56</w:t>
            </w:r>
          </w:p>
        </w:tc>
      </w:tr>
    </w:tbl>
    <w:p w14:paraId="5329082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29E3C7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144AE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78AFC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FFE08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4D6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C6646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063A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0AA8A8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8F51B3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229D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FB1CE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C916F6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26BFBA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A1A87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951B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50F45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DBB323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81EB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2EBC3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F6EE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390AB6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5CB15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0B826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95E38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45E060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BD76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0836B97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C366E3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1F1252" w:rsidRPr="00450621" w14:paraId="4AA53063" w14:textId="77777777" w:rsidTr="00C9146E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BC93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1F1252" w:rsidRPr="00450621" w14:paraId="72BB37F5" w14:textId="77777777" w:rsidTr="00E925EE">
        <w:trPr>
          <w:trHeight w:val="282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2FC4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1F1252" w:rsidRPr="00450621" w14:paraId="338585F7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B655" w14:textId="01330300" w:rsidR="001F1252" w:rsidRPr="00450621" w:rsidRDefault="001F1252" w:rsidP="00E925E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</w:t>
            </w:r>
            <w:r w:rsidR="007E7B3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pondiente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s de</w:t>
            </w:r>
            <w:r w:rsidR="00BD7D1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l 01 de Enero al 30 de Junio</w:t>
            </w:r>
            <w:r w:rsidR="00E925EE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9101A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 xml:space="preserve"> de 2023</w:t>
            </w:r>
          </w:p>
        </w:tc>
      </w:tr>
      <w:tr w:rsidR="001F1252" w:rsidRPr="00450621" w14:paraId="569E04A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471193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1E12D92" w14:textId="25A4D0C3" w:rsidR="001F1252" w:rsidRPr="00450621" w:rsidRDefault="00E925EE" w:rsidP="00EB424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</w:t>
            </w:r>
            <w:r w:rsidR="00BD7D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1,148,268.96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57BACDD5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EA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4DBA" w14:textId="0B80C3B2" w:rsidR="001F1252" w:rsidRPr="00450621" w:rsidRDefault="00BD7D1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15,664.01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7DA69DE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487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8A4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23B7D0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E7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CB7200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70D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1A7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3408E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30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0389" w14:textId="47F5F9C0" w:rsidR="001F1252" w:rsidRPr="00450621" w:rsidRDefault="00BD7D1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15,664.01</w:t>
            </w:r>
            <w:r w:rsidR="001F1252"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 </w:t>
            </w:r>
          </w:p>
        </w:tc>
      </w:tr>
      <w:tr w:rsidR="001F1252" w:rsidRPr="00450621" w14:paraId="4C58349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56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E1B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3981B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D5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DE5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35A311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735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A23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11EF4B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0FE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F4E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E7997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F06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DACC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D1C5DC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A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EA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B9E819B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10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49C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3D53B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2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92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535EAA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3A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84E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AB5F8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1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B0A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B72BB6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373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300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138983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AB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53EE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58FD86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7BA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A6B3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50E7D0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37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EA7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240405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EC9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D7A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34DD422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6B4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1BF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73F159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A6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13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6D88E27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02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3888" w14:textId="0683FA1D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1F1252"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1F1252" w:rsidRPr="00450621" w14:paraId="1C19060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25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8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0D48EE5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A90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C4B2" w14:textId="747BF8BB" w:rsidR="001F1252" w:rsidRPr="00450621" w:rsidRDefault="00E925E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F1252" w:rsidRPr="00450621" w14:paraId="60DE521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3C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67CCB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7FA34F3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84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3EE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C5220F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7B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793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E11D240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32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C5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28D24D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26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594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447231B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1918BCF3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157C1C" w14:textId="6D7C5303" w:rsidR="001F1252" w:rsidRPr="00450621" w:rsidRDefault="00BD7D1E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$ 1,132,604.95</w:t>
            </w:r>
          </w:p>
        </w:tc>
      </w:tr>
    </w:tbl>
    <w:p w14:paraId="381A699F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52D60C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EA69AB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E4A0C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F811E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D4E76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BE0B5A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C6204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D07664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5AC22E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D82F1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41B31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E3EE5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3C04C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1345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91045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6002D9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5A3418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58D60D3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4BE7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14C12C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43902B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FEC3FF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6FB1E99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75A81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21F2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F6A96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8C16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2BC0CA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2E76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777A401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27F8EAC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354827B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2C1E7184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26F59DB6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37B010E8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78855A30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2EE1CF56" w14:textId="77777777" w:rsidR="001F1252" w:rsidRPr="00450621" w:rsidRDefault="001F1252" w:rsidP="001F1252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27DBDF4D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391244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0CD1E6DB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6B922697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60DF5030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419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22479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075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64476D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4B90C79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0C45B46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260D3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D5A2E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D6C93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F2FCD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DB334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4AFC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D299F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69C59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E0D6A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E59A5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FA93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EA9A9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3A3C6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2BD3D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AE78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41DD2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DB4D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A0C673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9F1E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F33498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356BBC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72CDD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4F499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7A85B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929E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CCD183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218E8282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33168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4987B33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75F23C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0376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4F0C8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643C20F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C899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37A3E62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25C157F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5935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A53A57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05FF4C8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2E279469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3F7550E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12AE19D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3C2332F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2D66F4FD" w14:textId="263A2EFD" w:rsidR="001F1252" w:rsidRPr="00450621" w:rsidRDefault="002405F8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2023</w:t>
      </w:r>
    </w:p>
    <w:p w14:paraId="61D15D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3807B39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1A82BF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24EC97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23785E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5BC93F3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28A557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1FFD196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4BC3A11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2B06C23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54DA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5992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591D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99C57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3A566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1283E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15B8C9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02C410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6DB9D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E419D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BFEDB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0EC664" w14:textId="7BB2A263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F0CB078" w14:textId="611FCE56" w:rsidR="00EB4246" w:rsidRDefault="00EB4246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C3BB4BA" w14:textId="77777777" w:rsidR="00EB4246" w:rsidRDefault="00EB4246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9CC313" w14:textId="1077D2BE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F457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3C0C6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659EC4D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6F2E37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7F0C56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176898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229E339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2A2F08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697035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B891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13BC4B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39BC0F9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7EADDB4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6EC330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5138DC0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D5DA9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5D4111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244E114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61FA79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6108D5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584A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0DBDDF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483F374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3C38720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5C7BBB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11E477B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4D094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50EDF07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2F9B3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6462627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2D689F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21BA541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043921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1ED7F2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5D8834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4D6029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D303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3EA48E3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F0E5B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A9827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FFA33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467F8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B54E6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E10A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2094FB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00264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F62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978B3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5539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23A23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11F45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D76C7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6920B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19069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1F91B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2634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61AAD29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15DED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3B76EB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C3412D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54C491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41F5C0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12199E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7BF2E101" w14:textId="77777777" w:rsidR="001F1252" w:rsidRPr="00450621" w:rsidRDefault="001F1252" w:rsidP="001F1252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AEEDA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64E11209" w14:textId="653D616A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 xml:space="preserve">vamente </w:t>
      </w:r>
      <w:r w:rsidR="00C95201">
        <w:rPr>
          <w:rFonts w:ascii="Arial" w:eastAsia="Times New Roman" w:hAnsi="Arial" w:cs="Arial"/>
          <w:sz w:val="18"/>
          <w:szCs w:val="18"/>
          <w:lang w:val="es-ES" w:eastAsia="es-ES"/>
        </w:rPr>
        <w:t>en el orden de $ 1,356,279.56</w:t>
      </w:r>
    </w:p>
    <w:p w14:paraId="297DDDB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5CAF149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B5A24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A20155A" w14:textId="38DDD6A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>laz</w:t>
      </w:r>
      <w:r w:rsidR="00C95201">
        <w:rPr>
          <w:rFonts w:ascii="Arial" w:eastAsia="Times New Roman" w:hAnsi="Arial" w:cs="Arial"/>
          <w:sz w:val="18"/>
          <w:szCs w:val="18"/>
          <w:lang w:val="es-ES" w:eastAsia="es-ES"/>
        </w:rPr>
        <w:t>o por la cantidad de $152,522.85</w:t>
      </w:r>
    </w:p>
    <w:p w14:paraId="2BDFEC12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7048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168FC3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243F2A4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44C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387CBE2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2497ACF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9D469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4DCB285" w14:textId="6CC4ABE2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</w:t>
      </w:r>
      <w:r w:rsidR="00BB5B4C">
        <w:rPr>
          <w:rFonts w:ascii="Arial" w:eastAsia="Times New Roman" w:hAnsi="Arial" w:cs="Arial"/>
          <w:sz w:val="18"/>
          <w:szCs w:val="18"/>
          <w:lang w:val="es-ES" w:eastAsia="es-ES"/>
        </w:rPr>
        <w:t>rior y la Secretaria de la Función Pública</w:t>
      </w:r>
    </w:p>
    <w:p w14:paraId="71B955D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6E1EAB1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29965B9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084549D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652D77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1C57A34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cuenta con información segmentada </w:t>
      </w:r>
    </w:p>
    <w:p w14:paraId="692043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5DC65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2042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B3A6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D55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A31F0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E933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D6B2E9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E7418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CAB13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FE440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84B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747F80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38FB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AE4C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B515D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44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CF363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5F7E8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85AA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E7157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2EA32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353EB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3098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8087B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37E32689" w14:textId="758293B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</w:t>
      </w:r>
      <w:r w:rsidR="002405F8">
        <w:rPr>
          <w:rFonts w:ascii="Arial" w:eastAsia="Times New Roman" w:hAnsi="Arial" w:cs="Arial"/>
          <w:sz w:val="18"/>
          <w:szCs w:val="18"/>
          <w:lang w:val="es-ES" w:eastAsia="es-ES"/>
        </w:rPr>
        <w:t>Al cierre del 2021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se registró en el impuesto sobre nómina por la cantidad de $42,607 lo cual hace una modificación en el resultado del ejercicio 2021  </w:t>
      </w:r>
    </w:p>
    <w:p w14:paraId="204A324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78C0B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0884FE6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712150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2B3A5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A50BDD" w14:textId="1E88A9FE" w:rsidR="00392FDF" w:rsidRPr="001A7C29" w:rsidRDefault="00392FDF" w:rsidP="00392FDF">
      <w:pPr>
        <w:rPr>
          <w:b/>
          <w:bCs/>
        </w:rPr>
      </w:pPr>
      <w:r>
        <w:rPr>
          <w:b/>
          <w:bCs/>
        </w:rPr>
        <w:t>17. Gestión Administrativa</w:t>
      </w:r>
      <w:r w:rsidRPr="001A7C29">
        <w:rPr>
          <w:b/>
          <w:bCs/>
        </w:rPr>
        <w:t xml:space="preserve"> </w:t>
      </w:r>
    </w:p>
    <w:p w14:paraId="40C5109A" w14:textId="52C481FE" w:rsidR="00392FDF" w:rsidRPr="00392FDF" w:rsidRDefault="00392FDF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392FDF">
        <w:rPr>
          <w:rFonts w:ascii="Arial" w:eastAsia="Times New Roman" w:hAnsi="Arial" w:cs="Arial"/>
          <w:sz w:val="18"/>
          <w:szCs w:val="18"/>
          <w:lang w:val="es-ES" w:eastAsia="es-ES"/>
        </w:rPr>
        <w:t>De conformidad con la nota de gestión administrativa número 17 la Información Contable deberá estar firmada en cada página de la misma e incluir al final la siguiente leyenda: “Bajo protesta de decir verdad declaramos que los Estados Financieros y sus notas, son razonablemente correctos y son responsabilidad del emisor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</w:p>
    <w:p w14:paraId="74BA53E8" w14:textId="2CD1B492" w:rsidR="001F1252" w:rsidRPr="00450621" w:rsidRDefault="001F1252" w:rsidP="00392FDF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31F45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76F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CAC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C716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408A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DB5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6A9C7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0237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1E16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51164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D027A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8D787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5489A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31027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38575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7A680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F50DA9" w14:textId="77777777" w:rsidR="001F1252" w:rsidRPr="00450621" w:rsidRDefault="001F1252" w:rsidP="001F1252">
      <w:pPr>
        <w:tabs>
          <w:tab w:val="left" w:pos="9120"/>
        </w:tabs>
        <w:mirrorIndents/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6619ECAD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0B99925A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1D903095" w14:textId="0E08443F" w:rsidR="001F1252" w:rsidRDefault="00FF202C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sz w:val="18"/>
          <w:szCs w:val="18"/>
          <w:lang w:val="es-ES" w:eastAsia="es-ES"/>
        </w:rPr>
        <w:object w:dxaOrig="1440" w:dyaOrig="1440" w14:anchorId="5F3789C5">
          <v:shape id="_x0000_s1033" type="#_x0000_t75" style="position:absolute;left:0;text-align:left;margin-left:-15.65pt;margin-top:43.1pt;width:582.35pt;height:60.05pt;z-index:251659264">
            <v:imagedata r:id="rId26" o:title=""/>
            <w10:wrap type="topAndBottom"/>
          </v:shape>
          <o:OLEObject Type="Embed" ProgID="Excel.Sheet.12" ShapeID="_x0000_s1033" DrawAspect="Content" ObjectID="_1750499858" r:id="rId27"/>
        </w:object>
      </w:r>
    </w:p>
    <w:p w14:paraId="3FA48C36" w14:textId="2935BFB5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6A3C36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38CA481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58FD163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960ABC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CAB42B7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512B5A9E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07404E39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4905869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740A5827" w14:textId="77777777" w:rsidR="001F1252" w:rsidRPr="00450621" w:rsidRDefault="001F1252" w:rsidP="001F1252">
      <w:pPr>
        <w:pStyle w:val="Prrafodelista"/>
        <w:numPr>
          <w:ilvl w:val="0"/>
          <w:numId w:val="36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4BE4BA91" w14:textId="77777777" w:rsidR="001F1252" w:rsidRPr="00450621" w:rsidRDefault="001F1252" w:rsidP="001F1252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20D623D2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5228EC4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6FD5A7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083D4E1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1C8A932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B3D249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3B10593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792FC10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380C0CB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150C217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32BEA0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7EAE5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8B4D2D" w14:textId="77777777" w:rsidR="001F1252" w:rsidRPr="00450621" w:rsidRDefault="00FF202C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val="es-ES" w:eastAsia="es-ES"/>
        </w:rPr>
        <w:object w:dxaOrig="1440" w:dyaOrig="1440" w14:anchorId="70AD38C9">
          <v:shape id="_x0000_s1034" type="#_x0000_t75" style="position:absolute;left:0;text-align:left;margin-left:38.5pt;margin-top:21.75pt;width:498.5pt;height:56.15pt;z-index:251660288">
            <v:imagedata r:id="rId28" o:title=""/>
            <w10:wrap type="topAndBottom"/>
          </v:shape>
          <o:OLEObject Type="Embed" ProgID="Excel.Sheet.12" ShapeID="_x0000_s1034" DrawAspect="Content" ObjectID="_1750499859" r:id="rId29"/>
        </w:object>
      </w:r>
    </w:p>
    <w:p w14:paraId="021C861A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514341" w14:textId="77777777" w:rsidR="001F1252" w:rsidRPr="00450621" w:rsidRDefault="001F1252" w:rsidP="001F1252">
      <w:pPr>
        <w:rPr>
          <w:rFonts w:ascii="Calibri" w:eastAsia="Calibri" w:hAnsi="Calibri" w:cs="Times New Roman"/>
          <w:lang w:val="es-ES" w:eastAsia="es-ES"/>
        </w:rPr>
      </w:pPr>
    </w:p>
    <w:p w14:paraId="178DC3C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349B4A88" w14:textId="77777777" w:rsidR="001F1252" w:rsidRPr="00667D50" w:rsidRDefault="001F1252" w:rsidP="001F1252"/>
    <w:p w14:paraId="028F09CD" w14:textId="77777777" w:rsidR="001F1252" w:rsidRDefault="001F1252" w:rsidP="00927BA4">
      <w:pPr>
        <w:tabs>
          <w:tab w:val="left" w:pos="2430"/>
        </w:tabs>
      </w:pPr>
    </w:p>
    <w:sectPr w:rsidR="001F1252" w:rsidSect="005E4201">
      <w:footerReference w:type="default" r:id="rId30"/>
      <w:pgSz w:w="12240" w:h="15840" w:code="1"/>
      <w:pgMar w:top="1134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963DE" w14:textId="77777777" w:rsidR="00FF202C" w:rsidRDefault="00FF202C" w:rsidP="00EA5418">
      <w:pPr>
        <w:spacing w:after="0" w:line="240" w:lineRule="auto"/>
      </w:pPr>
      <w:r>
        <w:separator/>
      </w:r>
    </w:p>
  </w:endnote>
  <w:endnote w:type="continuationSeparator" w:id="0">
    <w:p w14:paraId="639103BC" w14:textId="77777777" w:rsidR="00FF202C" w:rsidRDefault="00FF20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4224" w14:textId="7EFBAD8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129" wp14:editId="7C575B51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7A6DD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8pt" to="59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" strokecolor="#622423 [1605]" strokeweight="1.5pt">
              <o:lock v:ext="edit" shapetype="f"/>
              <w10:wrap anchorx="page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050B25" w:rsidRPr="00050B25">
          <w:rPr>
            <w:rFonts w:ascii="Arial" w:hAnsi="Arial" w:cs="Arial"/>
            <w:noProof/>
            <w:sz w:val="20"/>
            <w:lang w:val="es-ES"/>
          </w:rPr>
          <w:t>16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EC455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663B" w14:textId="1EE3E34B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C44F" wp14:editId="50ECEA82">
              <wp:simplePos x="0" y="0"/>
              <wp:positionH relativeFrom="page">
                <wp:align>center</wp:align>
              </wp:positionH>
              <wp:positionV relativeFrom="paragraph">
                <wp:posOffset>-96879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3FC92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7.65pt" to="584.3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50B25" w:rsidRPr="00050B25">
          <w:rPr>
            <w:rFonts w:ascii="Arial" w:hAnsi="Arial" w:cs="Arial"/>
            <w:noProof/>
            <w:lang w:val="es-ES"/>
          </w:rPr>
          <w:t>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670E" w14:textId="76C92E76" w:rsidR="00D54C84" w:rsidRPr="003527CD" w:rsidRDefault="00D54C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AA5DDA" wp14:editId="6FCCCF9F">
              <wp:simplePos x="0" y="0"/>
              <wp:positionH relativeFrom="page">
                <wp:align>center</wp:align>
              </wp:positionH>
              <wp:positionV relativeFrom="paragraph">
                <wp:posOffset>-6350</wp:posOffset>
              </wp:positionV>
              <wp:extent cx="7421526" cy="21265"/>
              <wp:effectExtent l="0" t="0" r="27305" b="36195"/>
              <wp:wrapNone/>
              <wp:docPr id="1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B2CD63" id="3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5pt" to="58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-419795034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050B25" w:rsidRPr="00050B25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8610C" w14:textId="77777777" w:rsidR="00FF202C" w:rsidRDefault="00FF202C" w:rsidP="00EA5418">
      <w:pPr>
        <w:spacing w:after="0" w:line="240" w:lineRule="auto"/>
      </w:pPr>
      <w:r>
        <w:separator/>
      </w:r>
    </w:p>
  </w:footnote>
  <w:footnote w:type="continuationSeparator" w:id="0">
    <w:p w14:paraId="6684762E" w14:textId="77777777" w:rsidR="00FF202C" w:rsidRDefault="00FF20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FC9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85CD9" wp14:editId="1E870D34">
              <wp:simplePos x="0" y="0"/>
              <wp:positionH relativeFrom="column">
                <wp:posOffset>-189313</wp:posOffset>
              </wp:positionH>
              <wp:positionV relativeFrom="paragraph">
                <wp:posOffset>309935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9EADF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pt,24.4pt" to="576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6A8938" wp14:editId="3F1ED9A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4267" w14:textId="3B8F220B" w:rsidR="008167D5" w:rsidRDefault="00295D5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5E2758AF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A8938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534267" w14:textId="3B8F220B" w:rsidR="008167D5" w:rsidRDefault="00295D5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5E2758AF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17B65" wp14:editId="71379859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626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024B5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62611C" w14:textId="351013A7" w:rsidR="008167D5" w:rsidRPr="00275FC6" w:rsidRDefault="00CD67C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917B6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14:paraId="6A38626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024B5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62611C" w14:textId="351013A7" w:rsidR="008167D5" w:rsidRPr="00275FC6" w:rsidRDefault="00CD67C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BE6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C732F" wp14:editId="5D96E95A">
              <wp:simplePos x="0" y="0"/>
              <wp:positionH relativeFrom="page">
                <wp:align>center</wp:align>
              </wp:positionH>
              <wp:positionV relativeFrom="paragraph">
                <wp:posOffset>164244</wp:posOffset>
              </wp:positionV>
              <wp:extent cx="7421525" cy="0"/>
              <wp:effectExtent l="0" t="0" r="0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5F7B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12.95pt" to="584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95615C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28"/>
  </w:num>
  <w:num w:numId="14">
    <w:abstractNumId w:val="24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0"/>
  </w:num>
  <w:num w:numId="23">
    <w:abstractNumId w:val="29"/>
  </w:num>
  <w:num w:numId="24">
    <w:abstractNumId w:val="22"/>
  </w:num>
  <w:num w:numId="25">
    <w:abstractNumId w:val="33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5"/>
  </w:num>
  <w:num w:numId="31">
    <w:abstractNumId w:val="6"/>
  </w:num>
  <w:num w:numId="32">
    <w:abstractNumId w:val="20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81A"/>
    <w:rsid w:val="000053D1"/>
    <w:rsid w:val="000053DF"/>
    <w:rsid w:val="00006217"/>
    <w:rsid w:val="0001342E"/>
    <w:rsid w:val="000155BC"/>
    <w:rsid w:val="00015A27"/>
    <w:rsid w:val="00015B25"/>
    <w:rsid w:val="000164D8"/>
    <w:rsid w:val="000202A5"/>
    <w:rsid w:val="00021787"/>
    <w:rsid w:val="00026C0E"/>
    <w:rsid w:val="000271C8"/>
    <w:rsid w:val="00027EFC"/>
    <w:rsid w:val="00031160"/>
    <w:rsid w:val="00031DC4"/>
    <w:rsid w:val="00032921"/>
    <w:rsid w:val="00037045"/>
    <w:rsid w:val="00037A4C"/>
    <w:rsid w:val="00037B57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0B25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6F7B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0E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38B1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4F"/>
    <w:rsid w:val="00121982"/>
    <w:rsid w:val="00123461"/>
    <w:rsid w:val="001234D1"/>
    <w:rsid w:val="00125004"/>
    <w:rsid w:val="0012723E"/>
    <w:rsid w:val="0013011C"/>
    <w:rsid w:val="001330F9"/>
    <w:rsid w:val="001340E0"/>
    <w:rsid w:val="00134F21"/>
    <w:rsid w:val="00136E7D"/>
    <w:rsid w:val="00142035"/>
    <w:rsid w:val="001435CE"/>
    <w:rsid w:val="00144A5D"/>
    <w:rsid w:val="00145011"/>
    <w:rsid w:val="0014540D"/>
    <w:rsid w:val="001528B7"/>
    <w:rsid w:val="001547B6"/>
    <w:rsid w:val="00155BEA"/>
    <w:rsid w:val="00160E16"/>
    <w:rsid w:val="00161865"/>
    <w:rsid w:val="0016242F"/>
    <w:rsid w:val="001635E1"/>
    <w:rsid w:val="0016598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87400"/>
    <w:rsid w:val="00191085"/>
    <w:rsid w:val="00192770"/>
    <w:rsid w:val="00192B86"/>
    <w:rsid w:val="00193B2D"/>
    <w:rsid w:val="00194BD4"/>
    <w:rsid w:val="00194C6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252"/>
    <w:rsid w:val="001F18C1"/>
    <w:rsid w:val="001F2E68"/>
    <w:rsid w:val="001F4B7F"/>
    <w:rsid w:val="00201919"/>
    <w:rsid w:val="002020FC"/>
    <w:rsid w:val="002023F6"/>
    <w:rsid w:val="00202C27"/>
    <w:rsid w:val="00203AC0"/>
    <w:rsid w:val="00203F37"/>
    <w:rsid w:val="00204C86"/>
    <w:rsid w:val="00204F06"/>
    <w:rsid w:val="00206E09"/>
    <w:rsid w:val="00212203"/>
    <w:rsid w:val="002147AD"/>
    <w:rsid w:val="00217C35"/>
    <w:rsid w:val="00221C53"/>
    <w:rsid w:val="00221DB1"/>
    <w:rsid w:val="0022227A"/>
    <w:rsid w:val="00223228"/>
    <w:rsid w:val="00223CE1"/>
    <w:rsid w:val="0022440F"/>
    <w:rsid w:val="002275EB"/>
    <w:rsid w:val="00227B93"/>
    <w:rsid w:val="00230B71"/>
    <w:rsid w:val="00236748"/>
    <w:rsid w:val="0023676D"/>
    <w:rsid w:val="00237A38"/>
    <w:rsid w:val="00240089"/>
    <w:rsid w:val="002405F8"/>
    <w:rsid w:val="002431DD"/>
    <w:rsid w:val="00243D91"/>
    <w:rsid w:val="00245E54"/>
    <w:rsid w:val="00247AD7"/>
    <w:rsid w:val="00251F0D"/>
    <w:rsid w:val="002550B2"/>
    <w:rsid w:val="00255476"/>
    <w:rsid w:val="0025735F"/>
    <w:rsid w:val="00261B45"/>
    <w:rsid w:val="0026333F"/>
    <w:rsid w:val="00264426"/>
    <w:rsid w:val="002705C0"/>
    <w:rsid w:val="00270EC8"/>
    <w:rsid w:val="002714C7"/>
    <w:rsid w:val="00271523"/>
    <w:rsid w:val="00272E20"/>
    <w:rsid w:val="00274353"/>
    <w:rsid w:val="002748C9"/>
    <w:rsid w:val="0027627B"/>
    <w:rsid w:val="00277E41"/>
    <w:rsid w:val="00280CD3"/>
    <w:rsid w:val="00280CDA"/>
    <w:rsid w:val="002858C7"/>
    <w:rsid w:val="00287D90"/>
    <w:rsid w:val="00290A24"/>
    <w:rsid w:val="00295D09"/>
    <w:rsid w:val="00295D5F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6F23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4BF9"/>
    <w:rsid w:val="002E52F9"/>
    <w:rsid w:val="002E544B"/>
    <w:rsid w:val="002F502D"/>
    <w:rsid w:val="002F546C"/>
    <w:rsid w:val="00300EF3"/>
    <w:rsid w:val="00300F57"/>
    <w:rsid w:val="0030230B"/>
    <w:rsid w:val="0030292A"/>
    <w:rsid w:val="00302E39"/>
    <w:rsid w:val="00310A44"/>
    <w:rsid w:val="00311228"/>
    <w:rsid w:val="00311255"/>
    <w:rsid w:val="0031168E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9E0"/>
    <w:rsid w:val="00347BC6"/>
    <w:rsid w:val="00351554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08D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2FDF"/>
    <w:rsid w:val="00393281"/>
    <w:rsid w:val="00393659"/>
    <w:rsid w:val="00394541"/>
    <w:rsid w:val="003951A0"/>
    <w:rsid w:val="00395B4C"/>
    <w:rsid w:val="00396C2B"/>
    <w:rsid w:val="00397076"/>
    <w:rsid w:val="003973B9"/>
    <w:rsid w:val="003A0303"/>
    <w:rsid w:val="003A072B"/>
    <w:rsid w:val="003A3013"/>
    <w:rsid w:val="003A581E"/>
    <w:rsid w:val="003A6236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D674D"/>
    <w:rsid w:val="003E33EF"/>
    <w:rsid w:val="003E3D38"/>
    <w:rsid w:val="003E4FA4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2227"/>
    <w:rsid w:val="00452A1F"/>
    <w:rsid w:val="00454129"/>
    <w:rsid w:val="00454250"/>
    <w:rsid w:val="00454AE1"/>
    <w:rsid w:val="00462592"/>
    <w:rsid w:val="00463756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2084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5EE2"/>
    <w:rsid w:val="004F6EBD"/>
    <w:rsid w:val="0050183B"/>
    <w:rsid w:val="00502DDD"/>
    <w:rsid w:val="00503454"/>
    <w:rsid w:val="0051069D"/>
    <w:rsid w:val="00510B37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4B32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6CF9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A6933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D7D"/>
    <w:rsid w:val="005E39FD"/>
    <w:rsid w:val="005E4201"/>
    <w:rsid w:val="005E68A5"/>
    <w:rsid w:val="005E7914"/>
    <w:rsid w:val="005F253A"/>
    <w:rsid w:val="005F36D7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08F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37DF5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983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6CE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84A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1FDD"/>
    <w:rsid w:val="007229C7"/>
    <w:rsid w:val="007277F5"/>
    <w:rsid w:val="0073056A"/>
    <w:rsid w:val="007314A9"/>
    <w:rsid w:val="00731CA2"/>
    <w:rsid w:val="00733740"/>
    <w:rsid w:val="00734272"/>
    <w:rsid w:val="0073581C"/>
    <w:rsid w:val="0073605E"/>
    <w:rsid w:val="00736F40"/>
    <w:rsid w:val="007375D6"/>
    <w:rsid w:val="007420CD"/>
    <w:rsid w:val="00742C34"/>
    <w:rsid w:val="007439D3"/>
    <w:rsid w:val="00745741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412"/>
    <w:rsid w:val="00783A31"/>
    <w:rsid w:val="00786193"/>
    <w:rsid w:val="00790B78"/>
    <w:rsid w:val="0079143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811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40A9"/>
    <w:rsid w:val="007E5962"/>
    <w:rsid w:val="007E6739"/>
    <w:rsid w:val="007E7450"/>
    <w:rsid w:val="007E7A7E"/>
    <w:rsid w:val="007E7B31"/>
    <w:rsid w:val="007F00B0"/>
    <w:rsid w:val="007F0B7D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4F21"/>
    <w:rsid w:val="00824F34"/>
    <w:rsid w:val="00826474"/>
    <w:rsid w:val="008276B2"/>
    <w:rsid w:val="0083223B"/>
    <w:rsid w:val="00832955"/>
    <w:rsid w:val="008329E7"/>
    <w:rsid w:val="00832F7A"/>
    <w:rsid w:val="0083335C"/>
    <w:rsid w:val="00840ED5"/>
    <w:rsid w:val="00842716"/>
    <w:rsid w:val="00842AD5"/>
    <w:rsid w:val="00844B46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822"/>
    <w:rsid w:val="008624D8"/>
    <w:rsid w:val="008630BA"/>
    <w:rsid w:val="0086433A"/>
    <w:rsid w:val="008643A9"/>
    <w:rsid w:val="00864822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0B8E"/>
    <w:rsid w:val="008926BC"/>
    <w:rsid w:val="00894C50"/>
    <w:rsid w:val="00895EF7"/>
    <w:rsid w:val="008966AD"/>
    <w:rsid w:val="00897AB8"/>
    <w:rsid w:val="00897BFB"/>
    <w:rsid w:val="008A06FA"/>
    <w:rsid w:val="008A1478"/>
    <w:rsid w:val="008A1B6F"/>
    <w:rsid w:val="008A4453"/>
    <w:rsid w:val="008A5B22"/>
    <w:rsid w:val="008A6011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4CA7"/>
    <w:rsid w:val="008C568D"/>
    <w:rsid w:val="008D0B37"/>
    <w:rsid w:val="008D176F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8F7B69"/>
    <w:rsid w:val="00902118"/>
    <w:rsid w:val="00906016"/>
    <w:rsid w:val="00906885"/>
    <w:rsid w:val="009101AF"/>
    <w:rsid w:val="00910949"/>
    <w:rsid w:val="0091195E"/>
    <w:rsid w:val="0091566D"/>
    <w:rsid w:val="009159E2"/>
    <w:rsid w:val="0091612C"/>
    <w:rsid w:val="00916652"/>
    <w:rsid w:val="00917A1B"/>
    <w:rsid w:val="00917AC1"/>
    <w:rsid w:val="00917FB9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15C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15A"/>
    <w:rsid w:val="009731C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06C"/>
    <w:rsid w:val="00994AD5"/>
    <w:rsid w:val="009952D2"/>
    <w:rsid w:val="00996671"/>
    <w:rsid w:val="009A00D4"/>
    <w:rsid w:val="009A1CFF"/>
    <w:rsid w:val="009A407A"/>
    <w:rsid w:val="009A6CA9"/>
    <w:rsid w:val="009A7160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03EE"/>
    <w:rsid w:val="009D20E7"/>
    <w:rsid w:val="009D5C0A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AD8"/>
    <w:rsid w:val="00A02E76"/>
    <w:rsid w:val="00A045DD"/>
    <w:rsid w:val="00A06D66"/>
    <w:rsid w:val="00A071DC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37E1E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2E8"/>
    <w:rsid w:val="00A70107"/>
    <w:rsid w:val="00A74CAF"/>
    <w:rsid w:val="00A764EF"/>
    <w:rsid w:val="00A8050B"/>
    <w:rsid w:val="00A8077E"/>
    <w:rsid w:val="00A8166B"/>
    <w:rsid w:val="00A83676"/>
    <w:rsid w:val="00A84D41"/>
    <w:rsid w:val="00A852D6"/>
    <w:rsid w:val="00A85EE5"/>
    <w:rsid w:val="00A90E13"/>
    <w:rsid w:val="00A91091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2B5B"/>
    <w:rsid w:val="00AB31F3"/>
    <w:rsid w:val="00AB3613"/>
    <w:rsid w:val="00AB5D6A"/>
    <w:rsid w:val="00AC2CB6"/>
    <w:rsid w:val="00AD27C1"/>
    <w:rsid w:val="00AD46DD"/>
    <w:rsid w:val="00AD4F95"/>
    <w:rsid w:val="00AD5E8D"/>
    <w:rsid w:val="00AD7940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45FD8"/>
    <w:rsid w:val="00B50783"/>
    <w:rsid w:val="00B51469"/>
    <w:rsid w:val="00B5253D"/>
    <w:rsid w:val="00B558BB"/>
    <w:rsid w:val="00B60A59"/>
    <w:rsid w:val="00B611B8"/>
    <w:rsid w:val="00B67BC6"/>
    <w:rsid w:val="00B70790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299A"/>
    <w:rsid w:val="00BB327F"/>
    <w:rsid w:val="00BB3832"/>
    <w:rsid w:val="00BB5B4C"/>
    <w:rsid w:val="00BB606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D7D1E"/>
    <w:rsid w:val="00BE0824"/>
    <w:rsid w:val="00BE43B1"/>
    <w:rsid w:val="00BE47DE"/>
    <w:rsid w:val="00BE531D"/>
    <w:rsid w:val="00BE5B13"/>
    <w:rsid w:val="00BE5D56"/>
    <w:rsid w:val="00BE7025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4C4A"/>
    <w:rsid w:val="00C16E53"/>
    <w:rsid w:val="00C17841"/>
    <w:rsid w:val="00C209AE"/>
    <w:rsid w:val="00C23D3A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201"/>
    <w:rsid w:val="00C95974"/>
    <w:rsid w:val="00C97083"/>
    <w:rsid w:val="00C97412"/>
    <w:rsid w:val="00CA12A8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7E5"/>
    <w:rsid w:val="00CD299E"/>
    <w:rsid w:val="00CD4E92"/>
    <w:rsid w:val="00CD656B"/>
    <w:rsid w:val="00CD67C2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3FAC"/>
    <w:rsid w:val="00D14208"/>
    <w:rsid w:val="00D16A9F"/>
    <w:rsid w:val="00D1757C"/>
    <w:rsid w:val="00D17C5D"/>
    <w:rsid w:val="00D234B6"/>
    <w:rsid w:val="00D254F0"/>
    <w:rsid w:val="00D27B9B"/>
    <w:rsid w:val="00D3018F"/>
    <w:rsid w:val="00D30E14"/>
    <w:rsid w:val="00D32544"/>
    <w:rsid w:val="00D339CC"/>
    <w:rsid w:val="00D34D7A"/>
    <w:rsid w:val="00D351EE"/>
    <w:rsid w:val="00D35411"/>
    <w:rsid w:val="00D3669D"/>
    <w:rsid w:val="00D37294"/>
    <w:rsid w:val="00D3782C"/>
    <w:rsid w:val="00D378C5"/>
    <w:rsid w:val="00D37DC9"/>
    <w:rsid w:val="00D43342"/>
    <w:rsid w:val="00D4394E"/>
    <w:rsid w:val="00D44728"/>
    <w:rsid w:val="00D45237"/>
    <w:rsid w:val="00D511CD"/>
    <w:rsid w:val="00D52FF5"/>
    <w:rsid w:val="00D539EF"/>
    <w:rsid w:val="00D54C84"/>
    <w:rsid w:val="00D55E41"/>
    <w:rsid w:val="00D56088"/>
    <w:rsid w:val="00D562FF"/>
    <w:rsid w:val="00D62468"/>
    <w:rsid w:val="00D6246B"/>
    <w:rsid w:val="00D628F8"/>
    <w:rsid w:val="00D63571"/>
    <w:rsid w:val="00D66910"/>
    <w:rsid w:val="00D6706B"/>
    <w:rsid w:val="00D700D5"/>
    <w:rsid w:val="00D71A33"/>
    <w:rsid w:val="00D73B4D"/>
    <w:rsid w:val="00D7657E"/>
    <w:rsid w:val="00D8265F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B737F"/>
    <w:rsid w:val="00DC1892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74EE"/>
    <w:rsid w:val="00E1077F"/>
    <w:rsid w:val="00E119AC"/>
    <w:rsid w:val="00E122F9"/>
    <w:rsid w:val="00E15B6A"/>
    <w:rsid w:val="00E17516"/>
    <w:rsid w:val="00E21870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19"/>
    <w:rsid w:val="00E505EF"/>
    <w:rsid w:val="00E514F6"/>
    <w:rsid w:val="00E53BB8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25EE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B4246"/>
    <w:rsid w:val="00EC0BE3"/>
    <w:rsid w:val="00EC1988"/>
    <w:rsid w:val="00EC1EBD"/>
    <w:rsid w:val="00EC2576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0FF6"/>
    <w:rsid w:val="00EE2F63"/>
    <w:rsid w:val="00EE3D4E"/>
    <w:rsid w:val="00EE46FB"/>
    <w:rsid w:val="00EF580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2C55"/>
    <w:rsid w:val="00F4519D"/>
    <w:rsid w:val="00F46140"/>
    <w:rsid w:val="00F46965"/>
    <w:rsid w:val="00F47830"/>
    <w:rsid w:val="00F47C5A"/>
    <w:rsid w:val="00F50FC7"/>
    <w:rsid w:val="00F5217C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3644"/>
    <w:rsid w:val="00F6436A"/>
    <w:rsid w:val="00F6438A"/>
    <w:rsid w:val="00F70304"/>
    <w:rsid w:val="00F72CE6"/>
    <w:rsid w:val="00F755D0"/>
    <w:rsid w:val="00F77058"/>
    <w:rsid w:val="00F775B3"/>
    <w:rsid w:val="00F77845"/>
    <w:rsid w:val="00F8125E"/>
    <w:rsid w:val="00F86F78"/>
    <w:rsid w:val="00F8797F"/>
    <w:rsid w:val="00F9019F"/>
    <w:rsid w:val="00F9393A"/>
    <w:rsid w:val="00F94878"/>
    <w:rsid w:val="00F94F3B"/>
    <w:rsid w:val="00F95FC8"/>
    <w:rsid w:val="00F972A6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174F"/>
    <w:rsid w:val="00FC23D9"/>
    <w:rsid w:val="00FC2997"/>
    <w:rsid w:val="00FC3802"/>
    <w:rsid w:val="00FC4B1B"/>
    <w:rsid w:val="00FD16BF"/>
    <w:rsid w:val="00FD5A63"/>
    <w:rsid w:val="00FE0968"/>
    <w:rsid w:val="00FE1848"/>
    <w:rsid w:val="00FE45B3"/>
    <w:rsid w:val="00FE4810"/>
    <w:rsid w:val="00FE63FB"/>
    <w:rsid w:val="00FE6B37"/>
    <w:rsid w:val="00FE75AC"/>
    <w:rsid w:val="00FE7EF5"/>
    <w:rsid w:val="00FF0332"/>
    <w:rsid w:val="00FF033B"/>
    <w:rsid w:val="00FF1FEF"/>
    <w:rsid w:val="00FF202C"/>
    <w:rsid w:val="00FF227C"/>
    <w:rsid w:val="00FF39BB"/>
    <w:rsid w:val="00FF4355"/>
    <w:rsid w:val="00FF496B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7B1C"/>
  <w15:docId w15:val="{31E0440C-DEBB-481B-A4F8-0962DF9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CSF.xlsx!ECSF!F1C1:F70C7" TargetMode="External"/><Relationship Id="rId18" Type="http://schemas.openxmlformats.org/officeDocument/2006/relationships/footer" Target="footer1.xml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DOP.xlsx!EADOP!&#193;rea_de_impresi&#243;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5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FE.xlsx!EFE!&#193;rea_de_impresi&#243;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6.emf"/><Relationship Id="rId29" Type="http://schemas.openxmlformats.org/officeDocument/2006/relationships/package" Target="embeddings/Hoja_de_c_lculo_de_Microsoft_Excel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SF.xlsx!ESF!F1:F1048576" TargetMode="Externa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A.xlsx!EAA!&#193;rea_de_impresi&#243;n" TargetMode="External"/><Relationship Id="rId23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VHP.xlsx!EVHP!F1:F1048576" TargetMode="External"/><Relationship Id="rId28" Type="http://schemas.openxmlformats.org/officeDocument/2006/relationships/image" Target="media/image10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file:///C:\1%20LA%20LIBERTAD\2022\1.%20Administrativo\18.%20Cuenta%20P&#250;blica\Cuenta%20P&#250;blica%201er%20Trimestre%20La%20Libertad%202022%20LCCA\01.%20Contable\01.%20Contable%20Prueba\FORMATO%20EA.xlsx!EA!&#193;rea_de_impresi&#243;n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7.emf"/><Relationship Id="rId27" Type="http://schemas.openxmlformats.org/officeDocument/2006/relationships/package" Target="embeddings/Hoja_de_c_lculo_de_Microsoft_Excel.xlsx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E03B-C36E-41C4-839E-3DDDBB3A9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2430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La Libertad</cp:lastModifiedBy>
  <cp:revision>61</cp:revision>
  <cp:lastPrinted>2023-07-10T19:03:00Z</cp:lastPrinted>
  <dcterms:created xsi:type="dcterms:W3CDTF">2022-01-17T23:39:00Z</dcterms:created>
  <dcterms:modified xsi:type="dcterms:W3CDTF">2023-07-10T19:10:00Z</dcterms:modified>
</cp:coreProperties>
</file>