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54E723C3" w:rsidR="005269BE" w:rsidRDefault="003D36EE"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26.6pt;margin-top:.25pt;width:538.65pt;height:684.35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p>
    <w:p w14:paraId="7D490AE4" w14:textId="433AE8FD" w:rsidR="009425D6" w:rsidRDefault="003D36EE" w:rsidP="009425D6">
      <w:pPr>
        <w:jc w:val="center"/>
      </w:pPr>
      <w:r>
        <w:rPr>
          <w:noProof/>
        </w:rPr>
        <w:object w:dxaOrig="1440" w:dyaOrig="1440" w14:anchorId="3BAFCFF4">
          <v:shape id="_x0000_s1078" type="#_x0000_t75" style="position:absolute;left:0;text-align:left;margin-left:-32.3pt;margin-top:14.1pt;width:563.25pt;height:538.75pt;z-index:251659264">
            <v:imagedata r:id="rId10" o:title=""/>
          </v:shape>
          <o:OLEObject Type="Link" ProgID="Excel.Sheet.12" ShapeID="_x0000_s1078" DrawAspect="Content" r:id="rId11" UpdateMode="Always">
            <o:LinkType>EnhancedMetaFile</o:LinkType>
            <o:LockedField>false</o:LockedField>
            <o:FieldCodes>\f 0</o:FieldCodes>
          </o:OLEObject>
        </w:object>
      </w:r>
    </w:p>
    <w:p w14:paraId="7633B9EC" w14:textId="7BA6B5C0" w:rsidR="009425D6" w:rsidRDefault="009425D6" w:rsidP="009425D6">
      <w:pPr>
        <w:jc w:val="center"/>
      </w:pPr>
    </w:p>
    <w:p w14:paraId="39707E8F" w14:textId="344895CA" w:rsidR="00372F40" w:rsidRDefault="000B54AD" w:rsidP="007769DF">
      <w:r>
        <w:br w:type="textWrapping" w:clear="all"/>
      </w:r>
    </w:p>
    <w:p w14:paraId="2BB3F61D" w14:textId="257CE3C6" w:rsidR="00E32708" w:rsidRDefault="00DE2F50" w:rsidP="00927BA4">
      <w:pPr>
        <w:tabs>
          <w:tab w:val="left" w:pos="2430"/>
        </w:tabs>
      </w:pPr>
      <w:r>
        <w:br w:type="textWrapping" w:clear="all"/>
      </w:r>
    </w:p>
    <w:p w14:paraId="31F578EC" w14:textId="77449244" w:rsidR="00217C35" w:rsidRDefault="00217C35" w:rsidP="00927BA4">
      <w:pPr>
        <w:tabs>
          <w:tab w:val="left" w:pos="2430"/>
        </w:tabs>
      </w:pPr>
    </w:p>
    <w:p w14:paraId="312CCD07" w14:textId="61D11C9D" w:rsidR="00217C35" w:rsidRDefault="00217C35" w:rsidP="00927BA4">
      <w:pPr>
        <w:tabs>
          <w:tab w:val="left" w:pos="2430"/>
        </w:tabs>
      </w:pPr>
    </w:p>
    <w:p w14:paraId="1EC25079" w14:textId="507F9D7E" w:rsidR="00217C35" w:rsidRDefault="00217C35" w:rsidP="00927BA4">
      <w:pPr>
        <w:tabs>
          <w:tab w:val="left" w:pos="2430"/>
        </w:tabs>
      </w:pPr>
    </w:p>
    <w:p w14:paraId="1F95FE03" w14:textId="1565664C"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75E2B39A" w:rsidR="00217C35" w:rsidRDefault="00EE2C00" w:rsidP="00DD47AF">
      <w:pPr>
        <w:tabs>
          <w:tab w:val="left" w:pos="2430"/>
        </w:tabs>
        <w:jc w:val="center"/>
      </w:pPr>
      <w:r>
        <w:object w:dxaOrig="12690" w:dyaOrig="18945" w14:anchorId="4810ECDD">
          <v:shape id="_x0000_i1027" type="#_x0000_t75" style="width:480.3pt;height:683.9pt" o:ole="">
            <v:imagedata r:id="rId12" o:title=""/>
          </v:shape>
          <o:OLEObject Type="Link" ProgID="Excel.Sheet.12" ShapeID="_x0000_i1027" DrawAspect="Content" r:id="rId13" UpdateMode="Always">
            <o:LinkType>EnhancedMetaFile</o:LinkType>
            <o:LockedField>false</o:LockedField>
            <o:FieldCodes>\f 0</o:FieldCodes>
          </o:OLEObject>
        </w:object>
      </w:r>
    </w:p>
    <w:p w14:paraId="549E8700" w14:textId="33512D19" w:rsidR="005C162E" w:rsidRDefault="005C162E" w:rsidP="00DD47AF">
      <w:pPr>
        <w:tabs>
          <w:tab w:val="left" w:pos="2430"/>
        </w:tabs>
        <w:jc w:val="center"/>
      </w:pPr>
    </w:p>
    <w:p w14:paraId="60ADF3C0" w14:textId="5A8CDB5C" w:rsidR="005C162E" w:rsidRDefault="005C162E" w:rsidP="00DD47AF">
      <w:pPr>
        <w:tabs>
          <w:tab w:val="left" w:pos="2430"/>
        </w:tabs>
        <w:jc w:val="center"/>
      </w:pPr>
    </w:p>
    <w:p w14:paraId="0C6CE40C" w14:textId="695BB5D8" w:rsidR="005C162E" w:rsidRDefault="003D36EE" w:rsidP="00DD47AF">
      <w:pPr>
        <w:tabs>
          <w:tab w:val="left" w:pos="2430"/>
        </w:tabs>
        <w:jc w:val="center"/>
      </w:pPr>
      <w:r>
        <w:rPr>
          <w:noProof/>
        </w:rPr>
        <w:object w:dxaOrig="1440" w:dyaOrig="1440" w14:anchorId="6C1E442E">
          <v:shape id="_x0000_s1081" type="#_x0000_t75" style="position:absolute;left:0;text-align:left;margin-left:-29.75pt;margin-top:15.4pt;width:566.45pt;height:430.85pt;z-index:251661312">
            <v:imagedata r:id="rId14" o:title=""/>
          </v:shape>
          <o:OLEObject Type="Link" ProgID="Excel.Sheet.12" ShapeID="_x0000_s1081" DrawAspect="Content" r:id="rId15" UpdateMode="Always">
            <o:LinkType>EnhancedMetaFile</o:LinkType>
            <o:LockedField>false</o:LockedField>
            <o:FieldCodes>\f 0</o:FieldCodes>
          </o:OLEObject>
        </w:object>
      </w:r>
    </w:p>
    <w:p w14:paraId="487544ED" w14:textId="5F3B277D" w:rsidR="005C162E" w:rsidRDefault="005C162E" w:rsidP="00DD47AF">
      <w:pPr>
        <w:tabs>
          <w:tab w:val="left" w:pos="2430"/>
        </w:tabs>
        <w:jc w:val="center"/>
      </w:pPr>
    </w:p>
    <w:p w14:paraId="55E20426" w14:textId="442F65A8" w:rsidR="00217C35" w:rsidRDefault="00217C35" w:rsidP="00927BA4">
      <w:pPr>
        <w:tabs>
          <w:tab w:val="left" w:pos="2430"/>
        </w:tabs>
      </w:pPr>
    </w:p>
    <w:p w14:paraId="5AC60DA7" w14:textId="3B7CCCF8"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7654F222"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3E8CD19B" w:rsidR="00217C35" w:rsidRDefault="00217C35" w:rsidP="00927BA4">
      <w:pPr>
        <w:tabs>
          <w:tab w:val="left" w:pos="2430"/>
        </w:tabs>
      </w:pPr>
    </w:p>
    <w:p w14:paraId="4EFDF8D3" w14:textId="15984F38" w:rsidR="00217C35" w:rsidRDefault="003D36EE" w:rsidP="00927BA4">
      <w:pPr>
        <w:tabs>
          <w:tab w:val="left" w:pos="2430"/>
        </w:tabs>
      </w:pPr>
      <w:r>
        <w:rPr>
          <w:noProof/>
        </w:rPr>
        <w:object w:dxaOrig="1440" w:dyaOrig="1440" w14:anchorId="602A8D13">
          <v:shape id="_x0000_s1082" type="#_x0000_t75" style="position:absolute;margin-left:-.45pt;margin-top:16.85pt;width:536.2pt;height:525.3pt;z-index:251663360">
            <v:imagedata r:id="rId16" o:title=""/>
          </v:shape>
          <o:OLEObject Type="Link" ProgID="Excel.Sheet.12" ShapeID="_x0000_s1082" DrawAspect="Content" r:id="rId17" UpdateMode="Always">
            <o:LinkType>EnhancedMetaFile</o:LinkType>
            <o:LockedField>false</o:LockedField>
            <o:FieldCodes>\f 0</o:FieldCodes>
          </o:OLEObject>
        </w:object>
      </w:r>
    </w:p>
    <w:p w14:paraId="003F8734" w14:textId="654D89FF" w:rsidR="00217C35" w:rsidRDefault="00217C35" w:rsidP="00927BA4">
      <w:pPr>
        <w:tabs>
          <w:tab w:val="left" w:pos="2430"/>
        </w:tabs>
      </w:pPr>
    </w:p>
    <w:p w14:paraId="2032937C" w14:textId="00DC6E0B" w:rsidR="00217C35" w:rsidRDefault="00217C35" w:rsidP="00066325">
      <w:pPr>
        <w:tabs>
          <w:tab w:val="left" w:pos="2430"/>
        </w:tabs>
        <w:jc w:val="center"/>
      </w:pPr>
    </w:p>
    <w:p w14:paraId="4F50BB5D" w14:textId="6828A998" w:rsidR="00217C35" w:rsidRDefault="00217C35" w:rsidP="00927BA4">
      <w:pPr>
        <w:tabs>
          <w:tab w:val="left" w:pos="2430"/>
        </w:tabs>
      </w:pPr>
    </w:p>
    <w:p w14:paraId="6730B34D" w14:textId="639A693B" w:rsidR="00217C35" w:rsidRDefault="00217C35" w:rsidP="00927BA4">
      <w:pPr>
        <w:tabs>
          <w:tab w:val="left" w:pos="2430"/>
        </w:tabs>
      </w:pPr>
    </w:p>
    <w:p w14:paraId="525B8CFA" w14:textId="26F55863" w:rsidR="00217C35" w:rsidRDefault="00217C35" w:rsidP="00927BA4">
      <w:pPr>
        <w:tabs>
          <w:tab w:val="left" w:pos="2430"/>
        </w:tabs>
      </w:pPr>
    </w:p>
    <w:p w14:paraId="1D3C4444" w14:textId="05E3F771"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4E2F5529" w:rsidR="00217C35" w:rsidRDefault="00217C35" w:rsidP="00927BA4">
      <w:pPr>
        <w:tabs>
          <w:tab w:val="left" w:pos="2430"/>
        </w:tabs>
      </w:pPr>
    </w:p>
    <w:p w14:paraId="039D9C81" w14:textId="39BDE197" w:rsidR="00217C35" w:rsidRDefault="003D36EE" w:rsidP="00927BA4">
      <w:pPr>
        <w:tabs>
          <w:tab w:val="left" w:pos="2430"/>
        </w:tabs>
      </w:pPr>
      <w:r>
        <w:rPr>
          <w:noProof/>
        </w:rPr>
        <w:object w:dxaOrig="1440" w:dyaOrig="1440" w14:anchorId="5B72EF30">
          <v:shape id="_x0000_s1083" type="#_x0000_t75" style="position:absolute;margin-left:-24.05pt;margin-top:27.1pt;width:556.35pt;height:540.65pt;z-index:251665408">
            <v:imagedata r:id="rId18" o:title=""/>
          </v:shape>
          <o:OLEObject Type="Link" ProgID="Excel.Sheet.12" ShapeID="_x0000_s1083" DrawAspect="Content" r:id="rId19" UpdateMode="Always">
            <o:LinkType>EnhancedMetaFile</o:LinkType>
            <o:LockedField>false</o:LockedField>
            <o:FieldCodes>\f 0</o:FieldCodes>
          </o:OLEObject>
        </w:object>
      </w:r>
    </w:p>
    <w:p w14:paraId="5089B311" w14:textId="6C350D2F" w:rsidR="00217C35" w:rsidRDefault="00217C35" w:rsidP="00927BA4">
      <w:pPr>
        <w:tabs>
          <w:tab w:val="left" w:pos="2430"/>
        </w:tabs>
      </w:pPr>
    </w:p>
    <w:p w14:paraId="4DA7617A" w14:textId="01F36275" w:rsidR="00217C35" w:rsidRDefault="00217C35" w:rsidP="00927BA4">
      <w:pPr>
        <w:tabs>
          <w:tab w:val="left" w:pos="2430"/>
        </w:tabs>
      </w:pPr>
    </w:p>
    <w:p w14:paraId="2953580B" w14:textId="07F2AA77" w:rsidR="00593097" w:rsidRDefault="00593097" w:rsidP="00593097">
      <w:pPr>
        <w:tabs>
          <w:tab w:val="left" w:pos="2430"/>
        </w:tabs>
        <w:jc w:val="center"/>
      </w:pPr>
    </w:p>
    <w:p w14:paraId="7D6565D9" w14:textId="061DA133" w:rsidR="00217C35" w:rsidRDefault="00217C35" w:rsidP="00927BA4">
      <w:pPr>
        <w:tabs>
          <w:tab w:val="left" w:pos="2430"/>
        </w:tabs>
      </w:pPr>
    </w:p>
    <w:p w14:paraId="36013D74" w14:textId="029723EC" w:rsidR="00217C35" w:rsidRDefault="00217C35" w:rsidP="00927BA4">
      <w:pPr>
        <w:tabs>
          <w:tab w:val="left" w:pos="2430"/>
        </w:tabs>
      </w:pPr>
    </w:p>
    <w:p w14:paraId="689F5C49" w14:textId="516F278A"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77777777" w:rsidR="00217C35" w:rsidRDefault="00217C35" w:rsidP="00927BA4">
      <w:pPr>
        <w:tabs>
          <w:tab w:val="left" w:pos="2430"/>
        </w:tabs>
      </w:pPr>
    </w:p>
    <w:p w14:paraId="4E8BA3A7" w14:textId="22D18B08" w:rsidR="006D21D0" w:rsidRDefault="003D36EE" w:rsidP="00A14DF5">
      <w:pPr>
        <w:tabs>
          <w:tab w:val="left" w:pos="2430"/>
        </w:tabs>
      </w:pPr>
      <w:r>
        <w:rPr>
          <w:noProof/>
        </w:rPr>
        <w:lastRenderedPageBreak/>
        <w:object w:dxaOrig="1440" w:dyaOrig="1440" w14:anchorId="634EE3BF">
          <v:shape id="_x0000_s1085" type="#_x0000_t75" style="position:absolute;margin-left:8.7pt;margin-top:-.95pt;width:496.95pt;height:682.9pt;z-index:251667456">
            <v:imagedata r:id="rId20" o:title=""/>
          </v:shape>
          <o:OLEObject Type="Link" ProgID="Excel.Sheet.12" ShapeID="_x0000_s1085" DrawAspect="Content" r:id="rId21" UpdateMode="Always">
            <o:LinkType>EnhancedMetaFile</o:LinkType>
            <o:LockedField>false</o:LockedField>
            <o:FieldCodes>\f 0</o:FieldCodes>
          </o:OLEObject>
        </w:object>
      </w:r>
    </w:p>
    <w:p w14:paraId="2E169C38" w14:textId="7CD71A3E" w:rsidR="00A14DF5" w:rsidRDefault="00A14DF5" w:rsidP="00A14DF5">
      <w:pPr>
        <w:tabs>
          <w:tab w:val="left" w:pos="2430"/>
        </w:tabs>
      </w:pPr>
    </w:p>
    <w:p w14:paraId="5E12176E" w14:textId="0E13A5EF" w:rsidR="006D21D0" w:rsidRDefault="006D21D0" w:rsidP="006D21D0">
      <w:pPr>
        <w:tabs>
          <w:tab w:val="left" w:pos="2430"/>
        </w:tabs>
        <w:jc w:val="center"/>
      </w:pPr>
    </w:p>
    <w:p w14:paraId="7719C806" w14:textId="3BBE1A74" w:rsidR="006D21D0" w:rsidRDefault="006D21D0" w:rsidP="006D21D0">
      <w:pPr>
        <w:tabs>
          <w:tab w:val="left" w:pos="2430"/>
        </w:tabs>
        <w:jc w:val="center"/>
      </w:pPr>
    </w:p>
    <w:p w14:paraId="331B920E" w14:textId="7608925A" w:rsidR="00217C35" w:rsidRDefault="00217C35" w:rsidP="00927BA4">
      <w:pPr>
        <w:tabs>
          <w:tab w:val="left" w:pos="2430"/>
        </w:tabs>
      </w:pPr>
    </w:p>
    <w:p w14:paraId="43BEF0F0" w14:textId="3E511BF0" w:rsidR="00217C35" w:rsidRDefault="00217C35" w:rsidP="00927BA4">
      <w:pPr>
        <w:tabs>
          <w:tab w:val="left" w:pos="2430"/>
        </w:tabs>
      </w:pPr>
    </w:p>
    <w:p w14:paraId="0F2DF677" w14:textId="77777777" w:rsidR="00217C35" w:rsidRDefault="00217C35" w:rsidP="00927BA4">
      <w:pPr>
        <w:tabs>
          <w:tab w:val="left" w:pos="2430"/>
        </w:tabs>
      </w:pPr>
    </w:p>
    <w:p w14:paraId="7154ED72" w14:textId="2D9D463A" w:rsidR="00217C35" w:rsidRDefault="00217C35" w:rsidP="00927BA4">
      <w:pPr>
        <w:tabs>
          <w:tab w:val="left" w:pos="2430"/>
        </w:tabs>
      </w:pPr>
    </w:p>
    <w:p w14:paraId="622633C9" w14:textId="5B4AE768"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Pr="00667D50" w:rsidRDefault="00667D50" w:rsidP="00667D50"/>
    <w:p w14:paraId="7AC8671E" w14:textId="241F5D00" w:rsidR="00667D50" w:rsidRDefault="00667D50" w:rsidP="00667D50"/>
    <w:p w14:paraId="623F8025" w14:textId="3923FFA8" w:rsidR="0056207B" w:rsidRDefault="0056207B" w:rsidP="00667D50"/>
    <w:p w14:paraId="35139F4E" w14:textId="4CD353EB" w:rsidR="0056207B" w:rsidRDefault="0056207B" w:rsidP="00667D50"/>
    <w:p w14:paraId="62473D61" w14:textId="620A985D" w:rsidR="0056207B" w:rsidRDefault="0056207B" w:rsidP="00667D50"/>
    <w:p w14:paraId="4B8417BA" w14:textId="258F22A6" w:rsidR="0056207B" w:rsidRDefault="0056207B" w:rsidP="00667D50"/>
    <w:p w14:paraId="5A0388E5" w14:textId="77777777" w:rsidR="00165F5D" w:rsidRDefault="00165F5D" w:rsidP="00165F5D">
      <w:pPr>
        <w:jc w:val="center"/>
        <w:rPr>
          <w:rFonts w:ascii="Arial" w:hAnsi="Arial" w:cs="Arial"/>
          <w:sz w:val="18"/>
          <w:szCs w:val="18"/>
        </w:rPr>
      </w:pPr>
    </w:p>
    <w:p w14:paraId="54A7A948" w14:textId="77777777" w:rsidR="00165F5D" w:rsidRPr="00C62B8F" w:rsidRDefault="00165F5D" w:rsidP="00165F5D">
      <w:pPr>
        <w:jc w:val="center"/>
        <w:rPr>
          <w:rFonts w:ascii="Arial" w:hAnsi="Arial" w:cs="Arial"/>
          <w:sz w:val="18"/>
          <w:szCs w:val="18"/>
        </w:rPr>
      </w:pPr>
      <w:r w:rsidRPr="00C62B8F">
        <w:rPr>
          <w:rFonts w:ascii="Arial" w:hAnsi="Arial" w:cs="Arial"/>
          <w:sz w:val="18"/>
          <w:szCs w:val="18"/>
        </w:rPr>
        <w:t>Informe de Pasivos Contingentes</w:t>
      </w:r>
    </w:p>
    <w:p w14:paraId="66697136" w14:textId="24FCE0F0" w:rsidR="00165F5D" w:rsidRPr="00F41867" w:rsidRDefault="00165F5D" w:rsidP="00165F5D">
      <w:pPr>
        <w:rPr>
          <w:rFonts w:ascii="Arial" w:hAnsi="Arial" w:cs="Arial"/>
          <w:sz w:val="18"/>
          <w:szCs w:val="18"/>
        </w:rPr>
      </w:pPr>
    </w:p>
    <w:p w14:paraId="76290FE9" w14:textId="5AEE2CDE" w:rsidR="00165F5D" w:rsidRDefault="00A34A48" w:rsidP="00165F5D">
      <w:pPr>
        <w:jc w:val="center"/>
        <w:rPr>
          <w:rFonts w:ascii="Arial" w:hAnsi="Arial" w:cs="Arial"/>
          <w:sz w:val="18"/>
          <w:szCs w:val="18"/>
        </w:rPr>
      </w:pPr>
      <w:r>
        <w:rPr>
          <w:rFonts w:ascii="Arial" w:hAnsi="Arial" w:cs="Arial"/>
          <w:sz w:val="18"/>
          <w:szCs w:val="18"/>
        </w:rPr>
        <w:t>El Centro de Rehabilitación Integral y Escuela en Terapia Física y Rehabilitación</w:t>
      </w:r>
      <w:r w:rsidR="00165F5D">
        <w:rPr>
          <w:rFonts w:ascii="Arial" w:hAnsi="Arial" w:cs="Arial"/>
          <w:sz w:val="18"/>
          <w:szCs w:val="18"/>
        </w:rPr>
        <w:t xml:space="preserve"> no tiene pasivos contingentes</w:t>
      </w:r>
    </w:p>
    <w:p w14:paraId="2054620C" w14:textId="77777777" w:rsidR="00165F5D" w:rsidRDefault="00165F5D" w:rsidP="00165F5D">
      <w:pPr>
        <w:jc w:val="center"/>
        <w:rPr>
          <w:rFonts w:ascii="Arial" w:hAnsi="Arial" w:cs="Arial"/>
          <w:sz w:val="18"/>
          <w:szCs w:val="18"/>
        </w:rPr>
      </w:pPr>
    </w:p>
    <w:p w14:paraId="60421856" w14:textId="6124C3AA" w:rsidR="00165F5D" w:rsidRDefault="00165F5D" w:rsidP="00165F5D">
      <w:pPr>
        <w:jc w:val="center"/>
        <w:rPr>
          <w:rFonts w:ascii="Arial" w:hAnsi="Arial" w:cs="Arial"/>
          <w:sz w:val="18"/>
          <w:szCs w:val="18"/>
        </w:rPr>
      </w:pPr>
    </w:p>
    <w:p w14:paraId="5A733AB5" w14:textId="77777777" w:rsidR="00165F5D" w:rsidRDefault="00165F5D" w:rsidP="00165F5D">
      <w:pPr>
        <w:jc w:val="center"/>
        <w:rPr>
          <w:rFonts w:ascii="Arial" w:hAnsi="Arial" w:cs="Arial"/>
          <w:sz w:val="18"/>
          <w:szCs w:val="18"/>
        </w:rPr>
      </w:pPr>
    </w:p>
    <w:p w14:paraId="62AC7B00" w14:textId="77777777" w:rsidR="00165F5D" w:rsidRDefault="00165F5D" w:rsidP="00165F5D">
      <w:pPr>
        <w:jc w:val="center"/>
        <w:rPr>
          <w:rFonts w:ascii="Arial" w:hAnsi="Arial" w:cs="Arial"/>
          <w:sz w:val="18"/>
          <w:szCs w:val="18"/>
        </w:rPr>
      </w:pPr>
    </w:p>
    <w:p w14:paraId="0DF78E16"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1008" behindDoc="0" locked="0" layoutInCell="1" allowOverlap="1" wp14:anchorId="42FDCE11" wp14:editId="1DD74B01">
                <wp:simplePos x="0" y="0"/>
                <wp:positionH relativeFrom="margin">
                  <wp:align>right</wp:align>
                </wp:positionH>
                <wp:positionV relativeFrom="paragraph">
                  <wp:posOffset>109855</wp:posOffset>
                </wp:positionV>
                <wp:extent cx="3475990" cy="955675"/>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AB17" w14:textId="77777777" w:rsidR="00BF4179" w:rsidRDefault="00BF4179" w:rsidP="00165F5D">
                            <w:pPr>
                              <w:rPr>
                                <w:lang w:val="en-US"/>
                              </w:rPr>
                            </w:pPr>
                          </w:p>
                          <w:p w14:paraId="74C75DC8" w14:textId="1E2FB085" w:rsidR="00BF4179" w:rsidRPr="003849B2" w:rsidRDefault="00A465DB" w:rsidP="00165F5D">
                            <w:pPr>
                              <w:spacing w:after="0" w:line="240" w:lineRule="auto"/>
                              <w:jc w:val="center"/>
                              <w:rPr>
                                <w:rFonts w:ascii="Arial" w:hAnsi="Arial" w:cs="Arial"/>
                                <w:sz w:val="18"/>
                                <w:szCs w:val="18"/>
                              </w:rPr>
                            </w:pPr>
                            <w:r>
                              <w:rPr>
                                <w:rFonts w:ascii="Arial" w:hAnsi="Arial" w:cs="Arial"/>
                                <w:sz w:val="18"/>
                                <w:szCs w:val="18"/>
                              </w:rPr>
                              <w:t>Lic. José Iván Lemus Velasco</w:t>
                            </w:r>
                          </w:p>
                          <w:p w14:paraId="199D96C8" w14:textId="7F7546B6" w:rsidR="00BF4179" w:rsidRPr="003849B2" w:rsidRDefault="00A465DB" w:rsidP="00A465DB">
                            <w:pPr>
                              <w:jc w:val="center"/>
                              <w:rPr>
                                <w:rFonts w:ascii="Arial" w:hAnsi="Arial" w:cs="Arial"/>
                                <w:sz w:val="18"/>
                                <w:szCs w:val="18"/>
                              </w:rPr>
                            </w:pPr>
                            <w:r>
                              <w:rPr>
                                <w:rFonts w:ascii="Arial" w:hAnsi="Arial" w:cs="Arial"/>
                                <w:sz w:val="18"/>
                                <w:szCs w:val="18"/>
                              </w:rPr>
                              <w:t>Coordinador Administrativo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2FDCE11" id="_x0000_t202" coordsize="21600,21600" o:spt="202" path="m,l,21600r21600,l21600,xe">
                <v:stroke joinstyle="miter"/>
                <v:path gradientshapeok="t" o:connecttype="rect"/>
              </v:shapetype>
              <v:shape id="Cuadro de texto 25" o:spid="_x0000_s1026" type="#_x0000_t202" style="position:absolute;left:0;text-align:left;margin-left:222.5pt;margin-top:8.65pt;width:273.7pt;height:75.25pt;z-index:251691008;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" filled="f" stroked="f">
                <v:textbox style="mso-fit-shape-to-text:t">
                  <w:txbxContent>
                    <w:p w14:paraId="3103AB17" w14:textId="77777777" w:rsidR="00BF4179" w:rsidRDefault="00BF4179" w:rsidP="00165F5D">
                      <w:pPr>
                        <w:rPr>
                          <w:lang w:val="en-US"/>
                        </w:rPr>
                      </w:pPr>
                    </w:p>
                    <w:p w14:paraId="74C75DC8" w14:textId="1E2FB085" w:rsidR="00BF4179" w:rsidRPr="003849B2" w:rsidRDefault="00A465DB" w:rsidP="00165F5D">
                      <w:pPr>
                        <w:spacing w:after="0" w:line="240" w:lineRule="auto"/>
                        <w:jc w:val="center"/>
                        <w:rPr>
                          <w:rFonts w:ascii="Arial" w:hAnsi="Arial" w:cs="Arial"/>
                          <w:sz w:val="18"/>
                          <w:szCs w:val="18"/>
                        </w:rPr>
                      </w:pPr>
                      <w:r>
                        <w:rPr>
                          <w:rFonts w:ascii="Arial" w:hAnsi="Arial" w:cs="Arial"/>
                          <w:sz w:val="18"/>
                          <w:szCs w:val="18"/>
                        </w:rPr>
                        <w:t>Lic. José Iván Lemus Velasco</w:t>
                      </w:r>
                    </w:p>
                    <w:p w14:paraId="199D96C8" w14:textId="7F7546B6" w:rsidR="00BF4179" w:rsidRPr="003849B2" w:rsidRDefault="00A465DB" w:rsidP="00A465DB">
                      <w:pPr>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88960" behindDoc="0" locked="0" layoutInCell="1" allowOverlap="1" wp14:anchorId="67651D42" wp14:editId="2D205A26">
                <wp:simplePos x="0" y="0"/>
                <wp:positionH relativeFrom="column">
                  <wp:posOffset>324209</wp:posOffset>
                </wp:positionH>
                <wp:positionV relativeFrom="paragraph">
                  <wp:posOffset>153117</wp:posOffset>
                </wp:positionV>
                <wp:extent cx="3475990" cy="824230"/>
                <wp:effectExtent l="0" t="3810" r="3175" b="63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C35C" w14:textId="77777777" w:rsidR="00BF4179" w:rsidRDefault="00BF4179" w:rsidP="00165F5D">
                            <w:pPr>
                              <w:rPr>
                                <w:lang w:val="en-US"/>
                              </w:rPr>
                            </w:pPr>
                          </w:p>
                          <w:p w14:paraId="5E7A723E" w14:textId="3F383F71" w:rsidR="00BF4179" w:rsidRPr="003849B2" w:rsidRDefault="00A465DB" w:rsidP="00165F5D">
                            <w:pPr>
                              <w:spacing w:after="0" w:line="240" w:lineRule="auto"/>
                              <w:jc w:val="center"/>
                              <w:rPr>
                                <w:rFonts w:ascii="Arial" w:hAnsi="Arial" w:cs="Arial"/>
                                <w:sz w:val="18"/>
                                <w:szCs w:val="18"/>
                              </w:rPr>
                            </w:pPr>
                            <w:bookmarkStart w:id="0" w:name="_Hlk83973606"/>
                            <w:bookmarkStart w:id="1" w:name="_Hlk83973607"/>
                            <w:r>
                              <w:rPr>
                                <w:rFonts w:ascii="Arial" w:hAnsi="Arial" w:cs="Arial"/>
                                <w:sz w:val="18"/>
                                <w:szCs w:val="18"/>
                              </w:rPr>
                              <w:t>L. T. F. Y R. Irving Uriel Manzano Olvera</w:t>
                            </w:r>
                          </w:p>
                          <w:bookmarkEnd w:id="0"/>
                          <w:bookmarkEnd w:id="1"/>
                          <w:p w14:paraId="1A7D9BDA" w14:textId="4CE64CBC" w:rsidR="00BF4179" w:rsidRPr="003849B2" w:rsidRDefault="00A465DB" w:rsidP="00165F5D">
                            <w:pPr>
                              <w:jc w:val="center"/>
                              <w:rPr>
                                <w:rFonts w:ascii="Arial" w:hAnsi="Arial" w:cs="Arial"/>
                                <w:sz w:val="18"/>
                                <w:szCs w:val="18"/>
                              </w:rPr>
                            </w:pPr>
                            <w:r>
                              <w:rPr>
                                <w:rFonts w:ascii="Arial" w:hAnsi="Arial" w:cs="Arial"/>
                                <w:sz w:val="18"/>
                                <w:szCs w:val="18"/>
                              </w:rPr>
                              <w:t>Director General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7651D42" id="Cuadro de texto 26" o:spid="_x0000_s1027" type="#_x0000_t202" style="position:absolute;left:0;text-align:left;margin-left:25.55pt;margin-top:12.05pt;width:273.7pt;height:64.9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" filled="f" stroked="f">
                <v:textbox style="mso-fit-shape-to-text:t">
                  <w:txbxContent>
                    <w:p w14:paraId="2E53C35C" w14:textId="77777777" w:rsidR="00BF4179" w:rsidRDefault="00BF4179" w:rsidP="00165F5D">
                      <w:pPr>
                        <w:rPr>
                          <w:lang w:val="en-US"/>
                        </w:rPr>
                      </w:pPr>
                    </w:p>
                    <w:p w14:paraId="5E7A723E" w14:textId="3F383F71" w:rsidR="00BF4179" w:rsidRPr="003849B2" w:rsidRDefault="00A465DB" w:rsidP="00165F5D">
                      <w:pPr>
                        <w:spacing w:after="0" w:line="240" w:lineRule="auto"/>
                        <w:jc w:val="center"/>
                        <w:rPr>
                          <w:rFonts w:ascii="Arial" w:hAnsi="Arial" w:cs="Arial"/>
                          <w:sz w:val="18"/>
                          <w:szCs w:val="18"/>
                        </w:rPr>
                      </w:pPr>
                      <w:bookmarkStart w:id="2" w:name="_Hlk83973606"/>
                      <w:bookmarkStart w:id="3" w:name="_Hlk83973607"/>
                      <w:r>
                        <w:rPr>
                          <w:rFonts w:ascii="Arial" w:hAnsi="Arial" w:cs="Arial"/>
                          <w:sz w:val="18"/>
                          <w:szCs w:val="18"/>
                        </w:rPr>
                        <w:t>L. T. F. Y R. Irving Uriel Manzano Olvera</w:t>
                      </w:r>
                    </w:p>
                    <w:bookmarkEnd w:id="2"/>
                    <w:bookmarkEnd w:id="3"/>
                    <w:p w14:paraId="1A7D9BDA" w14:textId="4CE64CBC" w:rsidR="00BF4179" w:rsidRPr="003849B2" w:rsidRDefault="00A465DB" w:rsidP="00165F5D">
                      <w:pPr>
                        <w:jc w:val="center"/>
                        <w:rPr>
                          <w:rFonts w:ascii="Arial" w:hAnsi="Arial" w:cs="Arial"/>
                          <w:sz w:val="18"/>
                          <w:szCs w:val="18"/>
                        </w:rPr>
                      </w:pPr>
                      <w:r>
                        <w:rPr>
                          <w:rFonts w:ascii="Arial" w:hAnsi="Arial" w:cs="Arial"/>
                          <w:sz w:val="18"/>
                          <w:szCs w:val="18"/>
                        </w:rPr>
                        <w:t>Director General</w:t>
                      </w: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689984" behindDoc="0" locked="0" layoutInCell="1" allowOverlap="1" wp14:anchorId="4D2F303B" wp14:editId="265A2BC4">
                <wp:simplePos x="0" y="0"/>
                <wp:positionH relativeFrom="column">
                  <wp:posOffset>139700</wp:posOffset>
                </wp:positionH>
                <wp:positionV relativeFrom="paragraph">
                  <wp:posOffset>444500</wp:posOffset>
                </wp:positionV>
                <wp:extent cx="2654935" cy="0"/>
                <wp:effectExtent l="13970" t="8890" r="7620" b="1016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62E99" id="_x0000_t32" coordsize="21600,21600" o:spt="32" o:oned="t" path="m,l21600,21600e" filled="f">
                <v:path arrowok="t" fillok="f" o:connecttype="none"/>
                <o:lock v:ext="edit" shapetype="t"/>
              </v:shapetype>
              <v:shape id="Conector recto de flecha 27" o:spid="_x0000_s1026" type="#_x0000_t32" style="position:absolute;margin-left:11pt;margin-top:35pt;width:209.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"/>
            </w:pict>
          </mc:Fallback>
        </mc:AlternateContent>
      </w:r>
    </w:p>
    <w:p w14:paraId="6D12A8B9" w14:textId="77777777" w:rsidR="00165F5D" w:rsidRPr="00F41867"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2032" behindDoc="0" locked="0" layoutInCell="1" allowOverlap="1" wp14:anchorId="6C4DB9FE" wp14:editId="7CE54386">
                <wp:simplePos x="0" y="0"/>
                <wp:positionH relativeFrom="column">
                  <wp:posOffset>3630709</wp:posOffset>
                </wp:positionH>
                <wp:positionV relativeFrom="paragraph">
                  <wp:posOffset>167309</wp:posOffset>
                </wp:positionV>
                <wp:extent cx="2320290" cy="0"/>
                <wp:effectExtent l="5080" t="8890" r="8255" b="1016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1014" id="Conector recto de flecha 28" o:spid="_x0000_s1026" type="#_x0000_t32" style="position:absolute;margin-left:285.9pt;margin-top:13.15pt;width:182.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"/>
            </w:pict>
          </mc:Fallback>
        </mc:AlternateContent>
      </w:r>
    </w:p>
    <w:p w14:paraId="7FDFAD06" w14:textId="77777777" w:rsidR="00165F5D" w:rsidRDefault="00165F5D" w:rsidP="00165F5D">
      <w:pPr>
        <w:pStyle w:val="Texto"/>
        <w:spacing w:after="0" w:line="240" w:lineRule="exact"/>
        <w:jc w:val="center"/>
        <w:rPr>
          <w:rFonts w:ascii="Soberana Sans Light" w:hAnsi="Soberana Sans Light"/>
          <w:b/>
          <w:sz w:val="22"/>
          <w:szCs w:val="22"/>
        </w:rPr>
      </w:pPr>
    </w:p>
    <w:p w14:paraId="0B193041" w14:textId="573718A8" w:rsidR="0056207B" w:rsidRDefault="0056207B" w:rsidP="00667D50"/>
    <w:p w14:paraId="77B9CFE0" w14:textId="2E68C554" w:rsidR="0056207B" w:rsidRDefault="0056207B" w:rsidP="00667D50"/>
    <w:p w14:paraId="0466F239" w14:textId="7C672BDA" w:rsidR="0056207B" w:rsidRDefault="0056207B" w:rsidP="00667D50"/>
    <w:p w14:paraId="1D0A3E69" w14:textId="30047FAC" w:rsidR="0056207B" w:rsidRDefault="0056207B" w:rsidP="00667D50"/>
    <w:p w14:paraId="37A2C2CD" w14:textId="701B1CEF" w:rsidR="00165F5D" w:rsidRDefault="00165F5D" w:rsidP="00667D50"/>
    <w:p w14:paraId="5B31F7EE" w14:textId="4682F390" w:rsidR="00165F5D" w:rsidRDefault="00165F5D" w:rsidP="00667D50"/>
    <w:p w14:paraId="28C6B1DB" w14:textId="3546E146" w:rsidR="00165F5D" w:rsidRDefault="00165F5D" w:rsidP="00667D50"/>
    <w:p w14:paraId="7B3CFCBD" w14:textId="30D16E46" w:rsidR="00165F5D" w:rsidRDefault="00165F5D" w:rsidP="00667D50"/>
    <w:p w14:paraId="6D803E6E" w14:textId="2E278918" w:rsidR="00165F5D" w:rsidRDefault="00165F5D" w:rsidP="00667D50"/>
    <w:p w14:paraId="3DC3298C" w14:textId="7BBCC7C5" w:rsidR="00165F5D" w:rsidRDefault="00165F5D" w:rsidP="00667D50"/>
    <w:p w14:paraId="1448B965" w14:textId="56F5DBD5" w:rsidR="00165F5D" w:rsidRDefault="00165F5D" w:rsidP="00667D50"/>
    <w:p w14:paraId="30FF57D1" w14:textId="48E0DB17" w:rsidR="00165F5D" w:rsidRDefault="00165F5D" w:rsidP="00667D50"/>
    <w:p w14:paraId="7541D87F" w14:textId="77777777" w:rsidR="00165F5D" w:rsidRDefault="00165F5D" w:rsidP="00667D50"/>
    <w:p w14:paraId="4FF0F653" w14:textId="799CC5BD" w:rsidR="0056207B" w:rsidRDefault="0056207B" w:rsidP="00667D50"/>
    <w:p w14:paraId="2FFE9021" w14:textId="77777777" w:rsidR="00165F5D" w:rsidRPr="00163D6C" w:rsidRDefault="00165F5D" w:rsidP="00165F5D">
      <w:pPr>
        <w:pStyle w:val="Texto"/>
        <w:spacing w:after="0" w:line="240" w:lineRule="exact"/>
        <w:jc w:val="center"/>
        <w:rPr>
          <w:b/>
          <w:szCs w:val="18"/>
        </w:rPr>
      </w:pPr>
      <w:r w:rsidRPr="00163D6C">
        <w:rPr>
          <w:b/>
          <w:szCs w:val="18"/>
        </w:rPr>
        <w:t>NOTAS A LOS ESTADOS FINANCIEROS</w:t>
      </w:r>
    </w:p>
    <w:p w14:paraId="53EC1B27" w14:textId="77777777" w:rsidR="00165F5D" w:rsidRPr="00163D6C" w:rsidRDefault="00165F5D" w:rsidP="00165F5D">
      <w:pPr>
        <w:pStyle w:val="Texto"/>
        <w:spacing w:after="0" w:line="240" w:lineRule="exact"/>
        <w:jc w:val="center"/>
        <w:rPr>
          <w:b/>
          <w:szCs w:val="18"/>
        </w:rPr>
      </w:pPr>
    </w:p>
    <w:p w14:paraId="23DA86DA" w14:textId="77777777" w:rsidR="00165F5D" w:rsidRPr="00163D6C" w:rsidRDefault="00165F5D" w:rsidP="00165F5D">
      <w:pPr>
        <w:pStyle w:val="Texto"/>
        <w:spacing w:after="0" w:line="240" w:lineRule="exact"/>
        <w:jc w:val="center"/>
        <w:rPr>
          <w:szCs w:val="18"/>
        </w:rPr>
      </w:pPr>
      <w:r w:rsidRPr="00163D6C">
        <w:rPr>
          <w:b/>
          <w:szCs w:val="18"/>
        </w:rPr>
        <w:t>a) NOTAS DE DESGLOSE</w:t>
      </w:r>
    </w:p>
    <w:p w14:paraId="11743150" w14:textId="77777777" w:rsidR="00165F5D" w:rsidRPr="00163D6C" w:rsidRDefault="00165F5D" w:rsidP="00165F5D">
      <w:pPr>
        <w:pStyle w:val="Texto"/>
        <w:spacing w:after="0" w:line="240" w:lineRule="exact"/>
        <w:rPr>
          <w:szCs w:val="18"/>
          <w:lang w:val="es-MX"/>
        </w:rPr>
      </w:pPr>
    </w:p>
    <w:p w14:paraId="319494EB" w14:textId="77777777" w:rsidR="00165F5D" w:rsidRPr="00163D6C" w:rsidRDefault="00165F5D" w:rsidP="00165F5D">
      <w:pPr>
        <w:pStyle w:val="INCISO"/>
        <w:spacing w:after="0" w:line="240" w:lineRule="exact"/>
        <w:ind w:left="648"/>
        <w:rPr>
          <w:b/>
          <w:smallCaps/>
        </w:rPr>
      </w:pPr>
      <w:r w:rsidRPr="00163D6C">
        <w:rPr>
          <w:b/>
          <w:smallCaps/>
        </w:rPr>
        <w:t>I)</w:t>
      </w:r>
      <w:r w:rsidRPr="00163D6C">
        <w:rPr>
          <w:b/>
          <w:smallCaps/>
        </w:rPr>
        <w:tab/>
        <w:t>Notas al Estado de Situación Financiera</w:t>
      </w:r>
    </w:p>
    <w:p w14:paraId="2C21C075" w14:textId="77777777" w:rsidR="00165F5D" w:rsidRPr="00163D6C" w:rsidRDefault="00165F5D" w:rsidP="00165F5D">
      <w:pPr>
        <w:pStyle w:val="Texto"/>
        <w:spacing w:after="0" w:line="240" w:lineRule="exact"/>
        <w:rPr>
          <w:b/>
          <w:szCs w:val="18"/>
          <w:lang w:val="es-MX"/>
        </w:rPr>
      </w:pPr>
    </w:p>
    <w:p w14:paraId="25E10E1D" w14:textId="77777777" w:rsidR="00165F5D" w:rsidRPr="00163D6C" w:rsidRDefault="00165F5D" w:rsidP="00165F5D">
      <w:pPr>
        <w:pStyle w:val="Texto"/>
        <w:spacing w:after="0" w:line="240" w:lineRule="exact"/>
        <w:rPr>
          <w:b/>
          <w:szCs w:val="18"/>
          <w:lang w:val="es-MX"/>
        </w:rPr>
      </w:pPr>
      <w:r w:rsidRPr="00163D6C">
        <w:rPr>
          <w:b/>
          <w:szCs w:val="18"/>
          <w:lang w:val="es-MX"/>
        </w:rPr>
        <w:t>Activo</w:t>
      </w:r>
    </w:p>
    <w:p w14:paraId="45E73E8F" w14:textId="77777777" w:rsidR="00165F5D" w:rsidRPr="00163D6C" w:rsidRDefault="00165F5D" w:rsidP="00165F5D">
      <w:pPr>
        <w:pStyle w:val="Texto"/>
        <w:spacing w:after="0" w:line="240" w:lineRule="exact"/>
        <w:rPr>
          <w:b/>
          <w:szCs w:val="18"/>
          <w:lang w:val="es-MX"/>
        </w:rPr>
      </w:pPr>
    </w:p>
    <w:p w14:paraId="5357CD7D" w14:textId="77777777" w:rsidR="00165F5D" w:rsidRPr="00163D6C" w:rsidRDefault="00165F5D" w:rsidP="00165F5D">
      <w:pPr>
        <w:pStyle w:val="Texto"/>
        <w:spacing w:after="0" w:line="240" w:lineRule="exact"/>
        <w:ind w:firstLine="706"/>
        <w:rPr>
          <w:b/>
          <w:szCs w:val="18"/>
          <w:lang w:val="es-MX"/>
        </w:rPr>
      </w:pPr>
      <w:r w:rsidRPr="00163D6C">
        <w:rPr>
          <w:b/>
          <w:szCs w:val="18"/>
          <w:lang w:val="es-MX"/>
        </w:rPr>
        <w:t>Efectivo y Equivalentes</w:t>
      </w:r>
    </w:p>
    <w:p w14:paraId="6A731092" w14:textId="56E4632B" w:rsidR="00165F5D" w:rsidRDefault="00165F5D" w:rsidP="00165F5D">
      <w:pPr>
        <w:pStyle w:val="ROMANOS"/>
        <w:spacing w:after="0" w:line="240" w:lineRule="exact"/>
        <w:rPr>
          <w:lang w:val="es-MX"/>
        </w:rPr>
      </w:pPr>
      <w:r>
        <w:rPr>
          <w:lang w:val="es-MX"/>
        </w:rPr>
        <w:tab/>
        <w:t>Las cuentas bancarias a cargo de</w:t>
      </w:r>
      <w:r w:rsidR="00430D28">
        <w:rPr>
          <w:lang w:val="es-MX"/>
        </w:rPr>
        <w:t xml:space="preserve">l </w:t>
      </w:r>
      <w:bookmarkStart w:id="4" w:name="_Hlk130544641"/>
      <w:r>
        <w:rPr>
          <w:lang w:val="es-MX"/>
        </w:rPr>
        <w:t>C</w:t>
      </w:r>
      <w:r w:rsidR="00430D28">
        <w:rPr>
          <w:lang w:val="es-MX"/>
        </w:rPr>
        <w:t xml:space="preserve">entro de Rehabilitación </w:t>
      </w:r>
      <w:bookmarkEnd w:id="4"/>
      <w:r w:rsidR="00430D28">
        <w:rPr>
          <w:lang w:val="es-MX"/>
        </w:rPr>
        <w:t>Integral y Escuela en Terapia Física y Rehabilitación</w:t>
      </w:r>
      <w:r>
        <w:rPr>
          <w:lang w:val="es-MX"/>
        </w:rPr>
        <w:t xml:space="preserve"> Son: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430D28" w:rsidRPr="00635D4E" w14:paraId="3D578E21" w14:textId="77777777" w:rsidTr="00FF66F1">
        <w:tc>
          <w:tcPr>
            <w:tcW w:w="1318" w:type="dxa"/>
          </w:tcPr>
          <w:p w14:paraId="665C0CE1" w14:textId="77777777" w:rsidR="00430D28" w:rsidRPr="00635D4E" w:rsidRDefault="00430D28" w:rsidP="00FF66F1">
            <w:pPr>
              <w:pStyle w:val="ROMANOS"/>
              <w:spacing w:after="0" w:line="240" w:lineRule="exact"/>
              <w:ind w:left="0" w:firstLine="0"/>
              <w:jc w:val="center"/>
              <w:rPr>
                <w:b/>
                <w:lang w:val="es-MX"/>
              </w:rPr>
            </w:pPr>
            <w:r w:rsidRPr="00635D4E">
              <w:rPr>
                <w:b/>
                <w:lang w:val="es-MX"/>
              </w:rPr>
              <w:t>CUENTA</w:t>
            </w:r>
          </w:p>
        </w:tc>
        <w:tc>
          <w:tcPr>
            <w:tcW w:w="1678" w:type="dxa"/>
          </w:tcPr>
          <w:p w14:paraId="7466FECF" w14:textId="77777777" w:rsidR="00430D28" w:rsidRPr="00635D4E" w:rsidRDefault="00430D28" w:rsidP="00FF66F1">
            <w:pPr>
              <w:pStyle w:val="ROMANOS"/>
              <w:spacing w:after="0" w:line="240" w:lineRule="exact"/>
              <w:ind w:left="0" w:firstLine="0"/>
              <w:jc w:val="center"/>
              <w:rPr>
                <w:b/>
                <w:lang w:val="es-MX"/>
              </w:rPr>
            </w:pPr>
            <w:r w:rsidRPr="00635D4E">
              <w:rPr>
                <w:b/>
                <w:lang w:val="es-MX"/>
              </w:rPr>
              <w:t>BANCO</w:t>
            </w:r>
          </w:p>
        </w:tc>
        <w:tc>
          <w:tcPr>
            <w:tcW w:w="3456" w:type="dxa"/>
          </w:tcPr>
          <w:p w14:paraId="2E4A3AB2" w14:textId="77777777" w:rsidR="00430D28" w:rsidRPr="00635D4E" w:rsidRDefault="00430D28" w:rsidP="00FF66F1">
            <w:pPr>
              <w:pStyle w:val="ROMANOS"/>
              <w:spacing w:after="0" w:line="240" w:lineRule="exact"/>
              <w:ind w:left="0" w:firstLine="0"/>
              <w:jc w:val="center"/>
              <w:rPr>
                <w:b/>
                <w:lang w:val="es-MX"/>
              </w:rPr>
            </w:pPr>
            <w:r w:rsidRPr="00635D4E">
              <w:rPr>
                <w:b/>
                <w:lang w:val="es-MX"/>
              </w:rPr>
              <w:t>FONDO</w:t>
            </w:r>
          </w:p>
        </w:tc>
        <w:tc>
          <w:tcPr>
            <w:tcW w:w="2484" w:type="dxa"/>
          </w:tcPr>
          <w:p w14:paraId="70BA7CED" w14:textId="77777777" w:rsidR="00430D28" w:rsidRPr="00635D4E" w:rsidRDefault="00430D28" w:rsidP="00FF66F1">
            <w:pPr>
              <w:pStyle w:val="ROMANOS"/>
              <w:spacing w:after="0" w:line="240" w:lineRule="exact"/>
              <w:ind w:left="0" w:firstLine="0"/>
              <w:jc w:val="center"/>
              <w:rPr>
                <w:b/>
                <w:lang w:val="es-MX"/>
              </w:rPr>
            </w:pPr>
            <w:r w:rsidRPr="00635D4E">
              <w:rPr>
                <w:b/>
                <w:lang w:val="es-MX"/>
              </w:rPr>
              <w:t>MONTO</w:t>
            </w:r>
          </w:p>
        </w:tc>
      </w:tr>
      <w:tr w:rsidR="00430D28" w14:paraId="706732BD" w14:textId="77777777" w:rsidTr="00FF66F1">
        <w:tc>
          <w:tcPr>
            <w:tcW w:w="1318" w:type="dxa"/>
          </w:tcPr>
          <w:p w14:paraId="62F44F8B" w14:textId="77777777" w:rsidR="00430D28" w:rsidRDefault="00430D28" w:rsidP="00FF66F1">
            <w:pPr>
              <w:pStyle w:val="ROMANOS"/>
              <w:spacing w:after="0" w:line="240" w:lineRule="exact"/>
              <w:ind w:left="0" w:firstLine="0"/>
              <w:rPr>
                <w:lang w:val="es-MX"/>
              </w:rPr>
            </w:pPr>
            <w:r w:rsidRPr="00510571">
              <w:rPr>
                <w:lang w:val="es-MX"/>
              </w:rPr>
              <w:t>0181738100</w:t>
            </w:r>
          </w:p>
        </w:tc>
        <w:tc>
          <w:tcPr>
            <w:tcW w:w="1678" w:type="dxa"/>
          </w:tcPr>
          <w:p w14:paraId="519C733E" w14:textId="77777777" w:rsidR="00430D28" w:rsidRDefault="00430D28" w:rsidP="00FF66F1">
            <w:pPr>
              <w:pStyle w:val="ROMANOS"/>
              <w:spacing w:after="0" w:line="240" w:lineRule="exact"/>
              <w:ind w:left="0" w:firstLine="0"/>
              <w:rPr>
                <w:lang w:val="es-MX"/>
              </w:rPr>
            </w:pPr>
            <w:r>
              <w:rPr>
                <w:lang w:val="es-MX"/>
              </w:rPr>
              <w:t>BANCOMER</w:t>
            </w:r>
          </w:p>
        </w:tc>
        <w:tc>
          <w:tcPr>
            <w:tcW w:w="3456" w:type="dxa"/>
          </w:tcPr>
          <w:p w14:paraId="79FDF300" w14:textId="64FCDA03" w:rsidR="00430D28" w:rsidRPr="00510571" w:rsidRDefault="00430D28" w:rsidP="00FF66F1">
            <w:pPr>
              <w:pStyle w:val="ROMANOS"/>
              <w:spacing w:after="0" w:line="240" w:lineRule="exact"/>
              <w:ind w:left="0" w:firstLine="0"/>
              <w:rPr>
                <w:highlight w:val="yellow"/>
                <w:lang w:val="es-MX"/>
              </w:rPr>
            </w:pPr>
            <w:r w:rsidRPr="00540A19">
              <w:rPr>
                <w:lang w:val="es-MX"/>
              </w:rPr>
              <w:t>INGRESOS PROPIOS</w:t>
            </w:r>
          </w:p>
        </w:tc>
        <w:tc>
          <w:tcPr>
            <w:tcW w:w="2484" w:type="dxa"/>
            <w:vAlign w:val="bottom"/>
          </w:tcPr>
          <w:p w14:paraId="1E605345" w14:textId="77777777" w:rsidR="00430D28" w:rsidRDefault="00430D28" w:rsidP="00FF66F1">
            <w:pPr>
              <w:pStyle w:val="ROMANOS"/>
              <w:spacing w:after="0" w:line="240" w:lineRule="exact"/>
              <w:ind w:left="0" w:firstLine="0"/>
              <w:jc w:val="right"/>
              <w:rPr>
                <w:lang w:val="es-MX"/>
              </w:rPr>
            </w:pPr>
            <w:r>
              <w:t>3,316,786.62</w:t>
            </w:r>
          </w:p>
        </w:tc>
      </w:tr>
      <w:tr w:rsidR="00430D28" w14:paraId="39BDB599" w14:textId="77777777" w:rsidTr="00FF66F1">
        <w:tc>
          <w:tcPr>
            <w:tcW w:w="1318" w:type="dxa"/>
          </w:tcPr>
          <w:p w14:paraId="42127119" w14:textId="77777777" w:rsidR="00430D28" w:rsidRDefault="00430D28" w:rsidP="00FF66F1">
            <w:pPr>
              <w:pStyle w:val="ROMANOS"/>
              <w:spacing w:after="0" w:line="240" w:lineRule="exact"/>
              <w:ind w:left="0" w:firstLine="0"/>
              <w:rPr>
                <w:lang w:val="es-MX"/>
              </w:rPr>
            </w:pPr>
            <w:r w:rsidRPr="00510571">
              <w:rPr>
                <w:lang w:val="es-MX"/>
              </w:rPr>
              <w:t>0175415349</w:t>
            </w:r>
          </w:p>
        </w:tc>
        <w:tc>
          <w:tcPr>
            <w:tcW w:w="1678" w:type="dxa"/>
          </w:tcPr>
          <w:p w14:paraId="5889B069" w14:textId="77777777" w:rsidR="00430D28" w:rsidRDefault="00430D28" w:rsidP="00FF66F1">
            <w:pPr>
              <w:pStyle w:val="ROMANOS"/>
              <w:spacing w:after="0" w:line="240" w:lineRule="exact"/>
              <w:ind w:left="0" w:firstLine="0"/>
              <w:rPr>
                <w:lang w:val="es-MX"/>
              </w:rPr>
            </w:pPr>
            <w:r>
              <w:rPr>
                <w:lang w:val="es-MX"/>
              </w:rPr>
              <w:t>BANCOMER</w:t>
            </w:r>
          </w:p>
        </w:tc>
        <w:tc>
          <w:tcPr>
            <w:tcW w:w="3456" w:type="dxa"/>
          </w:tcPr>
          <w:p w14:paraId="35418E4D" w14:textId="5FA1BB21" w:rsidR="00430D28" w:rsidRPr="00510571" w:rsidRDefault="00432200" w:rsidP="00FF66F1">
            <w:pPr>
              <w:pStyle w:val="ROMANOS"/>
              <w:spacing w:after="0" w:line="240" w:lineRule="exact"/>
              <w:ind w:left="0" w:firstLine="0"/>
              <w:rPr>
                <w:highlight w:val="yellow"/>
                <w:lang w:val="es-MX"/>
              </w:rPr>
            </w:pPr>
            <w:r w:rsidRPr="00432200">
              <w:rPr>
                <w:lang w:val="es-MX"/>
              </w:rPr>
              <w:t>CENTRO DE REHABILITACION INTEGRAL</w:t>
            </w:r>
          </w:p>
        </w:tc>
        <w:tc>
          <w:tcPr>
            <w:tcW w:w="2484" w:type="dxa"/>
            <w:vAlign w:val="bottom"/>
          </w:tcPr>
          <w:p w14:paraId="2EFCF7DD" w14:textId="77777777" w:rsidR="00430D28" w:rsidRDefault="00430D28" w:rsidP="00FF66F1">
            <w:pPr>
              <w:pStyle w:val="ROMANOS"/>
              <w:spacing w:after="0" w:line="240" w:lineRule="exact"/>
              <w:ind w:left="0" w:firstLine="0"/>
              <w:jc w:val="right"/>
              <w:rPr>
                <w:lang w:val="es-MX"/>
              </w:rPr>
            </w:pPr>
            <w:r>
              <w:t>194.32</w:t>
            </w:r>
          </w:p>
        </w:tc>
      </w:tr>
      <w:tr w:rsidR="00430D28" w14:paraId="5674E98B" w14:textId="77777777" w:rsidTr="00FF66F1">
        <w:tc>
          <w:tcPr>
            <w:tcW w:w="1318" w:type="dxa"/>
          </w:tcPr>
          <w:p w14:paraId="3DEC8008" w14:textId="77777777" w:rsidR="00430D28" w:rsidRDefault="00430D28" w:rsidP="00FF66F1">
            <w:pPr>
              <w:pStyle w:val="ROMANOS"/>
              <w:spacing w:after="0" w:line="240" w:lineRule="exact"/>
              <w:ind w:left="0" w:firstLine="0"/>
              <w:rPr>
                <w:lang w:val="es-MX"/>
              </w:rPr>
            </w:pPr>
            <w:r w:rsidRPr="00510571">
              <w:rPr>
                <w:lang w:val="es-MX"/>
              </w:rPr>
              <w:t>00199125132</w:t>
            </w:r>
          </w:p>
        </w:tc>
        <w:tc>
          <w:tcPr>
            <w:tcW w:w="1678" w:type="dxa"/>
          </w:tcPr>
          <w:p w14:paraId="34F87764" w14:textId="77777777" w:rsidR="00430D28" w:rsidRDefault="00430D28" w:rsidP="00FF66F1">
            <w:pPr>
              <w:pStyle w:val="ROMANOS"/>
              <w:spacing w:after="0" w:line="240" w:lineRule="exact"/>
              <w:ind w:left="0" w:firstLine="0"/>
              <w:rPr>
                <w:lang w:val="es-MX"/>
              </w:rPr>
            </w:pPr>
            <w:r>
              <w:rPr>
                <w:lang w:val="es-MX"/>
              </w:rPr>
              <w:t>BANCOMER</w:t>
            </w:r>
          </w:p>
        </w:tc>
        <w:tc>
          <w:tcPr>
            <w:tcW w:w="3456" w:type="dxa"/>
          </w:tcPr>
          <w:p w14:paraId="3B0911EB" w14:textId="2ACB33AE" w:rsidR="00430D28" w:rsidRPr="00510571" w:rsidRDefault="00DB26C5" w:rsidP="00FF66F1">
            <w:pPr>
              <w:pStyle w:val="ROMANOS"/>
              <w:spacing w:after="0" w:line="240" w:lineRule="exact"/>
              <w:ind w:left="0" w:firstLine="0"/>
              <w:rPr>
                <w:highlight w:val="yellow"/>
                <w:lang w:val="es-MX"/>
              </w:rPr>
            </w:pPr>
            <w:r w:rsidRPr="00540A19">
              <w:rPr>
                <w:lang w:val="es-MX"/>
              </w:rPr>
              <w:t>TRANSFERENCIAS OPD</w:t>
            </w:r>
          </w:p>
        </w:tc>
        <w:tc>
          <w:tcPr>
            <w:tcW w:w="2484" w:type="dxa"/>
            <w:vAlign w:val="bottom"/>
          </w:tcPr>
          <w:p w14:paraId="66012EFF" w14:textId="77777777" w:rsidR="00430D28" w:rsidRDefault="00430D28" w:rsidP="00FF66F1">
            <w:pPr>
              <w:pStyle w:val="ROMANOS"/>
              <w:spacing w:after="0" w:line="240" w:lineRule="exact"/>
              <w:ind w:left="0" w:firstLine="0"/>
              <w:jc w:val="right"/>
            </w:pPr>
            <w:r>
              <w:t>504,611.88</w:t>
            </w:r>
          </w:p>
        </w:tc>
      </w:tr>
      <w:tr w:rsidR="00430D28" w:rsidRPr="00510571" w14:paraId="65179C2A" w14:textId="77777777" w:rsidTr="00FF66F1">
        <w:tc>
          <w:tcPr>
            <w:tcW w:w="1318" w:type="dxa"/>
          </w:tcPr>
          <w:p w14:paraId="5E304B77" w14:textId="77777777" w:rsidR="00430D28" w:rsidRDefault="00430D28" w:rsidP="00FF66F1">
            <w:pPr>
              <w:pStyle w:val="ROMANOS"/>
              <w:spacing w:after="0" w:line="240" w:lineRule="exact"/>
              <w:ind w:left="0" w:firstLine="0"/>
              <w:rPr>
                <w:lang w:val="es-MX"/>
              </w:rPr>
            </w:pPr>
          </w:p>
        </w:tc>
        <w:tc>
          <w:tcPr>
            <w:tcW w:w="1678" w:type="dxa"/>
          </w:tcPr>
          <w:p w14:paraId="7DCC097D" w14:textId="77777777" w:rsidR="00430D28" w:rsidRDefault="00430D28" w:rsidP="00FF66F1">
            <w:pPr>
              <w:pStyle w:val="ROMANOS"/>
              <w:spacing w:after="0" w:line="240" w:lineRule="exact"/>
              <w:ind w:left="0" w:firstLine="0"/>
              <w:rPr>
                <w:lang w:val="es-MX"/>
              </w:rPr>
            </w:pPr>
          </w:p>
        </w:tc>
        <w:tc>
          <w:tcPr>
            <w:tcW w:w="3456" w:type="dxa"/>
          </w:tcPr>
          <w:p w14:paraId="17950AE1" w14:textId="77777777" w:rsidR="00430D28" w:rsidRPr="00510571" w:rsidRDefault="00430D28" w:rsidP="00FF66F1">
            <w:pPr>
              <w:pStyle w:val="ROMANOS"/>
              <w:spacing w:after="0" w:line="240" w:lineRule="exact"/>
              <w:ind w:left="0" w:firstLine="0"/>
              <w:jc w:val="center"/>
              <w:rPr>
                <w:b/>
                <w:bCs/>
                <w:lang w:val="es-MX"/>
              </w:rPr>
            </w:pPr>
            <w:r w:rsidRPr="00510571">
              <w:rPr>
                <w:b/>
                <w:bCs/>
                <w:lang w:val="es-MX"/>
              </w:rPr>
              <w:t>TOTAL</w:t>
            </w:r>
          </w:p>
        </w:tc>
        <w:tc>
          <w:tcPr>
            <w:tcW w:w="2484" w:type="dxa"/>
            <w:vAlign w:val="bottom"/>
          </w:tcPr>
          <w:p w14:paraId="4BCF26FD" w14:textId="77777777" w:rsidR="00430D28" w:rsidRPr="00510571" w:rsidRDefault="00430D28" w:rsidP="00FF66F1">
            <w:pPr>
              <w:pStyle w:val="ROMANOS"/>
              <w:spacing w:after="0" w:line="240" w:lineRule="exact"/>
              <w:ind w:left="0" w:firstLine="0"/>
              <w:jc w:val="right"/>
              <w:rPr>
                <w:b/>
                <w:bCs/>
              </w:rPr>
            </w:pPr>
            <w:r>
              <w:rPr>
                <w:b/>
                <w:bCs/>
              </w:rPr>
              <w:t>3</w:t>
            </w:r>
            <w:r w:rsidRPr="00510571">
              <w:rPr>
                <w:b/>
                <w:bCs/>
              </w:rPr>
              <w:t>,</w:t>
            </w:r>
            <w:r>
              <w:rPr>
                <w:b/>
                <w:bCs/>
              </w:rPr>
              <w:t>821</w:t>
            </w:r>
            <w:r w:rsidRPr="00510571">
              <w:rPr>
                <w:b/>
                <w:bCs/>
              </w:rPr>
              <w:t>,</w:t>
            </w:r>
            <w:r>
              <w:rPr>
                <w:b/>
                <w:bCs/>
              </w:rPr>
              <w:t>592</w:t>
            </w:r>
            <w:r w:rsidRPr="00510571">
              <w:rPr>
                <w:b/>
                <w:bCs/>
              </w:rPr>
              <w:t>.</w:t>
            </w:r>
            <w:r>
              <w:rPr>
                <w:b/>
                <w:bCs/>
              </w:rPr>
              <w:t>82</w:t>
            </w:r>
          </w:p>
        </w:tc>
      </w:tr>
    </w:tbl>
    <w:p w14:paraId="2CFF03B1" w14:textId="77777777" w:rsidR="00DB26C5" w:rsidRDefault="00DB26C5" w:rsidP="00DB26C5">
      <w:pPr>
        <w:tabs>
          <w:tab w:val="left" w:pos="851"/>
        </w:tabs>
        <w:ind w:left="709"/>
        <w:jc w:val="both"/>
        <w:rPr>
          <w:rFonts w:ascii="Arial" w:hAnsi="Arial" w:cs="Arial"/>
          <w:sz w:val="18"/>
          <w:szCs w:val="18"/>
        </w:rPr>
      </w:pPr>
    </w:p>
    <w:p w14:paraId="01873B49" w14:textId="6CE1C993" w:rsidR="00DB26C5" w:rsidRDefault="00DB26C5" w:rsidP="00DB26C5">
      <w:pPr>
        <w:tabs>
          <w:tab w:val="left" w:pos="851"/>
        </w:tabs>
        <w:ind w:left="709"/>
        <w:jc w:val="both"/>
        <w:rPr>
          <w:rFonts w:ascii="Arial" w:hAnsi="Arial" w:cs="Arial"/>
          <w:sz w:val="18"/>
          <w:szCs w:val="18"/>
        </w:rPr>
      </w:pPr>
      <w:r w:rsidRPr="00B41D0F">
        <w:rPr>
          <w:rFonts w:ascii="Arial" w:hAnsi="Arial" w:cs="Arial"/>
          <w:sz w:val="18"/>
          <w:szCs w:val="18"/>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DB26C5" w14:paraId="684706BB" w14:textId="77777777" w:rsidTr="00FF66F1">
        <w:tc>
          <w:tcPr>
            <w:tcW w:w="1318" w:type="dxa"/>
          </w:tcPr>
          <w:p w14:paraId="3BFA0BCD" w14:textId="77777777" w:rsidR="00DB26C5" w:rsidRPr="00635D4E" w:rsidRDefault="00DB26C5" w:rsidP="00FF66F1">
            <w:pPr>
              <w:pStyle w:val="ROMANOS"/>
              <w:spacing w:after="0" w:line="240" w:lineRule="exact"/>
              <w:ind w:left="0" w:firstLine="0"/>
              <w:jc w:val="center"/>
              <w:rPr>
                <w:b/>
                <w:lang w:val="es-MX"/>
              </w:rPr>
            </w:pPr>
            <w:r w:rsidRPr="00635D4E">
              <w:rPr>
                <w:b/>
                <w:lang w:val="es-MX"/>
              </w:rPr>
              <w:t>CUENTA</w:t>
            </w:r>
          </w:p>
        </w:tc>
        <w:tc>
          <w:tcPr>
            <w:tcW w:w="1678" w:type="dxa"/>
          </w:tcPr>
          <w:p w14:paraId="02A39EBB" w14:textId="77777777" w:rsidR="00DB26C5" w:rsidRPr="00635D4E" w:rsidRDefault="00DB26C5" w:rsidP="00FF66F1">
            <w:pPr>
              <w:pStyle w:val="ROMANOS"/>
              <w:spacing w:after="0" w:line="240" w:lineRule="exact"/>
              <w:ind w:left="0" w:firstLine="0"/>
              <w:jc w:val="center"/>
              <w:rPr>
                <w:b/>
                <w:lang w:val="es-MX"/>
              </w:rPr>
            </w:pPr>
            <w:r w:rsidRPr="00635D4E">
              <w:rPr>
                <w:b/>
                <w:lang w:val="es-MX"/>
              </w:rPr>
              <w:t>BANCO</w:t>
            </w:r>
          </w:p>
        </w:tc>
        <w:tc>
          <w:tcPr>
            <w:tcW w:w="3456" w:type="dxa"/>
          </w:tcPr>
          <w:p w14:paraId="5A0D100C" w14:textId="77777777" w:rsidR="00DB26C5" w:rsidRPr="00635D4E" w:rsidRDefault="00DB26C5" w:rsidP="00FF66F1">
            <w:pPr>
              <w:pStyle w:val="ROMANOS"/>
              <w:spacing w:after="0" w:line="240" w:lineRule="exact"/>
              <w:ind w:left="0" w:firstLine="0"/>
              <w:jc w:val="center"/>
              <w:rPr>
                <w:b/>
                <w:lang w:val="es-MX"/>
              </w:rPr>
            </w:pPr>
            <w:r w:rsidRPr="00635D4E">
              <w:rPr>
                <w:b/>
                <w:lang w:val="es-MX"/>
              </w:rPr>
              <w:t>FONDO</w:t>
            </w:r>
          </w:p>
        </w:tc>
        <w:tc>
          <w:tcPr>
            <w:tcW w:w="2484" w:type="dxa"/>
          </w:tcPr>
          <w:p w14:paraId="422D8B55" w14:textId="77777777" w:rsidR="00DB26C5" w:rsidRPr="00635D4E" w:rsidRDefault="00DB26C5" w:rsidP="00FF66F1">
            <w:pPr>
              <w:pStyle w:val="ROMANOS"/>
              <w:spacing w:after="0" w:line="240" w:lineRule="exact"/>
              <w:ind w:left="0" w:firstLine="0"/>
              <w:jc w:val="center"/>
              <w:rPr>
                <w:b/>
                <w:lang w:val="es-MX"/>
              </w:rPr>
            </w:pPr>
            <w:r w:rsidRPr="00635D4E">
              <w:rPr>
                <w:b/>
                <w:lang w:val="es-MX"/>
              </w:rPr>
              <w:t>MONTO</w:t>
            </w:r>
          </w:p>
        </w:tc>
      </w:tr>
      <w:tr w:rsidR="00DB26C5" w14:paraId="0649EB10" w14:textId="77777777" w:rsidTr="00FF66F1">
        <w:tc>
          <w:tcPr>
            <w:tcW w:w="1318" w:type="dxa"/>
          </w:tcPr>
          <w:p w14:paraId="07DA1F62" w14:textId="77777777" w:rsidR="00DB26C5" w:rsidRDefault="00DB26C5" w:rsidP="00FF66F1">
            <w:pPr>
              <w:pStyle w:val="ROMANOS"/>
              <w:spacing w:after="0" w:line="240" w:lineRule="exact"/>
              <w:ind w:left="0" w:firstLine="0"/>
              <w:rPr>
                <w:lang w:val="es-MX"/>
              </w:rPr>
            </w:pPr>
            <w:r w:rsidRPr="00B41D0F">
              <w:rPr>
                <w:lang w:val="es-MX"/>
              </w:rPr>
              <w:t>CONTRATO 0360237978</w:t>
            </w:r>
          </w:p>
        </w:tc>
        <w:tc>
          <w:tcPr>
            <w:tcW w:w="1678" w:type="dxa"/>
          </w:tcPr>
          <w:p w14:paraId="55F2B835" w14:textId="77777777" w:rsidR="00DB26C5" w:rsidRDefault="00DB26C5" w:rsidP="00FF66F1">
            <w:pPr>
              <w:pStyle w:val="ROMANOS"/>
              <w:spacing w:after="0" w:line="240" w:lineRule="exact"/>
              <w:ind w:left="0" w:firstLine="0"/>
              <w:rPr>
                <w:lang w:val="es-MX"/>
              </w:rPr>
            </w:pPr>
            <w:r>
              <w:rPr>
                <w:lang w:val="es-MX"/>
              </w:rPr>
              <w:t>SCOTIABANK</w:t>
            </w:r>
          </w:p>
        </w:tc>
        <w:tc>
          <w:tcPr>
            <w:tcW w:w="3456" w:type="dxa"/>
          </w:tcPr>
          <w:p w14:paraId="5B91BFA4" w14:textId="77777777" w:rsidR="00DB26C5" w:rsidRPr="00510571" w:rsidRDefault="00DB26C5" w:rsidP="00FF66F1">
            <w:pPr>
              <w:pStyle w:val="ROMANOS"/>
              <w:spacing w:after="0" w:line="240" w:lineRule="exact"/>
              <w:ind w:left="0" w:firstLine="0"/>
              <w:rPr>
                <w:highlight w:val="yellow"/>
                <w:lang w:val="es-MX"/>
              </w:rPr>
            </w:pPr>
            <w:r w:rsidRPr="00980390">
              <w:rPr>
                <w:lang w:val="es-MX"/>
              </w:rPr>
              <w:t>CUENTA DE INVERSIÓN</w:t>
            </w:r>
          </w:p>
        </w:tc>
        <w:tc>
          <w:tcPr>
            <w:tcW w:w="2484" w:type="dxa"/>
            <w:vAlign w:val="bottom"/>
          </w:tcPr>
          <w:p w14:paraId="0171D01F" w14:textId="77777777" w:rsidR="00DB26C5" w:rsidRDefault="00DB26C5" w:rsidP="00FF66F1">
            <w:pPr>
              <w:pStyle w:val="ROMANOS"/>
              <w:spacing w:after="0" w:line="240" w:lineRule="exact"/>
              <w:ind w:left="0" w:firstLine="0"/>
              <w:jc w:val="right"/>
              <w:rPr>
                <w:lang w:val="es-MX"/>
              </w:rPr>
            </w:pPr>
            <w:r>
              <w:t xml:space="preserve">              7,468,000.00 </w:t>
            </w:r>
          </w:p>
        </w:tc>
      </w:tr>
      <w:tr w:rsidR="00DB26C5" w14:paraId="5D0EA547" w14:textId="77777777" w:rsidTr="00FF66F1">
        <w:tc>
          <w:tcPr>
            <w:tcW w:w="1318" w:type="dxa"/>
          </w:tcPr>
          <w:p w14:paraId="5CCB8853" w14:textId="77777777" w:rsidR="00DB26C5" w:rsidRDefault="00DB26C5" w:rsidP="00FF66F1">
            <w:pPr>
              <w:pStyle w:val="ROMANOS"/>
              <w:spacing w:after="0" w:line="240" w:lineRule="exact"/>
              <w:ind w:left="0" w:firstLine="0"/>
              <w:rPr>
                <w:lang w:val="es-MX"/>
              </w:rPr>
            </w:pPr>
          </w:p>
        </w:tc>
        <w:tc>
          <w:tcPr>
            <w:tcW w:w="1678" w:type="dxa"/>
          </w:tcPr>
          <w:p w14:paraId="0739B061" w14:textId="77777777" w:rsidR="00DB26C5" w:rsidRDefault="00DB26C5" w:rsidP="00FF66F1">
            <w:pPr>
              <w:pStyle w:val="ROMANOS"/>
              <w:spacing w:after="0" w:line="240" w:lineRule="exact"/>
              <w:ind w:left="0" w:firstLine="0"/>
              <w:rPr>
                <w:lang w:val="es-MX"/>
              </w:rPr>
            </w:pPr>
          </w:p>
        </w:tc>
        <w:tc>
          <w:tcPr>
            <w:tcW w:w="3456" w:type="dxa"/>
          </w:tcPr>
          <w:p w14:paraId="4B3033C2" w14:textId="77777777" w:rsidR="00DB26C5" w:rsidRPr="00510571" w:rsidRDefault="00DB26C5" w:rsidP="00FF66F1">
            <w:pPr>
              <w:pStyle w:val="ROMANOS"/>
              <w:spacing w:after="0" w:line="240" w:lineRule="exact"/>
              <w:ind w:left="0" w:firstLine="0"/>
              <w:jc w:val="center"/>
              <w:rPr>
                <w:b/>
                <w:bCs/>
                <w:lang w:val="es-MX"/>
              </w:rPr>
            </w:pPr>
            <w:r w:rsidRPr="00510571">
              <w:rPr>
                <w:b/>
                <w:bCs/>
                <w:lang w:val="es-MX"/>
              </w:rPr>
              <w:t>TOTAL</w:t>
            </w:r>
          </w:p>
        </w:tc>
        <w:tc>
          <w:tcPr>
            <w:tcW w:w="2484" w:type="dxa"/>
            <w:vAlign w:val="bottom"/>
          </w:tcPr>
          <w:p w14:paraId="133E6E00" w14:textId="77777777" w:rsidR="00DB26C5" w:rsidRPr="00510571" w:rsidRDefault="00DB26C5" w:rsidP="00FF66F1">
            <w:pPr>
              <w:pStyle w:val="ROMANOS"/>
              <w:spacing w:after="0" w:line="240" w:lineRule="exact"/>
              <w:ind w:left="0" w:firstLine="0"/>
              <w:jc w:val="right"/>
              <w:rPr>
                <w:b/>
                <w:bCs/>
              </w:rPr>
            </w:pPr>
            <w:r w:rsidRPr="00510571">
              <w:rPr>
                <w:b/>
                <w:bCs/>
              </w:rPr>
              <w:t xml:space="preserve">             </w:t>
            </w:r>
            <w:r>
              <w:rPr>
                <w:b/>
                <w:bCs/>
              </w:rPr>
              <w:t>7</w:t>
            </w:r>
            <w:r w:rsidRPr="00510571">
              <w:rPr>
                <w:b/>
                <w:bCs/>
              </w:rPr>
              <w:t>,</w:t>
            </w:r>
            <w:r>
              <w:rPr>
                <w:b/>
                <w:bCs/>
              </w:rPr>
              <w:t>468</w:t>
            </w:r>
            <w:r w:rsidRPr="00510571">
              <w:rPr>
                <w:b/>
                <w:bCs/>
              </w:rPr>
              <w:t>,</w:t>
            </w:r>
            <w:r>
              <w:rPr>
                <w:b/>
                <w:bCs/>
              </w:rPr>
              <w:t>000</w:t>
            </w:r>
            <w:r w:rsidRPr="00510571">
              <w:rPr>
                <w:b/>
                <w:bCs/>
              </w:rPr>
              <w:t>.</w:t>
            </w:r>
            <w:r>
              <w:rPr>
                <w:b/>
                <w:bCs/>
              </w:rPr>
              <w:t>00</w:t>
            </w:r>
          </w:p>
        </w:tc>
      </w:tr>
    </w:tbl>
    <w:p w14:paraId="6F4955DA" w14:textId="77777777" w:rsidR="00165F5D" w:rsidRDefault="00165F5D" w:rsidP="00165F5D">
      <w:pPr>
        <w:pStyle w:val="ROMANOS"/>
        <w:spacing w:after="0" w:line="240" w:lineRule="exact"/>
        <w:rPr>
          <w:lang w:val="es-MX"/>
        </w:rPr>
      </w:pPr>
    </w:p>
    <w:p w14:paraId="6B6F8833" w14:textId="77777777" w:rsidR="00165F5D" w:rsidRPr="00163D6C" w:rsidRDefault="00165F5D" w:rsidP="00165F5D">
      <w:pPr>
        <w:pStyle w:val="ROMANOS"/>
        <w:spacing w:after="0" w:line="240" w:lineRule="exact"/>
        <w:rPr>
          <w:b/>
          <w:lang w:val="es-MX"/>
        </w:rPr>
      </w:pPr>
      <w:r>
        <w:rPr>
          <w:lang w:val="es-MX"/>
        </w:rPr>
        <w:tab/>
      </w:r>
      <w:r w:rsidRPr="00163D6C">
        <w:rPr>
          <w:b/>
          <w:lang w:val="es-MX"/>
        </w:rPr>
        <w:t>Derechos a recibir Efectivo y Equivalentes y Bienes o Servicios a Recibir</w:t>
      </w:r>
    </w:p>
    <w:p w14:paraId="63CD8479" w14:textId="77777777" w:rsidR="00DB26C5" w:rsidRPr="00B41D0F" w:rsidRDefault="00DB26C5" w:rsidP="00DB26C5">
      <w:pPr>
        <w:tabs>
          <w:tab w:val="left" w:pos="709"/>
        </w:tabs>
        <w:spacing w:after="0" w:line="240" w:lineRule="auto"/>
        <w:ind w:left="709"/>
        <w:jc w:val="both"/>
        <w:rPr>
          <w:sz w:val="18"/>
          <w:szCs w:val="18"/>
        </w:rPr>
      </w:pPr>
      <w:r w:rsidRPr="00B41D0F">
        <w:rPr>
          <w:sz w:val="18"/>
          <w:szCs w:val="18"/>
        </w:rPr>
        <w:t>A continuación, se presenta la integración de este rubro.</w:t>
      </w:r>
    </w:p>
    <w:tbl>
      <w:tblPr>
        <w:tblpPr w:leftFromText="141" w:rightFromText="141"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DB26C5" w:rsidRPr="00B41D0F" w14:paraId="200F3127" w14:textId="77777777" w:rsidTr="00FF66F1">
        <w:trPr>
          <w:trHeight w:val="37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023A" w14:textId="77777777" w:rsidR="00DB26C5" w:rsidRPr="00B41D0F" w:rsidRDefault="00DB26C5" w:rsidP="00FF66F1">
            <w:pPr>
              <w:spacing w:before="240" w:after="0"/>
              <w:jc w:val="center"/>
              <w:rPr>
                <w:rFonts w:ascii="Arial" w:eastAsia="Times New Roman" w:hAnsi="Arial" w:cs="Arial"/>
                <w:b/>
                <w:bCs/>
                <w:color w:val="000000"/>
                <w:sz w:val="18"/>
                <w:szCs w:val="18"/>
                <w:lang w:eastAsia="es-MX"/>
              </w:rPr>
            </w:pPr>
            <w:r w:rsidRPr="00B41D0F">
              <w:rPr>
                <w:rFonts w:ascii="Arial" w:eastAsia="Times New Roman" w:hAnsi="Arial" w:cs="Arial"/>
                <w:b/>
                <w:bCs/>
                <w:color w:val="000000"/>
                <w:sz w:val="18"/>
                <w:szCs w:val="18"/>
                <w:lang w:eastAsia="es-MX"/>
              </w:rPr>
              <w:t>Cuenta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44256F8" w14:textId="77777777" w:rsidR="00DB26C5" w:rsidRPr="00B41D0F" w:rsidRDefault="00DB26C5" w:rsidP="00FF66F1">
            <w:pPr>
              <w:spacing w:before="240" w:after="0"/>
              <w:jc w:val="center"/>
              <w:rPr>
                <w:rFonts w:ascii="Arial" w:eastAsia="Times New Roman" w:hAnsi="Arial" w:cs="Arial"/>
                <w:b/>
                <w:bCs/>
                <w:color w:val="000000"/>
                <w:sz w:val="18"/>
                <w:szCs w:val="18"/>
                <w:lang w:eastAsia="es-MX"/>
              </w:rPr>
            </w:pPr>
            <w:r w:rsidRPr="00B41D0F">
              <w:rPr>
                <w:rFonts w:ascii="Arial" w:eastAsia="Times New Roman" w:hAnsi="Arial" w:cs="Arial"/>
                <w:b/>
                <w:bCs/>
                <w:color w:val="000000"/>
                <w:sz w:val="18"/>
                <w:szCs w:val="18"/>
                <w:lang w:eastAsia="es-MX"/>
              </w:rPr>
              <w:t xml:space="preserve"> Importe </w:t>
            </w:r>
          </w:p>
        </w:tc>
      </w:tr>
      <w:tr w:rsidR="00DB26C5" w:rsidRPr="00B41D0F" w14:paraId="24311D05" w14:textId="77777777" w:rsidTr="00FF66F1">
        <w:trPr>
          <w:trHeight w:val="300"/>
        </w:trPr>
        <w:tc>
          <w:tcPr>
            <w:tcW w:w="83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DD5C78" w14:textId="77777777" w:rsidR="00DB26C5" w:rsidRPr="00B41D0F" w:rsidRDefault="00DB26C5" w:rsidP="00FF66F1">
            <w:pPr>
              <w:spacing w:before="240" w:after="0"/>
              <w:jc w:val="center"/>
              <w:rPr>
                <w:rFonts w:ascii="Arial" w:eastAsia="Times New Roman" w:hAnsi="Arial" w:cs="Arial"/>
                <w:b/>
                <w:bCs/>
                <w:color w:val="000000"/>
                <w:sz w:val="18"/>
                <w:szCs w:val="18"/>
                <w:lang w:eastAsia="es-MX"/>
              </w:rPr>
            </w:pPr>
            <w:r w:rsidRPr="00B41D0F">
              <w:rPr>
                <w:rFonts w:ascii="Arial" w:eastAsia="Times New Roman" w:hAnsi="Arial" w:cs="Arial"/>
                <w:b/>
                <w:bCs/>
                <w:color w:val="000000"/>
                <w:sz w:val="18"/>
                <w:szCs w:val="18"/>
                <w:lang w:eastAsia="es-MX"/>
              </w:rPr>
              <w:t>DERECHOS A RECIBIR EFECTIVO O EQUIVALENTES</w:t>
            </w:r>
          </w:p>
        </w:tc>
      </w:tr>
      <w:tr w:rsidR="00DB26C5" w:rsidRPr="00B41D0F" w14:paraId="69517085" w14:textId="77777777" w:rsidTr="00FF66F1">
        <w:trPr>
          <w:trHeight w:val="458"/>
        </w:trPr>
        <w:tc>
          <w:tcPr>
            <w:tcW w:w="6799" w:type="dxa"/>
            <w:tcBorders>
              <w:top w:val="nil"/>
              <w:left w:val="single" w:sz="4" w:space="0" w:color="auto"/>
              <w:bottom w:val="single" w:sz="4" w:space="0" w:color="auto"/>
              <w:right w:val="single" w:sz="4" w:space="0" w:color="auto"/>
            </w:tcBorders>
            <w:shd w:val="clear" w:color="auto" w:fill="auto"/>
            <w:vAlign w:val="center"/>
          </w:tcPr>
          <w:p w14:paraId="0B330FDB" w14:textId="77777777" w:rsidR="00DB26C5" w:rsidRPr="00B41D0F" w:rsidRDefault="00DB26C5" w:rsidP="00FF66F1">
            <w:pPr>
              <w:spacing w:before="240" w:after="0"/>
              <w:rPr>
                <w:rFonts w:ascii="Arial" w:eastAsia="Times New Roman" w:hAnsi="Arial" w:cs="Arial"/>
                <w:b/>
                <w:color w:val="000000"/>
                <w:sz w:val="18"/>
                <w:szCs w:val="18"/>
                <w:lang w:eastAsia="es-MX"/>
              </w:rPr>
            </w:pPr>
            <w:r w:rsidRPr="00B41D0F">
              <w:rPr>
                <w:rFonts w:ascii="Arial" w:eastAsia="Times New Roman" w:hAnsi="Arial" w:cs="Arial"/>
                <w:b/>
                <w:color w:val="000000"/>
                <w:sz w:val="18"/>
                <w:szCs w:val="18"/>
                <w:lang w:eastAsia="es-MX"/>
              </w:rPr>
              <w:t>CUENTAS POR COBRAR A CORTO PLAZO</w:t>
            </w:r>
          </w:p>
        </w:tc>
        <w:tc>
          <w:tcPr>
            <w:tcW w:w="1560" w:type="dxa"/>
            <w:tcBorders>
              <w:top w:val="nil"/>
              <w:left w:val="nil"/>
              <w:bottom w:val="single" w:sz="4" w:space="0" w:color="auto"/>
              <w:right w:val="single" w:sz="4" w:space="0" w:color="auto"/>
            </w:tcBorders>
            <w:shd w:val="clear" w:color="auto" w:fill="auto"/>
            <w:vAlign w:val="center"/>
          </w:tcPr>
          <w:p w14:paraId="40F3F02B" w14:textId="77777777" w:rsidR="00DB26C5" w:rsidRPr="00B41D0F" w:rsidRDefault="00DB26C5" w:rsidP="00FF66F1">
            <w:pPr>
              <w:spacing w:before="240" w:after="0"/>
              <w:jc w:val="right"/>
              <w:rPr>
                <w:rFonts w:ascii="Arial" w:eastAsia="Times New Roman" w:hAnsi="Arial" w:cs="Arial"/>
                <w:color w:val="000000"/>
                <w:sz w:val="18"/>
                <w:szCs w:val="18"/>
                <w:lang w:eastAsia="es-MX"/>
              </w:rPr>
            </w:pPr>
          </w:p>
        </w:tc>
      </w:tr>
      <w:tr w:rsidR="00DB26C5" w:rsidRPr="00B41D0F" w14:paraId="75F5175F"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7456826B" w14:textId="77777777" w:rsidR="00DB26C5" w:rsidRPr="00B41D0F" w:rsidRDefault="00DB26C5" w:rsidP="00FF66F1">
            <w:pPr>
              <w:spacing w:before="240" w:after="0"/>
              <w:jc w:val="both"/>
              <w:rPr>
                <w:rFonts w:ascii="Arial" w:eastAsia="Times New Roman" w:hAnsi="Arial" w:cs="Arial"/>
                <w:color w:val="000000"/>
                <w:sz w:val="18"/>
                <w:szCs w:val="18"/>
                <w:lang w:eastAsia="es-MX"/>
              </w:rPr>
            </w:pPr>
            <w:r w:rsidRPr="00B41D0F">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shd w:val="clear" w:color="auto" w:fill="auto"/>
            <w:vAlign w:val="center"/>
          </w:tcPr>
          <w:p w14:paraId="35D6367D" w14:textId="77777777" w:rsidR="00DB26C5" w:rsidRPr="00B41D0F" w:rsidRDefault="00DB26C5" w:rsidP="00FF66F1">
            <w:pPr>
              <w:spacing w:before="240" w:after="0"/>
              <w:jc w:val="right"/>
              <w:rPr>
                <w:rFonts w:ascii="Arial" w:eastAsia="Times New Roman" w:hAnsi="Arial" w:cs="Arial"/>
                <w:color w:val="000000"/>
                <w:sz w:val="18"/>
                <w:szCs w:val="18"/>
                <w:lang w:eastAsia="es-MX"/>
              </w:rPr>
            </w:pPr>
            <w:r w:rsidRPr="00B41D0F">
              <w:rPr>
                <w:rFonts w:ascii="Arial" w:eastAsia="Times New Roman" w:hAnsi="Arial" w:cs="Arial"/>
                <w:color w:val="000000"/>
                <w:sz w:val="18"/>
                <w:szCs w:val="18"/>
                <w:lang w:eastAsia="es-MX"/>
              </w:rPr>
              <w:t>738,885.00</w:t>
            </w:r>
          </w:p>
        </w:tc>
      </w:tr>
      <w:tr w:rsidR="00DB26C5" w:rsidRPr="00B41D0F" w14:paraId="26E2702A"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68EA008" w14:textId="77777777" w:rsidR="00DB26C5" w:rsidRPr="00B41D0F" w:rsidRDefault="00DB26C5" w:rsidP="00FF66F1">
            <w:pPr>
              <w:spacing w:before="240" w:after="0"/>
              <w:jc w:val="center"/>
              <w:rPr>
                <w:rFonts w:ascii="Arial" w:eastAsia="Times New Roman" w:hAnsi="Arial" w:cs="Arial"/>
                <w:b/>
                <w:bCs/>
                <w:color w:val="000000"/>
                <w:sz w:val="18"/>
                <w:szCs w:val="18"/>
                <w:lang w:eastAsia="es-MX"/>
              </w:rPr>
            </w:pPr>
            <w:r w:rsidRPr="00B41D0F">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shd w:val="clear" w:color="auto" w:fill="auto"/>
            <w:noWrap/>
            <w:vAlign w:val="center"/>
          </w:tcPr>
          <w:p w14:paraId="389E2AF3" w14:textId="77777777" w:rsidR="00DB26C5" w:rsidRPr="00B41D0F" w:rsidRDefault="00DB26C5" w:rsidP="00FF66F1">
            <w:pPr>
              <w:spacing w:before="240" w:after="0"/>
              <w:jc w:val="right"/>
              <w:rPr>
                <w:rFonts w:ascii="Arial" w:eastAsia="Times New Roman" w:hAnsi="Arial" w:cs="Arial"/>
                <w:b/>
                <w:bCs/>
                <w:color w:val="000000"/>
                <w:sz w:val="18"/>
                <w:szCs w:val="18"/>
                <w:lang w:eastAsia="es-MX"/>
              </w:rPr>
            </w:pPr>
            <w:r w:rsidRPr="00B41D0F">
              <w:rPr>
                <w:rFonts w:ascii="Arial" w:eastAsia="Times New Roman" w:hAnsi="Arial" w:cs="Arial"/>
                <w:b/>
                <w:bCs/>
                <w:color w:val="000000"/>
                <w:sz w:val="18"/>
                <w:szCs w:val="18"/>
                <w:lang w:eastAsia="es-MX"/>
              </w:rPr>
              <w:t>738,885.00</w:t>
            </w:r>
          </w:p>
        </w:tc>
      </w:tr>
    </w:tbl>
    <w:p w14:paraId="57F5C476" w14:textId="77777777" w:rsidR="00DB26C5" w:rsidRDefault="00DB26C5" w:rsidP="00DB26C5">
      <w:pPr>
        <w:pStyle w:val="ROMANOS"/>
        <w:spacing w:after="0" w:line="240" w:lineRule="exact"/>
        <w:rPr>
          <w:b/>
          <w:lang w:val="es-MX"/>
        </w:rPr>
      </w:pPr>
    </w:p>
    <w:p w14:paraId="0A7ECE78" w14:textId="77777777" w:rsidR="00DB26C5" w:rsidRDefault="00DB26C5" w:rsidP="00DB26C5">
      <w:pPr>
        <w:pStyle w:val="ROMANOS"/>
        <w:spacing w:after="0" w:line="240" w:lineRule="exact"/>
        <w:rPr>
          <w:b/>
          <w:lang w:val="es-MX"/>
        </w:rPr>
      </w:pPr>
    </w:p>
    <w:p w14:paraId="3DC37EC7" w14:textId="77777777" w:rsidR="00DB26C5" w:rsidRDefault="00DB26C5" w:rsidP="00DB26C5">
      <w:pPr>
        <w:pStyle w:val="ROMANOS"/>
        <w:spacing w:after="0" w:line="240" w:lineRule="exact"/>
        <w:rPr>
          <w:b/>
          <w:lang w:val="es-MX"/>
        </w:rPr>
      </w:pPr>
    </w:p>
    <w:p w14:paraId="0FE36014" w14:textId="77777777" w:rsidR="00DB26C5" w:rsidRDefault="00DB26C5" w:rsidP="00DB26C5">
      <w:pPr>
        <w:pStyle w:val="ROMANOS"/>
        <w:spacing w:after="0" w:line="240" w:lineRule="exact"/>
        <w:rPr>
          <w:b/>
          <w:lang w:val="es-MX"/>
        </w:rPr>
      </w:pPr>
      <w:r w:rsidRPr="00163D6C">
        <w:rPr>
          <w:b/>
          <w:lang w:val="es-MX"/>
        </w:rPr>
        <w:tab/>
      </w:r>
    </w:p>
    <w:tbl>
      <w:tblPr>
        <w:tblpPr w:leftFromText="141" w:rightFromText="141"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DB26C5" w:rsidRPr="00B41D0F" w14:paraId="65F78565" w14:textId="77777777" w:rsidTr="00FF66F1">
        <w:trPr>
          <w:trHeight w:val="458"/>
        </w:trPr>
        <w:tc>
          <w:tcPr>
            <w:tcW w:w="6799" w:type="dxa"/>
            <w:tcBorders>
              <w:top w:val="nil"/>
              <w:left w:val="single" w:sz="4" w:space="0" w:color="auto"/>
              <w:bottom w:val="single" w:sz="4" w:space="0" w:color="auto"/>
              <w:right w:val="single" w:sz="4" w:space="0" w:color="auto"/>
            </w:tcBorders>
            <w:shd w:val="clear" w:color="auto" w:fill="auto"/>
            <w:vAlign w:val="center"/>
          </w:tcPr>
          <w:p w14:paraId="20E99331" w14:textId="77777777" w:rsidR="00DB26C5" w:rsidRPr="00B41D0F" w:rsidRDefault="00DB26C5" w:rsidP="00FF66F1">
            <w:pPr>
              <w:spacing w:before="240" w:after="0"/>
              <w:rPr>
                <w:rFonts w:ascii="Arial" w:eastAsia="Times New Roman" w:hAnsi="Arial" w:cs="Arial"/>
                <w:b/>
                <w:color w:val="000000"/>
                <w:sz w:val="18"/>
                <w:szCs w:val="18"/>
                <w:lang w:eastAsia="es-MX"/>
              </w:rPr>
            </w:pPr>
            <w:r w:rsidRPr="00B41D0F">
              <w:rPr>
                <w:rFonts w:ascii="Arial" w:eastAsia="Times New Roman" w:hAnsi="Arial" w:cs="Arial"/>
                <w:b/>
                <w:color w:val="000000"/>
                <w:sz w:val="18"/>
                <w:szCs w:val="18"/>
                <w:lang w:eastAsia="es-MX"/>
              </w:rPr>
              <w:t>DEUDORES DIVERSOS POR COBRAR A CORTO PLAZO</w:t>
            </w:r>
          </w:p>
        </w:tc>
        <w:tc>
          <w:tcPr>
            <w:tcW w:w="1560" w:type="dxa"/>
            <w:tcBorders>
              <w:top w:val="nil"/>
              <w:left w:val="nil"/>
              <w:bottom w:val="single" w:sz="4" w:space="0" w:color="auto"/>
              <w:right w:val="single" w:sz="4" w:space="0" w:color="auto"/>
            </w:tcBorders>
            <w:shd w:val="clear" w:color="auto" w:fill="auto"/>
            <w:vAlign w:val="center"/>
          </w:tcPr>
          <w:p w14:paraId="3BC093EB" w14:textId="77777777" w:rsidR="00DB26C5" w:rsidRPr="00B41D0F" w:rsidRDefault="00DB26C5" w:rsidP="00FF66F1">
            <w:pPr>
              <w:spacing w:before="240" w:after="0"/>
              <w:jc w:val="right"/>
              <w:rPr>
                <w:rFonts w:ascii="Arial" w:eastAsia="Times New Roman" w:hAnsi="Arial" w:cs="Arial"/>
                <w:color w:val="000000"/>
                <w:sz w:val="18"/>
                <w:szCs w:val="18"/>
                <w:lang w:eastAsia="es-MX"/>
              </w:rPr>
            </w:pPr>
          </w:p>
        </w:tc>
      </w:tr>
      <w:tr w:rsidR="00DB26C5" w:rsidRPr="00B41D0F" w14:paraId="0AE5E858"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63C56A87" w14:textId="77777777" w:rsidR="00DB26C5" w:rsidRPr="00B41D0F" w:rsidRDefault="00DB26C5" w:rsidP="00FF66F1">
            <w:pPr>
              <w:spacing w:before="240" w:after="0"/>
              <w:jc w:val="both"/>
              <w:rPr>
                <w:rFonts w:ascii="Arial" w:eastAsia="Times New Roman" w:hAnsi="Arial" w:cs="Arial"/>
                <w:color w:val="000000"/>
                <w:sz w:val="18"/>
                <w:szCs w:val="18"/>
                <w:lang w:eastAsia="es-MX"/>
              </w:rPr>
            </w:pPr>
            <w:r w:rsidRPr="00B41D0F">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shd w:val="clear" w:color="auto" w:fill="auto"/>
            <w:vAlign w:val="center"/>
          </w:tcPr>
          <w:p w14:paraId="27949A08" w14:textId="77777777" w:rsidR="00DB26C5" w:rsidRPr="00B41D0F" w:rsidRDefault="00DB26C5" w:rsidP="00FF66F1">
            <w:pPr>
              <w:spacing w:before="240" w:after="0"/>
              <w:jc w:val="right"/>
              <w:rPr>
                <w:rFonts w:ascii="Arial" w:eastAsia="Times New Roman" w:hAnsi="Arial" w:cs="Arial"/>
                <w:color w:val="000000"/>
                <w:sz w:val="18"/>
                <w:szCs w:val="18"/>
                <w:lang w:eastAsia="es-MX"/>
              </w:rPr>
            </w:pPr>
            <w:r w:rsidRPr="00B41D0F">
              <w:rPr>
                <w:rFonts w:ascii="Arial" w:eastAsia="Times New Roman" w:hAnsi="Arial" w:cs="Arial"/>
                <w:color w:val="000000"/>
                <w:sz w:val="18"/>
                <w:szCs w:val="18"/>
                <w:lang w:eastAsia="es-MX"/>
              </w:rPr>
              <w:t>738,885.00</w:t>
            </w:r>
          </w:p>
        </w:tc>
      </w:tr>
      <w:tr w:rsidR="00DB26C5" w:rsidRPr="00B41D0F" w14:paraId="4CFBC0B4"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310F3DBA" w14:textId="77777777" w:rsidR="00DB26C5" w:rsidRPr="00B41D0F" w:rsidRDefault="00DB26C5" w:rsidP="00FF66F1">
            <w:pPr>
              <w:spacing w:before="240" w:after="0"/>
              <w:jc w:val="both"/>
              <w:rPr>
                <w:rFonts w:ascii="Arial" w:eastAsia="Times New Roman" w:hAnsi="Arial" w:cs="Arial"/>
                <w:color w:val="000000"/>
                <w:sz w:val="18"/>
                <w:szCs w:val="18"/>
                <w:lang w:eastAsia="es-MX"/>
              </w:rPr>
            </w:pPr>
            <w:r w:rsidRPr="00B41D0F">
              <w:rPr>
                <w:rFonts w:ascii="Arial" w:eastAsia="Times New Roman" w:hAnsi="Arial" w:cs="Arial"/>
                <w:color w:val="000000"/>
                <w:sz w:val="18"/>
                <w:szCs w:val="18"/>
                <w:lang w:eastAsia="es-MX"/>
              </w:rPr>
              <w:t>M</w:t>
            </w:r>
            <w:r>
              <w:rPr>
                <w:rFonts w:ascii="Arial" w:eastAsia="Times New Roman" w:hAnsi="Arial" w:cs="Arial"/>
                <w:color w:val="000000"/>
                <w:sz w:val="18"/>
                <w:szCs w:val="18"/>
                <w:lang w:eastAsia="es-MX"/>
              </w:rPr>
              <w:t>aría Guadalupe Vásquez Pérez</w:t>
            </w:r>
          </w:p>
        </w:tc>
        <w:tc>
          <w:tcPr>
            <w:tcW w:w="1560" w:type="dxa"/>
            <w:tcBorders>
              <w:top w:val="nil"/>
              <w:left w:val="nil"/>
              <w:bottom w:val="single" w:sz="4" w:space="0" w:color="auto"/>
              <w:right w:val="single" w:sz="4" w:space="0" w:color="auto"/>
            </w:tcBorders>
            <w:shd w:val="clear" w:color="auto" w:fill="auto"/>
            <w:vAlign w:val="center"/>
          </w:tcPr>
          <w:p w14:paraId="30BFE688" w14:textId="77777777" w:rsidR="00DB26C5" w:rsidRPr="00B41D0F"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2,680.60</w:t>
            </w:r>
          </w:p>
        </w:tc>
      </w:tr>
      <w:tr w:rsidR="00DB26C5" w:rsidRPr="00B41D0F" w14:paraId="6742AACA"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711C964D" w14:textId="77777777" w:rsidR="00DB26C5" w:rsidRPr="00B41D0F" w:rsidRDefault="00DB26C5" w:rsidP="00FF66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Iván Luna Cedeño</w:t>
            </w:r>
          </w:p>
        </w:tc>
        <w:tc>
          <w:tcPr>
            <w:tcW w:w="1560" w:type="dxa"/>
            <w:tcBorders>
              <w:top w:val="nil"/>
              <w:left w:val="nil"/>
              <w:bottom w:val="single" w:sz="4" w:space="0" w:color="auto"/>
              <w:right w:val="single" w:sz="4" w:space="0" w:color="auto"/>
            </w:tcBorders>
            <w:shd w:val="clear" w:color="auto" w:fill="auto"/>
            <w:vAlign w:val="center"/>
          </w:tcPr>
          <w:p w14:paraId="70BEEACD" w14:textId="77777777" w:rsidR="00DB26C5" w:rsidRPr="00B41D0F"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1,000.00</w:t>
            </w:r>
          </w:p>
        </w:tc>
      </w:tr>
      <w:tr w:rsidR="00DB26C5" w:rsidRPr="00B41D0F" w14:paraId="27FD07E3"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039EEC04" w14:textId="77777777" w:rsidR="00DB26C5" w:rsidRDefault="00DB26C5" w:rsidP="00FF66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Ariel Lemus Nava</w:t>
            </w:r>
          </w:p>
        </w:tc>
        <w:tc>
          <w:tcPr>
            <w:tcW w:w="1560" w:type="dxa"/>
            <w:tcBorders>
              <w:top w:val="nil"/>
              <w:left w:val="nil"/>
              <w:bottom w:val="single" w:sz="4" w:space="0" w:color="auto"/>
              <w:right w:val="single" w:sz="4" w:space="0" w:color="auto"/>
            </w:tcBorders>
            <w:shd w:val="clear" w:color="auto" w:fill="auto"/>
            <w:vAlign w:val="center"/>
          </w:tcPr>
          <w:p w14:paraId="02D106C3" w14:textId="77777777" w:rsidR="00DB26C5"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174.27</w:t>
            </w:r>
          </w:p>
        </w:tc>
      </w:tr>
      <w:tr w:rsidR="00DB26C5" w:rsidRPr="00B41D0F" w14:paraId="2F8E6D9A"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312446EA" w14:textId="77777777" w:rsidR="00DB26C5" w:rsidRDefault="00DB26C5" w:rsidP="00FF66F1">
            <w:pPr>
              <w:spacing w:before="240" w:after="0"/>
              <w:jc w:val="both"/>
              <w:rPr>
                <w:rFonts w:ascii="Arial" w:eastAsia="Times New Roman" w:hAnsi="Arial" w:cs="Arial"/>
                <w:color w:val="000000"/>
                <w:sz w:val="18"/>
                <w:szCs w:val="18"/>
                <w:lang w:eastAsia="es-MX"/>
              </w:rPr>
            </w:pPr>
            <w:r w:rsidRPr="00B41D0F">
              <w:rPr>
                <w:rFonts w:ascii="Arial" w:eastAsia="Times New Roman" w:hAnsi="Arial" w:cs="Arial"/>
                <w:color w:val="000000"/>
                <w:sz w:val="18"/>
                <w:szCs w:val="18"/>
                <w:lang w:eastAsia="es-MX"/>
              </w:rPr>
              <w:lastRenderedPageBreak/>
              <w:t>B</w:t>
            </w:r>
            <w:r>
              <w:rPr>
                <w:rFonts w:ascii="Arial" w:eastAsia="Times New Roman" w:hAnsi="Arial" w:cs="Arial"/>
                <w:color w:val="000000"/>
                <w:sz w:val="18"/>
                <w:szCs w:val="18"/>
                <w:lang w:eastAsia="es-MX"/>
              </w:rPr>
              <w:t>renda Selene Hernández Cervantes</w:t>
            </w:r>
          </w:p>
        </w:tc>
        <w:tc>
          <w:tcPr>
            <w:tcW w:w="1560" w:type="dxa"/>
            <w:tcBorders>
              <w:top w:val="nil"/>
              <w:left w:val="nil"/>
              <w:bottom w:val="single" w:sz="4" w:space="0" w:color="auto"/>
              <w:right w:val="single" w:sz="4" w:space="0" w:color="auto"/>
            </w:tcBorders>
            <w:shd w:val="clear" w:color="auto" w:fill="auto"/>
            <w:vAlign w:val="center"/>
          </w:tcPr>
          <w:p w14:paraId="57C1595F" w14:textId="77777777" w:rsidR="00DB26C5"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1,101.77</w:t>
            </w:r>
          </w:p>
        </w:tc>
      </w:tr>
      <w:tr w:rsidR="00DB26C5" w:rsidRPr="00B41D0F" w14:paraId="1DF30A71"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060F697E" w14:textId="77777777" w:rsidR="00DB26C5" w:rsidRDefault="00DB26C5" w:rsidP="00FF66F1">
            <w:pPr>
              <w:spacing w:before="240" w:after="0"/>
              <w:jc w:val="both"/>
              <w:rPr>
                <w:rFonts w:ascii="Arial" w:eastAsia="Times New Roman" w:hAnsi="Arial" w:cs="Arial"/>
                <w:color w:val="000000"/>
                <w:sz w:val="18"/>
                <w:szCs w:val="18"/>
                <w:lang w:eastAsia="es-MX"/>
              </w:rPr>
            </w:pPr>
            <w:r w:rsidRPr="00AB33FC">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aniel Pérez Ruiz</w:t>
            </w:r>
          </w:p>
        </w:tc>
        <w:tc>
          <w:tcPr>
            <w:tcW w:w="1560" w:type="dxa"/>
            <w:tcBorders>
              <w:top w:val="nil"/>
              <w:left w:val="nil"/>
              <w:bottom w:val="single" w:sz="4" w:space="0" w:color="auto"/>
              <w:right w:val="single" w:sz="4" w:space="0" w:color="auto"/>
            </w:tcBorders>
            <w:shd w:val="clear" w:color="auto" w:fill="auto"/>
            <w:vAlign w:val="center"/>
          </w:tcPr>
          <w:p w14:paraId="184EB143" w14:textId="77777777" w:rsidR="00DB26C5"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10,092.27</w:t>
            </w:r>
          </w:p>
        </w:tc>
      </w:tr>
      <w:tr w:rsidR="00DB26C5" w:rsidRPr="00B41D0F" w14:paraId="722528AA"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0FE4663F" w14:textId="77777777" w:rsidR="00DB26C5" w:rsidRPr="00AB33FC" w:rsidRDefault="00DB26C5" w:rsidP="00FF66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Humberto Díaz Lira</w:t>
            </w:r>
          </w:p>
        </w:tc>
        <w:tc>
          <w:tcPr>
            <w:tcW w:w="1560" w:type="dxa"/>
            <w:tcBorders>
              <w:top w:val="nil"/>
              <w:left w:val="nil"/>
              <w:bottom w:val="single" w:sz="4" w:space="0" w:color="auto"/>
              <w:right w:val="single" w:sz="4" w:space="0" w:color="auto"/>
            </w:tcBorders>
            <w:shd w:val="clear" w:color="auto" w:fill="auto"/>
            <w:vAlign w:val="center"/>
          </w:tcPr>
          <w:p w14:paraId="48334685" w14:textId="77777777" w:rsidR="00DB26C5"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2,800.00</w:t>
            </w:r>
          </w:p>
        </w:tc>
      </w:tr>
      <w:tr w:rsidR="00DB26C5" w:rsidRPr="00B41D0F" w14:paraId="548BE5A0"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1696057C" w14:textId="77777777" w:rsidR="00DB26C5" w:rsidRDefault="00DB26C5" w:rsidP="00FF66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Raúl Irán Solís Muñoz</w:t>
            </w:r>
          </w:p>
        </w:tc>
        <w:tc>
          <w:tcPr>
            <w:tcW w:w="1560" w:type="dxa"/>
            <w:tcBorders>
              <w:top w:val="nil"/>
              <w:left w:val="nil"/>
              <w:bottom w:val="single" w:sz="4" w:space="0" w:color="auto"/>
              <w:right w:val="single" w:sz="4" w:space="0" w:color="auto"/>
            </w:tcBorders>
            <w:shd w:val="clear" w:color="auto" w:fill="auto"/>
            <w:vAlign w:val="center"/>
          </w:tcPr>
          <w:p w14:paraId="145D261D" w14:textId="77777777" w:rsidR="00DB26C5"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3,000.00</w:t>
            </w:r>
          </w:p>
        </w:tc>
      </w:tr>
      <w:tr w:rsidR="00DB26C5" w:rsidRPr="00B41D0F" w14:paraId="12E86517"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15F502B8" w14:textId="77777777" w:rsidR="00DB26C5" w:rsidRDefault="00DB26C5" w:rsidP="00FF66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Francisco Molina Zempoalteca</w:t>
            </w:r>
          </w:p>
        </w:tc>
        <w:tc>
          <w:tcPr>
            <w:tcW w:w="1560" w:type="dxa"/>
            <w:tcBorders>
              <w:top w:val="nil"/>
              <w:left w:val="nil"/>
              <w:bottom w:val="single" w:sz="4" w:space="0" w:color="auto"/>
              <w:right w:val="single" w:sz="4" w:space="0" w:color="auto"/>
            </w:tcBorders>
            <w:shd w:val="clear" w:color="auto" w:fill="auto"/>
            <w:vAlign w:val="center"/>
          </w:tcPr>
          <w:p w14:paraId="73760D47" w14:textId="77777777" w:rsidR="00DB26C5"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1,166.00</w:t>
            </w:r>
          </w:p>
        </w:tc>
      </w:tr>
      <w:tr w:rsidR="00DB26C5" w:rsidRPr="00B41D0F" w14:paraId="2A038486"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787AE66A" w14:textId="77777777" w:rsidR="00DB26C5" w:rsidRDefault="00DB26C5" w:rsidP="00FF66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José Iván Lemus Velasco</w:t>
            </w:r>
          </w:p>
        </w:tc>
        <w:tc>
          <w:tcPr>
            <w:tcW w:w="1560" w:type="dxa"/>
            <w:tcBorders>
              <w:top w:val="nil"/>
              <w:left w:val="nil"/>
              <w:bottom w:val="single" w:sz="4" w:space="0" w:color="auto"/>
              <w:right w:val="single" w:sz="4" w:space="0" w:color="auto"/>
            </w:tcBorders>
            <w:shd w:val="clear" w:color="auto" w:fill="auto"/>
            <w:vAlign w:val="center"/>
          </w:tcPr>
          <w:p w14:paraId="1DE66027" w14:textId="77777777" w:rsidR="00DB26C5"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314.50</w:t>
            </w:r>
          </w:p>
        </w:tc>
      </w:tr>
      <w:tr w:rsidR="00DB26C5" w:rsidRPr="00B41D0F" w14:paraId="104E4125"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tcPr>
          <w:p w14:paraId="63FFBFAD" w14:textId="77777777" w:rsidR="00DB26C5" w:rsidRDefault="00DB26C5" w:rsidP="00FF66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Marisol Flores Meneses</w:t>
            </w:r>
          </w:p>
        </w:tc>
        <w:tc>
          <w:tcPr>
            <w:tcW w:w="1560" w:type="dxa"/>
            <w:tcBorders>
              <w:top w:val="nil"/>
              <w:left w:val="nil"/>
              <w:bottom w:val="single" w:sz="4" w:space="0" w:color="auto"/>
              <w:right w:val="single" w:sz="4" w:space="0" w:color="auto"/>
            </w:tcBorders>
            <w:shd w:val="clear" w:color="auto" w:fill="auto"/>
            <w:vAlign w:val="center"/>
          </w:tcPr>
          <w:p w14:paraId="6569361F" w14:textId="77777777" w:rsidR="00DB26C5" w:rsidRDefault="00DB26C5" w:rsidP="00FF66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1,055.00</w:t>
            </w:r>
          </w:p>
        </w:tc>
      </w:tr>
      <w:tr w:rsidR="00DB26C5" w:rsidRPr="00B41D0F" w14:paraId="1540CEA4" w14:textId="77777777" w:rsidTr="00FF66F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525E1EA" w14:textId="77777777" w:rsidR="00DB26C5" w:rsidRPr="00B41D0F" w:rsidRDefault="00DB26C5" w:rsidP="00FF66F1">
            <w:pPr>
              <w:spacing w:before="240" w:after="0"/>
              <w:jc w:val="center"/>
              <w:rPr>
                <w:rFonts w:ascii="Arial" w:eastAsia="Times New Roman" w:hAnsi="Arial" w:cs="Arial"/>
                <w:b/>
                <w:bCs/>
                <w:color w:val="000000"/>
                <w:sz w:val="18"/>
                <w:szCs w:val="18"/>
                <w:lang w:eastAsia="es-MX"/>
              </w:rPr>
            </w:pPr>
            <w:r w:rsidRPr="00B41D0F">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shd w:val="clear" w:color="auto" w:fill="auto"/>
            <w:noWrap/>
            <w:vAlign w:val="center"/>
          </w:tcPr>
          <w:p w14:paraId="39588DB3" w14:textId="77777777" w:rsidR="00DB26C5" w:rsidRPr="00B41D0F" w:rsidRDefault="00DB26C5" w:rsidP="00FF66F1">
            <w:pPr>
              <w:spacing w:before="240"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23,384.41</w:t>
            </w:r>
          </w:p>
        </w:tc>
      </w:tr>
    </w:tbl>
    <w:p w14:paraId="29C6CD08" w14:textId="77777777" w:rsidR="00165F5D" w:rsidRDefault="00165F5D" w:rsidP="00165F5D">
      <w:pPr>
        <w:pStyle w:val="ROMANOS"/>
        <w:spacing w:after="0" w:line="240" w:lineRule="exact"/>
        <w:rPr>
          <w:b/>
          <w:lang w:val="es-MX"/>
        </w:rPr>
      </w:pPr>
    </w:p>
    <w:p w14:paraId="0ACA5E6D" w14:textId="77777777" w:rsidR="00DB26C5" w:rsidRDefault="00165F5D" w:rsidP="00165F5D">
      <w:pPr>
        <w:pStyle w:val="ROMANOS"/>
        <w:spacing w:after="0" w:line="240" w:lineRule="exact"/>
        <w:rPr>
          <w:b/>
          <w:lang w:val="es-MX"/>
        </w:rPr>
      </w:pPr>
      <w:r w:rsidRPr="00163D6C">
        <w:rPr>
          <w:b/>
          <w:lang w:val="es-MX"/>
        </w:rPr>
        <w:tab/>
      </w:r>
    </w:p>
    <w:p w14:paraId="4AB46800" w14:textId="1095306D" w:rsidR="00165F5D" w:rsidRPr="00163D6C" w:rsidRDefault="00DB26C5" w:rsidP="00165F5D">
      <w:pPr>
        <w:pStyle w:val="ROMANOS"/>
        <w:spacing w:after="0" w:line="240" w:lineRule="exact"/>
        <w:rPr>
          <w:b/>
          <w:lang w:val="es-MX"/>
        </w:rPr>
      </w:pPr>
      <w:r>
        <w:rPr>
          <w:b/>
          <w:lang w:val="es-MX"/>
        </w:rPr>
        <w:tab/>
      </w:r>
      <w:r w:rsidR="00165F5D" w:rsidRPr="00163D6C">
        <w:rPr>
          <w:b/>
          <w:lang w:val="es-MX"/>
        </w:rPr>
        <w:t>Bienes Disponibles para su Transformación o Consumo (inventarios)</w:t>
      </w:r>
    </w:p>
    <w:p w14:paraId="06069568" w14:textId="77777777" w:rsidR="00165F5D" w:rsidRPr="009B4ED7" w:rsidRDefault="00165F5D" w:rsidP="00165F5D">
      <w:pPr>
        <w:spacing w:after="0"/>
        <w:ind w:left="708"/>
      </w:pPr>
      <w:r w:rsidRPr="00B36933">
        <w:rPr>
          <w:rFonts w:ascii="Arial" w:eastAsia="Times New Roman" w:hAnsi="Arial" w:cs="Arial"/>
          <w:sz w:val="18"/>
          <w:szCs w:val="18"/>
          <w:lang w:eastAsia="es-ES"/>
        </w:rPr>
        <w:t>No tiene Bienes Disponibles para su transformación o</w:t>
      </w:r>
      <w:r>
        <w:rPr>
          <w:rFonts w:ascii="Arial" w:eastAsia="Times New Roman" w:hAnsi="Arial" w:cs="Arial"/>
          <w:sz w:val="18"/>
          <w:szCs w:val="18"/>
          <w:lang w:eastAsia="es-ES"/>
        </w:rPr>
        <w:t xml:space="preserve"> c</w:t>
      </w:r>
      <w:r w:rsidRPr="00B36933">
        <w:rPr>
          <w:rFonts w:ascii="Arial" w:eastAsia="Times New Roman" w:hAnsi="Arial" w:cs="Arial"/>
          <w:sz w:val="18"/>
          <w:szCs w:val="18"/>
          <w:lang w:eastAsia="es-ES"/>
        </w:rPr>
        <w:t xml:space="preserve">onsumo                                                                                                                                                                                                                                                                                       </w:t>
      </w:r>
    </w:p>
    <w:p w14:paraId="459E5C3F" w14:textId="77777777" w:rsidR="00165F5D" w:rsidRPr="00163D6C" w:rsidRDefault="00165F5D" w:rsidP="00165F5D">
      <w:pPr>
        <w:pStyle w:val="ROMANOS"/>
        <w:spacing w:after="0" w:line="240" w:lineRule="exact"/>
        <w:rPr>
          <w:b/>
          <w:lang w:val="es-MX"/>
        </w:rPr>
      </w:pPr>
      <w:r w:rsidRPr="00163D6C">
        <w:rPr>
          <w:b/>
          <w:lang w:val="es-MX"/>
        </w:rPr>
        <w:tab/>
        <w:t>Inversiones Financieras</w:t>
      </w:r>
    </w:p>
    <w:p w14:paraId="6745AFD5" w14:textId="77777777" w:rsidR="00165F5D" w:rsidRPr="00163D6C" w:rsidRDefault="00165F5D" w:rsidP="00165F5D">
      <w:pPr>
        <w:pStyle w:val="ROMANOS"/>
        <w:spacing w:after="0" w:line="240" w:lineRule="exact"/>
        <w:rPr>
          <w:lang w:val="es-MX"/>
        </w:rPr>
      </w:pPr>
      <w:r>
        <w:rPr>
          <w:lang w:val="es-MX"/>
        </w:rPr>
        <w:tab/>
        <w:t>No aplica</w:t>
      </w:r>
    </w:p>
    <w:p w14:paraId="77775B23" w14:textId="77777777" w:rsidR="00165F5D" w:rsidRDefault="00165F5D" w:rsidP="00165F5D">
      <w:pPr>
        <w:pStyle w:val="ROMANOS"/>
        <w:spacing w:after="0" w:line="240" w:lineRule="exact"/>
        <w:rPr>
          <w:b/>
          <w:lang w:val="es-MX"/>
        </w:rPr>
      </w:pPr>
    </w:p>
    <w:p w14:paraId="38F048F9" w14:textId="77777777" w:rsidR="00165F5D" w:rsidRDefault="00165F5D" w:rsidP="00165F5D">
      <w:pPr>
        <w:pStyle w:val="ROMANOS"/>
        <w:spacing w:after="0" w:line="240" w:lineRule="exact"/>
        <w:rPr>
          <w:b/>
          <w:lang w:val="es-MX"/>
        </w:rPr>
      </w:pPr>
      <w:r>
        <w:rPr>
          <w:b/>
          <w:lang w:val="es-MX"/>
        </w:rPr>
        <w:tab/>
      </w:r>
      <w:r w:rsidRPr="00163D6C">
        <w:rPr>
          <w:b/>
          <w:lang w:val="es-MX"/>
        </w:rPr>
        <w:t>Bienes Muebles, Inmuebles e Intangibles</w:t>
      </w:r>
    </w:p>
    <w:p w14:paraId="752C4AA7" w14:textId="77777777" w:rsidR="00165F5D" w:rsidRDefault="00165F5D" w:rsidP="00165F5D">
      <w:pPr>
        <w:pStyle w:val="ROMANOS"/>
        <w:spacing w:after="0" w:line="240" w:lineRule="exact"/>
        <w:rPr>
          <w:b/>
          <w:lang w:val="es-MX"/>
        </w:rPr>
      </w:pPr>
    </w:p>
    <w:p w14:paraId="3F38CC79" w14:textId="77777777" w:rsidR="00165F5D" w:rsidRPr="00163D6C" w:rsidRDefault="00165F5D" w:rsidP="00165F5D">
      <w:pPr>
        <w:pStyle w:val="ROMANOS"/>
        <w:spacing w:after="0" w:line="240" w:lineRule="exact"/>
        <w:rPr>
          <w:b/>
          <w:lang w:val="es-MX"/>
        </w:rPr>
      </w:pPr>
      <w:r>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DB26C5" w14:paraId="32E3CD9C" w14:textId="77777777" w:rsidTr="00FF66F1">
        <w:trPr>
          <w:trHeight w:val="401"/>
        </w:trPr>
        <w:tc>
          <w:tcPr>
            <w:tcW w:w="5884" w:type="dxa"/>
          </w:tcPr>
          <w:p w14:paraId="2B6C60E5" w14:textId="77777777" w:rsidR="00DB26C5" w:rsidRPr="00242241" w:rsidRDefault="00DB26C5" w:rsidP="00FF66F1">
            <w:pPr>
              <w:pStyle w:val="ROMANOS"/>
              <w:spacing w:after="0" w:line="240" w:lineRule="exact"/>
              <w:ind w:left="0" w:firstLine="0"/>
              <w:jc w:val="center"/>
              <w:rPr>
                <w:b/>
                <w:lang w:val="es-MX"/>
              </w:rPr>
            </w:pPr>
            <w:r w:rsidRPr="00242241">
              <w:rPr>
                <w:b/>
                <w:lang w:val="es-MX"/>
              </w:rPr>
              <w:t>RUBRO DE BIEN MUEBLE</w:t>
            </w:r>
          </w:p>
        </w:tc>
        <w:tc>
          <w:tcPr>
            <w:tcW w:w="2151" w:type="dxa"/>
          </w:tcPr>
          <w:p w14:paraId="77CDF2AD" w14:textId="77777777" w:rsidR="00DB26C5" w:rsidRPr="00242241" w:rsidRDefault="00DB26C5" w:rsidP="00FF66F1">
            <w:pPr>
              <w:pStyle w:val="ROMANOS"/>
              <w:spacing w:after="0" w:line="240" w:lineRule="exact"/>
              <w:ind w:left="0" w:firstLine="0"/>
              <w:jc w:val="center"/>
              <w:rPr>
                <w:b/>
                <w:lang w:val="es-MX"/>
              </w:rPr>
            </w:pPr>
            <w:r w:rsidRPr="00242241">
              <w:rPr>
                <w:b/>
                <w:lang w:val="es-MX"/>
              </w:rPr>
              <w:t>MONTO</w:t>
            </w:r>
          </w:p>
        </w:tc>
      </w:tr>
      <w:tr w:rsidR="00DB26C5" w14:paraId="7F108731" w14:textId="77777777" w:rsidTr="00FF66F1">
        <w:tc>
          <w:tcPr>
            <w:tcW w:w="5884" w:type="dxa"/>
          </w:tcPr>
          <w:p w14:paraId="6853AFC3" w14:textId="77777777" w:rsidR="00DB26C5" w:rsidRDefault="00DB26C5" w:rsidP="00FF66F1">
            <w:pPr>
              <w:pStyle w:val="ROMANOS"/>
              <w:spacing w:after="0" w:line="240" w:lineRule="exact"/>
              <w:ind w:left="0" w:firstLine="0"/>
              <w:rPr>
                <w:lang w:val="es-MX"/>
              </w:rPr>
            </w:pPr>
            <w:r>
              <w:rPr>
                <w:lang w:val="es-MX"/>
              </w:rPr>
              <w:t>MUEBLES DE OFICINA Y ESTANTERIA</w:t>
            </w:r>
          </w:p>
        </w:tc>
        <w:tc>
          <w:tcPr>
            <w:tcW w:w="2151" w:type="dxa"/>
          </w:tcPr>
          <w:p w14:paraId="6D8AC0BA" w14:textId="77777777" w:rsidR="00DB26C5" w:rsidRDefault="00DB26C5" w:rsidP="00FF66F1">
            <w:pPr>
              <w:pStyle w:val="ROMANOS"/>
              <w:spacing w:after="0" w:line="240" w:lineRule="exact"/>
              <w:ind w:left="0" w:firstLine="0"/>
              <w:jc w:val="right"/>
              <w:rPr>
                <w:lang w:val="es-MX"/>
              </w:rPr>
            </w:pPr>
            <w:r>
              <w:rPr>
                <w:lang w:val="es-MX"/>
              </w:rPr>
              <w:t>553,292.33</w:t>
            </w:r>
          </w:p>
        </w:tc>
      </w:tr>
      <w:tr w:rsidR="00DB26C5" w14:paraId="7B0791B8" w14:textId="77777777" w:rsidTr="00FF66F1">
        <w:tc>
          <w:tcPr>
            <w:tcW w:w="5884" w:type="dxa"/>
          </w:tcPr>
          <w:p w14:paraId="381F6B19" w14:textId="77777777" w:rsidR="00DB26C5" w:rsidRDefault="00DB26C5" w:rsidP="00FF66F1">
            <w:pPr>
              <w:pStyle w:val="ROMANOS"/>
              <w:spacing w:after="0" w:line="240" w:lineRule="exact"/>
              <w:ind w:left="0" w:firstLine="0"/>
              <w:rPr>
                <w:lang w:val="es-MX"/>
              </w:rPr>
            </w:pPr>
            <w:r>
              <w:rPr>
                <w:lang w:val="es-MX"/>
              </w:rPr>
              <w:t>EQUIPO DE CÓMPUTO Y TECNOLOGIAS DE LA INFORMACIÓN</w:t>
            </w:r>
          </w:p>
        </w:tc>
        <w:tc>
          <w:tcPr>
            <w:tcW w:w="2151" w:type="dxa"/>
          </w:tcPr>
          <w:p w14:paraId="285C6125" w14:textId="77777777" w:rsidR="00DB26C5" w:rsidRDefault="00DB26C5" w:rsidP="00FF66F1">
            <w:pPr>
              <w:pStyle w:val="ROMANOS"/>
              <w:spacing w:after="0" w:line="240" w:lineRule="exact"/>
              <w:ind w:left="0" w:firstLine="0"/>
              <w:jc w:val="right"/>
              <w:rPr>
                <w:lang w:val="es-MX"/>
              </w:rPr>
            </w:pPr>
            <w:r>
              <w:rPr>
                <w:lang w:val="es-MX"/>
              </w:rPr>
              <w:t>1,385,629.49</w:t>
            </w:r>
          </w:p>
        </w:tc>
      </w:tr>
      <w:tr w:rsidR="00DB26C5" w14:paraId="7C954A23" w14:textId="77777777" w:rsidTr="00FF66F1">
        <w:tc>
          <w:tcPr>
            <w:tcW w:w="5884" w:type="dxa"/>
          </w:tcPr>
          <w:p w14:paraId="6C6E3268" w14:textId="77777777" w:rsidR="00DB26C5" w:rsidRDefault="00DB26C5" w:rsidP="00FF66F1">
            <w:pPr>
              <w:pStyle w:val="ROMANOS"/>
              <w:spacing w:after="0" w:line="240" w:lineRule="exact"/>
              <w:ind w:left="0" w:firstLine="0"/>
              <w:rPr>
                <w:lang w:val="es-MX"/>
              </w:rPr>
            </w:pPr>
            <w:r>
              <w:rPr>
                <w:lang w:val="es-MX"/>
              </w:rPr>
              <w:t>OTROS MOBILIARIOS Y EQUIPOS DE ADMINISTRACIÓN</w:t>
            </w:r>
          </w:p>
        </w:tc>
        <w:tc>
          <w:tcPr>
            <w:tcW w:w="2151" w:type="dxa"/>
          </w:tcPr>
          <w:p w14:paraId="5A90B5A4" w14:textId="77777777" w:rsidR="00DB26C5" w:rsidRDefault="00DB26C5" w:rsidP="00FF66F1">
            <w:pPr>
              <w:pStyle w:val="ROMANOS"/>
              <w:spacing w:after="0" w:line="240" w:lineRule="exact"/>
              <w:ind w:left="0" w:firstLine="0"/>
              <w:jc w:val="right"/>
              <w:rPr>
                <w:lang w:val="es-MX"/>
              </w:rPr>
            </w:pPr>
            <w:r>
              <w:rPr>
                <w:lang w:val="es-MX"/>
              </w:rPr>
              <w:t>242,042.42</w:t>
            </w:r>
          </w:p>
        </w:tc>
      </w:tr>
      <w:tr w:rsidR="00DB26C5" w14:paraId="5BD7A6B6" w14:textId="77777777" w:rsidTr="00FF66F1">
        <w:tc>
          <w:tcPr>
            <w:tcW w:w="5884" w:type="dxa"/>
          </w:tcPr>
          <w:p w14:paraId="064A20B2" w14:textId="77777777" w:rsidR="00DB26C5" w:rsidRDefault="00DB26C5" w:rsidP="00FF66F1">
            <w:pPr>
              <w:pStyle w:val="ROMANOS"/>
              <w:spacing w:after="0" w:line="240" w:lineRule="exact"/>
              <w:ind w:left="0" w:firstLine="0"/>
              <w:rPr>
                <w:lang w:val="es-MX"/>
              </w:rPr>
            </w:pPr>
            <w:r>
              <w:rPr>
                <w:lang w:val="es-MX"/>
              </w:rPr>
              <w:t>EQUIPOS Y APARATOS AUDIOVISUALES</w:t>
            </w:r>
          </w:p>
        </w:tc>
        <w:tc>
          <w:tcPr>
            <w:tcW w:w="2151" w:type="dxa"/>
          </w:tcPr>
          <w:p w14:paraId="64D5096E" w14:textId="77777777" w:rsidR="00DB26C5" w:rsidRDefault="00DB26C5" w:rsidP="00FF66F1">
            <w:pPr>
              <w:pStyle w:val="ROMANOS"/>
              <w:spacing w:after="0" w:line="240" w:lineRule="exact"/>
              <w:ind w:left="0" w:firstLine="0"/>
              <w:jc w:val="right"/>
              <w:rPr>
                <w:lang w:val="es-MX"/>
              </w:rPr>
            </w:pPr>
            <w:r>
              <w:rPr>
                <w:lang w:val="es-MX"/>
              </w:rPr>
              <w:t>541,778.35</w:t>
            </w:r>
          </w:p>
        </w:tc>
      </w:tr>
      <w:tr w:rsidR="00DB26C5" w14:paraId="51B039D8" w14:textId="77777777" w:rsidTr="00FF66F1">
        <w:tc>
          <w:tcPr>
            <w:tcW w:w="5884" w:type="dxa"/>
          </w:tcPr>
          <w:p w14:paraId="7B238794" w14:textId="77777777" w:rsidR="00DB26C5" w:rsidRDefault="00DB26C5" w:rsidP="00FF66F1">
            <w:pPr>
              <w:pStyle w:val="ROMANOS"/>
              <w:spacing w:after="0" w:line="240" w:lineRule="exact"/>
              <w:ind w:left="0" w:firstLine="0"/>
              <w:rPr>
                <w:lang w:val="es-MX"/>
              </w:rPr>
            </w:pPr>
            <w:r>
              <w:rPr>
                <w:lang w:val="es-MX"/>
              </w:rPr>
              <w:t>APARATOS DEPORTIVOS</w:t>
            </w:r>
          </w:p>
        </w:tc>
        <w:tc>
          <w:tcPr>
            <w:tcW w:w="2151" w:type="dxa"/>
          </w:tcPr>
          <w:p w14:paraId="1D153573" w14:textId="77777777" w:rsidR="00DB26C5" w:rsidRDefault="00DB26C5" w:rsidP="00FF66F1">
            <w:pPr>
              <w:pStyle w:val="ROMANOS"/>
              <w:spacing w:after="0" w:line="240" w:lineRule="exact"/>
              <w:ind w:left="0" w:firstLine="0"/>
              <w:jc w:val="right"/>
              <w:rPr>
                <w:lang w:val="es-MX"/>
              </w:rPr>
            </w:pPr>
            <w:r>
              <w:rPr>
                <w:lang w:val="es-MX"/>
              </w:rPr>
              <w:t>276,672.08</w:t>
            </w:r>
          </w:p>
        </w:tc>
      </w:tr>
      <w:tr w:rsidR="00DB26C5" w14:paraId="0C0C0EE7" w14:textId="77777777" w:rsidTr="00FF66F1">
        <w:tc>
          <w:tcPr>
            <w:tcW w:w="5884" w:type="dxa"/>
          </w:tcPr>
          <w:p w14:paraId="70A7EEBB" w14:textId="77777777" w:rsidR="00DB26C5" w:rsidRDefault="00DB26C5" w:rsidP="00FF66F1">
            <w:pPr>
              <w:pStyle w:val="ROMANOS"/>
              <w:spacing w:after="0" w:line="240" w:lineRule="exact"/>
              <w:ind w:left="0" w:firstLine="0"/>
              <w:rPr>
                <w:lang w:val="es-MX"/>
              </w:rPr>
            </w:pPr>
            <w:r>
              <w:rPr>
                <w:lang w:val="es-MX"/>
              </w:rPr>
              <w:t>CÁMARAS FOTOGRÁFICAS Y DE VIDEO</w:t>
            </w:r>
          </w:p>
        </w:tc>
        <w:tc>
          <w:tcPr>
            <w:tcW w:w="2151" w:type="dxa"/>
          </w:tcPr>
          <w:p w14:paraId="757E5EE9" w14:textId="77777777" w:rsidR="00DB26C5" w:rsidRDefault="00DB26C5" w:rsidP="00FF66F1">
            <w:pPr>
              <w:pStyle w:val="ROMANOS"/>
              <w:spacing w:after="0" w:line="240" w:lineRule="exact"/>
              <w:ind w:left="0" w:firstLine="0"/>
              <w:jc w:val="right"/>
              <w:rPr>
                <w:lang w:val="es-MX"/>
              </w:rPr>
            </w:pPr>
            <w:r>
              <w:rPr>
                <w:lang w:val="es-MX"/>
              </w:rPr>
              <w:t>103,191.28</w:t>
            </w:r>
          </w:p>
        </w:tc>
      </w:tr>
      <w:tr w:rsidR="00DB26C5" w14:paraId="26F45C76" w14:textId="77777777" w:rsidTr="00FF66F1">
        <w:tc>
          <w:tcPr>
            <w:tcW w:w="5884" w:type="dxa"/>
          </w:tcPr>
          <w:p w14:paraId="45A469F1" w14:textId="77777777" w:rsidR="00DB26C5" w:rsidRDefault="00DB26C5" w:rsidP="00FF66F1">
            <w:pPr>
              <w:pStyle w:val="ROMANOS"/>
              <w:spacing w:after="0" w:line="240" w:lineRule="exact"/>
              <w:ind w:left="0" w:firstLine="0"/>
              <w:rPr>
                <w:lang w:val="es-MX"/>
              </w:rPr>
            </w:pPr>
            <w:r>
              <w:rPr>
                <w:lang w:val="es-MX"/>
              </w:rPr>
              <w:t>OTRO MOBILIARIO Y EQUIPO EDUCACIONAL Y RECREATIVO</w:t>
            </w:r>
          </w:p>
        </w:tc>
        <w:tc>
          <w:tcPr>
            <w:tcW w:w="2151" w:type="dxa"/>
          </w:tcPr>
          <w:p w14:paraId="4F811AF7" w14:textId="77777777" w:rsidR="00DB26C5" w:rsidRDefault="00DB26C5" w:rsidP="00FF66F1">
            <w:pPr>
              <w:pStyle w:val="ROMANOS"/>
              <w:spacing w:after="0" w:line="240" w:lineRule="exact"/>
              <w:ind w:left="0" w:firstLine="0"/>
              <w:jc w:val="right"/>
              <w:rPr>
                <w:lang w:val="es-MX"/>
              </w:rPr>
            </w:pPr>
            <w:r>
              <w:rPr>
                <w:lang w:val="es-MX"/>
              </w:rPr>
              <w:t>315,511.41</w:t>
            </w:r>
          </w:p>
        </w:tc>
      </w:tr>
      <w:tr w:rsidR="00DB26C5" w14:paraId="1BB8BC54" w14:textId="77777777" w:rsidTr="00FF66F1">
        <w:tc>
          <w:tcPr>
            <w:tcW w:w="5884" w:type="dxa"/>
          </w:tcPr>
          <w:p w14:paraId="078BCF78" w14:textId="77777777" w:rsidR="00DB26C5" w:rsidRDefault="00DB26C5" w:rsidP="00FF66F1">
            <w:pPr>
              <w:pStyle w:val="ROMANOS"/>
              <w:spacing w:after="0" w:line="240" w:lineRule="exact"/>
              <w:ind w:left="0" w:firstLine="0"/>
              <w:rPr>
                <w:lang w:val="es-MX"/>
              </w:rPr>
            </w:pPr>
            <w:r>
              <w:rPr>
                <w:lang w:val="es-MX"/>
              </w:rPr>
              <w:t>EQUIPO MÉDICO Y DE LABORATORIO</w:t>
            </w:r>
          </w:p>
        </w:tc>
        <w:tc>
          <w:tcPr>
            <w:tcW w:w="2151" w:type="dxa"/>
          </w:tcPr>
          <w:p w14:paraId="19A2F5B4" w14:textId="77777777" w:rsidR="00DB26C5" w:rsidRDefault="00DB26C5" w:rsidP="00FF66F1">
            <w:pPr>
              <w:pStyle w:val="ROMANOS"/>
              <w:spacing w:after="0" w:line="240" w:lineRule="exact"/>
              <w:ind w:left="0" w:firstLine="0"/>
              <w:jc w:val="right"/>
              <w:rPr>
                <w:lang w:val="es-MX"/>
              </w:rPr>
            </w:pPr>
            <w:r>
              <w:rPr>
                <w:lang w:val="es-MX"/>
              </w:rPr>
              <w:t>5,605,356.44</w:t>
            </w:r>
          </w:p>
        </w:tc>
      </w:tr>
      <w:tr w:rsidR="00DB26C5" w14:paraId="5B208812" w14:textId="77777777" w:rsidTr="00FF66F1">
        <w:tc>
          <w:tcPr>
            <w:tcW w:w="5884" w:type="dxa"/>
          </w:tcPr>
          <w:p w14:paraId="191DB65D" w14:textId="77777777" w:rsidR="00DB26C5" w:rsidRDefault="00DB26C5" w:rsidP="00FF66F1">
            <w:pPr>
              <w:pStyle w:val="ROMANOS"/>
              <w:spacing w:after="0" w:line="240" w:lineRule="exact"/>
              <w:ind w:left="0" w:firstLine="0"/>
              <w:rPr>
                <w:lang w:val="es-MX"/>
              </w:rPr>
            </w:pPr>
            <w:r>
              <w:rPr>
                <w:lang w:val="es-MX"/>
              </w:rPr>
              <w:t>INSTRUMENTAL MÉDICO Y DE LABORATORIO</w:t>
            </w:r>
          </w:p>
        </w:tc>
        <w:tc>
          <w:tcPr>
            <w:tcW w:w="2151" w:type="dxa"/>
          </w:tcPr>
          <w:p w14:paraId="23E9CB14" w14:textId="77777777" w:rsidR="00DB26C5" w:rsidRDefault="00DB26C5" w:rsidP="00FF66F1">
            <w:pPr>
              <w:pStyle w:val="ROMANOS"/>
              <w:spacing w:after="0" w:line="240" w:lineRule="exact"/>
              <w:ind w:left="0" w:firstLine="0"/>
              <w:jc w:val="right"/>
              <w:rPr>
                <w:lang w:val="es-MX"/>
              </w:rPr>
            </w:pPr>
            <w:r>
              <w:rPr>
                <w:lang w:val="es-MX"/>
              </w:rPr>
              <w:t>226,103.78</w:t>
            </w:r>
          </w:p>
        </w:tc>
      </w:tr>
      <w:tr w:rsidR="00DB26C5" w14:paraId="751B40BC" w14:textId="77777777" w:rsidTr="00FF66F1">
        <w:tc>
          <w:tcPr>
            <w:tcW w:w="5884" w:type="dxa"/>
          </w:tcPr>
          <w:p w14:paraId="0A10F129" w14:textId="77777777" w:rsidR="00DB26C5" w:rsidRDefault="00DB26C5" w:rsidP="00FF66F1">
            <w:pPr>
              <w:pStyle w:val="ROMANOS"/>
              <w:spacing w:after="0" w:line="240" w:lineRule="exact"/>
              <w:ind w:left="0" w:firstLine="0"/>
              <w:rPr>
                <w:lang w:val="es-MX"/>
              </w:rPr>
            </w:pPr>
            <w:r>
              <w:rPr>
                <w:lang w:val="es-MX"/>
              </w:rPr>
              <w:t>VEHÍCULOS Y EQUIPO TERRESTRE</w:t>
            </w:r>
          </w:p>
        </w:tc>
        <w:tc>
          <w:tcPr>
            <w:tcW w:w="2151" w:type="dxa"/>
          </w:tcPr>
          <w:p w14:paraId="47006479" w14:textId="77777777" w:rsidR="00DB26C5" w:rsidRDefault="00DB26C5" w:rsidP="00FF66F1">
            <w:pPr>
              <w:pStyle w:val="ROMANOS"/>
              <w:spacing w:after="0" w:line="240" w:lineRule="exact"/>
              <w:ind w:left="0" w:firstLine="0"/>
              <w:jc w:val="right"/>
              <w:rPr>
                <w:lang w:val="es-MX"/>
              </w:rPr>
            </w:pPr>
            <w:r>
              <w:rPr>
                <w:lang w:val="es-MX"/>
              </w:rPr>
              <w:t>925,674.83</w:t>
            </w:r>
          </w:p>
        </w:tc>
      </w:tr>
      <w:tr w:rsidR="00DB26C5" w14:paraId="344911B3" w14:textId="77777777" w:rsidTr="00FF66F1">
        <w:tc>
          <w:tcPr>
            <w:tcW w:w="5884" w:type="dxa"/>
          </w:tcPr>
          <w:p w14:paraId="318F50C7" w14:textId="77777777" w:rsidR="00DB26C5" w:rsidRDefault="00DB26C5" w:rsidP="00FF66F1">
            <w:pPr>
              <w:pStyle w:val="ROMANOS"/>
              <w:spacing w:after="0" w:line="240" w:lineRule="exact"/>
              <w:ind w:left="0" w:firstLine="0"/>
              <w:rPr>
                <w:lang w:val="es-MX"/>
              </w:rPr>
            </w:pPr>
            <w:r>
              <w:rPr>
                <w:lang w:val="es-MX"/>
              </w:rPr>
              <w:t>MAQUINARIA Y EQUIPO INDUSTRIAL</w:t>
            </w:r>
          </w:p>
        </w:tc>
        <w:tc>
          <w:tcPr>
            <w:tcW w:w="2151" w:type="dxa"/>
          </w:tcPr>
          <w:p w14:paraId="621AAC18" w14:textId="77777777" w:rsidR="00DB26C5" w:rsidRDefault="00DB26C5" w:rsidP="00FF66F1">
            <w:pPr>
              <w:pStyle w:val="ROMANOS"/>
              <w:spacing w:after="0" w:line="240" w:lineRule="exact"/>
              <w:ind w:left="0" w:firstLine="0"/>
              <w:jc w:val="right"/>
              <w:rPr>
                <w:lang w:val="es-MX"/>
              </w:rPr>
            </w:pPr>
            <w:r>
              <w:rPr>
                <w:lang w:val="es-MX"/>
              </w:rPr>
              <w:t>125,202.82</w:t>
            </w:r>
          </w:p>
        </w:tc>
      </w:tr>
      <w:tr w:rsidR="00DB26C5" w14:paraId="34A58BA4" w14:textId="77777777" w:rsidTr="00FF66F1">
        <w:tc>
          <w:tcPr>
            <w:tcW w:w="5884" w:type="dxa"/>
          </w:tcPr>
          <w:p w14:paraId="7238D8F7" w14:textId="77777777" w:rsidR="00DB26C5" w:rsidRDefault="00DB26C5" w:rsidP="00FF66F1">
            <w:pPr>
              <w:pStyle w:val="ROMANOS"/>
              <w:spacing w:after="0" w:line="240" w:lineRule="exact"/>
              <w:ind w:left="0" w:firstLine="0"/>
              <w:rPr>
                <w:lang w:val="es-MX"/>
              </w:rPr>
            </w:pPr>
            <w:r>
              <w:rPr>
                <w:lang w:val="es-MX"/>
              </w:rPr>
              <w:t>SISTEMAS DE AIRE ACONDICIONADO, CALEFACCIÓN Y DE REFRIGERACIÓN</w:t>
            </w:r>
          </w:p>
        </w:tc>
        <w:tc>
          <w:tcPr>
            <w:tcW w:w="2151" w:type="dxa"/>
          </w:tcPr>
          <w:p w14:paraId="09E86CE0" w14:textId="77777777" w:rsidR="00DB26C5" w:rsidRDefault="00DB26C5" w:rsidP="00FF66F1">
            <w:pPr>
              <w:pStyle w:val="ROMANOS"/>
              <w:spacing w:after="0" w:line="240" w:lineRule="exact"/>
              <w:ind w:left="0" w:firstLine="0"/>
              <w:jc w:val="right"/>
              <w:rPr>
                <w:lang w:val="es-MX"/>
              </w:rPr>
            </w:pPr>
            <w:r>
              <w:rPr>
                <w:lang w:val="es-MX"/>
              </w:rPr>
              <w:t>28,391.80</w:t>
            </w:r>
          </w:p>
        </w:tc>
      </w:tr>
      <w:tr w:rsidR="00DB26C5" w14:paraId="70AE2D0E" w14:textId="77777777" w:rsidTr="00FF66F1">
        <w:tc>
          <w:tcPr>
            <w:tcW w:w="5884" w:type="dxa"/>
          </w:tcPr>
          <w:p w14:paraId="4DEAEA3E" w14:textId="77777777" w:rsidR="00DB26C5" w:rsidRDefault="00DB26C5" w:rsidP="00FF66F1">
            <w:pPr>
              <w:pStyle w:val="ROMANOS"/>
              <w:spacing w:after="0" w:line="240" w:lineRule="exact"/>
              <w:ind w:left="0" w:firstLine="0"/>
              <w:rPr>
                <w:lang w:val="es-MX"/>
              </w:rPr>
            </w:pPr>
            <w:r>
              <w:rPr>
                <w:lang w:val="es-MX"/>
              </w:rPr>
              <w:t>EQUIPO DE COMUNICACIÓN O TELECOMUNICACIÓN</w:t>
            </w:r>
          </w:p>
        </w:tc>
        <w:tc>
          <w:tcPr>
            <w:tcW w:w="2151" w:type="dxa"/>
          </w:tcPr>
          <w:p w14:paraId="48293A4B" w14:textId="77777777" w:rsidR="00DB26C5" w:rsidRDefault="00DB26C5" w:rsidP="00FF66F1">
            <w:pPr>
              <w:pStyle w:val="ROMANOS"/>
              <w:spacing w:after="0" w:line="240" w:lineRule="exact"/>
              <w:ind w:left="0" w:firstLine="0"/>
              <w:jc w:val="right"/>
              <w:rPr>
                <w:lang w:val="es-MX"/>
              </w:rPr>
            </w:pPr>
            <w:r>
              <w:rPr>
                <w:lang w:val="es-MX"/>
              </w:rPr>
              <w:t>1,398.00</w:t>
            </w:r>
          </w:p>
        </w:tc>
      </w:tr>
      <w:tr w:rsidR="00DB26C5" w14:paraId="2D9EB3A6" w14:textId="77777777" w:rsidTr="00FF66F1">
        <w:tc>
          <w:tcPr>
            <w:tcW w:w="5884" w:type="dxa"/>
          </w:tcPr>
          <w:p w14:paraId="65035BCF" w14:textId="77777777" w:rsidR="00DB26C5" w:rsidRDefault="00DB26C5" w:rsidP="00FF66F1">
            <w:pPr>
              <w:pStyle w:val="ROMANOS"/>
              <w:spacing w:after="0" w:line="240" w:lineRule="exact"/>
              <w:ind w:left="0" w:firstLine="0"/>
              <w:rPr>
                <w:lang w:val="es-MX"/>
              </w:rPr>
            </w:pPr>
            <w:r>
              <w:rPr>
                <w:lang w:val="es-MX"/>
              </w:rPr>
              <w:t>EQUIPOS DE GENERACIÓN ELÉCTRICA, APARATOS Y ACCESORIOS ELÉCTRICOS</w:t>
            </w:r>
          </w:p>
        </w:tc>
        <w:tc>
          <w:tcPr>
            <w:tcW w:w="2151" w:type="dxa"/>
          </w:tcPr>
          <w:p w14:paraId="4CE5F96D" w14:textId="77777777" w:rsidR="00DB26C5" w:rsidRDefault="00DB26C5" w:rsidP="00FF66F1">
            <w:pPr>
              <w:pStyle w:val="ROMANOS"/>
              <w:spacing w:after="0" w:line="240" w:lineRule="exact"/>
              <w:ind w:left="0" w:firstLine="0"/>
              <w:jc w:val="right"/>
              <w:rPr>
                <w:lang w:val="es-MX"/>
              </w:rPr>
            </w:pPr>
            <w:r>
              <w:rPr>
                <w:lang w:val="es-MX"/>
              </w:rPr>
              <w:t>23,498.15</w:t>
            </w:r>
          </w:p>
        </w:tc>
      </w:tr>
      <w:tr w:rsidR="00DB26C5" w14:paraId="10918AF4" w14:textId="77777777" w:rsidTr="00FF66F1">
        <w:tc>
          <w:tcPr>
            <w:tcW w:w="5884" w:type="dxa"/>
          </w:tcPr>
          <w:p w14:paraId="3C5EB41B" w14:textId="77777777" w:rsidR="00DB26C5" w:rsidRDefault="00DB26C5" w:rsidP="00FF66F1">
            <w:pPr>
              <w:pStyle w:val="ROMANOS"/>
              <w:spacing w:after="0" w:line="240" w:lineRule="exact"/>
              <w:ind w:left="0" w:firstLine="0"/>
              <w:rPr>
                <w:lang w:val="es-MX"/>
              </w:rPr>
            </w:pPr>
            <w:r>
              <w:rPr>
                <w:lang w:val="es-MX"/>
              </w:rPr>
              <w:t>HERRAMIENTAS Y MAQUINAS Y HERRAMIENTAS</w:t>
            </w:r>
          </w:p>
        </w:tc>
        <w:tc>
          <w:tcPr>
            <w:tcW w:w="2151" w:type="dxa"/>
          </w:tcPr>
          <w:p w14:paraId="1830509E" w14:textId="77777777" w:rsidR="00DB26C5" w:rsidRDefault="00DB26C5" w:rsidP="00FF66F1">
            <w:pPr>
              <w:pStyle w:val="ROMANOS"/>
              <w:spacing w:after="0" w:line="240" w:lineRule="exact"/>
              <w:ind w:left="0" w:firstLine="0"/>
              <w:jc w:val="right"/>
              <w:rPr>
                <w:lang w:val="es-MX"/>
              </w:rPr>
            </w:pPr>
            <w:r>
              <w:rPr>
                <w:lang w:val="es-MX"/>
              </w:rPr>
              <w:t>25,975.53</w:t>
            </w:r>
          </w:p>
        </w:tc>
      </w:tr>
      <w:tr w:rsidR="00DB26C5" w14:paraId="4D90768A" w14:textId="77777777" w:rsidTr="00FF66F1">
        <w:tc>
          <w:tcPr>
            <w:tcW w:w="5884" w:type="dxa"/>
          </w:tcPr>
          <w:p w14:paraId="3A8C660B" w14:textId="77777777" w:rsidR="00DB26C5" w:rsidRDefault="00DB26C5" w:rsidP="00FF66F1">
            <w:pPr>
              <w:pStyle w:val="ROMANOS"/>
              <w:spacing w:after="0" w:line="240" w:lineRule="exact"/>
              <w:ind w:left="0" w:firstLine="0"/>
              <w:rPr>
                <w:lang w:val="es-MX"/>
              </w:rPr>
            </w:pPr>
            <w:r>
              <w:rPr>
                <w:lang w:val="es-MX"/>
              </w:rPr>
              <w:t>OTROS EQUIPOS</w:t>
            </w:r>
          </w:p>
        </w:tc>
        <w:tc>
          <w:tcPr>
            <w:tcW w:w="2151" w:type="dxa"/>
          </w:tcPr>
          <w:p w14:paraId="37337EB3" w14:textId="77777777" w:rsidR="00DB26C5" w:rsidRDefault="00DB26C5" w:rsidP="00FF66F1">
            <w:pPr>
              <w:pStyle w:val="ROMANOS"/>
              <w:spacing w:after="0" w:line="240" w:lineRule="exact"/>
              <w:ind w:left="0" w:firstLine="0"/>
              <w:jc w:val="right"/>
              <w:rPr>
                <w:lang w:val="es-MX"/>
              </w:rPr>
            </w:pPr>
            <w:r>
              <w:rPr>
                <w:lang w:val="es-MX"/>
              </w:rPr>
              <w:t>52,524.80</w:t>
            </w:r>
          </w:p>
        </w:tc>
      </w:tr>
    </w:tbl>
    <w:p w14:paraId="4C0B239C" w14:textId="77777777" w:rsidR="00165F5D" w:rsidRDefault="00165F5D" w:rsidP="00165F5D">
      <w:pPr>
        <w:pStyle w:val="ROMANOS"/>
        <w:spacing w:after="0" w:line="240" w:lineRule="exact"/>
        <w:rPr>
          <w:lang w:val="es-MX"/>
        </w:rPr>
      </w:pPr>
      <w:r>
        <w:rPr>
          <w:lang w:val="es-MX"/>
        </w:rPr>
        <w:tab/>
      </w:r>
    </w:p>
    <w:p w14:paraId="6261EEE3" w14:textId="77777777" w:rsidR="00165F5D" w:rsidRPr="00242241" w:rsidRDefault="00165F5D" w:rsidP="00165F5D">
      <w:pPr>
        <w:pStyle w:val="ROMANOS"/>
        <w:spacing w:after="0" w:line="240" w:lineRule="exact"/>
        <w:rPr>
          <w:b/>
          <w:lang w:val="es-MX"/>
        </w:rPr>
      </w:pPr>
      <w:r>
        <w:rPr>
          <w:lang w:val="es-MX"/>
        </w:rPr>
        <w:tab/>
      </w:r>
      <w:r w:rsidRPr="00242241">
        <w:rPr>
          <w:b/>
          <w:lang w:val="es-MX"/>
        </w:rPr>
        <w:t>Bienes Inta</w:t>
      </w:r>
      <w:r>
        <w:rPr>
          <w:b/>
          <w:lang w:val="es-MX"/>
        </w:rPr>
        <w:t>n</w:t>
      </w:r>
      <w:r w:rsidRPr="00242241">
        <w:rPr>
          <w:b/>
          <w:lang w:val="es-MX"/>
        </w:rPr>
        <w:t>gibles</w:t>
      </w:r>
    </w:p>
    <w:p w14:paraId="0CE822F2" w14:textId="3642AE93" w:rsidR="00DB26C5" w:rsidRDefault="00DB26C5" w:rsidP="00DB26C5">
      <w:pPr>
        <w:pStyle w:val="ROMANOS"/>
        <w:spacing w:after="0" w:line="240" w:lineRule="exact"/>
        <w:jc w:val="left"/>
        <w:rPr>
          <w:lang w:val="es-MX"/>
        </w:rPr>
      </w:pPr>
      <w:r>
        <w:rPr>
          <w:lang w:val="es-MX"/>
        </w:rPr>
        <w:tab/>
        <w:t>No cuenta con Activos Intangibles.</w:t>
      </w:r>
    </w:p>
    <w:p w14:paraId="40916792" w14:textId="77777777" w:rsidR="00DB26C5" w:rsidRPr="00163D6C" w:rsidRDefault="00DB26C5" w:rsidP="00DB26C5">
      <w:pPr>
        <w:pStyle w:val="ROMANOS"/>
        <w:spacing w:after="0" w:line="240" w:lineRule="exact"/>
        <w:jc w:val="left"/>
        <w:rPr>
          <w:lang w:val="es-MX"/>
        </w:rPr>
      </w:pPr>
    </w:p>
    <w:p w14:paraId="262B1501" w14:textId="77777777" w:rsidR="00165F5D" w:rsidRPr="00163D6C" w:rsidRDefault="00165F5D" w:rsidP="00165F5D">
      <w:pPr>
        <w:pStyle w:val="ROMANOS"/>
        <w:spacing w:after="0" w:line="240" w:lineRule="exact"/>
        <w:jc w:val="left"/>
        <w:rPr>
          <w:lang w:val="es-MX"/>
        </w:rPr>
      </w:pPr>
    </w:p>
    <w:p w14:paraId="5E9D3850" w14:textId="46BCF2AD" w:rsidR="00165F5D" w:rsidRDefault="00165F5D" w:rsidP="00165F5D">
      <w:pPr>
        <w:pStyle w:val="ROMANOS"/>
        <w:spacing w:after="0" w:line="240" w:lineRule="exact"/>
        <w:rPr>
          <w:b/>
          <w:lang w:val="es-MX"/>
        </w:rPr>
      </w:pPr>
      <w:r w:rsidRPr="00163D6C">
        <w:rPr>
          <w:b/>
          <w:lang w:val="es-MX"/>
        </w:rPr>
        <w:tab/>
      </w:r>
    </w:p>
    <w:p w14:paraId="50863BDD" w14:textId="37300290" w:rsidR="00165F5D" w:rsidRPr="00163D6C" w:rsidRDefault="00DB26C5" w:rsidP="00165F5D">
      <w:pPr>
        <w:pStyle w:val="ROMANOS"/>
        <w:spacing w:after="0" w:line="240" w:lineRule="exact"/>
        <w:rPr>
          <w:b/>
          <w:lang w:val="es-MX"/>
        </w:rPr>
      </w:pPr>
      <w:r>
        <w:rPr>
          <w:b/>
          <w:lang w:val="es-MX"/>
        </w:rPr>
        <w:tab/>
      </w:r>
      <w:r w:rsidR="00165F5D" w:rsidRPr="00163D6C">
        <w:rPr>
          <w:b/>
          <w:lang w:val="es-MX"/>
        </w:rPr>
        <w:t>Estimaciones y Deterioros</w:t>
      </w:r>
    </w:p>
    <w:p w14:paraId="48B36F37" w14:textId="6673C217" w:rsidR="00165F5D" w:rsidRDefault="00165F5D" w:rsidP="00165F5D">
      <w:pPr>
        <w:pStyle w:val="ROMANOS"/>
        <w:spacing w:after="0" w:line="240" w:lineRule="exact"/>
      </w:pPr>
      <w:r>
        <w:rPr>
          <w:lang w:val="es-MX"/>
        </w:rPr>
        <w:tab/>
      </w:r>
      <w:r w:rsidR="00DB26C5">
        <w:rPr>
          <w:lang w:val="es-MX"/>
        </w:rPr>
        <w:t>El Centro de Rehabilitación Integral y Escuela en Terapia Física y Rehabilitación</w:t>
      </w:r>
      <w:r>
        <w:rPr>
          <w:lang w:val="es-MX"/>
        </w:rPr>
        <w:t xml:space="preserve"> </w:t>
      </w:r>
      <w:r>
        <w:t xml:space="preserve">no tiene </w:t>
      </w:r>
      <w:r w:rsidRPr="00B34F73">
        <w:rPr>
          <w:lang w:val="es-MX"/>
        </w:rPr>
        <w:t>Estimaciones y Deterioros</w:t>
      </w:r>
    </w:p>
    <w:p w14:paraId="26BE7A55" w14:textId="01E9D3D6" w:rsidR="00165F5D" w:rsidRDefault="00165F5D" w:rsidP="00165F5D">
      <w:pPr>
        <w:pStyle w:val="ROMANOS"/>
        <w:spacing w:after="0" w:line="240" w:lineRule="exact"/>
      </w:pPr>
    </w:p>
    <w:p w14:paraId="0270664D" w14:textId="77777777" w:rsidR="00DB26C5" w:rsidRDefault="00DB26C5" w:rsidP="00165F5D">
      <w:pPr>
        <w:pStyle w:val="ROMANOS"/>
        <w:spacing w:after="0" w:line="240" w:lineRule="exact"/>
      </w:pPr>
    </w:p>
    <w:p w14:paraId="7467D130" w14:textId="77777777" w:rsidR="00165F5D" w:rsidRDefault="00165F5D" w:rsidP="00165F5D">
      <w:pPr>
        <w:pStyle w:val="ROMANOS"/>
        <w:spacing w:after="0" w:line="240" w:lineRule="exact"/>
        <w:rPr>
          <w:b/>
          <w:lang w:val="es-MX"/>
        </w:rPr>
      </w:pPr>
      <w:r>
        <w:rPr>
          <w:b/>
          <w:lang w:val="es-MX"/>
        </w:rPr>
        <w:tab/>
      </w:r>
      <w:r>
        <w:rPr>
          <w:b/>
          <w:lang w:val="es-MX"/>
        </w:rPr>
        <w:tab/>
      </w:r>
    </w:p>
    <w:p w14:paraId="4DD11520" w14:textId="77777777" w:rsidR="00165F5D" w:rsidRDefault="00165F5D" w:rsidP="00165F5D">
      <w:pPr>
        <w:pStyle w:val="ROMANOS"/>
        <w:spacing w:after="0" w:line="240" w:lineRule="exact"/>
        <w:rPr>
          <w:b/>
          <w:lang w:val="es-MX"/>
        </w:rPr>
      </w:pPr>
      <w:r w:rsidRPr="00163D6C">
        <w:rPr>
          <w:b/>
          <w:lang w:val="es-MX"/>
        </w:rPr>
        <w:t>Pasivo</w:t>
      </w:r>
    </w:p>
    <w:p w14:paraId="69243BAC" w14:textId="77777777" w:rsidR="00165F5D" w:rsidRDefault="00165F5D" w:rsidP="00165F5D">
      <w:pPr>
        <w:pStyle w:val="ROMANOS"/>
        <w:spacing w:after="0" w:line="240" w:lineRule="exact"/>
        <w:rPr>
          <w:b/>
          <w:lang w:val="es-MX"/>
        </w:rPr>
      </w:pPr>
    </w:p>
    <w:p w14:paraId="2E122787" w14:textId="77777777" w:rsidR="00165F5D" w:rsidRPr="00163D6C" w:rsidRDefault="00165F5D" w:rsidP="00165F5D">
      <w:pPr>
        <w:pStyle w:val="ROMANOS"/>
        <w:spacing w:after="0" w:line="240" w:lineRule="exact"/>
        <w:rPr>
          <w:b/>
          <w:lang w:val="es-MX"/>
        </w:rPr>
      </w:pPr>
      <w:r>
        <w:rPr>
          <w:b/>
          <w:lang w:val="es-MX"/>
        </w:rPr>
        <w:t>Cuentas por Pagar a corto plazo (Fondo en Administración a cuenta de Terceros)</w:t>
      </w:r>
    </w:p>
    <w:p w14:paraId="725B8FF5" w14:textId="77777777" w:rsidR="000C2845" w:rsidRPr="00F84515" w:rsidRDefault="000C2845" w:rsidP="000C2845">
      <w:pPr>
        <w:pStyle w:val="Prrafodelista"/>
        <w:autoSpaceDE w:val="0"/>
        <w:autoSpaceDN w:val="0"/>
        <w:adjustRightInd w:val="0"/>
        <w:spacing w:before="80" w:line="250" w:lineRule="exact"/>
        <w:ind w:left="648"/>
        <w:jc w:val="both"/>
        <w:rPr>
          <w:rFonts w:ascii="Arial" w:hAnsi="Arial" w:cs="Arial"/>
          <w:sz w:val="18"/>
          <w:szCs w:val="18"/>
        </w:rPr>
      </w:pPr>
      <w:bookmarkStart w:id="5" w:name="_Hlk147754465"/>
      <w:r w:rsidRPr="00F84515">
        <w:rPr>
          <w:rFonts w:ascii="Arial" w:hAnsi="Arial" w:cs="Arial"/>
          <w:sz w:val="18"/>
          <w:szCs w:val="18"/>
        </w:rPr>
        <w:t>Este rubro se compone de cuentas derivadas por Impuestos, pagos a Proveedores y Acreedores Diversos. A continuación, se presenta la integración de este rubro:</w:t>
      </w:r>
    </w:p>
    <w:bookmarkEnd w:id="5"/>
    <w:p w14:paraId="3DAE917B" w14:textId="77777777" w:rsidR="000C2845" w:rsidRDefault="000C2845" w:rsidP="000C2845">
      <w:pPr>
        <w:pStyle w:val="ROMANOS"/>
        <w:spacing w:after="0" w:line="240" w:lineRule="exact"/>
        <w:ind w:left="0" w:firstLine="0"/>
        <w:rPr>
          <w:b/>
          <w:smallCaps/>
        </w:rPr>
      </w:pPr>
    </w:p>
    <w:tbl>
      <w:tblPr>
        <w:tblW w:w="11191" w:type="dxa"/>
        <w:tblCellMar>
          <w:left w:w="70" w:type="dxa"/>
          <w:right w:w="70" w:type="dxa"/>
        </w:tblCellMar>
        <w:tblLook w:val="04A0" w:firstRow="1" w:lastRow="0" w:firstColumn="1" w:lastColumn="0" w:noHBand="0" w:noVBand="1"/>
      </w:tblPr>
      <w:tblGrid>
        <w:gridCol w:w="8500"/>
        <w:gridCol w:w="1606"/>
        <w:gridCol w:w="1085"/>
      </w:tblGrid>
      <w:tr w:rsidR="000C2845" w:rsidRPr="00674483" w14:paraId="7325FD9C" w14:textId="77777777" w:rsidTr="00FF66F1">
        <w:trPr>
          <w:gridAfter w:val="1"/>
          <w:wAfter w:w="1085" w:type="dxa"/>
          <w:trHeight w:val="375"/>
        </w:trPr>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FEFAD" w14:textId="77777777" w:rsidR="000C2845" w:rsidRPr="00674483" w:rsidRDefault="000C2845" w:rsidP="00FF66F1">
            <w:pPr>
              <w:spacing w:after="0" w:line="240" w:lineRule="auto"/>
              <w:jc w:val="center"/>
              <w:rPr>
                <w:rFonts w:ascii="Calibri" w:eastAsia="Times New Roman" w:hAnsi="Calibri" w:cs="Calibri"/>
                <w:b/>
                <w:bCs/>
                <w:color w:val="000000"/>
                <w:sz w:val="20"/>
                <w:szCs w:val="20"/>
                <w:lang w:eastAsia="es-MX"/>
              </w:rPr>
            </w:pPr>
            <w:bookmarkStart w:id="6" w:name="_Hlk147754448"/>
            <w:r w:rsidRPr="00674483">
              <w:rPr>
                <w:rFonts w:ascii="Calibri" w:eastAsia="Times New Roman" w:hAnsi="Calibri" w:cs="Calibri"/>
                <w:b/>
                <w:bCs/>
                <w:color w:val="000000"/>
                <w:sz w:val="20"/>
                <w:szCs w:val="20"/>
                <w:lang w:eastAsia="es-MX"/>
              </w:rPr>
              <w:t>CUENTA</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176AB171" w14:textId="77777777" w:rsidR="000C2845" w:rsidRPr="00674483" w:rsidRDefault="000C2845" w:rsidP="00FF66F1">
            <w:pPr>
              <w:spacing w:after="0" w:line="240" w:lineRule="auto"/>
              <w:jc w:val="center"/>
              <w:rPr>
                <w:rFonts w:ascii="Calibri" w:eastAsia="Times New Roman" w:hAnsi="Calibri" w:cs="Calibri"/>
                <w:b/>
                <w:bCs/>
                <w:color w:val="000000"/>
                <w:sz w:val="20"/>
                <w:szCs w:val="20"/>
                <w:lang w:eastAsia="es-MX"/>
              </w:rPr>
            </w:pPr>
            <w:r w:rsidRPr="00674483">
              <w:rPr>
                <w:rFonts w:ascii="Calibri" w:eastAsia="Times New Roman" w:hAnsi="Calibri" w:cs="Calibri"/>
                <w:b/>
                <w:bCs/>
                <w:color w:val="000000"/>
                <w:sz w:val="20"/>
                <w:szCs w:val="20"/>
                <w:lang w:eastAsia="es-MX"/>
              </w:rPr>
              <w:t xml:space="preserve"> IMPORTE </w:t>
            </w:r>
          </w:p>
        </w:tc>
      </w:tr>
      <w:tr w:rsidR="000C2845" w:rsidRPr="00674483" w14:paraId="14E30C78" w14:textId="77777777" w:rsidTr="00FF66F1">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7F4768" w14:textId="77777777" w:rsidR="000C2845" w:rsidRPr="00674483" w:rsidRDefault="000C2845" w:rsidP="00FF66F1">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PROVEEDORES</w:t>
            </w:r>
            <w:r w:rsidRPr="00674483">
              <w:rPr>
                <w:rFonts w:ascii="Calibri" w:eastAsia="Times New Roman" w:hAnsi="Calibri" w:cs="Calibri"/>
                <w:b/>
                <w:bCs/>
                <w:color w:val="000000"/>
                <w:sz w:val="20"/>
                <w:szCs w:val="20"/>
                <w:lang w:eastAsia="es-MX"/>
              </w:rPr>
              <w:t xml:space="preserve"> POR PAGAR A CORTO PLAZO</w:t>
            </w:r>
          </w:p>
        </w:tc>
      </w:tr>
      <w:tr w:rsidR="000C2845" w:rsidRPr="00674483" w14:paraId="19D59BCE"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5620719" w14:textId="77777777" w:rsidR="000C2845" w:rsidRPr="00674483"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MED RENT S.A. DE C.V.</w:t>
            </w:r>
          </w:p>
        </w:tc>
        <w:tc>
          <w:tcPr>
            <w:tcW w:w="1606" w:type="dxa"/>
            <w:tcBorders>
              <w:top w:val="nil"/>
              <w:left w:val="nil"/>
              <w:bottom w:val="single" w:sz="4" w:space="0" w:color="auto"/>
              <w:right w:val="single" w:sz="4" w:space="0" w:color="auto"/>
            </w:tcBorders>
            <w:shd w:val="clear" w:color="auto" w:fill="auto"/>
            <w:vAlign w:val="center"/>
            <w:hideMark/>
          </w:tcPr>
          <w:p w14:paraId="7CB72A10" w14:textId="77777777" w:rsidR="000C2845" w:rsidRPr="00674483"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10,659.11</w:t>
            </w:r>
          </w:p>
        </w:tc>
      </w:tr>
      <w:tr w:rsidR="000C2845" w:rsidRPr="00674483" w14:paraId="545192A0"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32C6E835"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Gabriela García Vázquez</w:t>
            </w:r>
          </w:p>
        </w:tc>
        <w:tc>
          <w:tcPr>
            <w:tcW w:w="1606" w:type="dxa"/>
            <w:tcBorders>
              <w:top w:val="nil"/>
              <w:left w:val="nil"/>
              <w:bottom w:val="single" w:sz="4" w:space="0" w:color="auto"/>
              <w:right w:val="single" w:sz="4" w:space="0" w:color="auto"/>
            </w:tcBorders>
            <w:shd w:val="clear" w:color="auto" w:fill="auto"/>
            <w:vAlign w:val="center"/>
          </w:tcPr>
          <w:p w14:paraId="13C6FFD7"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4,970.09</w:t>
            </w:r>
          </w:p>
        </w:tc>
      </w:tr>
      <w:tr w:rsidR="000C2845" w:rsidRPr="00674483" w14:paraId="66115775"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5872F4D1"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Gumaro Rojas Flores</w:t>
            </w:r>
          </w:p>
        </w:tc>
        <w:tc>
          <w:tcPr>
            <w:tcW w:w="1606" w:type="dxa"/>
            <w:tcBorders>
              <w:top w:val="nil"/>
              <w:left w:val="nil"/>
              <w:bottom w:val="single" w:sz="4" w:space="0" w:color="auto"/>
              <w:right w:val="single" w:sz="4" w:space="0" w:color="auto"/>
            </w:tcBorders>
            <w:shd w:val="clear" w:color="auto" w:fill="auto"/>
            <w:vAlign w:val="center"/>
          </w:tcPr>
          <w:p w14:paraId="4D26D6F5"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5,950.00</w:t>
            </w:r>
          </w:p>
        </w:tc>
      </w:tr>
      <w:tr w:rsidR="000C2845" w:rsidRPr="00674483" w14:paraId="716C8D22"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42551745"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Marco Antonio Aguilar Cortés</w:t>
            </w:r>
          </w:p>
        </w:tc>
        <w:tc>
          <w:tcPr>
            <w:tcW w:w="1606" w:type="dxa"/>
            <w:tcBorders>
              <w:top w:val="nil"/>
              <w:left w:val="nil"/>
              <w:bottom w:val="single" w:sz="4" w:space="0" w:color="auto"/>
              <w:right w:val="single" w:sz="4" w:space="0" w:color="auto"/>
            </w:tcBorders>
            <w:shd w:val="clear" w:color="auto" w:fill="auto"/>
            <w:vAlign w:val="center"/>
          </w:tcPr>
          <w:p w14:paraId="556A7DE5"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3,353.90</w:t>
            </w:r>
          </w:p>
        </w:tc>
      </w:tr>
      <w:tr w:rsidR="000C2845" w:rsidRPr="00674483" w14:paraId="14234CEC"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6C6F5479"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Miriam Sánchez Flores</w:t>
            </w:r>
          </w:p>
        </w:tc>
        <w:tc>
          <w:tcPr>
            <w:tcW w:w="1606" w:type="dxa"/>
            <w:tcBorders>
              <w:top w:val="nil"/>
              <w:left w:val="nil"/>
              <w:bottom w:val="single" w:sz="4" w:space="0" w:color="auto"/>
              <w:right w:val="single" w:sz="4" w:space="0" w:color="auto"/>
            </w:tcBorders>
            <w:shd w:val="clear" w:color="auto" w:fill="auto"/>
            <w:vAlign w:val="center"/>
          </w:tcPr>
          <w:p w14:paraId="0608A15E"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1,760.00</w:t>
            </w:r>
          </w:p>
        </w:tc>
      </w:tr>
      <w:tr w:rsidR="000C2845" w:rsidRPr="00674483" w14:paraId="14F4EDC3"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294AAEEF"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Guillermo Guapo Serralde</w:t>
            </w:r>
          </w:p>
        </w:tc>
        <w:tc>
          <w:tcPr>
            <w:tcW w:w="1606" w:type="dxa"/>
            <w:tcBorders>
              <w:top w:val="nil"/>
              <w:left w:val="nil"/>
              <w:bottom w:val="single" w:sz="4" w:space="0" w:color="auto"/>
              <w:right w:val="single" w:sz="4" w:space="0" w:color="auto"/>
            </w:tcBorders>
            <w:shd w:val="clear" w:color="auto" w:fill="auto"/>
            <w:vAlign w:val="center"/>
          </w:tcPr>
          <w:p w14:paraId="3125DF51"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5,706.58</w:t>
            </w:r>
          </w:p>
        </w:tc>
      </w:tr>
      <w:tr w:rsidR="000C2845" w:rsidRPr="00674483" w14:paraId="6095FAD8"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13520252"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SONIGAS PUEBLA</w:t>
            </w:r>
          </w:p>
        </w:tc>
        <w:tc>
          <w:tcPr>
            <w:tcW w:w="1606" w:type="dxa"/>
            <w:tcBorders>
              <w:top w:val="nil"/>
              <w:left w:val="nil"/>
              <w:bottom w:val="single" w:sz="4" w:space="0" w:color="auto"/>
              <w:right w:val="single" w:sz="4" w:space="0" w:color="auto"/>
            </w:tcBorders>
            <w:shd w:val="clear" w:color="auto" w:fill="auto"/>
            <w:vAlign w:val="center"/>
          </w:tcPr>
          <w:p w14:paraId="4C2FCB45"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7,918.20</w:t>
            </w:r>
          </w:p>
        </w:tc>
      </w:tr>
      <w:tr w:rsidR="000C2845" w:rsidRPr="00674483" w14:paraId="5A45E8CF"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74C51612"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José Juan Pablo Morán García</w:t>
            </w:r>
          </w:p>
        </w:tc>
        <w:tc>
          <w:tcPr>
            <w:tcW w:w="1606" w:type="dxa"/>
            <w:tcBorders>
              <w:top w:val="nil"/>
              <w:left w:val="nil"/>
              <w:bottom w:val="single" w:sz="4" w:space="0" w:color="auto"/>
              <w:right w:val="single" w:sz="4" w:space="0" w:color="auto"/>
            </w:tcBorders>
            <w:shd w:val="clear" w:color="auto" w:fill="auto"/>
            <w:vAlign w:val="center"/>
          </w:tcPr>
          <w:p w14:paraId="47EC9611"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1,461.60</w:t>
            </w:r>
          </w:p>
        </w:tc>
      </w:tr>
      <w:tr w:rsidR="000C2845" w:rsidRPr="00674483" w14:paraId="260DDCA8"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470136D9" w14:textId="77777777" w:rsidR="000C2845" w:rsidRDefault="000C2845" w:rsidP="00FF66F1">
            <w:pPr>
              <w:spacing w:after="0" w:line="240" w:lineRule="auto"/>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Zitlally</w:t>
            </w:r>
            <w:proofErr w:type="spellEnd"/>
            <w:r>
              <w:rPr>
                <w:rFonts w:ascii="Arial" w:eastAsia="Times New Roman" w:hAnsi="Arial" w:cs="Arial"/>
                <w:color w:val="000000"/>
                <w:sz w:val="16"/>
                <w:szCs w:val="16"/>
                <w:lang w:eastAsia="es-MX"/>
              </w:rPr>
              <w:t xml:space="preserve"> Estefanía Lozada Sandoval</w:t>
            </w:r>
          </w:p>
        </w:tc>
        <w:tc>
          <w:tcPr>
            <w:tcW w:w="1606" w:type="dxa"/>
            <w:tcBorders>
              <w:top w:val="nil"/>
              <w:left w:val="nil"/>
              <w:bottom w:val="single" w:sz="4" w:space="0" w:color="auto"/>
              <w:right w:val="single" w:sz="4" w:space="0" w:color="auto"/>
            </w:tcBorders>
            <w:shd w:val="clear" w:color="auto" w:fill="auto"/>
            <w:vAlign w:val="center"/>
          </w:tcPr>
          <w:p w14:paraId="14A20105"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792.00</w:t>
            </w:r>
          </w:p>
        </w:tc>
      </w:tr>
      <w:tr w:rsidR="000C2845" w:rsidRPr="00674483" w14:paraId="312D96AC"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7CD6E993"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Reynaldo Águila Miranda</w:t>
            </w:r>
          </w:p>
        </w:tc>
        <w:tc>
          <w:tcPr>
            <w:tcW w:w="1606" w:type="dxa"/>
            <w:tcBorders>
              <w:top w:val="nil"/>
              <w:left w:val="nil"/>
              <w:bottom w:val="single" w:sz="4" w:space="0" w:color="auto"/>
              <w:right w:val="single" w:sz="4" w:space="0" w:color="auto"/>
            </w:tcBorders>
            <w:shd w:val="clear" w:color="auto" w:fill="auto"/>
            <w:vAlign w:val="center"/>
          </w:tcPr>
          <w:p w14:paraId="5BCBB6B8"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8,758.00</w:t>
            </w:r>
          </w:p>
        </w:tc>
      </w:tr>
      <w:tr w:rsidR="000C2845" w:rsidRPr="00674483" w14:paraId="7258C975"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3CFA188E"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CODIAB DE MEXICO S.A. DE C.V.</w:t>
            </w:r>
          </w:p>
        </w:tc>
        <w:tc>
          <w:tcPr>
            <w:tcW w:w="1606" w:type="dxa"/>
            <w:tcBorders>
              <w:top w:val="nil"/>
              <w:left w:val="nil"/>
              <w:bottom w:val="single" w:sz="4" w:space="0" w:color="auto"/>
              <w:right w:val="single" w:sz="4" w:space="0" w:color="auto"/>
            </w:tcBorders>
            <w:shd w:val="clear" w:color="auto" w:fill="auto"/>
            <w:vAlign w:val="center"/>
          </w:tcPr>
          <w:p w14:paraId="618CD1C8"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3,570.48</w:t>
            </w:r>
          </w:p>
        </w:tc>
      </w:tr>
      <w:tr w:rsidR="000C2845" w:rsidRPr="00674483" w14:paraId="67D9BBEB"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53358B9B" w14:textId="77777777" w:rsidR="000C2845" w:rsidRDefault="000C2845" w:rsidP="00FF66F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Carlos González Guarneros</w:t>
            </w:r>
          </w:p>
        </w:tc>
        <w:tc>
          <w:tcPr>
            <w:tcW w:w="1606" w:type="dxa"/>
            <w:tcBorders>
              <w:top w:val="nil"/>
              <w:left w:val="nil"/>
              <w:bottom w:val="single" w:sz="4" w:space="0" w:color="auto"/>
              <w:right w:val="single" w:sz="4" w:space="0" w:color="auto"/>
            </w:tcBorders>
            <w:shd w:val="clear" w:color="auto" w:fill="auto"/>
            <w:vAlign w:val="center"/>
          </w:tcPr>
          <w:p w14:paraId="4839AE1F" w14:textId="77777777" w:rsidR="000C2845" w:rsidRDefault="000C2845" w:rsidP="00FF66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1,500.00</w:t>
            </w:r>
          </w:p>
        </w:tc>
      </w:tr>
      <w:tr w:rsidR="000C2845" w:rsidRPr="00674483" w14:paraId="6DE59456" w14:textId="77777777" w:rsidTr="00FF66F1">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70B0C5A" w14:textId="77777777" w:rsidR="000C2845" w:rsidRPr="00674483" w:rsidRDefault="000C2845" w:rsidP="00FF66F1">
            <w:pPr>
              <w:spacing w:after="0" w:line="240" w:lineRule="auto"/>
              <w:jc w:val="right"/>
              <w:rPr>
                <w:rFonts w:ascii="Calibri" w:eastAsia="Times New Roman" w:hAnsi="Calibri" w:cs="Calibri"/>
                <w:b/>
                <w:bCs/>
                <w:color w:val="000000"/>
                <w:sz w:val="20"/>
                <w:szCs w:val="20"/>
                <w:lang w:eastAsia="es-MX"/>
              </w:rPr>
            </w:pPr>
            <w:r w:rsidRPr="00674483">
              <w:rPr>
                <w:rFonts w:ascii="Calibri" w:eastAsia="Times New Roman" w:hAnsi="Calibri" w:cs="Calibri"/>
                <w:b/>
                <w:bCs/>
                <w:color w:val="000000"/>
                <w:sz w:val="20"/>
                <w:szCs w:val="20"/>
                <w:lang w:eastAsia="es-MX"/>
              </w:rPr>
              <w:t xml:space="preserve">Total                                                           </w:t>
            </w:r>
            <w:r>
              <w:rPr>
                <w:rFonts w:ascii="Calibri" w:eastAsia="Times New Roman" w:hAnsi="Calibri" w:cs="Calibri"/>
                <w:b/>
                <w:bCs/>
                <w:color w:val="000000"/>
                <w:sz w:val="20"/>
                <w:szCs w:val="20"/>
                <w:lang w:eastAsia="es-MX"/>
              </w:rPr>
              <w:t xml:space="preserve">                     56,399.96</w:t>
            </w:r>
          </w:p>
        </w:tc>
      </w:tr>
      <w:tr w:rsidR="000C2845" w:rsidRPr="00674483" w14:paraId="7C5B2D93" w14:textId="77777777" w:rsidTr="00FF66F1">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B789790" w14:textId="77777777" w:rsidR="000C2845" w:rsidRPr="00674483" w:rsidRDefault="000C2845" w:rsidP="00FF66F1">
            <w:pPr>
              <w:spacing w:after="0" w:line="240" w:lineRule="auto"/>
              <w:jc w:val="right"/>
              <w:rPr>
                <w:rFonts w:ascii="Calibri" w:eastAsia="Times New Roman" w:hAnsi="Calibri" w:cs="Calibri"/>
                <w:b/>
                <w:bCs/>
                <w:color w:val="000000"/>
                <w:sz w:val="20"/>
                <w:szCs w:val="20"/>
                <w:lang w:eastAsia="es-MX"/>
              </w:rPr>
            </w:pPr>
          </w:p>
        </w:tc>
      </w:tr>
      <w:tr w:rsidR="000C2845" w:rsidRPr="00674483" w14:paraId="30638FE2" w14:textId="77777777" w:rsidTr="00FF66F1">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F05E6E" w14:textId="77777777" w:rsidR="000C2845" w:rsidRPr="00674483" w:rsidRDefault="000C2845" w:rsidP="00FF66F1">
            <w:pPr>
              <w:spacing w:after="0" w:line="240" w:lineRule="auto"/>
              <w:jc w:val="center"/>
              <w:rPr>
                <w:rFonts w:ascii="Calibri" w:eastAsia="Times New Roman" w:hAnsi="Calibri" w:cs="Calibri"/>
                <w:b/>
                <w:bCs/>
                <w:color w:val="000000"/>
                <w:sz w:val="20"/>
                <w:szCs w:val="20"/>
                <w:lang w:eastAsia="es-MX"/>
              </w:rPr>
            </w:pPr>
            <w:r w:rsidRPr="00674483">
              <w:rPr>
                <w:rFonts w:ascii="Calibri" w:eastAsia="Times New Roman" w:hAnsi="Calibri" w:cs="Calibri"/>
                <w:b/>
                <w:bCs/>
                <w:color w:val="000000"/>
                <w:sz w:val="20"/>
                <w:szCs w:val="20"/>
                <w:lang w:eastAsia="es-MX"/>
              </w:rPr>
              <w:t>RETENCIONES Y CONTRIBUCIONES POR PAGAR A CORTO PLAZO</w:t>
            </w:r>
          </w:p>
        </w:tc>
      </w:tr>
      <w:tr w:rsidR="00FD7029" w:rsidRPr="00674483" w14:paraId="25C739FD" w14:textId="77777777" w:rsidTr="00FD7029">
        <w:trPr>
          <w:gridAfter w:val="1"/>
          <w:wAfter w:w="1085" w:type="dxa"/>
          <w:trHeight w:val="300"/>
        </w:trPr>
        <w:tc>
          <w:tcPr>
            <w:tcW w:w="8500" w:type="dxa"/>
            <w:tcBorders>
              <w:top w:val="single" w:sz="4" w:space="0" w:color="auto"/>
              <w:left w:val="single" w:sz="4" w:space="0" w:color="auto"/>
              <w:bottom w:val="single" w:sz="4" w:space="0" w:color="auto"/>
              <w:right w:val="single" w:sz="4" w:space="0" w:color="000000"/>
            </w:tcBorders>
            <w:shd w:val="clear" w:color="auto" w:fill="auto"/>
            <w:vAlign w:val="center"/>
          </w:tcPr>
          <w:p w14:paraId="1169DBD7" w14:textId="1895181E" w:rsidR="00FD7029" w:rsidRPr="00674483" w:rsidRDefault="00FD7029" w:rsidP="00FD7029">
            <w:pPr>
              <w:spacing w:after="0" w:line="240" w:lineRule="auto"/>
              <w:rPr>
                <w:rFonts w:ascii="Calibri" w:eastAsia="Times New Roman" w:hAnsi="Calibri" w:cs="Calibri"/>
                <w:b/>
                <w:bCs/>
                <w:color w:val="000000"/>
                <w:sz w:val="20"/>
                <w:szCs w:val="20"/>
                <w:lang w:eastAsia="es-MX"/>
              </w:rPr>
            </w:pPr>
            <w:r>
              <w:rPr>
                <w:rFonts w:ascii="Arial" w:eastAsia="Times New Roman" w:hAnsi="Arial" w:cs="Arial"/>
                <w:color w:val="000000"/>
                <w:sz w:val="16"/>
                <w:szCs w:val="16"/>
                <w:lang w:eastAsia="es-MX"/>
              </w:rPr>
              <w:t xml:space="preserve">Retención </w:t>
            </w:r>
            <w:r w:rsidRPr="009114A2">
              <w:rPr>
                <w:rFonts w:ascii="Arial" w:eastAsia="Times New Roman" w:hAnsi="Arial" w:cs="Arial"/>
                <w:color w:val="000000"/>
                <w:sz w:val="16"/>
                <w:szCs w:val="16"/>
                <w:lang w:eastAsia="es-MX"/>
              </w:rPr>
              <w:t xml:space="preserve">ISR </w:t>
            </w:r>
            <w:r>
              <w:rPr>
                <w:rFonts w:ascii="Arial" w:eastAsia="Times New Roman" w:hAnsi="Arial" w:cs="Arial"/>
                <w:color w:val="000000"/>
                <w:sz w:val="16"/>
                <w:szCs w:val="16"/>
                <w:lang w:eastAsia="es-MX"/>
              </w:rPr>
              <w:t>por Honorarios asimilables a salarios</w:t>
            </w:r>
          </w:p>
        </w:tc>
        <w:tc>
          <w:tcPr>
            <w:tcW w:w="1606" w:type="dxa"/>
            <w:tcBorders>
              <w:top w:val="single" w:sz="4" w:space="0" w:color="auto"/>
              <w:left w:val="single" w:sz="4" w:space="0" w:color="auto"/>
              <w:bottom w:val="single" w:sz="4" w:space="0" w:color="auto"/>
              <w:right w:val="single" w:sz="4" w:space="0" w:color="000000"/>
            </w:tcBorders>
            <w:shd w:val="clear" w:color="auto" w:fill="auto"/>
            <w:vAlign w:val="center"/>
          </w:tcPr>
          <w:p w14:paraId="47410E1D" w14:textId="5759F1D7" w:rsidR="00FD7029" w:rsidRPr="00674483" w:rsidRDefault="00FD7029" w:rsidP="00FD7029">
            <w:pPr>
              <w:spacing w:after="0" w:line="240" w:lineRule="auto"/>
              <w:jc w:val="right"/>
              <w:rPr>
                <w:rFonts w:ascii="Calibri" w:eastAsia="Times New Roman" w:hAnsi="Calibri" w:cs="Calibri"/>
                <w:b/>
                <w:bCs/>
                <w:color w:val="000000"/>
                <w:sz w:val="20"/>
                <w:szCs w:val="20"/>
                <w:lang w:eastAsia="es-MX"/>
              </w:rPr>
            </w:pPr>
            <w:r w:rsidRPr="00FD7029">
              <w:rPr>
                <w:rFonts w:ascii="Arial" w:eastAsia="Times New Roman" w:hAnsi="Arial" w:cs="Arial"/>
                <w:sz w:val="16"/>
                <w:szCs w:val="16"/>
                <w:lang w:eastAsia="es-MX"/>
              </w:rPr>
              <w:t>67,409,.63</w:t>
            </w:r>
          </w:p>
        </w:tc>
      </w:tr>
      <w:tr w:rsidR="00FD7029" w:rsidRPr="009114A2" w14:paraId="1AB1C506"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7693967B" w14:textId="77777777" w:rsidR="00FD7029" w:rsidRPr="009114A2" w:rsidRDefault="00FD7029" w:rsidP="00FD7029">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Retención </w:t>
            </w:r>
            <w:r w:rsidRPr="009114A2">
              <w:rPr>
                <w:rFonts w:ascii="Arial" w:eastAsia="Times New Roman" w:hAnsi="Arial" w:cs="Arial"/>
                <w:color w:val="000000"/>
                <w:sz w:val="16"/>
                <w:szCs w:val="16"/>
                <w:lang w:eastAsia="es-MX"/>
              </w:rPr>
              <w:t xml:space="preserve">ISR </w:t>
            </w:r>
            <w:r>
              <w:rPr>
                <w:rFonts w:ascii="Arial" w:eastAsia="Times New Roman" w:hAnsi="Arial" w:cs="Arial"/>
                <w:color w:val="000000"/>
                <w:sz w:val="16"/>
                <w:szCs w:val="16"/>
                <w:lang w:eastAsia="es-MX"/>
              </w:rPr>
              <w:t>por Servicios Profesionales</w:t>
            </w:r>
          </w:p>
        </w:tc>
        <w:tc>
          <w:tcPr>
            <w:tcW w:w="1606" w:type="dxa"/>
            <w:tcBorders>
              <w:top w:val="nil"/>
              <w:left w:val="nil"/>
              <w:bottom w:val="single" w:sz="4" w:space="0" w:color="auto"/>
              <w:right w:val="single" w:sz="4" w:space="0" w:color="auto"/>
            </w:tcBorders>
            <w:shd w:val="clear" w:color="auto" w:fill="auto"/>
            <w:vAlign w:val="center"/>
          </w:tcPr>
          <w:p w14:paraId="1700F488" w14:textId="1CFD5C9D" w:rsidR="00FD7029" w:rsidRPr="009114A2" w:rsidRDefault="00FD7029" w:rsidP="00FD7029">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6,675.38</w:t>
            </w:r>
          </w:p>
        </w:tc>
      </w:tr>
      <w:tr w:rsidR="00FD7029" w:rsidRPr="009114A2" w14:paraId="44A728DD"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tcPr>
          <w:p w14:paraId="30E032D3" w14:textId="77777777" w:rsidR="00FD7029" w:rsidRPr="009114A2" w:rsidRDefault="00FD7029" w:rsidP="00FD7029">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Impuesto 8% Juegos y Sorteos</w:t>
            </w:r>
          </w:p>
        </w:tc>
        <w:tc>
          <w:tcPr>
            <w:tcW w:w="1606" w:type="dxa"/>
            <w:tcBorders>
              <w:top w:val="nil"/>
              <w:left w:val="nil"/>
              <w:bottom w:val="single" w:sz="4" w:space="0" w:color="auto"/>
              <w:right w:val="single" w:sz="4" w:space="0" w:color="auto"/>
            </w:tcBorders>
            <w:shd w:val="clear" w:color="auto" w:fill="auto"/>
            <w:vAlign w:val="center"/>
          </w:tcPr>
          <w:p w14:paraId="240A929C" w14:textId="77777777" w:rsidR="00FD7029" w:rsidRDefault="00FD7029" w:rsidP="00FD7029">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23,912.88</w:t>
            </w:r>
          </w:p>
        </w:tc>
      </w:tr>
      <w:tr w:rsidR="00FD7029" w:rsidRPr="00674483" w14:paraId="35F14F57" w14:textId="77777777" w:rsidTr="00FF66F1">
        <w:trPr>
          <w:trHeight w:val="300"/>
        </w:trPr>
        <w:tc>
          <w:tcPr>
            <w:tcW w:w="1010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BD776FB" w14:textId="77777777" w:rsidR="00FD7029" w:rsidRPr="00674483" w:rsidRDefault="00FD7029" w:rsidP="00FD7029">
            <w:pPr>
              <w:spacing w:after="0" w:line="240" w:lineRule="auto"/>
              <w:jc w:val="right"/>
              <w:rPr>
                <w:rFonts w:ascii="Calibri" w:eastAsia="Times New Roman" w:hAnsi="Calibri" w:cs="Calibri"/>
                <w:b/>
                <w:bCs/>
                <w:color w:val="000000"/>
                <w:sz w:val="20"/>
                <w:szCs w:val="20"/>
                <w:lang w:eastAsia="es-MX"/>
              </w:rPr>
            </w:pPr>
            <w:r w:rsidRPr="00674483">
              <w:rPr>
                <w:rFonts w:ascii="Calibri" w:eastAsia="Times New Roman" w:hAnsi="Calibri" w:cs="Calibri"/>
                <w:b/>
                <w:bCs/>
                <w:color w:val="000000"/>
                <w:sz w:val="20"/>
                <w:szCs w:val="20"/>
                <w:lang w:eastAsia="es-MX"/>
              </w:rPr>
              <w:t xml:space="preserve">Total          </w:t>
            </w:r>
            <w:r>
              <w:rPr>
                <w:rFonts w:ascii="Calibri" w:eastAsia="Times New Roman" w:hAnsi="Calibri" w:cs="Calibri"/>
                <w:b/>
                <w:bCs/>
                <w:color w:val="000000"/>
                <w:sz w:val="20"/>
                <w:szCs w:val="20"/>
                <w:lang w:eastAsia="es-MX"/>
              </w:rPr>
              <w:t xml:space="preserve"> </w:t>
            </w:r>
            <w:r w:rsidRPr="00674483">
              <w:rPr>
                <w:rFonts w:ascii="Calibri" w:eastAsia="Times New Roman" w:hAnsi="Calibri" w:cs="Calibri"/>
                <w:b/>
                <w:bCs/>
                <w:color w:val="000000"/>
                <w:sz w:val="20"/>
                <w:szCs w:val="20"/>
                <w:lang w:eastAsia="es-MX"/>
              </w:rPr>
              <w:t xml:space="preserve">      </w:t>
            </w:r>
            <w:r>
              <w:rPr>
                <w:rFonts w:ascii="Calibri" w:eastAsia="Times New Roman" w:hAnsi="Calibri" w:cs="Calibri"/>
                <w:b/>
                <w:bCs/>
                <w:color w:val="000000"/>
                <w:sz w:val="20"/>
                <w:szCs w:val="20"/>
                <w:lang w:eastAsia="es-MX"/>
              </w:rPr>
              <w:t xml:space="preserve">   </w:t>
            </w:r>
            <w:r w:rsidRPr="00674483">
              <w:rPr>
                <w:rFonts w:ascii="Calibri" w:eastAsia="Times New Roman" w:hAnsi="Calibri" w:cs="Calibri"/>
                <w:b/>
                <w:bCs/>
                <w:color w:val="000000"/>
                <w:sz w:val="20"/>
                <w:szCs w:val="20"/>
                <w:lang w:eastAsia="es-MX"/>
              </w:rPr>
              <w:t xml:space="preserve">                                                           </w:t>
            </w:r>
            <w:r>
              <w:rPr>
                <w:rFonts w:ascii="Calibri" w:eastAsia="Times New Roman" w:hAnsi="Calibri" w:cs="Calibri"/>
                <w:b/>
                <w:bCs/>
                <w:color w:val="000000"/>
                <w:sz w:val="20"/>
                <w:szCs w:val="20"/>
                <w:lang w:eastAsia="es-MX"/>
              </w:rPr>
              <w:t>97,997.89</w:t>
            </w:r>
          </w:p>
        </w:tc>
        <w:tc>
          <w:tcPr>
            <w:tcW w:w="1085" w:type="dxa"/>
            <w:vAlign w:val="bottom"/>
          </w:tcPr>
          <w:p w14:paraId="73FC6D12" w14:textId="77777777" w:rsidR="00FD7029" w:rsidRDefault="00FD7029" w:rsidP="00FD7029">
            <w:pPr>
              <w:jc w:val="right"/>
              <w:rPr>
                <w:rFonts w:ascii="Tahoma" w:hAnsi="Tahoma" w:cs="Tahoma"/>
                <w:color w:val="000000"/>
                <w:sz w:val="16"/>
                <w:szCs w:val="16"/>
              </w:rPr>
            </w:pPr>
          </w:p>
        </w:tc>
      </w:tr>
      <w:tr w:rsidR="00FD7029" w:rsidRPr="00674483" w14:paraId="280148BB" w14:textId="77777777" w:rsidTr="00FF66F1">
        <w:trPr>
          <w:trHeight w:val="148"/>
        </w:trPr>
        <w:tc>
          <w:tcPr>
            <w:tcW w:w="1010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7D8391" w14:textId="77777777" w:rsidR="00FD7029" w:rsidRDefault="00FD7029" w:rsidP="00FD7029">
            <w:pPr>
              <w:spacing w:after="0" w:line="240" w:lineRule="auto"/>
              <w:jc w:val="right"/>
              <w:rPr>
                <w:rFonts w:ascii="Calibri" w:eastAsia="Times New Roman" w:hAnsi="Calibri" w:cs="Calibri"/>
                <w:b/>
                <w:bCs/>
                <w:color w:val="000000"/>
                <w:sz w:val="20"/>
                <w:szCs w:val="20"/>
                <w:lang w:eastAsia="es-MX"/>
              </w:rPr>
            </w:pPr>
          </w:p>
          <w:p w14:paraId="3B2D05AD" w14:textId="77777777" w:rsidR="00FD7029" w:rsidRPr="00674483" w:rsidRDefault="00FD7029" w:rsidP="00FD7029">
            <w:pPr>
              <w:spacing w:after="0" w:line="240" w:lineRule="auto"/>
              <w:jc w:val="right"/>
              <w:rPr>
                <w:rFonts w:ascii="Calibri" w:eastAsia="Times New Roman" w:hAnsi="Calibri" w:cs="Calibri"/>
                <w:b/>
                <w:bCs/>
                <w:color w:val="000000"/>
                <w:sz w:val="20"/>
                <w:szCs w:val="20"/>
                <w:lang w:eastAsia="es-MX"/>
              </w:rPr>
            </w:pPr>
          </w:p>
        </w:tc>
        <w:tc>
          <w:tcPr>
            <w:tcW w:w="1085" w:type="dxa"/>
            <w:vAlign w:val="bottom"/>
          </w:tcPr>
          <w:p w14:paraId="493F99EF" w14:textId="77777777" w:rsidR="00FD7029" w:rsidRDefault="00FD7029" w:rsidP="00FD7029">
            <w:pPr>
              <w:jc w:val="right"/>
              <w:rPr>
                <w:rFonts w:ascii="Tahoma" w:hAnsi="Tahoma" w:cs="Tahoma"/>
                <w:color w:val="000000"/>
                <w:sz w:val="16"/>
                <w:szCs w:val="16"/>
              </w:rPr>
            </w:pPr>
          </w:p>
        </w:tc>
      </w:tr>
      <w:tr w:rsidR="00FD7029" w:rsidRPr="00674483" w14:paraId="1BEE1820" w14:textId="77777777" w:rsidTr="00FF66F1">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4FFEC8" w14:textId="77777777" w:rsidR="00FD7029" w:rsidRPr="00674483" w:rsidRDefault="00FD7029" w:rsidP="00FD7029">
            <w:pPr>
              <w:spacing w:after="0" w:line="240" w:lineRule="auto"/>
              <w:jc w:val="center"/>
              <w:rPr>
                <w:rFonts w:ascii="Calibri" w:eastAsia="Times New Roman" w:hAnsi="Calibri" w:cs="Calibri"/>
                <w:b/>
                <w:bCs/>
                <w:color w:val="000000"/>
                <w:sz w:val="20"/>
                <w:szCs w:val="20"/>
                <w:lang w:eastAsia="es-MX"/>
              </w:rPr>
            </w:pPr>
            <w:r w:rsidRPr="00674483">
              <w:rPr>
                <w:rFonts w:ascii="Calibri" w:eastAsia="Times New Roman" w:hAnsi="Calibri" w:cs="Calibri"/>
                <w:b/>
                <w:bCs/>
                <w:color w:val="000000"/>
                <w:sz w:val="20"/>
                <w:szCs w:val="20"/>
                <w:lang w:eastAsia="es-MX"/>
              </w:rPr>
              <w:t>ACREEDORES DIVERSOS</w:t>
            </w:r>
          </w:p>
        </w:tc>
      </w:tr>
      <w:tr w:rsidR="00FD7029" w:rsidRPr="009114A2" w14:paraId="79265D10"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tcPr>
          <w:p w14:paraId="18203275" w14:textId="77777777" w:rsidR="00FD7029" w:rsidRDefault="00FD7029" w:rsidP="00FD7029">
            <w:pPr>
              <w:spacing w:before="240"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Brenda Selene Hernández Cervantes</w:t>
            </w:r>
          </w:p>
        </w:tc>
        <w:tc>
          <w:tcPr>
            <w:tcW w:w="1606" w:type="dxa"/>
            <w:tcBorders>
              <w:top w:val="nil"/>
              <w:left w:val="nil"/>
              <w:bottom w:val="single" w:sz="4" w:space="0" w:color="auto"/>
              <w:right w:val="single" w:sz="4" w:space="0" w:color="auto"/>
            </w:tcBorders>
            <w:shd w:val="clear" w:color="auto" w:fill="auto"/>
          </w:tcPr>
          <w:p w14:paraId="263C7A23" w14:textId="77777777" w:rsidR="00FD7029" w:rsidRDefault="00FD7029" w:rsidP="00FD7029">
            <w:pPr>
              <w:spacing w:before="240"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0.06</w:t>
            </w:r>
          </w:p>
        </w:tc>
      </w:tr>
      <w:tr w:rsidR="00FD7029" w:rsidRPr="009114A2" w14:paraId="60939B9E"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tcPr>
          <w:p w14:paraId="4FCD3289" w14:textId="77777777" w:rsidR="00FD7029" w:rsidRDefault="00FD7029" w:rsidP="00FD7029">
            <w:pPr>
              <w:spacing w:before="240"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Olga Dávila Flores</w:t>
            </w:r>
          </w:p>
        </w:tc>
        <w:tc>
          <w:tcPr>
            <w:tcW w:w="1606" w:type="dxa"/>
            <w:tcBorders>
              <w:top w:val="nil"/>
              <w:left w:val="nil"/>
              <w:bottom w:val="single" w:sz="4" w:space="0" w:color="auto"/>
              <w:right w:val="single" w:sz="4" w:space="0" w:color="auto"/>
            </w:tcBorders>
            <w:shd w:val="clear" w:color="auto" w:fill="auto"/>
          </w:tcPr>
          <w:p w14:paraId="0E189833" w14:textId="77777777" w:rsidR="00FD7029" w:rsidRDefault="00FD7029" w:rsidP="00FD7029">
            <w:pPr>
              <w:spacing w:before="240"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0.06</w:t>
            </w:r>
          </w:p>
        </w:tc>
      </w:tr>
      <w:tr w:rsidR="00FD7029" w:rsidRPr="009114A2" w14:paraId="3D97630D" w14:textId="77777777" w:rsidTr="00FF66F1">
        <w:trPr>
          <w:gridAfter w:val="1"/>
          <w:wAfter w:w="1085" w:type="dxa"/>
          <w:trHeight w:val="300"/>
        </w:trPr>
        <w:tc>
          <w:tcPr>
            <w:tcW w:w="8500" w:type="dxa"/>
            <w:tcBorders>
              <w:top w:val="nil"/>
              <w:left w:val="single" w:sz="4" w:space="0" w:color="auto"/>
              <w:bottom w:val="single" w:sz="4" w:space="0" w:color="auto"/>
              <w:right w:val="single" w:sz="4" w:space="0" w:color="auto"/>
            </w:tcBorders>
            <w:shd w:val="clear" w:color="auto" w:fill="auto"/>
          </w:tcPr>
          <w:p w14:paraId="19C5D3FE" w14:textId="77777777" w:rsidR="00FD7029" w:rsidRDefault="00FD7029" w:rsidP="00FD7029">
            <w:pPr>
              <w:spacing w:before="240"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Acreedores Diversos</w:t>
            </w:r>
          </w:p>
        </w:tc>
        <w:tc>
          <w:tcPr>
            <w:tcW w:w="1606" w:type="dxa"/>
            <w:tcBorders>
              <w:top w:val="nil"/>
              <w:left w:val="nil"/>
              <w:bottom w:val="single" w:sz="4" w:space="0" w:color="auto"/>
              <w:right w:val="single" w:sz="4" w:space="0" w:color="auto"/>
            </w:tcBorders>
            <w:shd w:val="clear" w:color="auto" w:fill="auto"/>
          </w:tcPr>
          <w:p w14:paraId="556277B6" w14:textId="77777777" w:rsidR="00FD7029" w:rsidRDefault="00FD7029" w:rsidP="00FD7029">
            <w:pPr>
              <w:spacing w:before="240"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1,500.00</w:t>
            </w:r>
          </w:p>
        </w:tc>
      </w:tr>
      <w:tr w:rsidR="00FD7029" w:rsidRPr="00674483" w14:paraId="1B51846E" w14:textId="77777777" w:rsidTr="00FF66F1">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3BFACB5" w14:textId="77777777" w:rsidR="00FD7029" w:rsidRPr="00674483" w:rsidRDefault="00FD7029" w:rsidP="00FD7029">
            <w:pPr>
              <w:spacing w:after="0" w:line="240" w:lineRule="auto"/>
              <w:jc w:val="right"/>
              <w:rPr>
                <w:rFonts w:ascii="Calibri" w:eastAsia="Times New Roman" w:hAnsi="Calibri" w:cs="Calibri"/>
                <w:b/>
                <w:bCs/>
                <w:color w:val="000000"/>
                <w:sz w:val="20"/>
                <w:szCs w:val="20"/>
                <w:lang w:eastAsia="es-MX"/>
              </w:rPr>
            </w:pPr>
            <w:r w:rsidRPr="00674483">
              <w:rPr>
                <w:rFonts w:ascii="Calibri" w:eastAsia="Times New Roman" w:hAnsi="Calibri" w:cs="Calibri"/>
                <w:b/>
                <w:bCs/>
                <w:color w:val="000000"/>
                <w:sz w:val="20"/>
                <w:szCs w:val="20"/>
                <w:lang w:eastAsia="es-MX"/>
              </w:rPr>
              <w:t xml:space="preserve">Total      </w:t>
            </w:r>
            <w:r>
              <w:rPr>
                <w:rFonts w:ascii="Calibri" w:eastAsia="Times New Roman" w:hAnsi="Calibri" w:cs="Calibri"/>
                <w:b/>
                <w:bCs/>
                <w:color w:val="000000"/>
                <w:sz w:val="20"/>
                <w:szCs w:val="20"/>
                <w:lang w:eastAsia="es-MX"/>
              </w:rPr>
              <w:t xml:space="preserve">               </w:t>
            </w:r>
            <w:r w:rsidRPr="00674483">
              <w:rPr>
                <w:rFonts w:ascii="Calibri" w:eastAsia="Times New Roman" w:hAnsi="Calibri" w:cs="Calibri"/>
                <w:b/>
                <w:bCs/>
                <w:color w:val="000000"/>
                <w:sz w:val="20"/>
                <w:szCs w:val="20"/>
                <w:lang w:eastAsia="es-MX"/>
              </w:rPr>
              <w:t xml:space="preserve">    </w:t>
            </w:r>
            <w:r>
              <w:rPr>
                <w:rFonts w:ascii="Calibri" w:eastAsia="Times New Roman" w:hAnsi="Calibri" w:cs="Calibri"/>
                <w:b/>
                <w:bCs/>
                <w:color w:val="000000"/>
                <w:sz w:val="20"/>
                <w:szCs w:val="20"/>
                <w:lang w:eastAsia="es-MX"/>
              </w:rPr>
              <w:t xml:space="preserve"> </w:t>
            </w:r>
            <w:r w:rsidRPr="00674483">
              <w:rPr>
                <w:rFonts w:ascii="Calibri" w:eastAsia="Times New Roman" w:hAnsi="Calibri" w:cs="Calibri"/>
                <w:b/>
                <w:bCs/>
                <w:color w:val="000000"/>
                <w:sz w:val="20"/>
                <w:szCs w:val="20"/>
                <w:lang w:eastAsia="es-MX"/>
              </w:rPr>
              <w:t xml:space="preserve">      </w:t>
            </w:r>
            <w:r>
              <w:rPr>
                <w:rFonts w:ascii="Calibri" w:eastAsia="Times New Roman" w:hAnsi="Calibri" w:cs="Calibri"/>
                <w:b/>
                <w:bCs/>
                <w:color w:val="000000"/>
                <w:sz w:val="20"/>
                <w:szCs w:val="20"/>
                <w:lang w:eastAsia="es-MX"/>
              </w:rPr>
              <w:t xml:space="preserve">   </w:t>
            </w:r>
            <w:r w:rsidRPr="00674483">
              <w:rPr>
                <w:rFonts w:ascii="Calibri" w:eastAsia="Times New Roman" w:hAnsi="Calibri" w:cs="Calibri"/>
                <w:b/>
                <w:bCs/>
                <w:color w:val="000000"/>
                <w:sz w:val="20"/>
                <w:szCs w:val="20"/>
                <w:lang w:eastAsia="es-MX"/>
              </w:rPr>
              <w:t xml:space="preserve">                                                            </w:t>
            </w:r>
            <w:r>
              <w:rPr>
                <w:rFonts w:ascii="Calibri" w:eastAsia="Times New Roman" w:hAnsi="Calibri" w:cs="Calibri"/>
                <w:b/>
                <w:bCs/>
                <w:color w:val="000000"/>
                <w:sz w:val="20"/>
                <w:szCs w:val="20"/>
                <w:lang w:eastAsia="es-MX"/>
              </w:rPr>
              <w:t>1,500.12</w:t>
            </w:r>
          </w:p>
        </w:tc>
      </w:tr>
      <w:bookmarkEnd w:id="6"/>
    </w:tbl>
    <w:p w14:paraId="2CADBE5C" w14:textId="0A37B99C" w:rsidR="00165F5D" w:rsidRDefault="00165F5D" w:rsidP="00165F5D">
      <w:pPr>
        <w:pStyle w:val="ROMANOS"/>
        <w:spacing w:after="0" w:line="240" w:lineRule="exact"/>
        <w:ind w:left="0" w:firstLine="0"/>
        <w:rPr>
          <w:b/>
          <w:smallCaps/>
        </w:rPr>
      </w:pPr>
    </w:p>
    <w:p w14:paraId="16D85B22" w14:textId="6B698A01" w:rsidR="000C2845" w:rsidRDefault="000C2845" w:rsidP="00165F5D">
      <w:pPr>
        <w:pStyle w:val="ROMANOS"/>
        <w:spacing w:after="0" w:line="240" w:lineRule="exact"/>
        <w:ind w:left="0" w:firstLine="0"/>
        <w:rPr>
          <w:b/>
          <w:smallCaps/>
        </w:rPr>
      </w:pPr>
    </w:p>
    <w:p w14:paraId="4AE03948" w14:textId="17024ECF" w:rsidR="000C2845" w:rsidRDefault="000C2845" w:rsidP="00165F5D">
      <w:pPr>
        <w:pStyle w:val="ROMANOS"/>
        <w:spacing w:after="0" w:line="240" w:lineRule="exact"/>
        <w:ind w:left="0" w:firstLine="0"/>
        <w:rPr>
          <w:b/>
          <w:smallCaps/>
        </w:rPr>
      </w:pPr>
    </w:p>
    <w:p w14:paraId="4E9611E5" w14:textId="6E396EF5" w:rsidR="000C2845" w:rsidRDefault="000C2845" w:rsidP="00165F5D">
      <w:pPr>
        <w:pStyle w:val="ROMANOS"/>
        <w:spacing w:after="0" w:line="240" w:lineRule="exact"/>
        <w:ind w:left="0" w:firstLine="0"/>
        <w:rPr>
          <w:b/>
          <w:smallCaps/>
        </w:rPr>
      </w:pPr>
    </w:p>
    <w:p w14:paraId="2C629502" w14:textId="5CFB25B2" w:rsidR="000C2845" w:rsidRDefault="000C2845" w:rsidP="00165F5D">
      <w:pPr>
        <w:pStyle w:val="ROMANOS"/>
        <w:spacing w:after="0" w:line="240" w:lineRule="exact"/>
        <w:ind w:left="0" w:firstLine="0"/>
        <w:rPr>
          <w:b/>
          <w:smallCaps/>
        </w:rPr>
      </w:pPr>
    </w:p>
    <w:p w14:paraId="29E211CE" w14:textId="60D1D424" w:rsidR="000C2845" w:rsidRDefault="000C2845" w:rsidP="00165F5D">
      <w:pPr>
        <w:pStyle w:val="ROMANOS"/>
        <w:spacing w:after="0" w:line="240" w:lineRule="exact"/>
        <w:ind w:left="0" w:firstLine="0"/>
        <w:rPr>
          <w:b/>
          <w:smallCaps/>
        </w:rPr>
      </w:pPr>
    </w:p>
    <w:p w14:paraId="6CC44DC8" w14:textId="41E8D04A" w:rsidR="000C2845" w:rsidRDefault="000C2845" w:rsidP="00165F5D">
      <w:pPr>
        <w:pStyle w:val="ROMANOS"/>
        <w:spacing w:after="0" w:line="240" w:lineRule="exact"/>
        <w:ind w:left="0" w:firstLine="0"/>
        <w:rPr>
          <w:b/>
          <w:smallCaps/>
        </w:rPr>
      </w:pPr>
    </w:p>
    <w:p w14:paraId="1B8B909C" w14:textId="54376F76" w:rsidR="000C2845" w:rsidRDefault="000C2845" w:rsidP="00165F5D">
      <w:pPr>
        <w:pStyle w:val="ROMANOS"/>
        <w:spacing w:after="0" w:line="240" w:lineRule="exact"/>
        <w:ind w:left="0" w:firstLine="0"/>
        <w:rPr>
          <w:b/>
          <w:smallCaps/>
        </w:rPr>
      </w:pPr>
    </w:p>
    <w:p w14:paraId="6DBBE3F2" w14:textId="5C24B233" w:rsidR="000C2845" w:rsidRDefault="000C2845" w:rsidP="00165F5D">
      <w:pPr>
        <w:pStyle w:val="ROMANOS"/>
        <w:spacing w:after="0" w:line="240" w:lineRule="exact"/>
        <w:ind w:left="0" w:firstLine="0"/>
        <w:rPr>
          <w:b/>
          <w:smallCaps/>
        </w:rPr>
      </w:pPr>
    </w:p>
    <w:p w14:paraId="06D52EF7" w14:textId="3B776471" w:rsidR="000C2845" w:rsidRDefault="000C2845" w:rsidP="00165F5D">
      <w:pPr>
        <w:pStyle w:val="ROMANOS"/>
        <w:spacing w:after="0" w:line="240" w:lineRule="exact"/>
        <w:ind w:left="0" w:firstLine="0"/>
        <w:rPr>
          <w:b/>
          <w:smallCaps/>
        </w:rPr>
      </w:pPr>
    </w:p>
    <w:p w14:paraId="6E550B0E" w14:textId="4F960747" w:rsidR="000C2845" w:rsidRDefault="000C2845" w:rsidP="00165F5D">
      <w:pPr>
        <w:pStyle w:val="ROMANOS"/>
        <w:spacing w:after="0" w:line="240" w:lineRule="exact"/>
        <w:ind w:left="0" w:firstLine="0"/>
        <w:rPr>
          <w:b/>
          <w:smallCaps/>
        </w:rPr>
      </w:pPr>
    </w:p>
    <w:p w14:paraId="49A21DE9" w14:textId="6B625BCB" w:rsidR="000C2845" w:rsidRDefault="000C2845" w:rsidP="00165F5D">
      <w:pPr>
        <w:pStyle w:val="ROMANOS"/>
        <w:spacing w:after="0" w:line="240" w:lineRule="exact"/>
        <w:ind w:left="0" w:firstLine="0"/>
        <w:rPr>
          <w:b/>
          <w:smallCaps/>
        </w:rPr>
      </w:pPr>
    </w:p>
    <w:p w14:paraId="37686705" w14:textId="3B44F06D" w:rsidR="000C2845" w:rsidRDefault="000C2845" w:rsidP="00165F5D">
      <w:pPr>
        <w:pStyle w:val="ROMANOS"/>
        <w:spacing w:after="0" w:line="240" w:lineRule="exact"/>
        <w:ind w:left="0" w:firstLine="0"/>
        <w:rPr>
          <w:b/>
          <w:smallCaps/>
        </w:rPr>
      </w:pPr>
    </w:p>
    <w:p w14:paraId="5EC8559F" w14:textId="77777777" w:rsidR="000C2845" w:rsidRDefault="000C2845" w:rsidP="00165F5D">
      <w:pPr>
        <w:pStyle w:val="ROMANOS"/>
        <w:spacing w:after="0" w:line="240" w:lineRule="exact"/>
        <w:ind w:left="0" w:firstLine="0"/>
        <w:rPr>
          <w:b/>
          <w:smallCaps/>
        </w:rPr>
      </w:pPr>
    </w:p>
    <w:p w14:paraId="206C9B67" w14:textId="77777777" w:rsidR="00165F5D" w:rsidRPr="00163D6C" w:rsidRDefault="00165F5D" w:rsidP="00165F5D">
      <w:pPr>
        <w:pStyle w:val="ROMANOS"/>
        <w:spacing w:after="0" w:line="240" w:lineRule="exact"/>
        <w:ind w:left="0" w:firstLine="0"/>
        <w:rPr>
          <w:b/>
          <w:smallCaps/>
        </w:rPr>
      </w:pPr>
      <w:r w:rsidRPr="00163D6C">
        <w:rPr>
          <w:b/>
          <w:smallCaps/>
        </w:rPr>
        <w:t>II)</w:t>
      </w:r>
      <w:r w:rsidRPr="00163D6C">
        <w:rPr>
          <w:b/>
          <w:smallCaps/>
        </w:rPr>
        <w:tab/>
        <w:t>Notas al Estado de Actividades</w:t>
      </w:r>
    </w:p>
    <w:p w14:paraId="694F758D" w14:textId="77777777" w:rsidR="00FD7029" w:rsidRDefault="00FD7029" w:rsidP="00FD7029">
      <w:pPr>
        <w:autoSpaceDE w:val="0"/>
        <w:autoSpaceDN w:val="0"/>
        <w:adjustRightInd w:val="0"/>
        <w:spacing w:before="80" w:line="250" w:lineRule="exact"/>
        <w:ind w:left="709"/>
        <w:jc w:val="both"/>
        <w:rPr>
          <w:rFonts w:ascii="Arial" w:hAnsi="Arial" w:cs="Arial"/>
          <w:b/>
        </w:rPr>
      </w:pPr>
    </w:p>
    <w:p w14:paraId="2F429CF9" w14:textId="064A3E94" w:rsidR="00FD7029" w:rsidRPr="00C67F80" w:rsidRDefault="00FD7029" w:rsidP="00FD7029">
      <w:pPr>
        <w:autoSpaceDE w:val="0"/>
        <w:autoSpaceDN w:val="0"/>
        <w:adjustRightInd w:val="0"/>
        <w:spacing w:before="80" w:line="250" w:lineRule="exact"/>
        <w:ind w:left="709"/>
        <w:jc w:val="both"/>
        <w:rPr>
          <w:rFonts w:ascii="Arial" w:hAnsi="Arial" w:cs="Arial"/>
          <w:b/>
        </w:rPr>
      </w:pPr>
      <w:r w:rsidRPr="00C67F80">
        <w:rPr>
          <w:rFonts w:ascii="Arial" w:hAnsi="Arial" w:cs="Arial"/>
          <w:b/>
        </w:rPr>
        <w:t xml:space="preserve">Ingresos. </w:t>
      </w:r>
    </w:p>
    <w:p w14:paraId="298CCFEE" w14:textId="77777777" w:rsidR="00FD7029" w:rsidRDefault="00FD7029" w:rsidP="00FD7029">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Los ingresos percibidos en el presente ejercicio se detallan a continuación: </w:t>
      </w:r>
    </w:p>
    <w:p w14:paraId="1A119E47" w14:textId="77777777" w:rsidR="00FD7029" w:rsidRDefault="00FD7029" w:rsidP="00FD7029">
      <w:pPr>
        <w:pStyle w:val="ROMANOS"/>
        <w:spacing w:after="0" w:line="240" w:lineRule="exact"/>
        <w:ind w:left="0" w:firstLine="0"/>
        <w:rPr>
          <w:b/>
          <w:smallCaps/>
        </w:rPr>
      </w:pPr>
    </w:p>
    <w:p w14:paraId="30F1C1D7" w14:textId="77777777" w:rsidR="00FD7029" w:rsidRDefault="00FD7029" w:rsidP="00FD7029">
      <w:pPr>
        <w:pStyle w:val="ROMANOS"/>
        <w:spacing w:after="0" w:line="240" w:lineRule="exact"/>
        <w:ind w:left="0" w:firstLine="0"/>
        <w:rPr>
          <w:b/>
          <w:smallCaps/>
        </w:rPr>
      </w:pPr>
    </w:p>
    <w:tbl>
      <w:tblPr>
        <w:tblStyle w:val="Tablaconcuadrcula"/>
        <w:tblW w:w="0" w:type="auto"/>
        <w:jc w:val="center"/>
        <w:tblLook w:val="04A0" w:firstRow="1" w:lastRow="0" w:firstColumn="1" w:lastColumn="0" w:noHBand="0" w:noVBand="1"/>
      </w:tblPr>
      <w:tblGrid>
        <w:gridCol w:w="3230"/>
        <w:gridCol w:w="2440"/>
      </w:tblGrid>
      <w:tr w:rsidR="00FD7029" w:rsidRPr="008B1FEC" w14:paraId="2BD1F251" w14:textId="77777777" w:rsidTr="00FF66F1">
        <w:trPr>
          <w:jc w:val="center"/>
        </w:trPr>
        <w:tc>
          <w:tcPr>
            <w:tcW w:w="3230" w:type="dxa"/>
          </w:tcPr>
          <w:p w14:paraId="45A629D9" w14:textId="77777777" w:rsidR="00FD7029" w:rsidRPr="008B1FEC" w:rsidRDefault="00FD7029" w:rsidP="00FF66F1">
            <w:pPr>
              <w:autoSpaceDE w:val="0"/>
              <w:autoSpaceDN w:val="0"/>
              <w:adjustRightInd w:val="0"/>
              <w:spacing w:before="120" w:after="120" w:line="250" w:lineRule="exact"/>
              <w:jc w:val="center"/>
              <w:rPr>
                <w:rFonts w:ascii="Arial" w:hAnsi="Arial" w:cs="Arial"/>
                <w:b/>
              </w:rPr>
            </w:pPr>
            <w:r w:rsidRPr="008B1FEC">
              <w:rPr>
                <w:rFonts w:ascii="Arial" w:hAnsi="Arial" w:cs="Arial"/>
                <w:b/>
              </w:rPr>
              <w:t>CONCEPTO</w:t>
            </w:r>
          </w:p>
        </w:tc>
        <w:tc>
          <w:tcPr>
            <w:tcW w:w="2440" w:type="dxa"/>
          </w:tcPr>
          <w:p w14:paraId="12A05462" w14:textId="77777777" w:rsidR="00FD7029" w:rsidRPr="008B1FEC" w:rsidRDefault="00FD7029" w:rsidP="00FF66F1">
            <w:pPr>
              <w:autoSpaceDE w:val="0"/>
              <w:autoSpaceDN w:val="0"/>
              <w:adjustRightInd w:val="0"/>
              <w:spacing w:before="120" w:after="120" w:line="250" w:lineRule="exact"/>
              <w:jc w:val="center"/>
              <w:rPr>
                <w:rFonts w:ascii="Arial" w:hAnsi="Arial" w:cs="Arial"/>
                <w:b/>
              </w:rPr>
            </w:pPr>
            <w:r w:rsidRPr="008B1FEC">
              <w:rPr>
                <w:rFonts w:ascii="Arial" w:hAnsi="Arial" w:cs="Arial"/>
                <w:b/>
              </w:rPr>
              <w:t>IMPORTE</w:t>
            </w:r>
          </w:p>
        </w:tc>
      </w:tr>
      <w:tr w:rsidR="00FD7029" w:rsidRPr="008B1FEC" w14:paraId="02015D69" w14:textId="77777777" w:rsidTr="00FF66F1">
        <w:trPr>
          <w:jc w:val="center"/>
        </w:trPr>
        <w:tc>
          <w:tcPr>
            <w:tcW w:w="3230" w:type="dxa"/>
          </w:tcPr>
          <w:p w14:paraId="3049E88A" w14:textId="77777777" w:rsidR="00FD7029" w:rsidRPr="002D6907" w:rsidRDefault="00FD7029" w:rsidP="00FF66F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TRANSFERENCIAS</w:t>
            </w:r>
            <w:r>
              <w:rPr>
                <w:rFonts w:ascii="Arial" w:hAnsi="Arial" w:cs="Arial"/>
                <w:sz w:val="16"/>
                <w:szCs w:val="16"/>
              </w:rPr>
              <w:t xml:space="preserve"> (O.P.D SALUD DE TLXCALA)</w:t>
            </w:r>
          </w:p>
        </w:tc>
        <w:tc>
          <w:tcPr>
            <w:tcW w:w="2440" w:type="dxa"/>
          </w:tcPr>
          <w:p w14:paraId="1E6ACB2E" w14:textId="77777777" w:rsidR="00FD7029" w:rsidRPr="002D6907" w:rsidRDefault="00FD7029" w:rsidP="00FF66F1">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Pr>
                <w:rFonts w:ascii="Arial" w:hAnsi="Arial" w:cs="Arial"/>
                <w:sz w:val="16"/>
                <w:szCs w:val="16"/>
              </w:rPr>
              <w:t>900,000.00</w:t>
            </w:r>
          </w:p>
        </w:tc>
      </w:tr>
      <w:tr w:rsidR="00FD7029" w:rsidRPr="008B1FEC" w14:paraId="1A9F875D" w14:textId="77777777" w:rsidTr="00FF66F1">
        <w:trPr>
          <w:jc w:val="center"/>
        </w:trPr>
        <w:tc>
          <w:tcPr>
            <w:tcW w:w="3230" w:type="dxa"/>
          </w:tcPr>
          <w:p w14:paraId="09693361" w14:textId="77777777" w:rsidR="00FD7029" w:rsidRPr="002D6907" w:rsidRDefault="00FD7029" w:rsidP="00FF66F1">
            <w:pPr>
              <w:autoSpaceDE w:val="0"/>
              <w:autoSpaceDN w:val="0"/>
              <w:adjustRightInd w:val="0"/>
              <w:spacing w:before="120" w:after="120" w:line="250" w:lineRule="exact"/>
              <w:jc w:val="both"/>
              <w:rPr>
                <w:rFonts w:ascii="Arial" w:hAnsi="Arial" w:cs="Arial"/>
                <w:sz w:val="16"/>
                <w:szCs w:val="16"/>
              </w:rPr>
            </w:pPr>
            <w:r>
              <w:rPr>
                <w:rFonts w:ascii="Arial" w:hAnsi="Arial" w:cs="Arial"/>
                <w:sz w:val="16"/>
                <w:szCs w:val="16"/>
              </w:rPr>
              <w:t>INGRESOS POR VENTA DE BIENES Y PRESTACION DE SERVICIOS</w:t>
            </w:r>
          </w:p>
        </w:tc>
        <w:tc>
          <w:tcPr>
            <w:tcW w:w="2440" w:type="dxa"/>
          </w:tcPr>
          <w:p w14:paraId="23E4C67E" w14:textId="77777777" w:rsidR="00FD7029" w:rsidRPr="002D6907" w:rsidRDefault="00FD7029" w:rsidP="00FF66F1">
            <w:pPr>
              <w:autoSpaceDE w:val="0"/>
              <w:autoSpaceDN w:val="0"/>
              <w:adjustRightInd w:val="0"/>
              <w:spacing w:before="120" w:after="120" w:line="250" w:lineRule="exact"/>
              <w:jc w:val="right"/>
              <w:rPr>
                <w:rFonts w:ascii="Arial" w:hAnsi="Arial" w:cs="Arial"/>
                <w:sz w:val="16"/>
                <w:szCs w:val="16"/>
              </w:rPr>
            </w:pPr>
            <w:r w:rsidRPr="008D5FA2">
              <w:rPr>
                <w:rFonts w:ascii="Arial" w:hAnsi="Arial" w:cs="Arial"/>
                <w:sz w:val="16"/>
                <w:szCs w:val="16"/>
              </w:rPr>
              <w:t>$</w:t>
            </w:r>
            <w:r>
              <w:rPr>
                <w:rFonts w:ascii="Arial" w:hAnsi="Arial" w:cs="Arial"/>
                <w:sz w:val="16"/>
                <w:szCs w:val="16"/>
              </w:rPr>
              <w:t xml:space="preserve"> 13,184,373.67</w:t>
            </w:r>
          </w:p>
        </w:tc>
      </w:tr>
      <w:tr w:rsidR="00FD7029" w:rsidRPr="008B1FEC" w14:paraId="1A594A54" w14:textId="77777777" w:rsidTr="00FF66F1">
        <w:trPr>
          <w:jc w:val="center"/>
        </w:trPr>
        <w:tc>
          <w:tcPr>
            <w:tcW w:w="3230" w:type="dxa"/>
          </w:tcPr>
          <w:p w14:paraId="7518BCD5" w14:textId="77777777" w:rsidR="00FD7029" w:rsidRPr="002D6907" w:rsidRDefault="00FD7029" w:rsidP="00FF66F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PRODUCTOS</w:t>
            </w:r>
          </w:p>
        </w:tc>
        <w:tc>
          <w:tcPr>
            <w:tcW w:w="2440" w:type="dxa"/>
          </w:tcPr>
          <w:p w14:paraId="511128DB" w14:textId="77777777" w:rsidR="00FD7029" w:rsidRPr="002D6907" w:rsidRDefault="00FD7029" w:rsidP="00FF66F1">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Pr>
                <w:rFonts w:ascii="Arial" w:hAnsi="Arial" w:cs="Arial"/>
                <w:sz w:val="16"/>
                <w:szCs w:val="16"/>
              </w:rPr>
              <w:t>431,151.18</w:t>
            </w:r>
          </w:p>
        </w:tc>
      </w:tr>
      <w:tr w:rsidR="00FD7029" w:rsidRPr="008B1FEC" w14:paraId="205CCAB7" w14:textId="77777777" w:rsidTr="00FF66F1">
        <w:trPr>
          <w:jc w:val="center"/>
        </w:trPr>
        <w:tc>
          <w:tcPr>
            <w:tcW w:w="3230" w:type="dxa"/>
          </w:tcPr>
          <w:p w14:paraId="6E853A26" w14:textId="77777777" w:rsidR="00FD7029" w:rsidRPr="002D6907" w:rsidRDefault="00FD7029" w:rsidP="00FF66F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APROVECHAMIENTOS</w:t>
            </w:r>
          </w:p>
        </w:tc>
        <w:tc>
          <w:tcPr>
            <w:tcW w:w="2440" w:type="dxa"/>
          </w:tcPr>
          <w:p w14:paraId="0814C882" w14:textId="77777777" w:rsidR="00FD7029" w:rsidRPr="002D6907" w:rsidRDefault="00FD7029" w:rsidP="00FF66F1">
            <w:pPr>
              <w:autoSpaceDE w:val="0"/>
              <w:autoSpaceDN w:val="0"/>
              <w:adjustRightInd w:val="0"/>
              <w:spacing w:before="120" w:after="120" w:line="250" w:lineRule="exact"/>
              <w:jc w:val="right"/>
              <w:rPr>
                <w:rFonts w:ascii="Arial" w:hAnsi="Arial" w:cs="Arial"/>
                <w:sz w:val="16"/>
                <w:szCs w:val="16"/>
              </w:rPr>
            </w:pPr>
            <w:r>
              <w:rPr>
                <w:rFonts w:ascii="Arial" w:hAnsi="Arial" w:cs="Arial"/>
                <w:sz w:val="16"/>
                <w:szCs w:val="16"/>
              </w:rPr>
              <w:t>$</w:t>
            </w:r>
            <w:r w:rsidRPr="002D6907">
              <w:rPr>
                <w:rFonts w:ascii="Arial" w:hAnsi="Arial" w:cs="Arial"/>
                <w:sz w:val="16"/>
                <w:szCs w:val="16"/>
              </w:rPr>
              <w:t>0</w:t>
            </w:r>
            <w:r>
              <w:rPr>
                <w:rFonts w:ascii="Arial" w:hAnsi="Arial" w:cs="Arial"/>
                <w:sz w:val="16"/>
                <w:szCs w:val="16"/>
              </w:rPr>
              <w:t>.00</w:t>
            </w:r>
          </w:p>
        </w:tc>
      </w:tr>
      <w:tr w:rsidR="00FD7029" w:rsidRPr="008B1FEC" w14:paraId="5663ECAC" w14:textId="77777777" w:rsidTr="00FF66F1">
        <w:trPr>
          <w:jc w:val="center"/>
        </w:trPr>
        <w:tc>
          <w:tcPr>
            <w:tcW w:w="3230" w:type="dxa"/>
          </w:tcPr>
          <w:p w14:paraId="22D99DC2" w14:textId="77777777" w:rsidR="00FD7029" w:rsidRPr="002D6907" w:rsidRDefault="00FD7029" w:rsidP="00FF66F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 xml:space="preserve">OTROS INGRESOS Y BENEFICIOS </w:t>
            </w:r>
          </w:p>
        </w:tc>
        <w:tc>
          <w:tcPr>
            <w:tcW w:w="2440" w:type="dxa"/>
          </w:tcPr>
          <w:p w14:paraId="1185D5B3" w14:textId="77777777" w:rsidR="00FD7029" w:rsidRPr="002D6907" w:rsidRDefault="00FD7029" w:rsidP="00FF66F1">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Pr>
                <w:rFonts w:ascii="Arial" w:hAnsi="Arial" w:cs="Arial"/>
                <w:sz w:val="16"/>
                <w:szCs w:val="16"/>
              </w:rPr>
              <w:t>10,289.53</w:t>
            </w:r>
          </w:p>
        </w:tc>
      </w:tr>
      <w:tr w:rsidR="00FD7029" w:rsidRPr="008B1FEC" w14:paraId="51E2271C" w14:textId="77777777" w:rsidTr="00FF66F1">
        <w:trPr>
          <w:jc w:val="center"/>
        </w:trPr>
        <w:tc>
          <w:tcPr>
            <w:tcW w:w="3230" w:type="dxa"/>
          </w:tcPr>
          <w:p w14:paraId="527B689C" w14:textId="77777777" w:rsidR="00FD7029" w:rsidRPr="002D6907" w:rsidRDefault="00FD7029" w:rsidP="00FF66F1">
            <w:pPr>
              <w:autoSpaceDE w:val="0"/>
              <w:autoSpaceDN w:val="0"/>
              <w:adjustRightInd w:val="0"/>
              <w:spacing w:before="120" w:after="120" w:line="250" w:lineRule="exact"/>
              <w:jc w:val="both"/>
              <w:rPr>
                <w:rFonts w:ascii="Arial" w:hAnsi="Arial" w:cs="Arial"/>
                <w:b/>
                <w:sz w:val="16"/>
                <w:szCs w:val="16"/>
              </w:rPr>
            </w:pPr>
            <w:r w:rsidRPr="002D6907">
              <w:rPr>
                <w:rFonts w:ascii="Arial" w:hAnsi="Arial" w:cs="Arial"/>
                <w:b/>
                <w:sz w:val="16"/>
                <w:szCs w:val="16"/>
              </w:rPr>
              <w:t>TOTAL</w:t>
            </w:r>
          </w:p>
        </w:tc>
        <w:tc>
          <w:tcPr>
            <w:tcW w:w="2440" w:type="dxa"/>
          </w:tcPr>
          <w:p w14:paraId="6369189D" w14:textId="77777777" w:rsidR="00FD7029" w:rsidRPr="002D6907" w:rsidRDefault="00FD7029" w:rsidP="00FF66F1">
            <w:pPr>
              <w:autoSpaceDE w:val="0"/>
              <w:autoSpaceDN w:val="0"/>
              <w:adjustRightInd w:val="0"/>
              <w:spacing w:before="120" w:after="120" w:line="250" w:lineRule="exact"/>
              <w:jc w:val="right"/>
              <w:rPr>
                <w:rFonts w:ascii="Arial" w:hAnsi="Arial" w:cs="Arial"/>
                <w:b/>
                <w:sz w:val="16"/>
                <w:szCs w:val="16"/>
              </w:rPr>
            </w:pPr>
            <w:r w:rsidRPr="002D6907">
              <w:rPr>
                <w:rFonts w:ascii="Arial" w:hAnsi="Arial" w:cs="Arial"/>
                <w:b/>
                <w:sz w:val="16"/>
                <w:szCs w:val="16"/>
              </w:rPr>
              <w:t>$</w:t>
            </w:r>
            <w:r>
              <w:rPr>
                <w:rFonts w:ascii="Arial" w:hAnsi="Arial" w:cs="Arial"/>
                <w:b/>
                <w:sz w:val="16"/>
                <w:szCs w:val="16"/>
              </w:rPr>
              <w:t xml:space="preserve"> 14,525,814.38</w:t>
            </w:r>
          </w:p>
        </w:tc>
      </w:tr>
    </w:tbl>
    <w:p w14:paraId="0527EAD5" w14:textId="77777777" w:rsidR="00165F5D" w:rsidRDefault="00165F5D" w:rsidP="00165F5D">
      <w:pPr>
        <w:pStyle w:val="ROMANOS"/>
        <w:spacing w:after="0" w:line="240" w:lineRule="exact"/>
        <w:rPr>
          <w:b/>
          <w:lang w:val="es-MX"/>
        </w:rPr>
      </w:pPr>
    </w:p>
    <w:p w14:paraId="6768A653" w14:textId="77777777" w:rsidR="00165F5D" w:rsidRDefault="00165F5D" w:rsidP="00165F5D">
      <w:pPr>
        <w:pStyle w:val="ROMANOS"/>
        <w:spacing w:after="0" w:line="240" w:lineRule="exact"/>
        <w:rPr>
          <w:b/>
          <w:lang w:val="es-MX"/>
        </w:rPr>
      </w:pPr>
      <w:r w:rsidRPr="00163D6C">
        <w:rPr>
          <w:b/>
          <w:lang w:val="es-MX"/>
        </w:rPr>
        <w:t>Gastos y Otras Pérdidas:</w:t>
      </w:r>
    </w:p>
    <w:p w14:paraId="34C199CA" w14:textId="77777777" w:rsidR="00165F5D" w:rsidRDefault="00165F5D" w:rsidP="00165F5D">
      <w:pPr>
        <w:pStyle w:val="ROMANOS"/>
        <w:spacing w:after="0" w:line="240" w:lineRule="exact"/>
        <w:rPr>
          <w:b/>
          <w:lang w:val="es-MX"/>
        </w:rPr>
      </w:pPr>
    </w:p>
    <w:p w14:paraId="4D7B95B6" w14:textId="77777777" w:rsidR="00FD7029" w:rsidRPr="00163D6C" w:rsidRDefault="00FD7029" w:rsidP="00FD7029">
      <w:pPr>
        <w:pStyle w:val="ROMANOS"/>
        <w:spacing w:after="0" w:line="240" w:lineRule="exact"/>
        <w:rPr>
          <w:b/>
          <w:lang w:val="es-MX"/>
        </w:rPr>
      </w:pPr>
      <w:r>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FD7029" w:rsidRPr="009E29F4" w14:paraId="4971524D" w14:textId="77777777" w:rsidTr="00FF66F1">
        <w:trPr>
          <w:trHeight w:val="352"/>
        </w:trPr>
        <w:tc>
          <w:tcPr>
            <w:tcW w:w="5884" w:type="dxa"/>
          </w:tcPr>
          <w:p w14:paraId="192B43A8" w14:textId="77777777" w:rsidR="00FD7029" w:rsidRPr="009E29F4" w:rsidRDefault="00FD7029" w:rsidP="00FF66F1">
            <w:pPr>
              <w:pStyle w:val="ROMANOS"/>
              <w:spacing w:after="0" w:line="240" w:lineRule="exact"/>
              <w:ind w:left="0" w:firstLine="0"/>
              <w:rPr>
                <w:lang w:val="es-MX"/>
              </w:rPr>
            </w:pPr>
            <w:r w:rsidRPr="006C3C2B">
              <w:rPr>
                <w:lang w:val="es-MX"/>
              </w:rPr>
              <w:t xml:space="preserve">Servicios Personales  </w:t>
            </w:r>
          </w:p>
        </w:tc>
        <w:tc>
          <w:tcPr>
            <w:tcW w:w="2151" w:type="dxa"/>
          </w:tcPr>
          <w:p w14:paraId="2BCF4406" w14:textId="77777777" w:rsidR="00FD7029" w:rsidRPr="009E29F4" w:rsidRDefault="00FD7029" w:rsidP="00FF66F1">
            <w:pPr>
              <w:pStyle w:val="ROMANOS"/>
              <w:spacing w:after="0" w:line="240" w:lineRule="exact"/>
              <w:ind w:left="0" w:firstLine="0"/>
              <w:jc w:val="right"/>
              <w:rPr>
                <w:lang w:val="es-MX"/>
              </w:rPr>
            </w:pPr>
            <w:r>
              <w:rPr>
                <w:lang w:val="es-MX"/>
              </w:rPr>
              <w:t>6,858,528.17</w:t>
            </w:r>
          </w:p>
        </w:tc>
      </w:tr>
      <w:tr w:rsidR="00FD7029" w14:paraId="78026C73" w14:textId="77777777" w:rsidTr="00FF66F1">
        <w:tc>
          <w:tcPr>
            <w:tcW w:w="5884" w:type="dxa"/>
          </w:tcPr>
          <w:p w14:paraId="1B6F2FB0" w14:textId="77777777" w:rsidR="00FD7029" w:rsidRDefault="00FD7029" w:rsidP="00FF66F1">
            <w:pPr>
              <w:pStyle w:val="ROMANOS"/>
              <w:spacing w:after="0" w:line="240" w:lineRule="exact"/>
              <w:ind w:left="0" w:firstLine="0"/>
              <w:rPr>
                <w:lang w:val="es-MX"/>
              </w:rPr>
            </w:pPr>
            <w:r w:rsidRPr="006C3C2B">
              <w:rPr>
                <w:lang w:val="es-MX"/>
              </w:rPr>
              <w:t>Materiales y Suministros</w:t>
            </w:r>
          </w:p>
        </w:tc>
        <w:tc>
          <w:tcPr>
            <w:tcW w:w="2151" w:type="dxa"/>
          </w:tcPr>
          <w:p w14:paraId="13853301" w14:textId="77777777" w:rsidR="00FD7029" w:rsidRDefault="00FD7029" w:rsidP="00FF66F1">
            <w:pPr>
              <w:pStyle w:val="ROMANOS"/>
              <w:spacing w:after="0" w:line="240" w:lineRule="exact"/>
              <w:ind w:left="0" w:firstLine="0"/>
              <w:jc w:val="right"/>
              <w:rPr>
                <w:lang w:val="es-MX"/>
              </w:rPr>
            </w:pPr>
            <w:r>
              <w:rPr>
                <w:lang w:val="es-MX"/>
              </w:rPr>
              <w:t>1,032,738.84</w:t>
            </w:r>
          </w:p>
        </w:tc>
      </w:tr>
      <w:tr w:rsidR="00FD7029" w14:paraId="6E4D8719" w14:textId="77777777" w:rsidTr="00FF66F1">
        <w:tc>
          <w:tcPr>
            <w:tcW w:w="5884" w:type="dxa"/>
          </w:tcPr>
          <w:p w14:paraId="100775BC" w14:textId="77777777" w:rsidR="00FD7029" w:rsidRDefault="00FD7029" w:rsidP="00FF66F1">
            <w:pPr>
              <w:pStyle w:val="ROMANOS"/>
              <w:spacing w:after="0" w:line="240" w:lineRule="exact"/>
              <w:ind w:left="0" w:firstLine="0"/>
              <w:rPr>
                <w:lang w:val="es-MX"/>
              </w:rPr>
            </w:pPr>
            <w:r w:rsidRPr="006C3C2B">
              <w:rPr>
                <w:lang w:val="es-MX"/>
              </w:rPr>
              <w:t>Servicios Generales</w:t>
            </w:r>
          </w:p>
        </w:tc>
        <w:tc>
          <w:tcPr>
            <w:tcW w:w="2151" w:type="dxa"/>
          </w:tcPr>
          <w:p w14:paraId="093C6DD0" w14:textId="77777777" w:rsidR="00FD7029" w:rsidRDefault="00FD7029" w:rsidP="00FF66F1">
            <w:pPr>
              <w:pStyle w:val="ROMANOS"/>
              <w:spacing w:after="0" w:line="240" w:lineRule="exact"/>
              <w:ind w:left="0" w:firstLine="0"/>
              <w:jc w:val="right"/>
              <w:rPr>
                <w:lang w:val="es-MX"/>
              </w:rPr>
            </w:pPr>
            <w:r>
              <w:rPr>
                <w:lang w:val="es-MX"/>
              </w:rPr>
              <w:t>2,468,949.54</w:t>
            </w:r>
          </w:p>
        </w:tc>
      </w:tr>
    </w:tbl>
    <w:p w14:paraId="2F44AF50" w14:textId="77777777" w:rsidR="00FD7029" w:rsidRPr="00135B5B" w:rsidRDefault="00FD7029" w:rsidP="00FD7029">
      <w:pPr>
        <w:pStyle w:val="ROMANOS"/>
        <w:spacing w:after="0" w:line="240" w:lineRule="exact"/>
        <w:rPr>
          <w:lang w:val="es-MX"/>
        </w:rPr>
      </w:pPr>
      <w:r>
        <w:rPr>
          <w:lang w:val="es-MX"/>
        </w:rPr>
        <w:tab/>
      </w:r>
    </w:p>
    <w:p w14:paraId="644DB151" w14:textId="77777777" w:rsidR="00165F5D" w:rsidRPr="00163D6C" w:rsidRDefault="00165F5D" w:rsidP="00165F5D">
      <w:pPr>
        <w:pStyle w:val="ROMANOS"/>
        <w:spacing w:after="0" w:line="240" w:lineRule="exact"/>
        <w:rPr>
          <w:lang w:val="es-MX"/>
        </w:rPr>
      </w:pPr>
    </w:p>
    <w:p w14:paraId="1398550F" w14:textId="77777777" w:rsidR="00165F5D" w:rsidRPr="00163D6C" w:rsidRDefault="00165F5D" w:rsidP="00165F5D">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FD7029" w:rsidRPr="009E29F4" w14:paraId="6354C3BB" w14:textId="77777777" w:rsidTr="00FF66F1">
        <w:trPr>
          <w:trHeight w:val="352"/>
        </w:trPr>
        <w:tc>
          <w:tcPr>
            <w:tcW w:w="5884" w:type="dxa"/>
          </w:tcPr>
          <w:p w14:paraId="799448AD" w14:textId="77777777" w:rsidR="00FD7029" w:rsidRPr="009E29F4" w:rsidRDefault="00FD7029" w:rsidP="00FF66F1">
            <w:pPr>
              <w:pStyle w:val="ROMANOS"/>
              <w:spacing w:after="0" w:line="240" w:lineRule="exact"/>
              <w:ind w:left="0" w:firstLine="0"/>
              <w:rPr>
                <w:lang w:val="es-MX"/>
              </w:rPr>
            </w:pPr>
            <w:r>
              <w:rPr>
                <w:lang w:val="es-MX"/>
              </w:rPr>
              <w:t>Resultado de Ejercicios Anteriores</w:t>
            </w:r>
          </w:p>
        </w:tc>
        <w:tc>
          <w:tcPr>
            <w:tcW w:w="2151" w:type="dxa"/>
          </w:tcPr>
          <w:p w14:paraId="48B50384" w14:textId="77777777" w:rsidR="00FD7029" w:rsidRPr="009E29F4" w:rsidRDefault="00FD7029" w:rsidP="00FF66F1">
            <w:pPr>
              <w:pStyle w:val="ROMANOS"/>
              <w:spacing w:after="0" w:line="240" w:lineRule="exact"/>
              <w:ind w:left="0" w:firstLine="0"/>
              <w:jc w:val="right"/>
              <w:rPr>
                <w:lang w:val="es-MX"/>
              </w:rPr>
            </w:pPr>
            <w:r>
              <w:rPr>
                <w:lang w:val="es-MX"/>
              </w:rPr>
              <w:t>5,195,818.00</w:t>
            </w:r>
          </w:p>
        </w:tc>
      </w:tr>
      <w:tr w:rsidR="00FD7029" w14:paraId="2C0A2D2C" w14:textId="77777777" w:rsidTr="00FF66F1">
        <w:tc>
          <w:tcPr>
            <w:tcW w:w="5884" w:type="dxa"/>
          </w:tcPr>
          <w:p w14:paraId="45E5C289" w14:textId="77777777" w:rsidR="00FD7029" w:rsidRDefault="00FD7029" w:rsidP="00FF66F1">
            <w:pPr>
              <w:pStyle w:val="ROMANOS"/>
              <w:spacing w:after="0" w:line="240" w:lineRule="exact"/>
              <w:ind w:left="0" w:firstLine="0"/>
              <w:rPr>
                <w:lang w:val="es-MX"/>
              </w:rPr>
            </w:pPr>
            <w:r>
              <w:rPr>
                <w:lang w:val="es-MX"/>
              </w:rPr>
              <w:t>Resultado del Ejercicio Ahorro/Desahorro</w:t>
            </w:r>
          </w:p>
        </w:tc>
        <w:tc>
          <w:tcPr>
            <w:tcW w:w="2151" w:type="dxa"/>
          </w:tcPr>
          <w:p w14:paraId="1A64E74D" w14:textId="77777777" w:rsidR="00FD7029" w:rsidRDefault="00FD7029" w:rsidP="00FF66F1">
            <w:pPr>
              <w:pStyle w:val="ROMANOS"/>
              <w:spacing w:after="0" w:line="240" w:lineRule="exact"/>
              <w:ind w:left="0" w:firstLine="0"/>
              <w:jc w:val="right"/>
              <w:rPr>
                <w:lang w:val="es-MX"/>
              </w:rPr>
            </w:pPr>
            <w:r>
              <w:rPr>
                <w:lang w:val="es-MX"/>
              </w:rPr>
              <w:t>4,155,597.00</w:t>
            </w:r>
          </w:p>
        </w:tc>
      </w:tr>
    </w:tbl>
    <w:p w14:paraId="2170EFCE" w14:textId="77777777" w:rsidR="00165F5D" w:rsidRDefault="00165F5D" w:rsidP="00165F5D">
      <w:pPr>
        <w:pStyle w:val="INCISO"/>
        <w:spacing w:after="0" w:line="240" w:lineRule="exact"/>
        <w:ind w:left="360"/>
        <w:rPr>
          <w:b/>
          <w:smallCaps/>
        </w:rPr>
      </w:pPr>
    </w:p>
    <w:p w14:paraId="04AC6C49" w14:textId="576BBC49" w:rsidR="00165F5D" w:rsidRPr="00163D6C" w:rsidRDefault="00FD7029" w:rsidP="00165F5D">
      <w:pPr>
        <w:pStyle w:val="INCISO"/>
        <w:spacing w:after="0" w:line="240" w:lineRule="exact"/>
        <w:ind w:left="360"/>
        <w:rPr>
          <w:b/>
          <w:smallCaps/>
        </w:rPr>
      </w:pPr>
      <w:r>
        <w:rPr>
          <w:b/>
          <w:smallCaps/>
        </w:rPr>
        <w:t>I</w:t>
      </w:r>
      <w:r w:rsidR="00165F5D" w:rsidRPr="00163D6C">
        <w:rPr>
          <w:b/>
          <w:smallCaps/>
        </w:rPr>
        <w:t>V)</w:t>
      </w:r>
      <w:r w:rsidR="00165F5D" w:rsidRPr="00163D6C">
        <w:rPr>
          <w:b/>
          <w:smallCaps/>
        </w:rPr>
        <w:tab/>
        <w:t xml:space="preserve">Notas al Estado de Flujos de Efectivo </w:t>
      </w:r>
    </w:p>
    <w:p w14:paraId="65C2D3B4" w14:textId="77777777" w:rsidR="00165F5D" w:rsidRPr="00163D6C" w:rsidRDefault="00165F5D" w:rsidP="00165F5D">
      <w:pPr>
        <w:pStyle w:val="INCISO"/>
        <w:spacing w:after="0" w:line="240" w:lineRule="exact"/>
        <w:ind w:left="360"/>
        <w:rPr>
          <w:b/>
          <w:smallCaps/>
        </w:rPr>
      </w:pPr>
    </w:p>
    <w:p w14:paraId="788879FA" w14:textId="77777777" w:rsidR="00FD7029" w:rsidRDefault="00FD7029" w:rsidP="00FD7029">
      <w:pPr>
        <w:pStyle w:val="ROMANOS"/>
        <w:spacing w:after="0" w:line="240" w:lineRule="exact"/>
        <w:rPr>
          <w:b/>
          <w:lang w:val="es-MX"/>
        </w:rPr>
      </w:pPr>
      <w:r w:rsidRPr="00163D6C">
        <w:rPr>
          <w:b/>
          <w:lang w:val="es-MX"/>
        </w:rPr>
        <w:t>Efectivo y equivalentes</w:t>
      </w:r>
    </w:p>
    <w:p w14:paraId="26BC6B5A" w14:textId="77777777" w:rsidR="00FD7029" w:rsidRPr="00163D6C" w:rsidRDefault="00FD7029" w:rsidP="00FD7029">
      <w:pPr>
        <w:pStyle w:val="ROMANOS"/>
        <w:spacing w:after="0" w:line="240" w:lineRule="exact"/>
        <w:rPr>
          <w:b/>
          <w:lang w:val="es-MX"/>
        </w:rPr>
      </w:pPr>
    </w:p>
    <w:p w14:paraId="256F152B" w14:textId="77777777" w:rsidR="00FD7029" w:rsidRPr="00577994" w:rsidRDefault="00FD7029" w:rsidP="00FD7029">
      <w:pPr>
        <w:pStyle w:val="ROMANOS"/>
        <w:numPr>
          <w:ilvl w:val="0"/>
          <w:numId w:val="35"/>
        </w:numPr>
        <w:spacing w:after="0" w:line="240" w:lineRule="exact"/>
        <w:rPr>
          <w:lang w:val="es-MX"/>
        </w:rPr>
      </w:pPr>
      <w:r w:rsidRPr="00577994">
        <w:rPr>
          <w:lang w:val="es-MX"/>
        </w:rPr>
        <w:t xml:space="preserve">El análisis de las cifras del 01 de </w:t>
      </w:r>
      <w:proofErr w:type="gramStart"/>
      <w:r w:rsidRPr="00577994">
        <w:rPr>
          <w:lang w:val="es-MX"/>
        </w:rPr>
        <w:t>Enero</w:t>
      </w:r>
      <w:proofErr w:type="gramEnd"/>
      <w:r w:rsidRPr="00577994">
        <w:rPr>
          <w:lang w:val="es-MX"/>
        </w:rPr>
        <w:t xml:space="preserve"> al 30 de Septiembre de 2023 y del 01 de Enero al 31 de Diciembre de 2022 del Efectivo y Equivalentes al Efectivo, al final que figuran en la última parte del Estado de Flujos de Efectivo, respecto de la composición del rubro de Efectivo y Equivalentes como a continuación se detalla: </w:t>
      </w:r>
    </w:p>
    <w:p w14:paraId="318BD250" w14:textId="77777777" w:rsidR="00FD7029" w:rsidRDefault="00FD7029" w:rsidP="00FD7029">
      <w:pPr>
        <w:pStyle w:val="ROMANOS"/>
        <w:spacing w:after="0" w:line="240" w:lineRule="exact"/>
        <w:ind w:left="648" w:firstLine="0"/>
        <w:rPr>
          <w:lang w:val="es-MX"/>
        </w:rPr>
      </w:pPr>
    </w:p>
    <w:p w14:paraId="5C1009AC" w14:textId="77777777" w:rsidR="00FD7029" w:rsidRPr="00163D6C" w:rsidRDefault="00FD7029" w:rsidP="00FD7029">
      <w:pPr>
        <w:pStyle w:val="ROMANOS"/>
        <w:spacing w:after="0" w:line="240" w:lineRule="exact"/>
        <w:ind w:left="648" w:firstLine="0"/>
        <w:rPr>
          <w:lang w:val="es-MX"/>
        </w:rPr>
      </w:pPr>
    </w:p>
    <w:p w14:paraId="6E4FF7AE" w14:textId="77777777" w:rsidR="00FD7029" w:rsidRDefault="00FD7029" w:rsidP="00FD7029">
      <w:pPr>
        <w:pStyle w:val="Texto"/>
        <w:spacing w:after="0" w:line="240" w:lineRule="exact"/>
        <w:rPr>
          <w:szCs w:val="18"/>
          <w:lang w:val="es-MX"/>
        </w:rPr>
      </w:pPr>
    </w:p>
    <w:tbl>
      <w:tblPr>
        <w:tblW w:w="5780" w:type="dxa"/>
        <w:jc w:val="center"/>
        <w:tblCellMar>
          <w:left w:w="70" w:type="dxa"/>
          <w:right w:w="70" w:type="dxa"/>
        </w:tblCellMar>
        <w:tblLook w:val="04A0" w:firstRow="1" w:lastRow="0" w:firstColumn="1" w:lastColumn="0" w:noHBand="0" w:noVBand="1"/>
      </w:tblPr>
      <w:tblGrid>
        <w:gridCol w:w="2940"/>
        <w:gridCol w:w="1728"/>
        <w:gridCol w:w="1112"/>
      </w:tblGrid>
      <w:tr w:rsidR="00FD7029" w:rsidRPr="00BE360A" w14:paraId="36E773C1" w14:textId="77777777" w:rsidTr="00FF66F1">
        <w:trPr>
          <w:trHeight w:val="315"/>
          <w:jc w:val="center"/>
        </w:trPr>
        <w:tc>
          <w:tcPr>
            <w:tcW w:w="2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DDB325" w14:textId="77777777" w:rsidR="00FD7029" w:rsidRPr="00BE360A" w:rsidRDefault="00FD7029" w:rsidP="00FF66F1">
            <w:pPr>
              <w:spacing w:after="0" w:line="240" w:lineRule="auto"/>
              <w:jc w:val="center"/>
              <w:rPr>
                <w:rFonts w:ascii="Calibri" w:eastAsia="Times New Roman" w:hAnsi="Calibri" w:cs="Calibri"/>
                <w:b/>
                <w:bCs/>
                <w:color w:val="000000"/>
                <w:sz w:val="16"/>
                <w:szCs w:val="16"/>
                <w:lang w:eastAsia="es-MX"/>
              </w:rPr>
            </w:pPr>
            <w:r w:rsidRPr="00BE360A">
              <w:rPr>
                <w:rFonts w:ascii="Calibri" w:eastAsia="Times New Roman" w:hAnsi="Calibri" w:cs="Calibri"/>
                <w:b/>
                <w:bCs/>
                <w:color w:val="000000"/>
                <w:sz w:val="16"/>
                <w:szCs w:val="16"/>
                <w:lang w:eastAsia="es-MX"/>
              </w:rPr>
              <w:lastRenderedPageBreak/>
              <w:t>CONCEPTO</w:t>
            </w:r>
          </w:p>
        </w:tc>
        <w:tc>
          <w:tcPr>
            <w:tcW w:w="1728" w:type="dxa"/>
            <w:tcBorders>
              <w:top w:val="single" w:sz="8" w:space="0" w:color="auto"/>
              <w:left w:val="nil"/>
              <w:bottom w:val="single" w:sz="8" w:space="0" w:color="auto"/>
              <w:right w:val="single" w:sz="8" w:space="0" w:color="auto"/>
            </w:tcBorders>
            <w:shd w:val="clear" w:color="auto" w:fill="auto"/>
            <w:noWrap/>
            <w:vAlign w:val="bottom"/>
            <w:hideMark/>
          </w:tcPr>
          <w:p w14:paraId="302E3955" w14:textId="77777777" w:rsidR="00FD7029" w:rsidRPr="00BE360A" w:rsidRDefault="00FD7029" w:rsidP="00FF66F1">
            <w:pPr>
              <w:spacing w:after="0" w:line="240" w:lineRule="auto"/>
              <w:jc w:val="center"/>
              <w:rPr>
                <w:rFonts w:ascii="Calibri" w:eastAsia="Times New Roman" w:hAnsi="Calibri" w:cs="Calibri"/>
                <w:b/>
                <w:bCs/>
                <w:color w:val="000000"/>
                <w:sz w:val="16"/>
                <w:szCs w:val="16"/>
                <w:lang w:eastAsia="es-MX"/>
              </w:rPr>
            </w:pPr>
            <w:r w:rsidRPr="00BE360A">
              <w:rPr>
                <w:rFonts w:ascii="Calibri" w:eastAsia="Times New Roman" w:hAnsi="Calibri" w:cs="Calibri"/>
                <w:b/>
                <w:bCs/>
                <w:color w:val="000000"/>
                <w:sz w:val="16"/>
                <w:szCs w:val="16"/>
                <w:lang w:eastAsia="es-MX"/>
              </w:rPr>
              <w:t>202</w:t>
            </w:r>
            <w:r>
              <w:rPr>
                <w:rFonts w:ascii="Calibri" w:eastAsia="Times New Roman" w:hAnsi="Calibri" w:cs="Calibri"/>
                <w:b/>
                <w:bCs/>
                <w:color w:val="000000"/>
                <w:sz w:val="16"/>
                <w:szCs w:val="16"/>
                <w:lang w:eastAsia="es-MX"/>
              </w:rPr>
              <w:t>3</w:t>
            </w:r>
          </w:p>
        </w:tc>
        <w:tc>
          <w:tcPr>
            <w:tcW w:w="1112" w:type="dxa"/>
            <w:tcBorders>
              <w:top w:val="single" w:sz="8" w:space="0" w:color="auto"/>
              <w:left w:val="nil"/>
              <w:bottom w:val="single" w:sz="8" w:space="0" w:color="auto"/>
              <w:right w:val="single" w:sz="8" w:space="0" w:color="auto"/>
            </w:tcBorders>
            <w:shd w:val="clear" w:color="auto" w:fill="auto"/>
            <w:noWrap/>
            <w:vAlign w:val="bottom"/>
            <w:hideMark/>
          </w:tcPr>
          <w:p w14:paraId="785A2FC4" w14:textId="77777777" w:rsidR="00FD7029" w:rsidRPr="00BE360A" w:rsidRDefault="00FD7029" w:rsidP="00FF66F1">
            <w:pPr>
              <w:spacing w:after="0" w:line="240" w:lineRule="auto"/>
              <w:jc w:val="center"/>
              <w:rPr>
                <w:rFonts w:ascii="Calibri" w:eastAsia="Times New Roman" w:hAnsi="Calibri" w:cs="Calibri"/>
                <w:b/>
                <w:bCs/>
                <w:color w:val="000000"/>
                <w:sz w:val="16"/>
                <w:szCs w:val="16"/>
                <w:lang w:eastAsia="es-MX"/>
              </w:rPr>
            </w:pPr>
            <w:r w:rsidRPr="00BE360A">
              <w:rPr>
                <w:rFonts w:ascii="Calibri" w:eastAsia="Times New Roman" w:hAnsi="Calibri" w:cs="Calibri"/>
                <w:b/>
                <w:bCs/>
                <w:color w:val="000000"/>
                <w:sz w:val="16"/>
                <w:szCs w:val="16"/>
                <w:lang w:eastAsia="es-MX"/>
              </w:rPr>
              <w:t>202</w:t>
            </w:r>
            <w:r>
              <w:rPr>
                <w:rFonts w:ascii="Calibri" w:eastAsia="Times New Roman" w:hAnsi="Calibri" w:cs="Calibri"/>
                <w:b/>
                <w:bCs/>
                <w:color w:val="000000"/>
                <w:sz w:val="16"/>
                <w:szCs w:val="16"/>
                <w:lang w:eastAsia="es-MX"/>
              </w:rPr>
              <w:t>2</w:t>
            </w:r>
          </w:p>
        </w:tc>
      </w:tr>
      <w:tr w:rsidR="00FD7029" w:rsidRPr="00BE360A" w14:paraId="4DEC0286" w14:textId="77777777" w:rsidTr="00FF66F1">
        <w:trPr>
          <w:trHeight w:val="300"/>
          <w:jc w:val="center"/>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68508F33" w14:textId="77777777" w:rsidR="00FD7029" w:rsidRPr="00BE360A" w:rsidRDefault="00FD7029" w:rsidP="00FF66F1">
            <w:pPr>
              <w:spacing w:after="0" w:line="240" w:lineRule="auto"/>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Efectivo</w:t>
            </w:r>
          </w:p>
        </w:tc>
        <w:tc>
          <w:tcPr>
            <w:tcW w:w="1728" w:type="dxa"/>
            <w:tcBorders>
              <w:top w:val="nil"/>
              <w:left w:val="nil"/>
              <w:bottom w:val="single" w:sz="4" w:space="0" w:color="auto"/>
              <w:right w:val="single" w:sz="4" w:space="0" w:color="auto"/>
            </w:tcBorders>
            <w:shd w:val="clear" w:color="auto" w:fill="auto"/>
            <w:noWrap/>
            <w:vAlign w:val="bottom"/>
            <w:hideMark/>
          </w:tcPr>
          <w:p w14:paraId="75927A6E"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shd w:val="clear" w:color="auto" w:fill="auto"/>
            <w:noWrap/>
            <w:vAlign w:val="bottom"/>
            <w:hideMark/>
          </w:tcPr>
          <w:p w14:paraId="0F6FC52D"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r>
      <w:tr w:rsidR="00FD7029" w:rsidRPr="00BE360A" w14:paraId="2485045B" w14:textId="77777777" w:rsidTr="00FF66F1">
        <w:trPr>
          <w:trHeight w:val="300"/>
          <w:jc w:val="center"/>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229AAD7" w14:textId="77777777" w:rsidR="00FD7029" w:rsidRPr="00BE360A" w:rsidRDefault="00FD7029" w:rsidP="00FF66F1">
            <w:pPr>
              <w:spacing w:after="0" w:line="240" w:lineRule="auto"/>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Bancos/Tesorería</w:t>
            </w:r>
          </w:p>
        </w:tc>
        <w:tc>
          <w:tcPr>
            <w:tcW w:w="1728" w:type="dxa"/>
            <w:tcBorders>
              <w:top w:val="nil"/>
              <w:left w:val="nil"/>
              <w:bottom w:val="single" w:sz="4" w:space="0" w:color="auto"/>
              <w:right w:val="single" w:sz="4" w:space="0" w:color="auto"/>
            </w:tcBorders>
            <w:shd w:val="clear" w:color="auto" w:fill="auto"/>
            <w:noWrap/>
            <w:vAlign w:val="bottom"/>
            <w:hideMark/>
          </w:tcPr>
          <w:p w14:paraId="438BE3FB"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11,289,593.00</w:t>
            </w:r>
          </w:p>
        </w:tc>
        <w:tc>
          <w:tcPr>
            <w:tcW w:w="1112" w:type="dxa"/>
            <w:tcBorders>
              <w:top w:val="nil"/>
              <w:left w:val="nil"/>
              <w:bottom w:val="single" w:sz="4" w:space="0" w:color="auto"/>
              <w:right w:val="single" w:sz="8" w:space="0" w:color="auto"/>
            </w:tcBorders>
            <w:shd w:val="clear" w:color="auto" w:fill="auto"/>
            <w:noWrap/>
            <w:vAlign w:val="bottom"/>
            <w:hideMark/>
          </w:tcPr>
          <w:p w14:paraId="68B5E0FC"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8,736,733.00</w:t>
            </w:r>
          </w:p>
        </w:tc>
      </w:tr>
      <w:tr w:rsidR="00FD7029" w:rsidRPr="00BE360A" w14:paraId="01283ED8" w14:textId="77777777" w:rsidTr="00FF66F1">
        <w:trPr>
          <w:trHeight w:val="300"/>
          <w:jc w:val="center"/>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1E04E49D" w14:textId="77777777" w:rsidR="00FD7029" w:rsidRPr="00BE360A" w:rsidRDefault="00FD7029" w:rsidP="00FF66F1">
            <w:pPr>
              <w:spacing w:after="0" w:line="240" w:lineRule="auto"/>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Bancos/Dependencias y Otros</w:t>
            </w:r>
          </w:p>
        </w:tc>
        <w:tc>
          <w:tcPr>
            <w:tcW w:w="1728" w:type="dxa"/>
            <w:tcBorders>
              <w:top w:val="nil"/>
              <w:left w:val="nil"/>
              <w:bottom w:val="single" w:sz="4" w:space="0" w:color="auto"/>
              <w:right w:val="single" w:sz="4" w:space="0" w:color="auto"/>
            </w:tcBorders>
            <w:shd w:val="clear" w:color="auto" w:fill="auto"/>
            <w:noWrap/>
            <w:vAlign w:val="bottom"/>
            <w:hideMark/>
          </w:tcPr>
          <w:p w14:paraId="3CC30E70"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shd w:val="clear" w:color="auto" w:fill="auto"/>
            <w:noWrap/>
            <w:vAlign w:val="bottom"/>
            <w:hideMark/>
          </w:tcPr>
          <w:p w14:paraId="220DA965"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r>
      <w:tr w:rsidR="00FD7029" w:rsidRPr="00BE360A" w14:paraId="0B5ECEF9" w14:textId="77777777" w:rsidTr="00FF66F1">
        <w:trPr>
          <w:trHeight w:val="300"/>
          <w:jc w:val="center"/>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FFF8BF4" w14:textId="77777777" w:rsidR="00FD7029" w:rsidRPr="00BE360A" w:rsidRDefault="00FD7029" w:rsidP="00FF66F1">
            <w:pPr>
              <w:spacing w:after="0" w:line="240" w:lineRule="auto"/>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Inversiones Temporales (Hasta 3 meses)</w:t>
            </w:r>
          </w:p>
        </w:tc>
        <w:tc>
          <w:tcPr>
            <w:tcW w:w="1728" w:type="dxa"/>
            <w:tcBorders>
              <w:top w:val="nil"/>
              <w:left w:val="nil"/>
              <w:bottom w:val="single" w:sz="4" w:space="0" w:color="auto"/>
              <w:right w:val="single" w:sz="4" w:space="0" w:color="auto"/>
            </w:tcBorders>
            <w:shd w:val="clear" w:color="auto" w:fill="auto"/>
            <w:noWrap/>
            <w:vAlign w:val="bottom"/>
            <w:hideMark/>
          </w:tcPr>
          <w:p w14:paraId="09A90548"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shd w:val="clear" w:color="auto" w:fill="auto"/>
            <w:noWrap/>
            <w:vAlign w:val="bottom"/>
            <w:hideMark/>
          </w:tcPr>
          <w:p w14:paraId="343C60EA"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r>
      <w:tr w:rsidR="00FD7029" w:rsidRPr="00BE360A" w14:paraId="18837E28" w14:textId="77777777" w:rsidTr="00FF66F1">
        <w:trPr>
          <w:trHeight w:val="300"/>
          <w:jc w:val="center"/>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4F36D164" w14:textId="77777777" w:rsidR="00FD7029" w:rsidRPr="00BE360A" w:rsidRDefault="00FD7029" w:rsidP="00FF66F1">
            <w:pPr>
              <w:spacing w:after="0" w:line="240" w:lineRule="auto"/>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Fondos con Afectación Específica</w:t>
            </w:r>
          </w:p>
        </w:tc>
        <w:tc>
          <w:tcPr>
            <w:tcW w:w="1728" w:type="dxa"/>
            <w:tcBorders>
              <w:top w:val="nil"/>
              <w:left w:val="nil"/>
              <w:bottom w:val="single" w:sz="4" w:space="0" w:color="auto"/>
              <w:right w:val="single" w:sz="4" w:space="0" w:color="auto"/>
            </w:tcBorders>
            <w:shd w:val="clear" w:color="auto" w:fill="auto"/>
            <w:noWrap/>
            <w:vAlign w:val="bottom"/>
            <w:hideMark/>
          </w:tcPr>
          <w:p w14:paraId="050BC63E"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shd w:val="clear" w:color="auto" w:fill="auto"/>
            <w:noWrap/>
            <w:vAlign w:val="bottom"/>
            <w:hideMark/>
          </w:tcPr>
          <w:p w14:paraId="2FC0F4FE"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r>
      <w:tr w:rsidR="00FD7029" w:rsidRPr="00BE360A" w14:paraId="1835CDC8" w14:textId="77777777" w:rsidTr="00FF66F1">
        <w:trPr>
          <w:trHeight w:val="615"/>
          <w:jc w:val="center"/>
        </w:trPr>
        <w:tc>
          <w:tcPr>
            <w:tcW w:w="2940" w:type="dxa"/>
            <w:tcBorders>
              <w:top w:val="nil"/>
              <w:left w:val="single" w:sz="8" w:space="0" w:color="auto"/>
              <w:bottom w:val="single" w:sz="4" w:space="0" w:color="auto"/>
              <w:right w:val="single" w:sz="4" w:space="0" w:color="auto"/>
            </w:tcBorders>
            <w:shd w:val="clear" w:color="auto" w:fill="auto"/>
            <w:vAlign w:val="center"/>
            <w:hideMark/>
          </w:tcPr>
          <w:p w14:paraId="078B7BC2" w14:textId="77777777" w:rsidR="00FD7029" w:rsidRPr="00BE360A" w:rsidRDefault="00FD7029" w:rsidP="00FF66F1">
            <w:pPr>
              <w:spacing w:after="0" w:line="240" w:lineRule="auto"/>
              <w:jc w:val="both"/>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Depósitos de Fondos de Terceros en Garantía y/o Administración</w:t>
            </w:r>
          </w:p>
        </w:tc>
        <w:tc>
          <w:tcPr>
            <w:tcW w:w="1728" w:type="dxa"/>
            <w:tcBorders>
              <w:top w:val="nil"/>
              <w:left w:val="nil"/>
              <w:bottom w:val="single" w:sz="4" w:space="0" w:color="auto"/>
              <w:right w:val="single" w:sz="4" w:space="0" w:color="auto"/>
            </w:tcBorders>
            <w:shd w:val="clear" w:color="auto" w:fill="auto"/>
            <w:noWrap/>
            <w:vAlign w:val="center"/>
            <w:hideMark/>
          </w:tcPr>
          <w:p w14:paraId="0D176FEF"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shd w:val="clear" w:color="auto" w:fill="auto"/>
            <w:noWrap/>
            <w:vAlign w:val="center"/>
            <w:hideMark/>
          </w:tcPr>
          <w:p w14:paraId="572DEEFA"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r>
      <w:tr w:rsidR="00FD7029" w:rsidRPr="00BE360A" w14:paraId="7E7969CC" w14:textId="77777777" w:rsidTr="00FF66F1">
        <w:trPr>
          <w:trHeight w:val="315"/>
          <w:jc w:val="center"/>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632426C7" w14:textId="77777777" w:rsidR="00FD7029" w:rsidRPr="00BE360A" w:rsidRDefault="00FD7029" w:rsidP="00FF66F1">
            <w:pPr>
              <w:spacing w:after="0" w:line="240" w:lineRule="auto"/>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Otros Efectivos y Equivalentes</w:t>
            </w:r>
          </w:p>
        </w:tc>
        <w:tc>
          <w:tcPr>
            <w:tcW w:w="1728" w:type="dxa"/>
            <w:tcBorders>
              <w:top w:val="nil"/>
              <w:left w:val="nil"/>
              <w:bottom w:val="single" w:sz="8" w:space="0" w:color="auto"/>
              <w:right w:val="single" w:sz="4" w:space="0" w:color="auto"/>
            </w:tcBorders>
            <w:shd w:val="clear" w:color="auto" w:fill="auto"/>
            <w:noWrap/>
            <w:vAlign w:val="bottom"/>
            <w:hideMark/>
          </w:tcPr>
          <w:p w14:paraId="7CF0982D"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c>
          <w:tcPr>
            <w:tcW w:w="1112" w:type="dxa"/>
            <w:tcBorders>
              <w:top w:val="nil"/>
              <w:left w:val="nil"/>
              <w:bottom w:val="single" w:sz="8" w:space="0" w:color="auto"/>
              <w:right w:val="single" w:sz="8" w:space="0" w:color="auto"/>
            </w:tcBorders>
            <w:shd w:val="clear" w:color="auto" w:fill="auto"/>
            <w:noWrap/>
            <w:vAlign w:val="bottom"/>
            <w:hideMark/>
          </w:tcPr>
          <w:p w14:paraId="350AE82A" w14:textId="77777777" w:rsidR="00FD7029" w:rsidRPr="00BE360A" w:rsidRDefault="00FD7029" w:rsidP="00FF66F1">
            <w:pPr>
              <w:spacing w:after="0" w:line="240" w:lineRule="auto"/>
              <w:jc w:val="right"/>
              <w:rPr>
                <w:rFonts w:ascii="Calibri" w:eastAsia="Times New Roman" w:hAnsi="Calibri" w:cs="Calibri"/>
                <w:color w:val="000000"/>
                <w:sz w:val="16"/>
                <w:szCs w:val="16"/>
                <w:lang w:eastAsia="es-MX"/>
              </w:rPr>
            </w:pPr>
            <w:r w:rsidRPr="00BE360A">
              <w:rPr>
                <w:rFonts w:ascii="Calibri" w:eastAsia="Times New Roman" w:hAnsi="Calibri" w:cs="Calibri"/>
                <w:color w:val="000000"/>
                <w:sz w:val="16"/>
                <w:szCs w:val="16"/>
                <w:lang w:eastAsia="es-MX"/>
              </w:rPr>
              <w:t>0.00</w:t>
            </w:r>
          </w:p>
        </w:tc>
      </w:tr>
      <w:tr w:rsidR="00FD7029" w:rsidRPr="00BE360A" w14:paraId="7CE33EA6" w14:textId="77777777" w:rsidTr="00FF66F1">
        <w:trPr>
          <w:trHeight w:val="315"/>
          <w:jc w:val="center"/>
        </w:trPr>
        <w:tc>
          <w:tcPr>
            <w:tcW w:w="2940" w:type="dxa"/>
            <w:tcBorders>
              <w:top w:val="nil"/>
              <w:left w:val="single" w:sz="8" w:space="0" w:color="auto"/>
              <w:bottom w:val="single" w:sz="8" w:space="0" w:color="auto"/>
              <w:right w:val="single" w:sz="4" w:space="0" w:color="auto"/>
            </w:tcBorders>
            <w:shd w:val="clear" w:color="auto" w:fill="auto"/>
            <w:noWrap/>
            <w:vAlign w:val="bottom"/>
            <w:hideMark/>
          </w:tcPr>
          <w:p w14:paraId="12DCAF73" w14:textId="77777777" w:rsidR="00FD7029" w:rsidRPr="00BE360A" w:rsidRDefault="00FD7029" w:rsidP="00FF66F1">
            <w:pPr>
              <w:spacing w:after="0" w:line="240" w:lineRule="auto"/>
              <w:rPr>
                <w:rFonts w:ascii="Calibri" w:eastAsia="Times New Roman" w:hAnsi="Calibri" w:cs="Calibri"/>
                <w:b/>
                <w:bCs/>
                <w:color w:val="000000"/>
                <w:sz w:val="16"/>
                <w:szCs w:val="16"/>
                <w:lang w:eastAsia="es-MX"/>
              </w:rPr>
            </w:pPr>
            <w:proofErr w:type="gramStart"/>
            <w:r w:rsidRPr="00BE360A">
              <w:rPr>
                <w:rFonts w:ascii="Calibri" w:eastAsia="Times New Roman" w:hAnsi="Calibri" w:cs="Calibri"/>
                <w:b/>
                <w:bCs/>
                <w:color w:val="000000"/>
                <w:sz w:val="16"/>
                <w:szCs w:val="16"/>
                <w:lang w:eastAsia="es-MX"/>
              </w:rPr>
              <w:t>Total</w:t>
            </w:r>
            <w:proofErr w:type="gramEnd"/>
            <w:r w:rsidRPr="00BE360A">
              <w:rPr>
                <w:rFonts w:ascii="Calibri" w:eastAsia="Times New Roman" w:hAnsi="Calibri" w:cs="Calibri"/>
                <w:b/>
                <w:bCs/>
                <w:color w:val="000000"/>
                <w:sz w:val="16"/>
                <w:szCs w:val="16"/>
                <w:lang w:eastAsia="es-MX"/>
              </w:rPr>
              <w:t xml:space="preserve"> de Efectivo y Equivalentes</w:t>
            </w:r>
          </w:p>
        </w:tc>
        <w:tc>
          <w:tcPr>
            <w:tcW w:w="1728" w:type="dxa"/>
            <w:tcBorders>
              <w:top w:val="nil"/>
              <w:left w:val="nil"/>
              <w:bottom w:val="double" w:sz="6" w:space="0" w:color="auto"/>
              <w:right w:val="single" w:sz="4" w:space="0" w:color="auto"/>
            </w:tcBorders>
            <w:shd w:val="clear" w:color="auto" w:fill="auto"/>
            <w:noWrap/>
            <w:vAlign w:val="bottom"/>
            <w:hideMark/>
          </w:tcPr>
          <w:p w14:paraId="37437777" w14:textId="77777777" w:rsidR="00FD7029" w:rsidRPr="00BE360A" w:rsidRDefault="00FD7029" w:rsidP="00FF66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11,289,593.00</w:t>
            </w:r>
          </w:p>
        </w:tc>
        <w:tc>
          <w:tcPr>
            <w:tcW w:w="1112" w:type="dxa"/>
            <w:tcBorders>
              <w:top w:val="nil"/>
              <w:left w:val="nil"/>
              <w:bottom w:val="double" w:sz="6" w:space="0" w:color="auto"/>
              <w:right w:val="single" w:sz="8" w:space="0" w:color="auto"/>
            </w:tcBorders>
            <w:shd w:val="clear" w:color="auto" w:fill="auto"/>
            <w:noWrap/>
            <w:vAlign w:val="bottom"/>
            <w:hideMark/>
          </w:tcPr>
          <w:p w14:paraId="324ADBE9" w14:textId="77777777" w:rsidR="00FD7029" w:rsidRPr="00BE360A" w:rsidRDefault="00FD7029" w:rsidP="00FF66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8,736,733.00</w:t>
            </w:r>
          </w:p>
        </w:tc>
      </w:tr>
    </w:tbl>
    <w:p w14:paraId="34E771AC" w14:textId="77777777" w:rsidR="00FD7029" w:rsidRDefault="00FD7029" w:rsidP="00FD7029">
      <w:pPr>
        <w:pStyle w:val="ROMANOS"/>
        <w:spacing w:after="0" w:line="240" w:lineRule="exact"/>
        <w:ind w:left="288" w:firstLine="0"/>
        <w:rPr>
          <w:lang w:val="es-MX"/>
        </w:rPr>
      </w:pPr>
    </w:p>
    <w:p w14:paraId="2E00A7A1" w14:textId="77777777" w:rsidR="00FD7029" w:rsidRDefault="00FD7029" w:rsidP="00FD7029">
      <w:pPr>
        <w:pStyle w:val="ROMANOS"/>
        <w:spacing w:after="0" w:line="240" w:lineRule="exact"/>
        <w:ind w:left="288" w:firstLine="0"/>
        <w:rPr>
          <w:lang w:val="es-MX"/>
        </w:rPr>
      </w:pPr>
    </w:p>
    <w:p w14:paraId="6A2BA4A7" w14:textId="77777777" w:rsidR="00FD7029" w:rsidRDefault="00FD7029" w:rsidP="00FD7029">
      <w:pPr>
        <w:pStyle w:val="ROMANOS"/>
        <w:numPr>
          <w:ilvl w:val="0"/>
          <w:numId w:val="35"/>
        </w:numPr>
        <w:spacing w:after="0" w:line="240" w:lineRule="exact"/>
        <w:rPr>
          <w:sz w:val="22"/>
          <w:szCs w:val="22"/>
          <w:lang w:val="es-MX"/>
        </w:rPr>
      </w:pPr>
      <w:r>
        <w:rPr>
          <w:sz w:val="22"/>
          <w:szCs w:val="22"/>
          <w:lang w:val="es-MX"/>
        </w:rPr>
        <w:t>Se presenta la Conciliación de los Flujos de Efectivo Netos de las Actividades de Operación y los saldos de Resultados del Ejercicio (Ahorro/Desahorro).</w:t>
      </w:r>
    </w:p>
    <w:p w14:paraId="27587A5A" w14:textId="77777777" w:rsidR="00FD7029" w:rsidRDefault="00FD7029" w:rsidP="00FD7029">
      <w:pPr>
        <w:pStyle w:val="ROMANOS"/>
        <w:spacing w:after="0" w:line="240" w:lineRule="exact"/>
        <w:ind w:left="648" w:firstLine="0"/>
        <w:rPr>
          <w:sz w:val="22"/>
          <w:szCs w:val="22"/>
          <w:lang w:val="es-MX"/>
        </w:rPr>
      </w:pPr>
    </w:p>
    <w:p w14:paraId="085AA6D1" w14:textId="77777777" w:rsidR="00FD7029" w:rsidRDefault="00FD7029" w:rsidP="00FD7029">
      <w:pPr>
        <w:pStyle w:val="ROMANOS"/>
        <w:spacing w:after="0" w:line="240" w:lineRule="exact"/>
        <w:ind w:left="648" w:firstLine="0"/>
        <w:rPr>
          <w:sz w:val="22"/>
          <w:szCs w:val="22"/>
          <w:lang w:val="es-MX"/>
        </w:rPr>
      </w:pPr>
    </w:p>
    <w:p w14:paraId="18BE446B" w14:textId="77777777" w:rsidR="00FD7029" w:rsidRDefault="00FD7029" w:rsidP="00FD7029">
      <w:pPr>
        <w:pStyle w:val="ROMANOS"/>
        <w:spacing w:after="0" w:line="240" w:lineRule="exact"/>
        <w:ind w:left="648" w:firstLine="0"/>
        <w:rPr>
          <w:sz w:val="22"/>
          <w:szCs w:val="22"/>
          <w:lang w:val="es-MX"/>
        </w:rPr>
      </w:pPr>
    </w:p>
    <w:tbl>
      <w:tblPr>
        <w:tblW w:w="6020" w:type="dxa"/>
        <w:jc w:val="center"/>
        <w:tblCellMar>
          <w:left w:w="70" w:type="dxa"/>
          <w:right w:w="70" w:type="dxa"/>
        </w:tblCellMar>
        <w:tblLook w:val="04A0" w:firstRow="1" w:lastRow="0" w:firstColumn="1" w:lastColumn="0" w:noHBand="0" w:noVBand="1"/>
      </w:tblPr>
      <w:tblGrid>
        <w:gridCol w:w="3180"/>
        <w:gridCol w:w="1480"/>
        <w:gridCol w:w="1360"/>
      </w:tblGrid>
      <w:tr w:rsidR="00FD7029" w:rsidRPr="00D246A4" w14:paraId="01FC94FE" w14:textId="77777777" w:rsidTr="00FF66F1">
        <w:trPr>
          <w:trHeight w:val="315"/>
          <w:jc w:val="center"/>
        </w:trPr>
        <w:tc>
          <w:tcPr>
            <w:tcW w:w="3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381F4" w14:textId="77777777" w:rsidR="00FD7029" w:rsidRPr="00D246A4" w:rsidRDefault="00FD7029" w:rsidP="00FF66F1">
            <w:pPr>
              <w:spacing w:after="0" w:line="240" w:lineRule="auto"/>
              <w:jc w:val="center"/>
              <w:rPr>
                <w:rFonts w:ascii="Calibri" w:eastAsia="Times New Roman" w:hAnsi="Calibri" w:cs="Calibri"/>
                <w:b/>
                <w:bCs/>
                <w:color w:val="000000"/>
                <w:sz w:val="16"/>
                <w:szCs w:val="16"/>
                <w:lang w:eastAsia="es-MX"/>
              </w:rPr>
            </w:pPr>
            <w:r w:rsidRPr="00D246A4">
              <w:rPr>
                <w:rFonts w:ascii="Calibri" w:eastAsia="Times New Roman" w:hAnsi="Calibri" w:cs="Calibri"/>
                <w:b/>
                <w:bCs/>
                <w:color w:val="000000"/>
                <w:sz w:val="16"/>
                <w:szCs w:val="16"/>
                <w:lang w:eastAsia="es-MX"/>
              </w:rPr>
              <w:t>CONCEPTO</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14:paraId="5CAD599C" w14:textId="77777777" w:rsidR="00FD7029" w:rsidRPr="00D246A4" w:rsidRDefault="00FD7029" w:rsidP="00FF66F1">
            <w:pPr>
              <w:spacing w:after="0" w:line="240" w:lineRule="auto"/>
              <w:jc w:val="center"/>
              <w:rPr>
                <w:rFonts w:ascii="Calibri" w:eastAsia="Times New Roman" w:hAnsi="Calibri" w:cs="Calibri"/>
                <w:b/>
                <w:bCs/>
                <w:color w:val="000000"/>
                <w:sz w:val="16"/>
                <w:szCs w:val="16"/>
                <w:lang w:eastAsia="es-MX"/>
              </w:rPr>
            </w:pPr>
            <w:r w:rsidRPr="00D246A4">
              <w:rPr>
                <w:rFonts w:ascii="Calibri" w:eastAsia="Times New Roman" w:hAnsi="Calibri" w:cs="Calibri"/>
                <w:b/>
                <w:bCs/>
                <w:color w:val="000000"/>
                <w:sz w:val="16"/>
                <w:szCs w:val="16"/>
                <w:lang w:eastAsia="es-MX"/>
              </w:rPr>
              <w:t>202</w:t>
            </w:r>
            <w:r>
              <w:rPr>
                <w:rFonts w:ascii="Calibri" w:eastAsia="Times New Roman" w:hAnsi="Calibri" w:cs="Calibri"/>
                <w:b/>
                <w:bCs/>
                <w:color w:val="000000"/>
                <w:sz w:val="16"/>
                <w:szCs w:val="16"/>
                <w:lang w:eastAsia="es-MX"/>
              </w:rPr>
              <w:t>3</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14:paraId="0153AC10" w14:textId="77777777" w:rsidR="00FD7029" w:rsidRPr="00D246A4" w:rsidRDefault="00FD7029" w:rsidP="00FF66F1">
            <w:pPr>
              <w:spacing w:after="0" w:line="240" w:lineRule="auto"/>
              <w:jc w:val="center"/>
              <w:rPr>
                <w:rFonts w:ascii="Calibri" w:eastAsia="Times New Roman" w:hAnsi="Calibri" w:cs="Calibri"/>
                <w:b/>
                <w:bCs/>
                <w:color w:val="000000"/>
                <w:sz w:val="16"/>
                <w:szCs w:val="16"/>
                <w:lang w:eastAsia="es-MX"/>
              </w:rPr>
            </w:pPr>
            <w:r w:rsidRPr="00D246A4">
              <w:rPr>
                <w:rFonts w:ascii="Calibri" w:eastAsia="Times New Roman" w:hAnsi="Calibri" w:cs="Calibri"/>
                <w:b/>
                <w:bCs/>
                <w:color w:val="000000"/>
                <w:sz w:val="16"/>
                <w:szCs w:val="16"/>
                <w:lang w:eastAsia="es-MX"/>
              </w:rPr>
              <w:t>202</w:t>
            </w:r>
            <w:r>
              <w:rPr>
                <w:rFonts w:ascii="Calibri" w:eastAsia="Times New Roman" w:hAnsi="Calibri" w:cs="Calibri"/>
                <w:b/>
                <w:bCs/>
                <w:color w:val="000000"/>
                <w:sz w:val="16"/>
                <w:szCs w:val="16"/>
                <w:lang w:eastAsia="es-MX"/>
              </w:rPr>
              <w:t>2</w:t>
            </w:r>
          </w:p>
        </w:tc>
      </w:tr>
      <w:tr w:rsidR="00FD7029" w:rsidRPr="00D246A4" w14:paraId="1F1F0E91" w14:textId="77777777" w:rsidTr="00FF66F1">
        <w:trPr>
          <w:trHeight w:val="300"/>
          <w:jc w:val="center"/>
        </w:trPr>
        <w:tc>
          <w:tcPr>
            <w:tcW w:w="3180" w:type="dxa"/>
            <w:tcBorders>
              <w:top w:val="nil"/>
              <w:left w:val="single" w:sz="8" w:space="0" w:color="auto"/>
              <w:bottom w:val="single" w:sz="4" w:space="0" w:color="auto"/>
              <w:right w:val="single" w:sz="4" w:space="0" w:color="auto"/>
            </w:tcBorders>
            <w:shd w:val="clear" w:color="auto" w:fill="auto"/>
            <w:vAlign w:val="bottom"/>
            <w:hideMark/>
          </w:tcPr>
          <w:p w14:paraId="51EC8A13" w14:textId="77777777" w:rsidR="00FD7029" w:rsidRPr="00D246A4" w:rsidRDefault="00FD7029" w:rsidP="00FF66F1">
            <w:pPr>
              <w:spacing w:after="0" w:line="240" w:lineRule="auto"/>
              <w:rPr>
                <w:rFonts w:ascii="Calibri" w:eastAsia="Times New Roman" w:hAnsi="Calibri" w:cs="Calibri"/>
                <w:b/>
                <w:bCs/>
                <w:color w:val="000000"/>
                <w:sz w:val="16"/>
                <w:szCs w:val="16"/>
                <w:lang w:eastAsia="es-MX"/>
              </w:rPr>
            </w:pPr>
            <w:r w:rsidRPr="00D246A4">
              <w:rPr>
                <w:rFonts w:ascii="Calibri" w:eastAsia="Times New Roman" w:hAnsi="Calibri" w:cs="Calibri"/>
                <w:b/>
                <w:bCs/>
                <w:color w:val="000000"/>
                <w:sz w:val="16"/>
                <w:szCs w:val="16"/>
                <w:lang w:eastAsia="es-MX"/>
              </w:rPr>
              <w:t>Resultados del Ejercicio Ahorro/Desahorro</w:t>
            </w:r>
          </w:p>
        </w:tc>
        <w:tc>
          <w:tcPr>
            <w:tcW w:w="1480" w:type="dxa"/>
            <w:tcBorders>
              <w:top w:val="nil"/>
              <w:left w:val="nil"/>
              <w:bottom w:val="single" w:sz="4" w:space="0" w:color="auto"/>
              <w:right w:val="single" w:sz="4" w:space="0" w:color="auto"/>
            </w:tcBorders>
            <w:shd w:val="clear" w:color="auto" w:fill="auto"/>
            <w:noWrap/>
            <w:vAlign w:val="center"/>
            <w:hideMark/>
          </w:tcPr>
          <w:p w14:paraId="7A79C9E9" w14:textId="77777777" w:rsidR="00FD7029" w:rsidRPr="00D246A4" w:rsidRDefault="00FD7029" w:rsidP="00FF66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4,155,597.00</w:t>
            </w:r>
          </w:p>
        </w:tc>
        <w:tc>
          <w:tcPr>
            <w:tcW w:w="1360" w:type="dxa"/>
            <w:tcBorders>
              <w:top w:val="nil"/>
              <w:left w:val="nil"/>
              <w:bottom w:val="single" w:sz="4" w:space="0" w:color="auto"/>
              <w:right w:val="single" w:sz="8" w:space="0" w:color="auto"/>
            </w:tcBorders>
            <w:shd w:val="clear" w:color="auto" w:fill="auto"/>
            <w:noWrap/>
            <w:vAlign w:val="center"/>
            <w:hideMark/>
          </w:tcPr>
          <w:p w14:paraId="2D43DA6B" w14:textId="77777777" w:rsidR="00FD7029" w:rsidRPr="00D246A4" w:rsidRDefault="00FD7029" w:rsidP="00FF66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1,987,927.00</w:t>
            </w:r>
          </w:p>
        </w:tc>
      </w:tr>
      <w:tr w:rsidR="00FD7029" w:rsidRPr="00D246A4" w14:paraId="194A5B2C" w14:textId="77777777" w:rsidTr="00FF66F1">
        <w:trPr>
          <w:trHeight w:val="495"/>
          <w:jc w:val="center"/>
        </w:trPr>
        <w:tc>
          <w:tcPr>
            <w:tcW w:w="3180" w:type="dxa"/>
            <w:tcBorders>
              <w:top w:val="nil"/>
              <w:left w:val="single" w:sz="8" w:space="0" w:color="auto"/>
              <w:bottom w:val="single" w:sz="4" w:space="0" w:color="auto"/>
              <w:right w:val="single" w:sz="4" w:space="0" w:color="auto"/>
            </w:tcBorders>
            <w:shd w:val="clear" w:color="auto" w:fill="auto"/>
            <w:vAlign w:val="center"/>
            <w:hideMark/>
          </w:tcPr>
          <w:p w14:paraId="057EA666" w14:textId="77777777" w:rsidR="00FD7029" w:rsidRPr="00D246A4" w:rsidRDefault="00FD7029" w:rsidP="00FF66F1">
            <w:pPr>
              <w:spacing w:after="0" w:line="240" w:lineRule="auto"/>
              <w:rPr>
                <w:rFonts w:ascii="Calibri" w:eastAsia="Times New Roman" w:hAnsi="Calibri" w:cs="Calibri"/>
                <w:b/>
                <w:bCs/>
                <w:color w:val="000000"/>
                <w:sz w:val="16"/>
                <w:szCs w:val="16"/>
                <w:lang w:eastAsia="es-MX"/>
              </w:rPr>
            </w:pPr>
            <w:r w:rsidRPr="00D246A4">
              <w:rPr>
                <w:rFonts w:ascii="Calibri" w:eastAsia="Times New Roman" w:hAnsi="Calibri" w:cs="Calibri"/>
                <w:b/>
                <w:bCs/>
                <w:color w:val="000000"/>
                <w:sz w:val="16"/>
                <w:szCs w:val="16"/>
                <w:lang w:eastAsia="es-MX"/>
              </w:rPr>
              <w:t>Movimientos de partidas (o rubros) que no afectan al efectivo</w:t>
            </w:r>
          </w:p>
        </w:tc>
        <w:tc>
          <w:tcPr>
            <w:tcW w:w="1480" w:type="dxa"/>
            <w:tcBorders>
              <w:top w:val="nil"/>
              <w:left w:val="nil"/>
              <w:bottom w:val="single" w:sz="4" w:space="0" w:color="auto"/>
              <w:right w:val="single" w:sz="4" w:space="0" w:color="auto"/>
            </w:tcBorders>
            <w:shd w:val="clear" w:color="auto" w:fill="auto"/>
            <w:noWrap/>
            <w:vAlign w:val="center"/>
            <w:hideMark/>
          </w:tcPr>
          <w:p w14:paraId="66C242BC" w14:textId="77777777" w:rsidR="00FD7029" w:rsidRDefault="00FD7029" w:rsidP="00FF66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0.00</w:t>
            </w:r>
          </w:p>
          <w:p w14:paraId="45872287" w14:textId="77777777" w:rsidR="00FD7029" w:rsidRPr="00D246A4" w:rsidRDefault="00FD7029" w:rsidP="00FF66F1">
            <w:pPr>
              <w:spacing w:after="0" w:line="240" w:lineRule="auto"/>
              <w:jc w:val="right"/>
              <w:rPr>
                <w:rFonts w:ascii="Calibri" w:eastAsia="Times New Roman" w:hAnsi="Calibri" w:cs="Calibri"/>
                <w:b/>
                <w:bCs/>
                <w:color w:val="000000"/>
                <w:sz w:val="16"/>
                <w:szCs w:val="16"/>
                <w:lang w:eastAsia="es-MX"/>
              </w:rPr>
            </w:pPr>
          </w:p>
        </w:tc>
        <w:tc>
          <w:tcPr>
            <w:tcW w:w="1360" w:type="dxa"/>
            <w:tcBorders>
              <w:top w:val="nil"/>
              <w:left w:val="nil"/>
              <w:bottom w:val="single" w:sz="4" w:space="0" w:color="auto"/>
              <w:right w:val="single" w:sz="8" w:space="0" w:color="auto"/>
            </w:tcBorders>
            <w:shd w:val="clear" w:color="auto" w:fill="auto"/>
            <w:noWrap/>
            <w:vAlign w:val="center"/>
            <w:hideMark/>
          </w:tcPr>
          <w:p w14:paraId="6C447506" w14:textId="77777777" w:rsidR="00FD7029" w:rsidRPr="00D246A4" w:rsidRDefault="00FD7029" w:rsidP="00FF66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0.00</w:t>
            </w:r>
          </w:p>
        </w:tc>
      </w:tr>
      <w:tr w:rsidR="00FD7029" w:rsidRPr="00D246A4" w14:paraId="4A8202A2" w14:textId="77777777" w:rsidTr="00FF66F1">
        <w:trPr>
          <w:trHeight w:val="30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14:paraId="5498615A" w14:textId="77777777" w:rsidR="00FD7029" w:rsidRPr="00D246A4" w:rsidRDefault="00FD7029" w:rsidP="00FF66F1">
            <w:pPr>
              <w:spacing w:after="0" w:line="240" w:lineRule="auto"/>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Depreciación</w:t>
            </w:r>
          </w:p>
        </w:tc>
        <w:tc>
          <w:tcPr>
            <w:tcW w:w="1480" w:type="dxa"/>
            <w:tcBorders>
              <w:top w:val="nil"/>
              <w:left w:val="nil"/>
              <w:bottom w:val="single" w:sz="4" w:space="0" w:color="auto"/>
              <w:right w:val="single" w:sz="4" w:space="0" w:color="auto"/>
            </w:tcBorders>
            <w:shd w:val="clear" w:color="auto" w:fill="auto"/>
            <w:noWrap/>
            <w:vAlign w:val="bottom"/>
            <w:hideMark/>
          </w:tcPr>
          <w:p w14:paraId="74DBA6A3"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shd w:val="clear" w:color="auto" w:fill="auto"/>
            <w:noWrap/>
            <w:vAlign w:val="bottom"/>
            <w:hideMark/>
          </w:tcPr>
          <w:p w14:paraId="2994BF77"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0.00</w:t>
            </w:r>
          </w:p>
        </w:tc>
      </w:tr>
      <w:tr w:rsidR="00FD7029" w:rsidRPr="00D246A4" w14:paraId="6F9FDF53" w14:textId="77777777" w:rsidTr="00FF66F1">
        <w:trPr>
          <w:trHeight w:val="30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14:paraId="78ABE8D9" w14:textId="77777777" w:rsidR="00FD7029" w:rsidRPr="00D246A4" w:rsidRDefault="00FD7029" w:rsidP="00FF66F1">
            <w:pPr>
              <w:spacing w:after="0" w:line="240" w:lineRule="auto"/>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Amortización</w:t>
            </w:r>
          </w:p>
        </w:tc>
        <w:tc>
          <w:tcPr>
            <w:tcW w:w="1480" w:type="dxa"/>
            <w:tcBorders>
              <w:top w:val="nil"/>
              <w:left w:val="nil"/>
              <w:bottom w:val="single" w:sz="4" w:space="0" w:color="auto"/>
              <w:right w:val="single" w:sz="4" w:space="0" w:color="auto"/>
            </w:tcBorders>
            <w:shd w:val="clear" w:color="auto" w:fill="auto"/>
            <w:noWrap/>
            <w:vAlign w:val="bottom"/>
            <w:hideMark/>
          </w:tcPr>
          <w:p w14:paraId="7610D187"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shd w:val="clear" w:color="auto" w:fill="auto"/>
            <w:noWrap/>
            <w:vAlign w:val="bottom"/>
            <w:hideMark/>
          </w:tcPr>
          <w:p w14:paraId="7E431C41"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r>
      <w:tr w:rsidR="00FD7029" w:rsidRPr="00D246A4" w14:paraId="25323BC3" w14:textId="77777777" w:rsidTr="00FF66F1">
        <w:trPr>
          <w:trHeight w:val="30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14:paraId="63475AC7" w14:textId="77777777" w:rsidR="00FD7029" w:rsidRPr="00D246A4" w:rsidRDefault="00FD7029" w:rsidP="00FF66F1">
            <w:pPr>
              <w:spacing w:after="0" w:line="240" w:lineRule="auto"/>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Incrementos en las provisiones</w:t>
            </w:r>
          </w:p>
        </w:tc>
        <w:tc>
          <w:tcPr>
            <w:tcW w:w="1480" w:type="dxa"/>
            <w:tcBorders>
              <w:top w:val="nil"/>
              <w:left w:val="nil"/>
              <w:bottom w:val="single" w:sz="4" w:space="0" w:color="auto"/>
              <w:right w:val="single" w:sz="4" w:space="0" w:color="auto"/>
            </w:tcBorders>
            <w:shd w:val="clear" w:color="auto" w:fill="auto"/>
            <w:noWrap/>
            <w:vAlign w:val="bottom"/>
            <w:hideMark/>
          </w:tcPr>
          <w:p w14:paraId="43726639"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shd w:val="clear" w:color="auto" w:fill="auto"/>
            <w:noWrap/>
            <w:vAlign w:val="bottom"/>
            <w:hideMark/>
          </w:tcPr>
          <w:p w14:paraId="16C8820F"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r>
      <w:tr w:rsidR="00FD7029" w:rsidRPr="00D246A4" w14:paraId="1AE4EA40" w14:textId="77777777" w:rsidTr="00FF66F1">
        <w:trPr>
          <w:trHeight w:val="465"/>
          <w:jc w:val="center"/>
        </w:trPr>
        <w:tc>
          <w:tcPr>
            <w:tcW w:w="3180" w:type="dxa"/>
            <w:tcBorders>
              <w:top w:val="nil"/>
              <w:left w:val="single" w:sz="8" w:space="0" w:color="auto"/>
              <w:bottom w:val="single" w:sz="4" w:space="0" w:color="auto"/>
              <w:right w:val="single" w:sz="4" w:space="0" w:color="auto"/>
            </w:tcBorders>
            <w:shd w:val="clear" w:color="auto" w:fill="auto"/>
            <w:vAlign w:val="bottom"/>
            <w:hideMark/>
          </w:tcPr>
          <w:p w14:paraId="132B782B" w14:textId="77777777" w:rsidR="00FD7029" w:rsidRPr="00D246A4" w:rsidRDefault="00FD7029" w:rsidP="00FF66F1">
            <w:pPr>
              <w:spacing w:after="0" w:line="240" w:lineRule="auto"/>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Incremento en inversiones producido por revaluación</w:t>
            </w:r>
          </w:p>
        </w:tc>
        <w:tc>
          <w:tcPr>
            <w:tcW w:w="1480" w:type="dxa"/>
            <w:tcBorders>
              <w:top w:val="nil"/>
              <w:left w:val="nil"/>
              <w:bottom w:val="single" w:sz="4" w:space="0" w:color="auto"/>
              <w:right w:val="single" w:sz="4" w:space="0" w:color="auto"/>
            </w:tcBorders>
            <w:shd w:val="clear" w:color="auto" w:fill="auto"/>
            <w:noWrap/>
            <w:vAlign w:val="bottom"/>
            <w:hideMark/>
          </w:tcPr>
          <w:p w14:paraId="05ADB250"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shd w:val="clear" w:color="auto" w:fill="auto"/>
            <w:noWrap/>
            <w:vAlign w:val="bottom"/>
            <w:hideMark/>
          </w:tcPr>
          <w:p w14:paraId="739E4C60"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r>
      <w:tr w:rsidR="00FD7029" w:rsidRPr="00D246A4" w14:paraId="550C09B9" w14:textId="77777777" w:rsidTr="00FF66F1">
        <w:trPr>
          <w:trHeight w:val="465"/>
          <w:jc w:val="center"/>
        </w:trPr>
        <w:tc>
          <w:tcPr>
            <w:tcW w:w="3180" w:type="dxa"/>
            <w:tcBorders>
              <w:top w:val="nil"/>
              <w:left w:val="single" w:sz="8" w:space="0" w:color="auto"/>
              <w:bottom w:val="single" w:sz="4" w:space="0" w:color="auto"/>
              <w:right w:val="single" w:sz="4" w:space="0" w:color="auto"/>
            </w:tcBorders>
            <w:shd w:val="clear" w:color="auto" w:fill="auto"/>
            <w:vAlign w:val="bottom"/>
            <w:hideMark/>
          </w:tcPr>
          <w:p w14:paraId="5AFB57F7" w14:textId="77777777" w:rsidR="00FD7029" w:rsidRPr="00D246A4" w:rsidRDefault="00FD7029" w:rsidP="00FF66F1">
            <w:pPr>
              <w:spacing w:after="0" w:line="240" w:lineRule="auto"/>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Ganancia/pérdida en venta de bienes muebles, inmuebles e intangibles</w:t>
            </w:r>
          </w:p>
        </w:tc>
        <w:tc>
          <w:tcPr>
            <w:tcW w:w="1480" w:type="dxa"/>
            <w:tcBorders>
              <w:top w:val="nil"/>
              <w:left w:val="nil"/>
              <w:bottom w:val="single" w:sz="4" w:space="0" w:color="auto"/>
              <w:right w:val="single" w:sz="4" w:space="0" w:color="auto"/>
            </w:tcBorders>
            <w:shd w:val="clear" w:color="auto" w:fill="auto"/>
            <w:noWrap/>
            <w:vAlign w:val="bottom"/>
            <w:hideMark/>
          </w:tcPr>
          <w:p w14:paraId="776A79D7"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shd w:val="clear" w:color="auto" w:fill="auto"/>
            <w:noWrap/>
            <w:vAlign w:val="bottom"/>
            <w:hideMark/>
          </w:tcPr>
          <w:p w14:paraId="4AD12883"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r>
      <w:tr w:rsidR="00FD7029" w:rsidRPr="00D246A4" w14:paraId="060B0881" w14:textId="77777777" w:rsidTr="00FF66F1">
        <w:trPr>
          <w:trHeight w:val="315"/>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14:paraId="49DDD9C5" w14:textId="77777777" w:rsidR="00FD7029" w:rsidRPr="00D246A4" w:rsidRDefault="00FD7029" w:rsidP="00FF66F1">
            <w:pPr>
              <w:spacing w:after="0" w:line="240" w:lineRule="auto"/>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Incremento en cuentas por cobrar</w:t>
            </w:r>
          </w:p>
        </w:tc>
        <w:tc>
          <w:tcPr>
            <w:tcW w:w="1480" w:type="dxa"/>
            <w:tcBorders>
              <w:top w:val="nil"/>
              <w:left w:val="nil"/>
              <w:bottom w:val="single" w:sz="8" w:space="0" w:color="auto"/>
              <w:right w:val="single" w:sz="4" w:space="0" w:color="auto"/>
            </w:tcBorders>
            <w:shd w:val="clear" w:color="auto" w:fill="auto"/>
            <w:noWrap/>
            <w:vAlign w:val="bottom"/>
            <w:hideMark/>
          </w:tcPr>
          <w:p w14:paraId="5EF8330E"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c>
          <w:tcPr>
            <w:tcW w:w="1360" w:type="dxa"/>
            <w:tcBorders>
              <w:top w:val="nil"/>
              <w:left w:val="nil"/>
              <w:bottom w:val="single" w:sz="8" w:space="0" w:color="auto"/>
              <w:right w:val="single" w:sz="8" w:space="0" w:color="auto"/>
            </w:tcBorders>
            <w:shd w:val="clear" w:color="auto" w:fill="auto"/>
            <w:noWrap/>
            <w:vAlign w:val="bottom"/>
            <w:hideMark/>
          </w:tcPr>
          <w:p w14:paraId="72CB8DC7" w14:textId="77777777" w:rsidR="00FD7029" w:rsidRPr="00D246A4" w:rsidRDefault="00FD7029" w:rsidP="00FF66F1">
            <w:pPr>
              <w:spacing w:after="0" w:line="240" w:lineRule="auto"/>
              <w:jc w:val="right"/>
              <w:rPr>
                <w:rFonts w:ascii="Calibri" w:eastAsia="Times New Roman" w:hAnsi="Calibri" w:cs="Calibri"/>
                <w:color w:val="000000"/>
                <w:sz w:val="16"/>
                <w:szCs w:val="16"/>
                <w:lang w:eastAsia="es-MX"/>
              </w:rPr>
            </w:pPr>
            <w:r w:rsidRPr="00D246A4">
              <w:rPr>
                <w:rFonts w:ascii="Calibri" w:eastAsia="Times New Roman" w:hAnsi="Calibri" w:cs="Calibri"/>
                <w:color w:val="000000"/>
                <w:sz w:val="16"/>
                <w:szCs w:val="16"/>
                <w:lang w:eastAsia="es-MX"/>
              </w:rPr>
              <w:t>0.00</w:t>
            </w:r>
          </w:p>
        </w:tc>
      </w:tr>
      <w:tr w:rsidR="00FD7029" w:rsidRPr="00D246A4" w14:paraId="12893392" w14:textId="77777777" w:rsidTr="00FF66F1">
        <w:trPr>
          <w:trHeight w:val="480"/>
          <w:jc w:val="center"/>
        </w:trPr>
        <w:tc>
          <w:tcPr>
            <w:tcW w:w="3180" w:type="dxa"/>
            <w:tcBorders>
              <w:top w:val="nil"/>
              <w:left w:val="single" w:sz="8" w:space="0" w:color="auto"/>
              <w:bottom w:val="single" w:sz="8" w:space="0" w:color="auto"/>
              <w:right w:val="single" w:sz="4" w:space="0" w:color="auto"/>
            </w:tcBorders>
            <w:shd w:val="clear" w:color="auto" w:fill="auto"/>
            <w:vAlign w:val="bottom"/>
            <w:hideMark/>
          </w:tcPr>
          <w:p w14:paraId="7051DE0E" w14:textId="77777777" w:rsidR="00FD7029" w:rsidRPr="00D246A4" w:rsidRDefault="00FD7029" w:rsidP="00FF66F1">
            <w:pPr>
              <w:spacing w:after="0" w:line="240" w:lineRule="auto"/>
              <w:rPr>
                <w:rFonts w:ascii="Calibri" w:eastAsia="Times New Roman" w:hAnsi="Calibri" w:cs="Calibri"/>
                <w:b/>
                <w:bCs/>
                <w:color w:val="000000"/>
                <w:sz w:val="16"/>
                <w:szCs w:val="16"/>
                <w:lang w:eastAsia="es-MX"/>
              </w:rPr>
            </w:pPr>
            <w:r w:rsidRPr="00D246A4">
              <w:rPr>
                <w:rFonts w:ascii="Calibri" w:eastAsia="Times New Roman" w:hAnsi="Calibri" w:cs="Calibri"/>
                <w:b/>
                <w:bCs/>
                <w:color w:val="000000"/>
                <w:sz w:val="16"/>
                <w:szCs w:val="16"/>
                <w:lang w:eastAsia="es-MX"/>
              </w:rPr>
              <w:t>Flujos de Efectivo Netos de las Actividades de Operación</w:t>
            </w:r>
          </w:p>
        </w:tc>
        <w:tc>
          <w:tcPr>
            <w:tcW w:w="1480" w:type="dxa"/>
            <w:tcBorders>
              <w:top w:val="nil"/>
              <w:left w:val="nil"/>
              <w:bottom w:val="double" w:sz="6" w:space="0" w:color="auto"/>
              <w:right w:val="single" w:sz="4" w:space="0" w:color="auto"/>
            </w:tcBorders>
            <w:shd w:val="clear" w:color="auto" w:fill="auto"/>
            <w:noWrap/>
            <w:vAlign w:val="center"/>
            <w:hideMark/>
          </w:tcPr>
          <w:p w14:paraId="0FC0AAD6" w14:textId="77777777" w:rsidR="00FD7029" w:rsidRPr="00D246A4" w:rsidRDefault="00FD7029" w:rsidP="00FF66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4,155,597.00</w:t>
            </w:r>
          </w:p>
        </w:tc>
        <w:tc>
          <w:tcPr>
            <w:tcW w:w="1360" w:type="dxa"/>
            <w:tcBorders>
              <w:top w:val="nil"/>
              <w:left w:val="nil"/>
              <w:bottom w:val="double" w:sz="6" w:space="0" w:color="auto"/>
              <w:right w:val="single" w:sz="8" w:space="0" w:color="auto"/>
            </w:tcBorders>
            <w:shd w:val="clear" w:color="auto" w:fill="auto"/>
            <w:noWrap/>
            <w:vAlign w:val="center"/>
            <w:hideMark/>
          </w:tcPr>
          <w:p w14:paraId="6D668F02" w14:textId="77777777" w:rsidR="00FD7029" w:rsidRPr="00D246A4" w:rsidRDefault="00FD7029" w:rsidP="00FF66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1,987,927.00</w:t>
            </w:r>
          </w:p>
        </w:tc>
      </w:tr>
    </w:tbl>
    <w:p w14:paraId="59D5A513" w14:textId="02A6A94D" w:rsidR="00165F5D" w:rsidRDefault="00165F5D" w:rsidP="00165F5D">
      <w:pPr>
        <w:pStyle w:val="INCISO"/>
        <w:spacing w:after="0" w:line="240" w:lineRule="exact"/>
        <w:ind w:left="360"/>
        <w:rPr>
          <w:b/>
          <w:smallCaps/>
        </w:rPr>
      </w:pPr>
    </w:p>
    <w:p w14:paraId="4EB9A824" w14:textId="77777777" w:rsidR="00FD7029" w:rsidRDefault="00FD7029" w:rsidP="00165F5D">
      <w:pPr>
        <w:pStyle w:val="INCISO"/>
        <w:spacing w:after="0" w:line="240" w:lineRule="exact"/>
        <w:ind w:left="360"/>
        <w:rPr>
          <w:b/>
          <w:smallCaps/>
        </w:rPr>
      </w:pPr>
    </w:p>
    <w:p w14:paraId="742AB3DA" w14:textId="77777777" w:rsidR="00165F5D" w:rsidRDefault="00165F5D" w:rsidP="00165F5D">
      <w:pPr>
        <w:pStyle w:val="INCISO"/>
        <w:spacing w:after="0" w:line="240" w:lineRule="exact"/>
        <w:ind w:left="360"/>
        <w:rPr>
          <w:b/>
          <w:smallCaps/>
        </w:rPr>
      </w:pPr>
    </w:p>
    <w:p w14:paraId="25429CE5" w14:textId="77777777" w:rsidR="00165F5D" w:rsidRDefault="00165F5D" w:rsidP="00165F5D">
      <w:pPr>
        <w:pStyle w:val="INCISO"/>
        <w:spacing w:after="0" w:line="240" w:lineRule="exact"/>
        <w:ind w:left="360"/>
        <w:rPr>
          <w:b/>
          <w:smallCaps/>
        </w:rPr>
      </w:pPr>
    </w:p>
    <w:p w14:paraId="0789C9D9" w14:textId="77777777" w:rsidR="00165F5D" w:rsidRDefault="00165F5D" w:rsidP="00165F5D">
      <w:pPr>
        <w:pStyle w:val="INCISO"/>
        <w:spacing w:after="0" w:line="240" w:lineRule="exact"/>
        <w:ind w:left="360"/>
        <w:rPr>
          <w:b/>
          <w:smallCaps/>
        </w:rPr>
      </w:pPr>
    </w:p>
    <w:p w14:paraId="4C113657" w14:textId="77777777" w:rsidR="00165F5D" w:rsidRDefault="00165F5D" w:rsidP="00165F5D">
      <w:pPr>
        <w:pStyle w:val="INCISO"/>
        <w:spacing w:after="0" w:line="240" w:lineRule="exact"/>
        <w:ind w:left="360"/>
        <w:rPr>
          <w:b/>
          <w:smallCaps/>
        </w:rPr>
      </w:pPr>
    </w:p>
    <w:p w14:paraId="4B5E7D66" w14:textId="77777777" w:rsidR="00165F5D" w:rsidRDefault="00165F5D" w:rsidP="00165F5D">
      <w:pPr>
        <w:pStyle w:val="INCISO"/>
        <w:spacing w:after="0" w:line="240" w:lineRule="exact"/>
        <w:ind w:left="360"/>
        <w:rPr>
          <w:b/>
          <w:smallCaps/>
        </w:rPr>
      </w:pPr>
    </w:p>
    <w:p w14:paraId="02FD8B13" w14:textId="77777777" w:rsidR="00165F5D" w:rsidRDefault="00165F5D" w:rsidP="00165F5D">
      <w:pPr>
        <w:pStyle w:val="INCISO"/>
        <w:spacing w:after="0" w:line="240" w:lineRule="exact"/>
        <w:ind w:left="360"/>
        <w:rPr>
          <w:b/>
          <w:smallCaps/>
        </w:rPr>
      </w:pPr>
    </w:p>
    <w:p w14:paraId="53CD0349" w14:textId="77777777" w:rsidR="00165F5D" w:rsidRDefault="00165F5D" w:rsidP="00165F5D">
      <w:pPr>
        <w:pStyle w:val="INCISO"/>
        <w:spacing w:after="0" w:line="240" w:lineRule="exact"/>
        <w:ind w:left="360"/>
        <w:rPr>
          <w:b/>
          <w:smallCaps/>
        </w:rPr>
      </w:pPr>
    </w:p>
    <w:p w14:paraId="7B03E7E0" w14:textId="77777777" w:rsidR="00165F5D" w:rsidRDefault="00165F5D" w:rsidP="00165F5D">
      <w:pPr>
        <w:pStyle w:val="INCISO"/>
        <w:spacing w:after="0" w:line="240" w:lineRule="exact"/>
        <w:ind w:left="360"/>
        <w:rPr>
          <w:b/>
          <w:smallCaps/>
        </w:rPr>
      </w:pPr>
    </w:p>
    <w:p w14:paraId="707AA01B" w14:textId="77777777" w:rsidR="00165F5D" w:rsidRDefault="00165F5D" w:rsidP="00165F5D">
      <w:pPr>
        <w:pStyle w:val="INCISO"/>
        <w:spacing w:after="0" w:line="240" w:lineRule="exact"/>
        <w:ind w:left="360"/>
        <w:rPr>
          <w:b/>
          <w:smallCaps/>
        </w:rPr>
      </w:pPr>
    </w:p>
    <w:p w14:paraId="2B5D1D54" w14:textId="77777777" w:rsidR="00165F5D" w:rsidRDefault="00165F5D" w:rsidP="00165F5D">
      <w:pPr>
        <w:pStyle w:val="INCISO"/>
        <w:spacing w:after="0" w:line="240" w:lineRule="exact"/>
        <w:ind w:left="360"/>
        <w:rPr>
          <w:b/>
          <w:smallCaps/>
        </w:rPr>
      </w:pPr>
    </w:p>
    <w:p w14:paraId="2E3ADA30" w14:textId="77777777" w:rsidR="00165F5D" w:rsidRDefault="00165F5D" w:rsidP="00165F5D">
      <w:pPr>
        <w:pStyle w:val="INCISO"/>
        <w:spacing w:after="0" w:line="240" w:lineRule="exact"/>
        <w:ind w:left="360"/>
        <w:rPr>
          <w:b/>
          <w:smallCaps/>
        </w:rPr>
      </w:pPr>
    </w:p>
    <w:p w14:paraId="22D11F88" w14:textId="77777777" w:rsidR="00165F5D" w:rsidRDefault="00165F5D" w:rsidP="00165F5D">
      <w:pPr>
        <w:pStyle w:val="INCISO"/>
        <w:spacing w:after="0" w:line="240" w:lineRule="exact"/>
        <w:ind w:left="360"/>
        <w:rPr>
          <w:b/>
          <w:smallCaps/>
        </w:rPr>
      </w:pPr>
    </w:p>
    <w:p w14:paraId="4BB371CF" w14:textId="77777777" w:rsidR="00165F5D" w:rsidRDefault="00165F5D" w:rsidP="00165F5D">
      <w:pPr>
        <w:pStyle w:val="INCISO"/>
        <w:spacing w:after="0" w:line="240" w:lineRule="exact"/>
        <w:ind w:left="360"/>
        <w:rPr>
          <w:b/>
          <w:smallCaps/>
        </w:rPr>
      </w:pPr>
    </w:p>
    <w:p w14:paraId="3E21DE07" w14:textId="77777777" w:rsidR="00165F5D" w:rsidRDefault="00165F5D" w:rsidP="00165F5D">
      <w:pPr>
        <w:pStyle w:val="INCISO"/>
        <w:spacing w:after="0" w:line="240" w:lineRule="exact"/>
        <w:ind w:left="360"/>
        <w:rPr>
          <w:b/>
          <w:smallCaps/>
        </w:rPr>
      </w:pPr>
    </w:p>
    <w:p w14:paraId="344F857D" w14:textId="77777777" w:rsidR="00165F5D" w:rsidRDefault="00165F5D" w:rsidP="00165F5D">
      <w:pPr>
        <w:pStyle w:val="INCISO"/>
        <w:spacing w:after="0" w:line="240" w:lineRule="exact"/>
        <w:ind w:left="360"/>
        <w:rPr>
          <w:b/>
          <w:smallCaps/>
        </w:rPr>
      </w:pPr>
    </w:p>
    <w:p w14:paraId="69C0E92B" w14:textId="77777777" w:rsidR="00165F5D" w:rsidRDefault="00165F5D" w:rsidP="00165F5D">
      <w:pPr>
        <w:pStyle w:val="INCISO"/>
        <w:spacing w:after="0" w:line="240" w:lineRule="exact"/>
        <w:ind w:left="360"/>
        <w:rPr>
          <w:b/>
          <w:smallCaps/>
        </w:rPr>
      </w:pPr>
    </w:p>
    <w:p w14:paraId="28BE11E1" w14:textId="77777777" w:rsidR="00165F5D" w:rsidRDefault="00165F5D" w:rsidP="00165F5D">
      <w:pPr>
        <w:pStyle w:val="INCISO"/>
        <w:spacing w:after="0" w:line="240" w:lineRule="exact"/>
        <w:ind w:left="360"/>
        <w:rPr>
          <w:b/>
          <w:smallCaps/>
        </w:rPr>
      </w:pPr>
    </w:p>
    <w:p w14:paraId="1EC0B6DD" w14:textId="77777777" w:rsidR="00165F5D" w:rsidRDefault="00165F5D" w:rsidP="00165F5D">
      <w:pPr>
        <w:pStyle w:val="INCISO"/>
        <w:spacing w:after="0" w:line="240" w:lineRule="exact"/>
        <w:ind w:left="360"/>
        <w:rPr>
          <w:b/>
          <w:smallCaps/>
        </w:rPr>
      </w:pPr>
    </w:p>
    <w:p w14:paraId="6233F2C2" w14:textId="77777777" w:rsidR="00165F5D" w:rsidRDefault="00165F5D" w:rsidP="00165F5D">
      <w:pPr>
        <w:pStyle w:val="INCISO"/>
        <w:spacing w:after="0" w:line="240" w:lineRule="exact"/>
        <w:ind w:left="360"/>
        <w:rPr>
          <w:b/>
          <w:smallCaps/>
        </w:rPr>
      </w:pPr>
    </w:p>
    <w:p w14:paraId="7DF4D856" w14:textId="77777777" w:rsidR="00165F5D" w:rsidRDefault="00165F5D" w:rsidP="00165F5D">
      <w:pPr>
        <w:pStyle w:val="INCISO"/>
        <w:spacing w:after="0" w:line="240" w:lineRule="exact"/>
        <w:ind w:left="360"/>
        <w:rPr>
          <w:b/>
          <w:smallCaps/>
        </w:rPr>
      </w:pPr>
    </w:p>
    <w:p w14:paraId="351C4F9B" w14:textId="77777777" w:rsidR="00165F5D" w:rsidRDefault="00165F5D" w:rsidP="00165F5D">
      <w:pPr>
        <w:pStyle w:val="INCISO"/>
        <w:spacing w:after="0" w:line="240" w:lineRule="exact"/>
        <w:ind w:left="360"/>
        <w:rPr>
          <w:b/>
          <w:smallCaps/>
        </w:rPr>
      </w:pPr>
    </w:p>
    <w:p w14:paraId="1A26CA99" w14:textId="77777777" w:rsidR="00165F5D" w:rsidRDefault="00165F5D" w:rsidP="00165F5D">
      <w:pPr>
        <w:pStyle w:val="INCISO"/>
        <w:spacing w:after="0" w:line="240" w:lineRule="exact"/>
        <w:ind w:left="360"/>
        <w:rPr>
          <w:b/>
          <w:smallCaps/>
        </w:rPr>
      </w:pPr>
    </w:p>
    <w:p w14:paraId="6C45D748" w14:textId="77777777" w:rsidR="00FD7029" w:rsidRDefault="00FD7029" w:rsidP="00FD7029">
      <w:pPr>
        <w:pStyle w:val="INCISO"/>
        <w:spacing w:after="0" w:line="240" w:lineRule="exact"/>
        <w:ind w:left="360"/>
        <w:rPr>
          <w:b/>
          <w:smallCaps/>
        </w:rPr>
      </w:pPr>
      <w:r>
        <w:rPr>
          <w:b/>
          <w:smallCaps/>
        </w:rPr>
        <w:t>V</w:t>
      </w:r>
      <w:r w:rsidRPr="00163D6C">
        <w:rPr>
          <w:b/>
          <w:smallCaps/>
        </w:rPr>
        <w:t>) Conciliación entre los ingresos presupuestarios y contables, así como entre los egresos presupuestarios y los gastos contables</w:t>
      </w:r>
    </w:p>
    <w:p w14:paraId="4E60D194" w14:textId="77777777" w:rsidR="00FD7029" w:rsidRDefault="00FD7029" w:rsidP="00FD7029">
      <w:pPr>
        <w:pStyle w:val="INCISO"/>
        <w:spacing w:after="0" w:line="240" w:lineRule="exact"/>
        <w:ind w:left="360"/>
        <w:rPr>
          <w:b/>
          <w:smallCaps/>
        </w:rPr>
      </w:pPr>
    </w:p>
    <w:p w14:paraId="7354EE4F" w14:textId="77777777" w:rsidR="00FD7029" w:rsidRPr="00163D6C" w:rsidRDefault="00FD7029" w:rsidP="00FD7029">
      <w:pPr>
        <w:pStyle w:val="INCISO"/>
        <w:spacing w:after="0" w:line="240" w:lineRule="exact"/>
        <w:ind w:left="360"/>
        <w:rPr>
          <w:b/>
          <w:smallCaps/>
        </w:rPr>
      </w:pPr>
    </w:p>
    <w:p w14:paraId="1C473AD9" w14:textId="77777777" w:rsidR="00FD7029" w:rsidRDefault="00FD7029" w:rsidP="00FD7029">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3A94AE8" w14:textId="77777777" w:rsidR="00FD7029" w:rsidRDefault="00FD7029" w:rsidP="00FD7029">
      <w:pPr>
        <w:pStyle w:val="Texto"/>
        <w:spacing w:after="0" w:line="240" w:lineRule="exact"/>
        <w:ind w:firstLine="0"/>
        <w:rPr>
          <w:szCs w:val="18"/>
          <w:lang w:val="es-MX"/>
        </w:rPr>
      </w:pPr>
    </w:p>
    <w:p w14:paraId="40AB8956" w14:textId="77777777" w:rsidR="00FD7029" w:rsidRDefault="00FD7029" w:rsidP="00FD7029">
      <w:pPr>
        <w:pStyle w:val="Texto"/>
        <w:spacing w:after="0" w:line="240" w:lineRule="exact"/>
        <w:ind w:firstLine="0"/>
        <w:rPr>
          <w:szCs w:val="18"/>
          <w:lang w:val="es-MX"/>
        </w:rPr>
      </w:pPr>
    </w:p>
    <w:p w14:paraId="0FC0872E" w14:textId="77777777" w:rsidR="00FD7029" w:rsidRDefault="00FD7029" w:rsidP="00FD7029">
      <w:pPr>
        <w:pStyle w:val="Texto"/>
        <w:spacing w:after="0" w:line="240" w:lineRule="exact"/>
        <w:ind w:firstLine="0"/>
        <w:rPr>
          <w:b/>
          <w:smallCaps/>
          <w:szCs w:val="18"/>
          <w:lang w:val="es-MX"/>
        </w:rPr>
      </w:pPr>
    </w:p>
    <w:p w14:paraId="680EA881" w14:textId="77777777" w:rsidR="00FD7029" w:rsidRDefault="00FD7029" w:rsidP="00FD7029">
      <w:pPr>
        <w:pStyle w:val="Texto"/>
        <w:spacing w:after="0" w:line="240" w:lineRule="exact"/>
        <w:ind w:firstLine="0"/>
        <w:jc w:val="center"/>
        <w:rPr>
          <w:rFonts w:asciiTheme="minorHAnsi" w:eastAsiaTheme="minorHAnsi" w:hAnsiTheme="minorHAnsi" w:cstheme="minorBidi"/>
          <w:sz w:val="22"/>
          <w:szCs w:val="22"/>
          <w:lang w:val="es-MX" w:eastAsia="en-US"/>
        </w:rPr>
      </w:pPr>
      <w:r>
        <w:fldChar w:fldCharType="begin"/>
      </w:r>
      <w:r>
        <w:instrText xml:space="preserve"> LINK Excel.Sheet.8 "C:\\Users\\Contabilidad\\Downloads\\contables del sistema\\Conciliacion_Presupuestal_Ingresos_3092023.xls" "Ingresos!F3C2:F28C7" \a \f 4 \h  \* MERGEFORMAT </w:instrText>
      </w:r>
      <w:r>
        <w:fldChar w:fldCharType="separate"/>
      </w:r>
    </w:p>
    <w:tbl>
      <w:tblPr>
        <w:tblW w:w="10195" w:type="dxa"/>
        <w:tblCellMar>
          <w:left w:w="70" w:type="dxa"/>
          <w:right w:w="70" w:type="dxa"/>
        </w:tblCellMar>
        <w:tblLook w:val="04A0" w:firstRow="1" w:lastRow="0" w:firstColumn="1" w:lastColumn="0" w:noHBand="0" w:noVBand="1"/>
      </w:tblPr>
      <w:tblGrid>
        <w:gridCol w:w="208"/>
        <w:gridCol w:w="6986"/>
        <w:gridCol w:w="228"/>
        <w:gridCol w:w="229"/>
        <w:gridCol w:w="2336"/>
        <w:gridCol w:w="208"/>
      </w:tblGrid>
      <w:tr w:rsidR="00FD7029" w:rsidRPr="00377C86" w14:paraId="4C8B9415" w14:textId="77777777" w:rsidTr="00FF66F1">
        <w:trPr>
          <w:trHeight w:val="263"/>
        </w:trPr>
        <w:tc>
          <w:tcPr>
            <w:tcW w:w="208" w:type="dxa"/>
            <w:tcBorders>
              <w:top w:val="nil"/>
              <w:left w:val="nil"/>
              <w:bottom w:val="nil"/>
              <w:right w:val="nil"/>
            </w:tcBorders>
            <w:shd w:val="clear" w:color="000000" w:fill="FFFFFF"/>
            <w:noWrap/>
            <w:vAlign w:val="bottom"/>
            <w:hideMark/>
          </w:tcPr>
          <w:p w14:paraId="156350EE"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9779" w:type="dxa"/>
            <w:gridSpan w:val="4"/>
            <w:tcBorders>
              <w:top w:val="nil"/>
              <w:left w:val="nil"/>
              <w:bottom w:val="nil"/>
              <w:right w:val="nil"/>
            </w:tcBorders>
            <w:shd w:val="clear" w:color="000000" w:fill="FFFFFF"/>
            <w:noWrap/>
            <w:vAlign w:val="bottom"/>
            <w:hideMark/>
          </w:tcPr>
          <w:p w14:paraId="1E247BCD" w14:textId="77777777" w:rsidR="00FD7029" w:rsidRPr="00377C86" w:rsidRDefault="00FD7029" w:rsidP="00FF66F1">
            <w:pPr>
              <w:spacing w:after="0" w:line="240" w:lineRule="auto"/>
              <w:jc w:val="center"/>
              <w:rPr>
                <w:rFonts w:ascii="Arial" w:eastAsia="Times New Roman" w:hAnsi="Arial" w:cs="Arial"/>
                <w:b/>
                <w:bCs/>
                <w:sz w:val="18"/>
                <w:szCs w:val="18"/>
                <w:lang w:eastAsia="es-MX"/>
              </w:rPr>
            </w:pPr>
            <w:r w:rsidRPr="00377C86">
              <w:rPr>
                <w:rFonts w:ascii="Arial" w:eastAsia="Times New Roman" w:hAnsi="Arial" w:cs="Arial"/>
                <w:b/>
                <w:bCs/>
                <w:sz w:val="18"/>
                <w:szCs w:val="18"/>
                <w:lang w:eastAsia="es-MX"/>
              </w:rPr>
              <w:t>Centro de Rehabilitación Integral y Escuela en Terapia Física y Rehabilitación</w:t>
            </w:r>
          </w:p>
        </w:tc>
        <w:tc>
          <w:tcPr>
            <w:tcW w:w="208" w:type="dxa"/>
            <w:tcBorders>
              <w:top w:val="nil"/>
              <w:left w:val="nil"/>
              <w:bottom w:val="nil"/>
              <w:right w:val="nil"/>
            </w:tcBorders>
            <w:shd w:val="clear" w:color="000000" w:fill="FFFFFF"/>
            <w:noWrap/>
            <w:vAlign w:val="bottom"/>
            <w:hideMark/>
          </w:tcPr>
          <w:p w14:paraId="78AE29EE"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0CFC41AB" w14:textId="77777777" w:rsidTr="00FF66F1">
        <w:trPr>
          <w:trHeight w:val="263"/>
        </w:trPr>
        <w:tc>
          <w:tcPr>
            <w:tcW w:w="208" w:type="dxa"/>
            <w:tcBorders>
              <w:top w:val="nil"/>
              <w:left w:val="nil"/>
              <w:bottom w:val="nil"/>
              <w:right w:val="nil"/>
            </w:tcBorders>
            <w:shd w:val="clear" w:color="000000" w:fill="FFFFFF"/>
            <w:noWrap/>
            <w:vAlign w:val="bottom"/>
            <w:hideMark/>
          </w:tcPr>
          <w:p w14:paraId="21BCD6F4"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9779" w:type="dxa"/>
            <w:gridSpan w:val="4"/>
            <w:tcBorders>
              <w:top w:val="nil"/>
              <w:left w:val="nil"/>
              <w:bottom w:val="nil"/>
              <w:right w:val="nil"/>
            </w:tcBorders>
            <w:shd w:val="clear" w:color="000000" w:fill="FFFFFF"/>
            <w:noWrap/>
            <w:vAlign w:val="bottom"/>
            <w:hideMark/>
          </w:tcPr>
          <w:p w14:paraId="648F02A4" w14:textId="77777777" w:rsidR="00FD7029" w:rsidRPr="00377C86" w:rsidRDefault="00FD7029" w:rsidP="00FF66F1">
            <w:pPr>
              <w:spacing w:after="0" w:line="240" w:lineRule="auto"/>
              <w:jc w:val="center"/>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Conciliación entre los Ingresos Presupuestarios y Contables</w:t>
            </w:r>
          </w:p>
        </w:tc>
        <w:tc>
          <w:tcPr>
            <w:tcW w:w="208" w:type="dxa"/>
            <w:tcBorders>
              <w:top w:val="nil"/>
              <w:left w:val="nil"/>
              <w:bottom w:val="nil"/>
              <w:right w:val="nil"/>
            </w:tcBorders>
            <w:shd w:val="clear" w:color="000000" w:fill="FFFFFF"/>
            <w:noWrap/>
            <w:vAlign w:val="bottom"/>
            <w:hideMark/>
          </w:tcPr>
          <w:p w14:paraId="5D6529A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0EA9DE43" w14:textId="77777777" w:rsidTr="00FF66F1">
        <w:trPr>
          <w:trHeight w:val="263"/>
        </w:trPr>
        <w:tc>
          <w:tcPr>
            <w:tcW w:w="208" w:type="dxa"/>
            <w:tcBorders>
              <w:top w:val="nil"/>
              <w:left w:val="nil"/>
              <w:bottom w:val="nil"/>
              <w:right w:val="nil"/>
            </w:tcBorders>
            <w:shd w:val="clear" w:color="000000" w:fill="FFFFFF"/>
            <w:noWrap/>
            <w:vAlign w:val="bottom"/>
            <w:hideMark/>
          </w:tcPr>
          <w:p w14:paraId="446FE79B"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9779" w:type="dxa"/>
            <w:gridSpan w:val="4"/>
            <w:tcBorders>
              <w:top w:val="nil"/>
              <w:left w:val="nil"/>
              <w:bottom w:val="nil"/>
              <w:right w:val="nil"/>
            </w:tcBorders>
            <w:shd w:val="clear" w:color="000000" w:fill="FFFFFF"/>
            <w:noWrap/>
            <w:vAlign w:val="bottom"/>
            <w:hideMark/>
          </w:tcPr>
          <w:p w14:paraId="1414FEC7" w14:textId="77777777" w:rsidR="00FD7029" w:rsidRPr="00377C86" w:rsidRDefault="00FD7029" w:rsidP="00FF66F1">
            <w:pPr>
              <w:spacing w:after="0" w:line="240" w:lineRule="auto"/>
              <w:jc w:val="center"/>
              <w:rPr>
                <w:rFonts w:ascii="Arial" w:eastAsia="Times New Roman" w:hAnsi="Arial" w:cs="Arial"/>
                <w:b/>
                <w:bCs/>
                <w:sz w:val="18"/>
                <w:szCs w:val="18"/>
                <w:lang w:eastAsia="es-MX"/>
              </w:rPr>
            </w:pPr>
            <w:r w:rsidRPr="00377C86">
              <w:rPr>
                <w:rFonts w:ascii="Arial" w:eastAsia="Times New Roman" w:hAnsi="Arial" w:cs="Arial"/>
                <w:b/>
                <w:bCs/>
                <w:sz w:val="18"/>
                <w:szCs w:val="18"/>
                <w:lang w:eastAsia="es-MX"/>
              </w:rPr>
              <w:t xml:space="preserve">Correspondiente del 1 de </w:t>
            </w:r>
            <w:proofErr w:type="gramStart"/>
            <w:r w:rsidRPr="00377C86">
              <w:rPr>
                <w:rFonts w:ascii="Arial" w:eastAsia="Times New Roman" w:hAnsi="Arial" w:cs="Arial"/>
                <w:b/>
                <w:bCs/>
                <w:sz w:val="18"/>
                <w:szCs w:val="18"/>
                <w:lang w:eastAsia="es-MX"/>
              </w:rPr>
              <w:t>Enero</w:t>
            </w:r>
            <w:proofErr w:type="gramEnd"/>
            <w:r w:rsidRPr="00377C86">
              <w:rPr>
                <w:rFonts w:ascii="Arial" w:eastAsia="Times New Roman" w:hAnsi="Arial" w:cs="Arial"/>
                <w:b/>
                <w:bCs/>
                <w:sz w:val="18"/>
                <w:szCs w:val="18"/>
                <w:lang w:eastAsia="es-MX"/>
              </w:rPr>
              <w:t xml:space="preserve"> al 30 de Septiembre de 2023</w:t>
            </w:r>
          </w:p>
        </w:tc>
        <w:tc>
          <w:tcPr>
            <w:tcW w:w="208" w:type="dxa"/>
            <w:tcBorders>
              <w:top w:val="nil"/>
              <w:left w:val="nil"/>
              <w:bottom w:val="nil"/>
              <w:right w:val="nil"/>
            </w:tcBorders>
            <w:shd w:val="clear" w:color="000000" w:fill="FFFFFF"/>
            <w:noWrap/>
            <w:vAlign w:val="bottom"/>
            <w:hideMark/>
          </w:tcPr>
          <w:p w14:paraId="047EC721"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20851230" w14:textId="77777777" w:rsidTr="00FF66F1">
        <w:trPr>
          <w:trHeight w:val="263"/>
        </w:trPr>
        <w:tc>
          <w:tcPr>
            <w:tcW w:w="208" w:type="dxa"/>
            <w:tcBorders>
              <w:top w:val="nil"/>
              <w:left w:val="nil"/>
              <w:bottom w:val="nil"/>
              <w:right w:val="nil"/>
            </w:tcBorders>
            <w:shd w:val="clear" w:color="000000" w:fill="FFFFFF"/>
            <w:noWrap/>
            <w:vAlign w:val="bottom"/>
            <w:hideMark/>
          </w:tcPr>
          <w:p w14:paraId="25C05655"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9779" w:type="dxa"/>
            <w:gridSpan w:val="4"/>
            <w:tcBorders>
              <w:top w:val="nil"/>
              <w:left w:val="nil"/>
              <w:bottom w:val="nil"/>
              <w:right w:val="nil"/>
            </w:tcBorders>
            <w:shd w:val="clear" w:color="000000" w:fill="FFFFFF"/>
            <w:noWrap/>
            <w:vAlign w:val="bottom"/>
            <w:hideMark/>
          </w:tcPr>
          <w:p w14:paraId="5EBCB1E0" w14:textId="77777777" w:rsidR="00FD7029" w:rsidRPr="00377C86" w:rsidRDefault="00FD7029" w:rsidP="00FF66F1">
            <w:pPr>
              <w:spacing w:after="0" w:line="240" w:lineRule="auto"/>
              <w:jc w:val="center"/>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(Cifras en pesos)</w:t>
            </w:r>
          </w:p>
        </w:tc>
        <w:tc>
          <w:tcPr>
            <w:tcW w:w="208" w:type="dxa"/>
            <w:tcBorders>
              <w:top w:val="nil"/>
              <w:left w:val="nil"/>
              <w:bottom w:val="nil"/>
              <w:right w:val="nil"/>
            </w:tcBorders>
            <w:shd w:val="clear" w:color="000000" w:fill="FFFFFF"/>
            <w:noWrap/>
            <w:vAlign w:val="bottom"/>
            <w:hideMark/>
          </w:tcPr>
          <w:p w14:paraId="0800C4A8"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124BE954" w14:textId="77777777" w:rsidTr="00FF66F1">
        <w:trPr>
          <w:trHeight w:val="263"/>
        </w:trPr>
        <w:tc>
          <w:tcPr>
            <w:tcW w:w="208" w:type="dxa"/>
            <w:tcBorders>
              <w:top w:val="nil"/>
              <w:left w:val="nil"/>
              <w:bottom w:val="nil"/>
              <w:right w:val="nil"/>
            </w:tcBorders>
            <w:shd w:val="clear" w:color="000000" w:fill="FFFFFF"/>
            <w:noWrap/>
            <w:vAlign w:val="bottom"/>
            <w:hideMark/>
          </w:tcPr>
          <w:p w14:paraId="2C1774E9"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6986" w:type="dxa"/>
            <w:tcBorders>
              <w:top w:val="nil"/>
              <w:left w:val="nil"/>
              <w:bottom w:val="nil"/>
              <w:right w:val="nil"/>
            </w:tcBorders>
            <w:shd w:val="clear" w:color="000000" w:fill="FFFFFF"/>
            <w:noWrap/>
            <w:vAlign w:val="bottom"/>
            <w:hideMark/>
          </w:tcPr>
          <w:p w14:paraId="1AECCE56" w14:textId="77777777" w:rsidR="00FD7029" w:rsidRPr="00377C86" w:rsidRDefault="00FD7029" w:rsidP="00FF66F1">
            <w:pPr>
              <w:spacing w:after="0" w:line="240" w:lineRule="auto"/>
              <w:jc w:val="center"/>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 </w:t>
            </w:r>
          </w:p>
        </w:tc>
        <w:tc>
          <w:tcPr>
            <w:tcW w:w="228" w:type="dxa"/>
            <w:tcBorders>
              <w:top w:val="nil"/>
              <w:left w:val="nil"/>
              <w:bottom w:val="nil"/>
              <w:right w:val="nil"/>
            </w:tcBorders>
            <w:shd w:val="clear" w:color="000000" w:fill="FFFFFF"/>
            <w:noWrap/>
            <w:vAlign w:val="bottom"/>
            <w:hideMark/>
          </w:tcPr>
          <w:p w14:paraId="09B47BDB" w14:textId="77777777" w:rsidR="00FD7029" w:rsidRPr="00377C86" w:rsidRDefault="00FD7029" w:rsidP="00FF66F1">
            <w:pPr>
              <w:spacing w:after="0" w:line="240" w:lineRule="auto"/>
              <w:jc w:val="center"/>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 </w:t>
            </w:r>
          </w:p>
        </w:tc>
        <w:tc>
          <w:tcPr>
            <w:tcW w:w="228" w:type="dxa"/>
            <w:tcBorders>
              <w:top w:val="nil"/>
              <w:left w:val="nil"/>
              <w:bottom w:val="nil"/>
              <w:right w:val="nil"/>
            </w:tcBorders>
            <w:shd w:val="clear" w:color="000000" w:fill="FFFFFF"/>
            <w:noWrap/>
            <w:vAlign w:val="bottom"/>
            <w:hideMark/>
          </w:tcPr>
          <w:p w14:paraId="6C004664" w14:textId="77777777" w:rsidR="00FD7029" w:rsidRPr="00377C86" w:rsidRDefault="00FD7029" w:rsidP="00FF66F1">
            <w:pPr>
              <w:spacing w:after="0" w:line="240" w:lineRule="auto"/>
              <w:jc w:val="center"/>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 </w:t>
            </w:r>
          </w:p>
        </w:tc>
        <w:tc>
          <w:tcPr>
            <w:tcW w:w="2335" w:type="dxa"/>
            <w:tcBorders>
              <w:top w:val="nil"/>
              <w:left w:val="nil"/>
              <w:bottom w:val="nil"/>
              <w:right w:val="nil"/>
            </w:tcBorders>
            <w:shd w:val="clear" w:color="000000" w:fill="FFFFFF"/>
            <w:noWrap/>
            <w:vAlign w:val="bottom"/>
            <w:hideMark/>
          </w:tcPr>
          <w:p w14:paraId="61994F41" w14:textId="77777777" w:rsidR="00FD7029" w:rsidRPr="00377C86" w:rsidRDefault="00FD7029" w:rsidP="00FF66F1">
            <w:pPr>
              <w:spacing w:after="0" w:line="240" w:lineRule="auto"/>
              <w:jc w:val="center"/>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 </w:t>
            </w:r>
          </w:p>
        </w:tc>
        <w:tc>
          <w:tcPr>
            <w:tcW w:w="208" w:type="dxa"/>
            <w:tcBorders>
              <w:top w:val="nil"/>
              <w:left w:val="nil"/>
              <w:bottom w:val="nil"/>
              <w:right w:val="nil"/>
            </w:tcBorders>
            <w:shd w:val="clear" w:color="000000" w:fill="FFFFFF"/>
            <w:noWrap/>
            <w:vAlign w:val="bottom"/>
            <w:hideMark/>
          </w:tcPr>
          <w:p w14:paraId="5182643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0033A295" w14:textId="77777777" w:rsidTr="00FF66F1">
        <w:trPr>
          <w:trHeight w:val="263"/>
        </w:trPr>
        <w:tc>
          <w:tcPr>
            <w:tcW w:w="208" w:type="dxa"/>
            <w:tcBorders>
              <w:top w:val="single" w:sz="4" w:space="0" w:color="auto"/>
              <w:left w:val="single" w:sz="4" w:space="0" w:color="auto"/>
              <w:bottom w:val="single" w:sz="4" w:space="0" w:color="auto"/>
              <w:right w:val="nil"/>
            </w:tcBorders>
            <w:shd w:val="clear" w:color="000000" w:fill="640000"/>
            <w:noWrap/>
            <w:vAlign w:val="center"/>
            <w:hideMark/>
          </w:tcPr>
          <w:p w14:paraId="0542F058" w14:textId="77777777" w:rsidR="00FD7029" w:rsidRPr="00377C86" w:rsidRDefault="00FD7029" w:rsidP="00FF66F1">
            <w:pPr>
              <w:spacing w:after="0" w:line="240" w:lineRule="auto"/>
              <w:rPr>
                <w:rFonts w:ascii="Arial" w:eastAsia="Times New Roman" w:hAnsi="Arial" w:cs="Arial"/>
                <w:b/>
                <w:bCs/>
                <w:color w:val="FFFFFF"/>
                <w:sz w:val="18"/>
                <w:szCs w:val="18"/>
                <w:lang w:eastAsia="es-MX"/>
              </w:rPr>
            </w:pPr>
            <w:r w:rsidRPr="00377C86">
              <w:rPr>
                <w:rFonts w:ascii="Arial" w:eastAsia="Times New Roman" w:hAnsi="Arial" w:cs="Arial"/>
                <w:b/>
                <w:bCs/>
                <w:color w:val="FFFFFF"/>
                <w:sz w:val="18"/>
                <w:szCs w:val="18"/>
                <w:lang w:eastAsia="es-MX"/>
              </w:rPr>
              <w:t> </w:t>
            </w:r>
          </w:p>
        </w:tc>
        <w:tc>
          <w:tcPr>
            <w:tcW w:w="7443" w:type="dxa"/>
            <w:gridSpan w:val="3"/>
            <w:tcBorders>
              <w:top w:val="single" w:sz="4" w:space="0" w:color="auto"/>
              <w:left w:val="nil"/>
              <w:bottom w:val="single" w:sz="4" w:space="0" w:color="auto"/>
              <w:right w:val="single" w:sz="4" w:space="0" w:color="000000"/>
            </w:tcBorders>
            <w:shd w:val="clear" w:color="000000" w:fill="640000"/>
            <w:noWrap/>
            <w:vAlign w:val="center"/>
            <w:hideMark/>
          </w:tcPr>
          <w:p w14:paraId="740B159D" w14:textId="77777777" w:rsidR="00FD7029" w:rsidRPr="00377C86" w:rsidRDefault="00FD7029" w:rsidP="00FF66F1">
            <w:pPr>
              <w:spacing w:after="0" w:line="240" w:lineRule="auto"/>
              <w:rPr>
                <w:rFonts w:ascii="Arial" w:eastAsia="Times New Roman" w:hAnsi="Arial" w:cs="Arial"/>
                <w:b/>
                <w:bCs/>
                <w:color w:val="FFFFFF"/>
                <w:sz w:val="18"/>
                <w:szCs w:val="18"/>
                <w:lang w:eastAsia="es-MX"/>
              </w:rPr>
            </w:pPr>
            <w:r w:rsidRPr="00377C86">
              <w:rPr>
                <w:rFonts w:ascii="Arial" w:eastAsia="Times New Roman" w:hAnsi="Arial" w:cs="Arial"/>
                <w:b/>
                <w:bCs/>
                <w:color w:val="FFFFFF"/>
                <w:sz w:val="18"/>
                <w:szCs w:val="18"/>
                <w:lang w:eastAsia="es-MX"/>
              </w:rPr>
              <w:t>1. Total de Ingresos Presupuestarios</w:t>
            </w:r>
          </w:p>
        </w:tc>
        <w:tc>
          <w:tcPr>
            <w:tcW w:w="2335" w:type="dxa"/>
            <w:tcBorders>
              <w:top w:val="single" w:sz="4" w:space="0" w:color="auto"/>
              <w:left w:val="nil"/>
              <w:bottom w:val="single" w:sz="4" w:space="0" w:color="auto"/>
              <w:right w:val="nil"/>
            </w:tcBorders>
            <w:shd w:val="clear" w:color="000000" w:fill="640000"/>
            <w:noWrap/>
            <w:vAlign w:val="center"/>
            <w:hideMark/>
          </w:tcPr>
          <w:p w14:paraId="68492A55" w14:textId="77777777" w:rsidR="00FD7029" w:rsidRPr="00377C86" w:rsidRDefault="00FD7029" w:rsidP="00FF66F1">
            <w:pPr>
              <w:spacing w:after="0" w:line="240" w:lineRule="auto"/>
              <w:jc w:val="right"/>
              <w:rPr>
                <w:rFonts w:ascii="Arial" w:eastAsia="Times New Roman" w:hAnsi="Arial" w:cs="Arial"/>
                <w:b/>
                <w:bCs/>
                <w:color w:val="FFFFFF"/>
                <w:sz w:val="18"/>
                <w:szCs w:val="18"/>
                <w:lang w:eastAsia="es-MX"/>
              </w:rPr>
            </w:pPr>
            <w:r w:rsidRPr="00377C86">
              <w:rPr>
                <w:rFonts w:ascii="Arial" w:eastAsia="Times New Roman" w:hAnsi="Arial" w:cs="Arial"/>
                <w:b/>
                <w:bCs/>
                <w:color w:val="FFFFFF"/>
                <w:sz w:val="18"/>
                <w:szCs w:val="18"/>
                <w:lang w:eastAsia="es-MX"/>
              </w:rPr>
              <w:t>14,525,814</w:t>
            </w:r>
          </w:p>
        </w:tc>
        <w:tc>
          <w:tcPr>
            <w:tcW w:w="208" w:type="dxa"/>
            <w:tcBorders>
              <w:top w:val="single" w:sz="4" w:space="0" w:color="auto"/>
              <w:left w:val="nil"/>
              <w:bottom w:val="single" w:sz="4" w:space="0" w:color="auto"/>
              <w:right w:val="single" w:sz="4" w:space="0" w:color="auto"/>
            </w:tcBorders>
            <w:shd w:val="clear" w:color="000000" w:fill="640000"/>
            <w:noWrap/>
            <w:vAlign w:val="center"/>
            <w:hideMark/>
          </w:tcPr>
          <w:p w14:paraId="59E9FA49" w14:textId="77777777" w:rsidR="00FD7029" w:rsidRPr="00377C86" w:rsidRDefault="00FD7029" w:rsidP="00FF66F1">
            <w:pPr>
              <w:spacing w:after="0" w:line="240" w:lineRule="auto"/>
              <w:rPr>
                <w:rFonts w:ascii="Arial" w:eastAsia="Times New Roman" w:hAnsi="Arial" w:cs="Arial"/>
                <w:b/>
                <w:bCs/>
                <w:color w:val="FFFFFF"/>
                <w:sz w:val="18"/>
                <w:szCs w:val="18"/>
                <w:lang w:eastAsia="es-MX"/>
              </w:rPr>
            </w:pPr>
            <w:r w:rsidRPr="00377C86">
              <w:rPr>
                <w:rFonts w:ascii="Arial" w:eastAsia="Times New Roman" w:hAnsi="Arial" w:cs="Arial"/>
                <w:b/>
                <w:bCs/>
                <w:color w:val="FFFFFF"/>
                <w:sz w:val="18"/>
                <w:szCs w:val="18"/>
                <w:lang w:eastAsia="es-MX"/>
              </w:rPr>
              <w:t> </w:t>
            </w:r>
          </w:p>
        </w:tc>
      </w:tr>
      <w:tr w:rsidR="00FD7029" w:rsidRPr="00377C86" w14:paraId="44766291"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57F0DC5C"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uto"/>
              <w:left w:val="nil"/>
              <w:bottom w:val="single" w:sz="4" w:space="0" w:color="A6A6A6"/>
              <w:right w:val="single" w:sz="4" w:space="0" w:color="A6A6A6"/>
            </w:tcBorders>
            <w:shd w:val="clear" w:color="000000" w:fill="FFFFFF"/>
            <w:noWrap/>
            <w:vAlign w:val="bottom"/>
            <w:hideMark/>
          </w:tcPr>
          <w:p w14:paraId="4E429209" w14:textId="77777777" w:rsidR="00FD7029" w:rsidRPr="00377C86" w:rsidRDefault="00FD7029" w:rsidP="00FF66F1">
            <w:pPr>
              <w:spacing w:after="0" w:line="240" w:lineRule="auto"/>
              <w:jc w:val="center"/>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335" w:type="dxa"/>
            <w:tcBorders>
              <w:top w:val="nil"/>
              <w:left w:val="nil"/>
              <w:bottom w:val="single" w:sz="4" w:space="0" w:color="A6A6A6"/>
              <w:right w:val="nil"/>
            </w:tcBorders>
            <w:shd w:val="clear" w:color="000000" w:fill="FFFFFF"/>
            <w:noWrap/>
            <w:vAlign w:val="bottom"/>
            <w:hideMark/>
          </w:tcPr>
          <w:p w14:paraId="6AE9389C"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08" w:type="dxa"/>
            <w:tcBorders>
              <w:top w:val="nil"/>
              <w:left w:val="nil"/>
              <w:bottom w:val="single" w:sz="4" w:space="0" w:color="A6A6A6"/>
              <w:right w:val="single" w:sz="4" w:space="0" w:color="auto"/>
            </w:tcBorders>
            <w:shd w:val="clear" w:color="000000" w:fill="FFFFFF"/>
            <w:noWrap/>
            <w:vAlign w:val="bottom"/>
            <w:hideMark/>
          </w:tcPr>
          <w:p w14:paraId="102DB49B" w14:textId="77777777" w:rsidR="00FD7029" w:rsidRPr="00377C86" w:rsidRDefault="00FD7029" w:rsidP="00FF66F1">
            <w:pPr>
              <w:spacing w:after="0" w:line="240" w:lineRule="auto"/>
              <w:jc w:val="center"/>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1C0DD322"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0CB040B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0AFD032" w14:textId="77777777" w:rsidR="00FD7029" w:rsidRPr="00377C86" w:rsidRDefault="00FD7029" w:rsidP="00FF66F1">
            <w:pPr>
              <w:spacing w:after="0" w:line="240" w:lineRule="auto"/>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2. Más Ingresos Contables No Presupuestarios</w:t>
            </w:r>
          </w:p>
        </w:tc>
        <w:tc>
          <w:tcPr>
            <w:tcW w:w="2335" w:type="dxa"/>
            <w:tcBorders>
              <w:top w:val="nil"/>
              <w:left w:val="nil"/>
              <w:bottom w:val="single" w:sz="4" w:space="0" w:color="A6A6A6"/>
              <w:right w:val="nil"/>
            </w:tcBorders>
            <w:shd w:val="clear" w:color="000000" w:fill="FFFFFF"/>
            <w:noWrap/>
            <w:vAlign w:val="center"/>
            <w:hideMark/>
          </w:tcPr>
          <w:p w14:paraId="53D309F2" w14:textId="77777777" w:rsidR="00FD7029" w:rsidRPr="00377C86" w:rsidRDefault="00FD7029" w:rsidP="00FF66F1">
            <w:pPr>
              <w:spacing w:after="0" w:line="240" w:lineRule="auto"/>
              <w:jc w:val="right"/>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62316573"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4C1282A7"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59697779"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E1938AB"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xml:space="preserve">2.1 Ingresos Financieros </w:t>
            </w:r>
          </w:p>
        </w:tc>
        <w:tc>
          <w:tcPr>
            <w:tcW w:w="2335" w:type="dxa"/>
            <w:tcBorders>
              <w:top w:val="nil"/>
              <w:left w:val="nil"/>
              <w:bottom w:val="single" w:sz="4" w:space="0" w:color="A6A6A6"/>
              <w:right w:val="nil"/>
            </w:tcBorders>
            <w:shd w:val="clear" w:color="000000" w:fill="FFFFFF"/>
            <w:noWrap/>
            <w:vAlign w:val="center"/>
            <w:hideMark/>
          </w:tcPr>
          <w:p w14:paraId="689FDE8C"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58298650"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526A156D"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7D2B2777"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B960886"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2.2 Incremento por Variación de Inventarios</w:t>
            </w:r>
          </w:p>
        </w:tc>
        <w:tc>
          <w:tcPr>
            <w:tcW w:w="2335" w:type="dxa"/>
            <w:tcBorders>
              <w:top w:val="nil"/>
              <w:left w:val="nil"/>
              <w:bottom w:val="single" w:sz="4" w:space="0" w:color="A6A6A6"/>
              <w:right w:val="nil"/>
            </w:tcBorders>
            <w:shd w:val="clear" w:color="000000" w:fill="FFFFFF"/>
            <w:noWrap/>
            <w:vAlign w:val="center"/>
            <w:hideMark/>
          </w:tcPr>
          <w:p w14:paraId="45D1E61B"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2075632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5CADF158"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4AC4E843"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7F0F413B"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2.3 Disminución del Exceso de Estimaciones por Pérdida o Deterioro u Obsolescencia</w:t>
            </w:r>
          </w:p>
        </w:tc>
        <w:tc>
          <w:tcPr>
            <w:tcW w:w="2335" w:type="dxa"/>
            <w:tcBorders>
              <w:top w:val="nil"/>
              <w:left w:val="nil"/>
              <w:bottom w:val="single" w:sz="4" w:space="0" w:color="A6A6A6"/>
              <w:right w:val="nil"/>
            </w:tcBorders>
            <w:shd w:val="clear" w:color="000000" w:fill="FFFFFF"/>
            <w:noWrap/>
            <w:vAlign w:val="center"/>
            <w:hideMark/>
          </w:tcPr>
          <w:p w14:paraId="07466E0C"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33F86E58"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4AE75AB3"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1810B2D5"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3A96481"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2.4 Disminución del Exceso de Provisiones</w:t>
            </w:r>
          </w:p>
        </w:tc>
        <w:tc>
          <w:tcPr>
            <w:tcW w:w="2335" w:type="dxa"/>
            <w:tcBorders>
              <w:top w:val="nil"/>
              <w:left w:val="nil"/>
              <w:bottom w:val="single" w:sz="4" w:space="0" w:color="A6A6A6"/>
              <w:right w:val="nil"/>
            </w:tcBorders>
            <w:shd w:val="clear" w:color="000000" w:fill="FFFFFF"/>
            <w:noWrap/>
            <w:vAlign w:val="center"/>
            <w:hideMark/>
          </w:tcPr>
          <w:p w14:paraId="24817B83"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166C117B"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5804998D"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288F55A7"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DD5AC3B"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2.5 Otros Ingresos y Beneficios Varios</w:t>
            </w:r>
          </w:p>
        </w:tc>
        <w:tc>
          <w:tcPr>
            <w:tcW w:w="2335" w:type="dxa"/>
            <w:tcBorders>
              <w:top w:val="nil"/>
              <w:left w:val="nil"/>
              <w:bottom w:val="single" w:sz="4" w:space="0" w:color="A6A6A6"/>
              <w:right w:val="nil"/>
            </w:tcBorders>
            <w:shd w:val="clear" w:color="000000" w:fill="FFFFFF"/>
            <w:noWrap/>
            <w:vAlign w:val="center"/>
            <w:hideMark/>
          </w:tcPr>
          <w:p w14:paraId="293D0EA1"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2666FCFF"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09E2389A"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4383AB09"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D4558EE"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2.6 Otros Ingresos Contables No Presupuestarios</w:t>
            </w:r>
          </w:p>
        </w:tc>
        <w:tc>
          <w:tcPr>
            <w:tcW w:w="2335" w:type="dxa"/>
            <w:tcBorders>
              <w:top w:val="nil"/>
              <w:left w:val="nil"/>
              <w:bottom w:val="single" w:sz="4" w:space="0" w:color="A6A6A6"/>
              <w:right w:val="nil"/>
            </w:tcBorders>
            <w:shd w:val="clear" w:color="000000" w:fill="FFFFFF"/>
            <w:noWrap/>
            <w:vAlign w:val="center"/>
            <w:hideMark/>
          </w:tcPr>
          <w:p w14:paraId="58716213"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10CC54E9"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7CACB7A2"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46A22A23"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6375169"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335" w:type="dxa"/>
            <w:tcBorders>
              <w:top w:val="nil"/>
              <w:left w:val="nil"/>
              <w:bottom w:val="single" w:sz="4" w:space="0" w:color="A6A6A6"/>
              <w:right w:val="nil"/>
            </w:tcBorders>
            <w:shd w:val="clear" w:color="000000" w:fill="FFFFFF"/>
            <w:noWrap/>
            <w:vAlign w:val="bottom"/>
            <w:hideMark/>
          </w:tcPr>
          <w:p w14:paraId="233B1B0A"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08" w:type="dxa"/>
            <w:tcBorders>
              <w:top w:val="nil"/>
              <w:left w:val="nil"/>
              <w:bottom w:val="single" w:sz="4" w:space="0" w:color="A6A6A6"/>
              <w:right w:val="single" w:sz="4" w:space="0" w:color="auto"/>
            </w:tcBorders>
            <w:shd w:val="clear" w:color="000000" w:fill="FFFFFF"/>
            <w:noWrap/>
            <w:vAlign w:val="bottom"/>
            <w:hideMark/>
          </w:tcPr>
          <w:p w14:paraId="2D8905B5"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6FA75498"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090DBB9D"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EE32FF4" w14:textId="77777777" w:rsidR="00FD7029" w:rsidRPr="00377C86" w:rsidRDefault="00FD7029" w:rsidP="00FF66F1">
            <w:pPr>
              <w:spacing w:after="0" w:line="240" w:lineRule="auto"/>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3. Menos Ingresos Presupuestarios No Contables</w:t>
            </w:r>
          </w:p>
        </w:tc>
        <w:tc>
          <w:tcPr>
            <w:tcW w:w="2335" w:type="dxa"/>
            <w:tcBorders>
              <w:top w:val="nil"/>
              <w:left w:val="nil"/>
              <w:bottom w:val="single" w:sz="4" w:space="0" w:color="A6A6A6"/>
              <w:right w:val="nil"/>
            </w:tcBorders>
            <w:shd w:val="clear" w:color="000000" w:fill="FFFFFF"/>
            <w:noWrap/>
            <w:vAlign w:val="bottom"/>
            <w:hideMark/>
          </w:tcPr>
          <w:p w14:paraId="1CB38D24" w14:textId="77777777" w:rsidR="00FD7029" w:rsidRPr="00377C86" w:rsidRDefault="00FD7029" w:rsidP="00FF66F1">
            <w:pPr>
              <w:spacing w:after="0" w:line="240" w:lineRule="auto"/>
              <w:jc w:val="right"/>
              <w:rPr>
                <w:rFonts w:ascii="Arial" w:eastAsia="Times New Roman" w:hAnsi="Arial" w:cs="Arial"/>
                <w:b/>
                <w:bCs/>
                <w:color w:val="000000"/>
                <w:sz w:val="18"/>
                <w:szCs w:val="18"/>
                <w:lang w:eastAsia="es-MX"/>
              </w:rPr>
            </w:pPr>
            <w:r w:rsidRPr="00377C86">
              <w:rPr>
                <w:rFonts w:ascii="Arial" w:eastAsia="Times New Roman" w:hAnsi="Arial" w:cs="Arial"/>
                <w:b/>
                <w:bCs/>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2F3A6E54"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55B426D0"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01654163"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48A1150"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3.1 Aprovechamientos Patrimoniales</w:t>
            </w:r>
          </w:p>
        </w:tc>
        <w:tc>
          <w:tcPr>
            <w:tcW w:w="2335" w:type="dxa"/>
            <w:tcBorders>
              <w:top w:val="nil"/>
              <w:left w:val="nil"/>
              <w:bottom w:val="single" w:sz="4" w:space="0" w:color="A6A6A6"/>
              <w:right w:val="nil"/>
            </w:tcBorders>
            <w:shd w:val="clear" w:color="000000" w:fill="FFFFFF"/>
            <w:noWrap/>
            <w:vAlign w:val="center"/>
            <w:hideMark/>
          </w:tcPr>
          <w:p w14:paraId="5FC6F331"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6E6C8EEE"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0A430230"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7B41D832"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80FDFD1"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3.2 Ingresos Derivados de Financiamientos</w:t>
            </w:r>
          </w:p>
        </w:tc>
        <w:tc>
          <w:tcPr>
            <w:tcW w:w="2335" w:type="dxa"/>
            <w:tcBorders>
              <w:top w:val="nil"/>
              <w:left w:val="nil"/>
              <w:bottom w:val="single" w:sz="4" w:space="0" w:color="A6A6A6"/>
              <w:right w:val="nil"/>
            </w:tcBorders>
            <w:shd w:val="clear" w:color="000000" w:fill="FFFFFF"/>
            <w:noWrap/>
            <w:vAlign w:val="center"/>
            <w:hideMark/>
          </w:tcPr>
          <w:p w14:paraId="040A0CE7"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109DA155"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118CEDFC" w14:textId="77777777" w:rsidTr="00FF66F1">
        <w:trPr>
          <w:trHeight w:val="263"/>
        </w:trPr>
        <w:tc>
          <w:tcPr>
            <w:tcW w:w="208" w:type="dxa"/>
            <w:tcBorders>
              <w:top w:val="nil"/>
              <w:left w:val="single" w:sz="4" w:space="0" w:color="auto"/>
              <w:bottom w:val="single" w:sz="4" w:space="0" w:color="A6A6A6"/>
              <w:right w:val="nil"/>
            </w:tcBorders>
            <w:shd w:val="clear" w:color="000000" w:fill="FFFFFF"/>
            <w:noWrap/>
            <w:vAlign w:val="bottom"/>
            <w:hideMark/>
          </w:tcPr>
          <w:p w14:paraId="47B7A9C7"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BF915ED" w14:textId="77777777" w:rsidR="00FD7029" w:rsidRPr="00377C86" w:rsidRDefault="00FD7029" w:rsidP="00FF66F1">
            <w:pPr>
              <w:spacing w:after="0" w:line="240" w:lineRule="auto"/>
              <w:ind w:firstLineChars="100" w:firstLine="180"/>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3.3 Otros Ingresos Presupuestarios No Contables</w:t>
            </w:r>
          </w:p>
        </w:tc>
        <w:tc>
          <w:tcPr>
            <w:tcW w:w="2335" w:type="dxa"/>
            <w:tcBorders>
              <w:top w:val="nil"/>
              <w:left w:val="nil"/>
              <w:bottom w:val="single" w:sz="4" w:space="0" w:color="A6A6A6"/>
              <w:right w:val="nil"/>
            </w:tcBorders>
            <w:shd w:val="clear" w:color="000000" w:fill="FFFFFF"/>
            <w:noWrap/>
            <w:vAlign w:val="center"/>
            <w:hideMark/>
          </w:tcPr>
          <w:p w14:paraId="4DCB0EBF"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0</w:t>
            </w:r>
          </w:p>
        </w:tc>
        <w:tc>
          <w:tcPr>
            <w:tcW w:w="208" w:type="dxa"/>
            <w:tcBorders>
              <w:top w:val="nil"/>
              <w:left w:val="nil"/>
              <w:bottom w:val="single" w:sz="4" w:space="0" w:color="A6A6A6"/>
              <w:right w:val="single" w:sz="4" w:space="0" w:color="auto"/>
            </w:tcBorders>
            <w:shd w:val="clear" w:color="000000" w:fill="FFFFFF"/>
            <w:noWrap/>
            <w:vAlign w:val="bottom"/>
            <w:hideMark/>
          </w:tcPr>
          <w:p w14:paraId="020193B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10DC5C6E" w14:textId="77777777" w:rsidTr="00FF66F1">
        <w:trPr>
          <w:trHeight w:val="263"/>
        </w:trPr>
        <w:tc>
          <w:tcPr>
            <w:tcW w:w="208" w:type="dxa"/>
            <w:tcBorders>
              <w:top w:val="nil"/>
              <w:left w:val="single" w:sz="4" w:space="0" w:color="auto"/>
              <w:bottom w:val="single" w:sz="4" w:space="0" w:color="auto"/>
              <w:right w:val="nil"/>
            </w:tcBorders>
            <w:shd w:val="clear" w:color="000000" w:fill="FFFFFF"/>
            <w:noWrap/>
            <w:vAlign w:val="bottom"/>
            <w:hideMark/>
          </w:tcPr>
          <w:p w14:paraId="6692A4D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7443" w:type="dxa"/>
            <w:gridSpan w:val="3"/>
            <w:tcBorders>
              <w:top w:val="single" w:sz="4" w:space="0" w:color="A6A6A6"/>
              <w:left w:val="nil"/>
              <w:bottom w:val="single" w:sz="4" w:space="0" w:color="auto"/>
              <w:right w:val="single" w:sz="4" w:space="0" w:color="A6A6A6"/>
            </w:tcBorders>
            <w:shd w:val="clear" w:color="000000" w:fill="FFFFFF"/>
            <w:noWrap/>
            <w:vAlign w:val="bottom"/>
            <w:hideMark/>
          </w:tcPr>
          <w:p w14:paraId="22CB3AE7" w14:textId="77777777" w:rsidR="00FD7029" w:rsidRPr="00377C86" w:rsidRDefault="00FD7029" w:rsidP="00FF66F1">
            <w:pPr>
              <w:spacing w:after="0" w:line="240" w:lineRule="auto"/>
              <w:jc w:val="center"/>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335" w:type="dxa"/>
            <w:tcBorders>
              <w:top w:val="nil"/>
              <w:left w:val="nil"/>
              <w:bottom w:val="single" w:sz="4" w:space="0" w:color="auto"/>
              <w:right w:val="nil"/>
            </w:tcBorders>
            <w:shd w:val="clear" w:color="000000" w:fill="FFFFFF"/>
            <w:noWrap/>
            <w:vAlign w:val="bottom"/>
            <w:hideMark/>
          </w:tcPr>
          <w:p w14:paraId="699F857C" w14:textId="77777777" w:rsidR="00FD7029" w:rsidRPr="00377C86" w:rsidRDefault="00FD7029" w:rsidP="00FF66F1">
            <w:pPr>
              <w:spacing w:after="0" w:line="240" w:lineRule="auto"/>
              <w:jc w:val="right"/>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08" w:type="dxa"/>
            <w:tcBorders>
              <w:top w:val="nil"/>
              <w:left w:val="nil"/>
              <w:bottom w:val="single" w:sz="4" w:space="0" w:color="auto"/>
              <w:right w:val="single" w:sz="4" w:space="0" w:color="auto"/>
            </w:tcBorders>
            <w:shd w:val="clear" w:color="000000" w:fill="FFFFFF"/>
            <w:noWrap/>
            <w:vAlign w:val="bottom"/>
            <w:hideMark/>
          </w:tcPr>
          <w:p w14:paraId="27D0D086"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5898AB7C" w14:textId="77777777" w:rsidTr="00FF66F1">
        <w:trPr>
          <w:trHeight w:val="263"/>
        </w:trPr>
        <w:tc>
          <w:tcPr>
            <w:tcW w:w="208" w:type="dxa"/>
            <w:tcBorders>
              <w:top w:val="nil"/>
              <w:left w:val="single" w:sz="4" w:space="0" w:color="auto"/>
              <w:bottom w:val="single" w:sz="4" w:space="0" w:color="auto"/>
              <w:right w:val="nil"/>
            </w:tcBorders>
            <w:shd w:val="clear" w:color="000000" w:fill="640000"/>
            <w:noWrap/>
            <w:vAlign w:val="center"/>
            <w:hideMark/>
          </w:tcPr>
          <w:p w14:paraId="70D2A0D4" w14:textId="77777777" w:rsidR="00FD7029" w:rsidRPr="00377C86" w:rsidRDefault="00FD7029" w:rsidP="00FF66F1">
            <w:pPr>
              <w:spacing w:after="0" w:line="240" w:lineRule="auto"/>
              <w:rPr>
                <w:rFonts w:ascii="Arial" w:eastAsia="Times New Roman" w:hAnsi="Arial" w:cs="Arial"/>
                <w:b/>
                <w:bCs/>
                <w:color w:val="FFFFFF"/>
                <w:sz w:val="18"/>
                <w:szCs w:val="18"/>
                <w:lang w:eastAsia="es-MX"/>
              </w:rPr>
            </w:pPr>
            <w:r w:rsidRPr="00377C86">
              <w:rPr>
                <w:rFonts w:ascii="Arial" w:eastAsia="Times New Roman" w:hAnsi="Arial" w:cs="Arial"/>
                <w:b/>
                <w:bCs/>
                <w:color w:val="FFFFFF"/>
                <w:sz w:val="18"/>
                <w:szCs w:val="18"/>
                <w:lang w:eastAsia="es-MX"/>
              </w:rPr>
              <w:t> </w:t>
            </w:r>
          </w:p>
        </w:tc>
        <w:tc>
          <w:tcPr>
            <w:tcW w:w="7443" w:type="dxa"/>
            <w:gridSpan w:val="3"/>
            <w:tcBorders>
              <w:top w:val="single" w:sz="4" w:space="0" w:color="auto"/>
              <w:left w:val="nil"/>
              <w:bottom w:val="single" w:sz="4" w:space="0" w:color="auto"/>
              <w:right w:val="single" w:sz="4" w:space="0" w:color="000000"/>
            </w:tcBorders>
            <w:shd w:val="clear" w:color="000000" w:fill="640000"/>
            <w:noWrap/>
            <w:vAlign w:val="center"/>
            <w:hideMark/>
          </w:tcPr>
          <w:p w14:paraId="5B70E00C" w14:textId="77777777" w:rsidR="00FD7029" w:rsidRPr="00377C86" w:rsidRDefault="00FD7029" w:rsidP="00FF66F1">
            <w:pPr>
              <w:spacing w:after="0" w:line="240" w:lineRule="auto"/>
              <w:rPr>
                <w:rFonts w:ascii="Arial" w:eastAsia="Times New Roman" w:hAnsi="Arial" w:cs="Arial"/>
                <w:b/>
                <w:bCs/>
                <w:color w:val="FFFFFF"/>
                <w:sz w:val="18"/>
                <w:szCs w:val="18"/>
                <w:lang w:eastAsia="es-MX"/>
              </w:rPr>
            </w:pPr>
            <w:r w:rsidRPr="00377C86">
              <w:rPr>
                <w:rFonts w:ascii="Arial" w:eastAsia="Times New Roman" w:hAnsi="Arial" w:cs="Arial"/>
                <w:b/>
                <w:bCs/>
                <w:color w:val="FFFFFF"/>
                <w:sz w:val="18"/>
                <w:szCs w:val="18"/>
                <w:lang w:eastAsia="es-MX"/>
              </w:rPr>
              <w:t>4. Total de Ingresos Contables</w:t>
            </w:r>
          </w:p>
        </w:tc>
        <w:tc>
          <w:tcPr>
            <w:tcW w:w="2335" w:type="dxa"/>
            <w:tcBorders>
              <w:top w:val="nil"/>
              <w:left w:val="nil"/>
              <w:bottom w:val="single" w:sz="4" w:space="0" w:color="auto"/>
              <w:right w:val="nil"/>
            </w:tcBorders>
            <w:shd w:val="clear" w:color="000000" w:fill="640000"/>
            <w:noWrap/>
            <w:vAlign w:val="center"/>
            <w:hideMark/>
          </w:tcPr>
          <w:p w14:paraId="14501018" w14:textId="77777777" w:rsidR="00FD7029" w:rsidRPr="00377C86" w:rsidRDefault="00FD7029" w:rsidP="00FF66F1">
            <w:pPr>
              <w:spacing w:after="0" w:line="240" w:lineRule="auto"/>
              <w:jc w:val="right"/>
              <w:rPr>
                <w:rFonts w:ascii="Arial" w:eastAsia="Times New Roman" w:hAnsi="Arial" w:cs="Arial"/>
                <w:b/>
                <w:bCs/>
                <w:color w:val="FFFFFF"/>
                <w:sz w:val="18"/>
                <w:szCs w:val="18"/>
                <w:lang w:eastAsia="es-MX"/>
              </w:rPr>
            </w:pPr>
            <w:r w:rsidRPr="00377C86">
              <w:rPr>
                <w:rFonts w:ascii="Arial" w:eastAsia="Times New Roman" w:hAnsi="Arial" w:cs="Arial"/>
                <w:b/>
                <w:bCs/>
                <w:color w:val="FFFFFF"/>
                <w:sz w:val="18"/>
                <w:szCs w:val="18"/>
                <w:lang w:eastAsia="es-MX"/>
              </w:rPr>
              <w:t>14,525,814</w:t>
            </w:r>
          </w:p>
        </w:tc>
        <w:tc>
          <w:tcPr>
            <w:tcW w:w="208" w:type="dxa"/>
            <w:tcBorders>
              <w:top w:val="nil"/>
              <w:left w:val="nil"/>
              <w:bottom w:val="single" w:sz="4" w:space="0" w:color="auto"/>
              <w:right w:val="single" w:sz="4" w:space="0" w:color="auto"/>
            </w:tcBorders>
            <w:shd w:val="clear" w:color="000000" w:fill="640000"/>
            <w:noWrap/>
            <w:vAlign w:val="center"/>
            <w:hideMark/>
          </w:tcPr>
          <w:p w14:paraId="5E861320" w14:textId="77777777" w:rsidR="00FD7029" w:rsidRPr="00377C86" w:rsidRDefault="00FD7029" w:rsidP="00FF66F1">
            <w:pPr>
              <w:spacing w:after="0" w:line="240" w:lineRule="auto"/>
              <w:rPr>
                <w:rFonts w:ascii="Arial" w:eastAsia="Times New Roman" w:hAnsi="Arial" w:cs="Arial"/>
                <w:b/>
                <w:bCs/>
                <w:color w:val="FFFFFF"/>
                <w:sz w:val="18"/>
                <w:szCs w:val="18"/>
                <w:lang w:eastAsia="es-MX"/>
              </w:rPr>
            </w:pPr>
            <w:r w:rsidRPr="00377C86">
              <w:rPr>
                <w:rFonts w:ascii="Arial" w:eastAsia="Times New Roman" w:hAnsi="Arial" w:cs="Arial"/>
                <w:b/>
                <w:bCs/>
                <w:color w:val="FFFFFF"/>
                <w:sz w:val="18"/>
                <w:szCs w:val="18"/>
                <w:lang w:eastAsia="es-MX"/>
              </w:rPr>
              <w:t> </w:t>
            </w:r>
          </w:p>
        </w:tc>
      </w:tr>
      <w:tr w:rsidR="00FD7029" w:rsidRPr="00377C86" w14:paraId="57DC83AA" w14:textId="77777777" w:rsidTr="00FF66F1">
        <w:trPr>
          <w:trHeight w:val="263"/>
        </w:trPr>
        <w:tc>
          <w:tcPr>
            <w:tcW w:w="208" w:type="dxa"/>
            <w:tcBorders>
              <w:top w:val="nil"/>
              <w:left w:val="nil"/>
              <w:bottom w:val="nil"/>
              <w:right w:val="nil"/>
            </w:tcBorders>
            <w:shd w:val="clear" w:color="000000" w:fill="FFFFFF"/>
            <w:noWrap/>
            <w:vAlign w:val="bottom"/>
            <w:hideMark/>
          </w:tcPr>
          <w:p w14:paraId="73F78D5C"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6986" w:type="dxa"/>
            <w:tcBorders>
              <w:top w:val="nil"/>
              <w:left w:val="nil"/>
              <w:bottom w:val="nil"/>
              <w:right w:val="nil"/>
            </w:tcBorders>
            <w:shd w:val="clear" w:color="000000" w:fill="FFFFFF"/>
            <w:noWrap/>
            <w:vAlign w:val="bottom"/>
            <w:hideMark/>
          </w:tcPr>
          <w:p w14:paraId="7AF6F00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28" w:type="dxa"/>
            <w:tcBorders>
              <w:top w:val="nil"/>
              <w:left w:val="nil"/>
              <w:bottom w:val="nil"/>
              <w:right w:val="nil"/>
            </w:tcBorders>
            <w:shd w:val="clear" w:color="000000" w:fill="FFFFFF"/>
            <w:noWrap/>
            <w:vAlign w:val="bottom"/>
            <w:hideMark/>
          </w:tcPr>
          <w:p w14:paraId="6E63A5F1"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28" w:type="dxa"/>
            <w:tcBorders>
              <w:top w:val="nil"/>
              <w:left w:val="nil"/>
              <w:bottom w:val="nil"/>
              <w:right w:val="nil"/>
            </w:tcBorders>
            <w:shd w:val="clear" w:color="000000" w:fill="FFFFFF"/>
            <w:noWrap/>
            <w:vAlign w:val="bottom"/>
            <w:hideMark/>
          </w:tcPr>
          <w:p w14:paraId="7FE2078E"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335" w:type="dxa"/>
            <w:tcBorders>
              <w:top w:val="nil"/>
              <w:left w:val="nil"/>
              <w:bottom w:val="nil"/>
              <w:right w:val="nil"/>
            </w:tcBorders>
            <w:shd w:val="clear" w:color="000000" w:fill="FFFFFF"/>
            <w:noWrap/>
            <w:vAlign w:val="bottom"/>
            <w:hideMark/>
          </w:tcPr>
          <w:p w14:paraId="1D48E047"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08" w:type="dxa"/>
            <w:tcBorders>
              <w:top w:val="nil"/>
              <w:left w:val="nil"/>
              <w:bottom w:val="nil"/>
              <w:right w:val="nil"/>
            </w:tcBorders>
            <w:shd w:val="clear" w:color="000000" w:fill="FFFFFF"/>
            <w:noWrap/>
            <w:vAlign w:val="bottom"/>
            <w:hideMark/>
          </w:tcPr>
          <w:p w14:paraId="0FD0C9DB"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0378BBEE" w14:textId="77777777" w:rsidTr="00FF66F1">
        <w:trPr>
          <w:trHeight w:val="263"/>
        </w:trPr>
        <w:tc>
          <w:tcPr>
            <w:tcW w:w="208" w:type="dxa"/>
            <w:tcBorders>
              <w:top w:val="nil"/>
              <w:left w:val="nil"/>
              <w:bottom w:val="nil"/>
              <w:right w:val="nil"/>
            </w:tcBorders>
            <w:shd w:val="clear" w:color="000000" w:fill="FFFFFF"/>
            <w:noWrap/>
            <w:vAlign w:val="bottom"/>
            <w:hideMark/>
          </w:tcPr>
          <w:p w14:paraId="41B3F7EF"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6986" w:type="dxa"/>
            <w:tcBorders>
              <w:top w:val="nil"/>
              <w:left w:val="nil"/>
              <w:bottom w:val="nil"/>
              <w:right w:val="nil"/>
            </w:tcBorders>
            <w:shd w:val="clear" w:color="000000" w:fill="FFFFFF"/>
            <w:noWrap/>
            <w:hideMark/>
          </w:tcPr>
          <w:p w14:paraId="303B6A3C" w14:textId="77777777" w:rsidR="00FD7029" w:rsidRPr="00377C86" w:rsidRDefault="00FD7029" w:rsidP="00FF66F1">
            <w:pPr>
              <w:spacing w:after="0" w:line="240" w:lineRule="auto"/>
              <w:jc w:val="center"/>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28" w:type="dxa"/>
            <w:tcBorders>
              <w:top w:val="nil"/>
              <w:left w:val="nil"/>
              <w:bottom w:val="nil"/>
              <w:right w:val="nil"/>
            </w:tcBorders>
            <w:shd w:val="clear" w:color="000000" w:fill="FFFFFF"/>
            <w:noWrap/>
            <w:vAlign w:val="bottom"/>
            <w:hideMark/>
          </w:tcPr>
          <w:p w14:paraId="7267548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28" w:type="dxa"/>
            <w:tcBorders>
              <w:top w:val="nil"/>
              <w:left w:val="nil"/>
              <w:bottom w:val="nil"/>
              <w:right w:val="nil"/>
            </w:tcBorders>
            <w:shd w:val="clear" w:color="000000" w:fill="FFFFFF"/>
            <w:noWrap/>
            <w:vAlign w:val="bottom"/>
            <w:hideMark/>
          </w:tcPr>
          <w:p w14:paraId="01231CAF"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335" w:type="dxa"/>
            <w:tcBorders>
              <w:top w:val="nil"/>
              <w:left w:val="nil"/>
              <w:bottom w:val="nil"/>
              <w:right w:val="nil"/>
            </w:tcBorders>
            <w:shd w:val="clear" w:color="000000" w:fill="FFFFFF"/>
            <w:noWrap/>
            <w:vAlign w:val="bottom"/>
            <w:hideMark/>
          </w:tcPr>
          <w:p w14:paraId="3B102471"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08" w:type="dxa"/>
            <w:tcBorders>
              <w:top w:val="nil"/>
              <w:left w:val="nil"/>
              <w:bottom w:val="nil"/>
              <w:right w:val="nil"/>
            </w:tcBorders>
            <w:shd w:val="clear" w:color="000000" w:fill="FFFFFF"/>
            <w:noWrap/>
            <w:vAlign w:val="bottom"/>
            <w:hideMark/>
          </w:tcPr>
          <w:p w14:paraId="7552C5BC"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733569B3" w14:textId="77777777" w:rsidTr="00FF66F1">
        <w:trPr>
          <w:trHeight w:val="263"/>
        </w:trPr>
        <w:tc>
          <w:tcPr>
            <w:tcW w:w="208" w:type="dxa"/>
            <w:tcBorders>
              <w:top w:val="nil"/>
              <w:left w:val="nil"/>
              <w:bottom w:val="nil"/>
              <w:right w:val="nil"/>
            </w:tcBorders>
            <w:shd w:val="clear" w:color="000000" w:fill="FFFFFF"/>
            <w:noWrap/>
            <w:vAlign w:val="bottom"/>
            <w:hideMark/>
          </w:tcPr>
          <w:p w14:paraId="49CE4C0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6986" w:type="dxa"/>
            <w:tcBorders>
              <w:top w:val="nil"/>
              <w:left w:val="nil"/>
              <w:bottom w:val="nil"/>
              <w:right w:val="nil"/>
            </w:tcBorders>
            <w:shd w:val="clear" w:color="000000" w:fill="FFFFFF"/>
            <w:noWrap/>
            <w:vAlign w:val="bottom"/>
            <w:hideMark/>
          </w:tcPr>
          <w:p w14:paraId="0A47E66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28" w:type="dxa"/>
            <w:tcBorders>
              <w:top w:val="nil"/>
              <w:left w:val="nil"/>
              <w:bottom w:val="nil"/>
              <w:right w:val="nil"/>
            </w:tcBorders>
            <w:shd w:val="clear" w:color="000000" w:fill="FFFFFF"/>
            <w:noWrap/>
            <w:vAlign w:val="bottom"/>
            <w:hideMark/>
          </w:tcPr>
          <w:p w14:paraId="035F2EA1"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28" w:type="dxa"/>
            <w:tcBorders>
              <w:top w:val="nil"/>
              <w:left w:val="nil"/>
              <w:bottom w:val="nil"/>
              <w:right w:val="nil"/>
            </w:tcBorders>
            <w:shd w:val="clear" w:color="000000" w:fill="FFFFFF"/>
            <w:noWrap/>
            <w:vAlign w:val="bottom"/>
            <w:hideMark/>
          </w:tcPr>
          <w:p w14:paraId="758C79DA"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335" w:type="dxa"/>
            <w:tcBorders>
              <w:top w:val="nil"/>
              <w:left w:val="nil"/>
              <w:bottom w:val="nil"/>
              <w:right w:val="nil"/>
            </w:tcBorders>
            <w:shd w:val="clear" w:color="000000" w:fill="FFFFFF"/>
            <w:noWrap/>
            <w:vAlign w:val="bottom"/>
            <w:hideMark/>
          </w:tcPr>
          <w:p w14:paraId="292B9636"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08" w:type="dxa"/>
            <w:tcBorders>
              <w:top w:val="nil"/>
              <w:left w:val="nil"/>
              <w:bottom w:val="nil"/>
              <w:right w:val="nil"/>
            </w:tcBorders>
            <w:shd w:val="clear" w:color="000000" w:fill="FFFFFF"/>
            <w:noWrap/>
            <w:vAlign w:val="bottom"/>
            <w:hideMark/>
          </w:tcPr>
          <w:p w14:paraId="082E4C65"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r>
      <w:tr w:rsidR="00FD7029" w:rsidRPr="00377C86" w14:paraId="58110297" w14:textId="77777777" w:rsidTr="00FF66F1">
        <w:trPr>
          <w:trHeight w:val="329"/>
        </w:trPr>
        <w:tc>
          <w:tcPr>
            <w:tcW w:w="208" w:type="dxa"/>
            <w:tcBorders>
              <w:top w:val="nil"/>
              <w:left w:val="nil"/>
              <w:bottom w:val="nil"/>
              <w:right w:val="nil"/>
            </w:tcBorders>
            <w:shd w:val="clear" w:color="000000" w:fill="FFFFFF"/>
            <w:noWrap/>
            <w:vAlign w:val="bottom"/>
            <w:hideMark/>
          </w:tcPr>
          <w:p w14:paraId="6324DBE8"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6986" w:type="dxa"/>
            <w:tcBorders>
              <w:top w:val="single" w:sz="4" w:space="0" w:color="auto"/>
              <w:left w:val="nil"/>
              <w:bottom w:val="nil"/>
              <w:right w:val="nil"/>
            </w:tcBorders>
            <w:shd w:val="clear" w:color="000000" w:fill="FFFFFF"/>
            <w:hideMark/>
          </w:tcPr>
          <w:p w14:paraId="18153211" w14:textId="77777777" w:rsidR="00FD7029" w:rsidRPr="00377C86" w:rsidRDefault="00FD7029" w:rsidP="00FF66F1">
            <w:pPr>
              <w:spacing w:after="0" w:line="240" w:lineRule="auto"/>
              <w:jc w:val="center"/>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L.F.Y R. IRVING URIEL MANZANO OLVERA</w:t>
            </w:r>
          </w:p>
        </w:tc>
        <w:tc>
          <w:tcPr>
            <w:tcW w:w="228" w:type="dxa"/>
            <w:tcBorders>
              <w:top w:val="nil"/>
              <w:left w:val="nil"/>
              <w:bottom w:val="nil"/>
              <w:right w:val="nil"/>
            </w:tcBorders>
            <w:shd w:val="clear" w:color="000000" w:fill="FFFFFF"/>
            <w:noWrap/>
            <w:vAlign w:val="bottom"/>
            <w:hideMark/>
          </w:tcPr>
          <w:p w14:paraId="002E8767"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772" w:type="dxa"/>
            <w:gridSpan w:val="3"/>
            <w:tcBorders>
              <w:top w:val="single" w:sz="4" w:space="0" w:color="auto"/>
              <w:left w:val="nil"/>
              <w:bottom w:val="nil"/>
              <w:right w:val="nil"/>
            </w:tcBorders>
            <w:shd w:val="clear" w:color="000000" w:fill="FFFFFF"/>
            <w:hideMark/>
          </w:tcPr>
          <w:p w14:paraId="140D2A00" w14:textId="77777777" w:rsidR="00FD7029" w:rsidRPr="00377C86" w:rsidRDefault="00FD7029" w:rsidP="00FF66F1">
            <w:pPr>
              <w:spacing w:after="0" w:line="240" w:lineRule="auto"/>
              <w:jc w:val="center"/>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LIC. JOSÉ IVÁN LEMUS VELASCO</w:t>
            </w:r>
          </w:p>
        </w:tc>
      </w:tr>
      <w:tr w:rsidR="00FD7029" w:rsidRPr="00377C86" w14:paraId="01F4F0A3" w14:textId="77777777" w:rsidTr="00FF66F1">
        <w:trPr>
          <w:trHeight w:val="329"/>
        </w:trPr>
        <w:tc>
          <w:tcPr>
            <w:tcW w:w="208" w:type="dxa"/>
            <w:tcBorders>
              <w:top w:val="nil"/>
              <w:left w:val="nil"/>
              <w:bottom w:val="nil"/>
              <w:right w:val="nil"/>
            </w:tcBorders>
            <w:shd w:val="clear" w:color="000000" w:fill="FFFFFF"/>
            <w:noWrap/>
            <w:vAlign w:val="bottom"/>
            <w:hideMark/>
          </w:tcPr>
          <w:p w14:paraId="1F9D32BB"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6986" w:type="dxa"/>
            <w:tcBorders>
              <w:top w:val="nil"/>
              <w:left w:val="nil"/>
              <w:bottom w:val="nil"/>
              <w:right w:val="nil"/>
            </w:tcBorders>
            <w:shd w:val="clear" w:color="000000" w:fill="FFFFFF"/>
            <w:hideMark/>
          </w:tcPr>
          <w:p w14:paraId="6CAFEDBF" w14:textId="77777777" w:rsidR="00FD7029" w:rsidRPr="00377C86" w:rsidRDefault="00FD7029" w:rsidP="00FF66F1">
            <w:pPr>
              <w:spacing w:after="0" w:line="240" w:lineRule="auto"/>
              <w:jc w:val="center"/>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DIRECTOR GENERAL</w:t>
            </w:r>
          </w:p>
        </w:tc>
        <w:tc>
          <w:tcPr>
            <w:tcW w:w="228" w:type="dxa"/>
            <w:tcBorders>
              <w:top w:val="nil"/>
              <w:left w:val="nil"/>
              <w:bottom w:val="nil"/>
              <w:right w:val="nil"/>
            </w:tcBorders>
            <w:shd w:val="clear" w:color="000000" w:fill="FFFFFF"/>
            <w:noWrap/>
            <w:vAlign w:val="bottom"/>
            <w:hideMark/>
          </w:tcPr>
          <w:p w14:paraId="3440B2F8" w14:textId="77777777" w:rsidR="00FD7029" w:rsidRPr="00377C86" w:rsidRDefault="00FD7029" w:rsidP="00FF66F1">
            <w:pPr>
              <w:spacing w:after="0" w:line="240" w:lineRule="auto"/>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 </w:t>
            </w:r>
          </w:p>
        </w:tc>
        <w:tc>
          <w:tcPr>
            <w:tcW w:w="2772" w:type="dxa"/>
            <w:gridSpan w:val="3"/>
            <w:tcBorders>
              <w:top w:val="nil"/>
              <w:left w:val="nil"/>
              <w:bottom w:val="nil"/>
              <w:right w:val="nil"/>
            </w:tcBorders>
            <w:shd w:val="clear" w:color="000000" w:fill="FFFFFF"/>
            <w:hideMark/>
          </w:tcPr>
          <w:p w14:paraId="311EB43A" w14:textId="77777777" w:rsidR="00FD7029" w:rsidRPr="00377C86" w:rsidRDefault="00FD7029" w:rsidP="00FF66F1">
            <w:pPr>
              <w:spacing w:after="0" w:line="240" w:lineRule="auto"/>
              <w:jc w:val="center"/>
              <w:rPr>
                <w:rFonts w:ascii="Arial" w:eastAsia="Times New Roman" w:hAnsi="Arial" w:cs="Arial"/>
                <w:color w:val="000000"/>
                <w:sz w:val="18"/>
                <w:szCs w:val="18"/>
                <w:lang w:eastAsia="es-MX"/>
              </w:rPr>
            </w:pPr>
            <w:r w:rsidRPr="00377C86">
              <w:rPr>
                <w:rFonts w:ascii="Arial" w:eastAsia="Times New Roman" w:hAnsi="Arial" w:cs="Arial"/>
                <w:color w:val="000000"/>
                <w:sz w:val="18"/>
                <w:szCs w:val="18"/>
                <w:lang w:eastAsia="es-MX"/>
              </w:rPr>
              <w:t>COORDINADOR ADMINISTRATIVO</w:t>
            </w:r>
          </w:p>
        </w:tc>
      </w:tr>
    </w:tbl>
    <w:p w14:paraId="2CC04F58" w14:textId="77777777" w:rsidR="00FD7029" w:rsidRDefault="00FD7029" w:rsidP="00FD7029">
      <w:pPr>
        <w:pStyle w:val="Texto"/>
        <w:spacing w:after="0" w:line="240" w:lineRule="exact"/>
        <w:ind w:firstLine="0"/>
        <w:jc w:val="center"/>
        <w:rPr>
          <w:b/>
          <w:smallCaps/>
          <w:szCs w:val="18"/>
          <w:lang w:val="es-MX"/>
        </w:rPr>
      </w:pPr>
      <w:r>
        <w:rPr>
          <w:b/>
          <w:smallCaps/>
          <w:szCs w:val="18"/>
          <w:lang w:val="es-MX"/>
        </w:rPr>
        <w:fldChar w:fldCharType="end"/>
      </w:r>
    </w:p>
    <w:p w14:paraId="68B0AA4D" w14:textId="77777777" w:rsidR="00FD7029" w:rsidRDefault="00FD7029" w:rsidP="00FD7029">
      <w:pPr>
        <w:pStyle w:val="Texto"/>
        <w:spacing w:after="0" w:line="240" w:lineRule="exact"/>
        <w:ind w:firstLine="0"/>
        <w:rPr>
          <w:b/>
          <w:smallCaps/>
          <w:szCs w:val="18"/>
          <w:lang w:val="es-MX"/>
        </w:rPr>
      </w:pPr>
    </w:p>
    <w:p w14:paraId="6BAA9606" w14:textId="5DF711CA" w:rsidR="00165F5D" w:rsidRDefault="00165F5D" w:rsidP="00FD7029">
      <w:pPr>
        <w:pStyle w:val="Texto"/>
        <w:spacing w:after="0" w:line="240" w:lineRule="exact"/>
        <w:ind w:firstLine="0"/>
        <w:rPr>
          <w:b/>
          <w:smallCaps/>
          <w:szCs w:val="18"/>
          <w:lang w:val="es-MX"/>
        </w:rPr>
      </w:pPr>
    </w:p>
    <w:p w14:paraId="0A4A4E82" w14:textId="77777777" w:rsidR="00165F5D" w:rsidRDefault="00165F5D" w:rsidP="00165F5D">
      <w:pPr>
        <w:jc w:val="center"/>
        <w:rPr>
          <w:rFonts w:ascii="Arial" w:hAnsi="Arial" w:cs="Arial"/>
          <w:sz w:val="18"/>
          <w:szCs w:val="18"/>
        </w:rPr>
      </w:pPr>
    </w:p>
    <w:p w14:paraId="67382A0D" w14:textId="77777777" w:rsidR="00165F5D" w:rsidRDefault="00165F5D" w:rsidP="00165F5D">
      <w:pPr>
        <w:jc w:val="center"/>
        <w:rPr>
          <w:rFonts w:ascii="Arial" w:hAnsi="Arial" w:cs="Arial"/>
          <w:sz w:val="18"/>
          <w:szCs w:val="18"/>
        </w:rPr>
      </w:pPr>
    </w:p>
    <w:p w14:paraId="70B22603" w14:textId="77777777" w:rsidR="00165F5D" w:rsidRDefault="00165F5D" w:rsidP="00165F5D">
      <w:pPr>
        <w:jc w:val="center"/>
        <w:rPr>
          <w:rFonts w:ascii="Arial" w:hAnsi="Arial" w:cs="Arial"/>
          <w:sz w:val="18"/>
          <w:szCs w:val="18"/>
        </w:rPr>
      </w:pPr>
    </w:p>
    <w:p w14:paraId="7D693380" w14:textId="77777777" w:rsidR="00165F5D" w:rsidRDefault="00165F5D" w:rsidP="00165F5D">
      <w:pPr>
        <w:jc w:val="center"/>
        <w:rPr>
          <w:rFonts w:ascii="Arial" w:hAnsi="Arial" w:cs="Arial"/>
          <w:sz w:val="18"/>
          <w:szCs w:val="18"/>
        </w:rPr>
      </w:pPr>
    </w:p>
    <w:p w14:paraId="47E9C3CA" w14:textId="77777777" w:rsidR="00165F5D" w:rsidRDefault="00165F5D" w:rsidP="00165F5D">
      <w:pPr>
        <w:jc w:val="center"/>
        <w:rPr>
          <w:rFonts w:ascii="Arial" w:hAnsi="Arial" w:cs="Arial"/>
          <w:sz w:val="18"/>
          <w:szCs w:val="18"/>
        </w:rPr>
      </w:pPr>
    </w:p>
    <w:p w14:paraId="6E08F3D2" w14:textId="77777777" w:rsidR="00165F5D" w:rsidRDefault="00165F5D" w:rsidP="00165F5D">
      <w:pPr>
        <w:jc w:val="center"/>
        <w:rPr>
          <w:rFonts w:ascii="Arial" w:hAnsi="Arial" w:cs="Arial"/>
          <w:sz w:val="18"/>
          <w:szCs w:val="18"/>
        </w:rPr>
      </w:pPr>
    </w:p>
    <w:p w14:paraId="687EBE84" w14:textId="77777777" w:rsidR="00165F5D" w:rsidRDefault="00165F5D" w:rsidP="00165F5D">
      <w:pPr>
        <w:jc w:val="center"/>
        <w:rPr>
          <w:rFonts w:ascii="Arial" w:hAnsi="Arial" w:cs="Arial"/>
          <w:sz w:val="18"/>
          <w:szCs w:val="18"/>
        </w:rPr>
      </w:pPr>
    </w:p>
    <w:p w14:paraId="4657E9E7" w14:textId="77777777" w:rsidR="00FD7029" w:rsidRDefault="00FD7029" w:rsidP="00FD7029">
      <w:pPr>
        <w:jc w:val="center"/>
        <w:rPr>
          <w:rFonts w:ascii="Arial" w:hAnsi="Arial" w:cs="Arial"/>
          <w:sz w:val="18"/>
          <w:szCs w:val="18"/>
        </w:rPr>
      </w:pPr>
      <w:r>
        <w:rPr>
          <w:rFonts w:ascii="Arial" w:hAnsi="Arial" w:cs="Arial"/>
          <w:sz w:val="18"/>
          <w:szCs w:val="18"/>
        </w:rPr>
        <w:object w:dxaOrig="9581" w:dyaOrig="10730" w14:anchorId="58977B09">
          <v:shape id="_x0000_i1032" type="#_x0000_t75" style="width:479.05pt;height:536.5pt" o:ole="">
            <v:imagedata r:id="rId22" o:title=""/>
          </v:shape>
          <o:OLEObject Type="Embed" ProgID="Excel.Sheet.8" ShapeID="_x0000_i1032" DrawAspect="Content" ObjectID="_1758445250" r:id="rId23"/>
        </w:object>
      </w:r>
    </w:p>
    <w:p w14:paraId="615FB846" w14:textId="77777777" w:rsidR="00165F5D" w:rsidRDefault="00165F5D" w:rsidP="00165F5D">
      <w:pPr>
        <w:jc w:val="center"/>
        <w:rPr>
          <w:rFonts w:ascii="Arial" w:hAnsi="Arial" w:cs="Arial"/>
          <w:sz w:val="18"/>
          <w:szCs w:val="18"/>
        </w:rPr>
      </w:pPr>
    </w:p>
    <w:p w14:paraId="302D4BF8" w14:textId="77777777" w:rsidR="00165F5D" w:rsidRDefault="00165F5D" w:rsidP="00165F5D">
      <w:pPr>
        <w:jc w:val="center"/>
        <w:rPr>
          <w:rFonts w:ascii="Arial" w:hAnsi="Arial" w:cs="Arial"/>
          <w:sz w:val="18"/>
          <w:szCs w:val="18"/>
        </w:rPr>
      </w:pPr>
    </w:p>
    <w:p w14:paraId="54C82A35" w14:textId="77777777" w:rsidR="00165F5D" w:rsidRDefault="00165F5D" w:rsidP="00165F5D">
      <w:pPr>
        <w:jc w:val="center"/>
        <w:rPr>
          <w:rFonts w:ascii="Arial" w:hAnsi="Arial" w:cs="Arial"/>
          <w:sz w:val="18"/>
          <w:szCs w:val="18"/>
        </w:rPr>
      </w:pPr>
    </w:p>
    <w:p w14:paraId="1E08072D" w14:textId="77777777" w:rsidR="00165F5D" w:rsidRDefault="00165F5D" w:rsidP="00165F5D">
      <w:pPr>
        <w:jc w:val="center"/>
        <w:rPr>
          <w:rFonts w:ascii="Arial" w:hAnsi="Arial" w:cs="Arial"/>
          <w:sz w:val="18"/>
          <w:szCs w:val="18"/>
        </w:rPr>
      </w:pPr>
    </w:p>
    <w:p w14:paraId="35080D9C" w14:textId="77777777" w:rsidR="00165F5D" w:rsidRDefault="00165F5D" w:rsidP="00165F5D">
      <w:pPr>
        <w:jc w:val="center"/>
        <w:rPr>
          <w:rFonts w:ascii="Arial" w:hAnsi="Arial" w:cs="Arial"/>
          <w:sz w:val="18"/>
          <w:szCs w:val="18"/>
        </w:rPr>
      </w:pPr>
    </w:p>
    <w:p w14:paraId="10FEDF5C" w14:textId="77777777" w:rsidR="00165F5D" w:rsidRDefault="00165F5D" w:rsidP="00165F5D">
      <w:pPr>
        <w:jc w:val="center"/>
        <w:rPr>
          <w:rFonts w:ascii="Arial" w:hAnsi="Arial" w:cs="Arial"/>
          <w:sz w:val="18"/>
          <w:szCs w:val="18"/>
        </w:rPr>
      </w:pPr>
    </w:p>
    <w:p w14:paraId="1CCB7D0E" w14:textId="77777777" w:rsidR="00165F5D" w:rsidRDefault="00165F5D" w:rsidP="00165F5D">
      <w:pPr>
        <w:jc w:val="center"/>
        <w:rPr>
          <w:rFonts w:ascii="Arial" w:hAnsi="Arial" w:cs="Arial"/>
          <w:sz w:val="18"/>
          <w:szCs w:val="18"/>
        </w:rPr>
      </w:pPr>
    </w:p>
    <w:p w14:paraId="45893124" w14:textId="77777777" w:rsidR="00165F5D" w:rsidRPr="00F41867" w:rsidRDefault="00165F5D" w:rsidP="00165F5D">
      <w:pPr>
        <w:jc w:val="center"/>
        <w:rPr>
          <w:rFonts w:ascii="Arial" w:hAnsi="Arial" w:cs="Arial"/>
          <w:sz w:val="18"/>
          <w:szCs w:val="18"/>
        </w:rPr>
      </w:pPr>
    </w:p>
    <w:p w14:paraId="3B2F0E9D" w14:textId="77777777" w:rsidR="00165F5D" w:rsidRDefault="00165F5D" w:rsidP="00165F5D">
      <w:pPr>
        <w:pStyle w:val="Texto"/>
        <w:spacing w:after="0" w:line="240" w:lineRule="exact"/>
        <w:ind w:firstLine="0"/>
        <w:jc w:val="center"/>
        <w:rPr>
          <w:b/>
          <w:szCs w:val="18"/>
        </w:rPr>
      </w:pPr>
    </w:p>
    <w:p w14:paraId="17508364" w14:textId="77777777" w:rsidR="00165F5D" w:rsidRDefault="00165F5D" w:rsidP="00165F5D">
      <w:pPr>
        <w:pStyle w:val="Texto"/>
        <w:spacing w:after="0" w:line="240" w:lineRule="exact"/>
        <w:ind w:firstLine="0"/>
        <w:jc w:val="center"/>
        <w:rPr>
          <w:b/>
          <w:szCs w:val="18"/>
        </w:rPr>
      </w:pPr>
    </w:p>
    <w:p w14:paraId="06CD4B74" w14:textId="77777777" w:rsidR="00165F5D" w:rsidRPr="00163D6C" w:rsidRDefault="00165F5D" w:rsidP="00165F5D">
      <w:pPr>
        <w:pStyle w:val="Texto"/>
        <w:spacing w:after="0" w:line="240" w:lineRule="exact"/>
        <w:ind w:firstLine="0"/>
        <w:jc w:val="center"/>
        <w:rPr>
          <w:b/>
          <w:szCs w:val="18"/>
          <w:lang w:val="es-MX"/>
        </w:rPr>
      </w:pPr>
      <w:r w:rsidRPr="00163D6C">
        <w:rPr>
          <w:b/>
          <w:szCs w:val="18"/>
        </w:rPr>
        <w:t>b)</w:t>
      </w:r>
      <w:r>
        <w:rPr>
          <w:b/>
          <w:szCs w:val="18"/>
        </w:rPr>
        <w:t xml:space="preserve"> </w:t>
      </w:r>
      <w:r w:rsidRPr="00163D6C">
        <w:rPr>
          <w:b/>
          <w:szCs w:val="18"/>
          <w:lang w:val="es-MX"/>
        </w:rPr>
        <w:t>NOTAS DE MEMORIA (CUENTAS DE ORDEN)</w:t>
      </w:r>
    </w:p>
    <w:p w14:paraId="0CD4567E" w14:textId="77777777" w:rsidR="00165F5D" w:rsidRPr="00163D6C" w:rsidRDefault="00165F5D" w:rsidP="00165F5D">
      <w:pPr>
        <w:pStyle w:val="Texto"/>
        <w:spacing w:after="0" w:line="240" w:lineRule="exact"/>
        <w:ind w:firstLine="0"/>
        <w:rPr>
          <w:b/>
          <w:szCs w:val="18"/>
          <w:lang w:val="es-MX"/>
        </w:rPr>
      </w:pPr>
    </w:p>
    <w:p w14:paraId="00095E42" w14:textId="77777777" w:rsidR="008E1CE7" w:rsidRDefault="008E1CE7" w:rsidP="008E1CE7">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14:paraId="0271AE52" w14:textId="77777777" w:rsidR="008E1CE7" w:rsidRDefault="008E1CE7" w:rsidP="008E1CE7">
      <w:pPr>
        <w:pStyle w:val="Texto"/>
        <w:spacing w:after="0" w:line="240" w:lineRule="exact"/>
        <w:ind w:firstLine="0"/>
        <w:rPr>
          <w:sz w:val="22"/>
          <w:szCs w:val="22"/>
          <w:lang w:val="es-MX"/>
        </w:rPr>
      </w:pPr>
    </w:p>
    <w:p w14:paraId="5E3936F0" w14:textId="77777777" w:rsidR="008E1CE7" w:rsidRDefault="008E1CE7" w:rsidP="008E1CE7">
      <w:pPr>
        <w:pStyle w:val="Texto"/>
        <w:spacing w:after="0" w:line="240" w:lineRule="exact"/>
        <w:ind w:firstLine="0"/>
        <w:rPr>
          <w:sz w:val="22"/>
          <w:szCs w:val="22"/>
          <w:lang w:val="es-MX"/>
        </w:rPr>
      </w:pPr>
    </w:p>
    <w:p w14:paraId="53FD70B1" w14:textId="77777777" w:rsidR="008E1CE7" w:rsidRDefault="008E1CE7" w:rsidP="008E1CE7">
      <w:pPr>
        <w:pStyle w:val="Texto"/>
        <w:spacing w:after="0" w:line="240" w:lineRule="exact"/>
        <w:ind w:firstLine="0"/>
        <w:rPr>
          <w:sz w:val="22"/>
          <w:szCs w:val="22"/>
          <w:lang w:val="es-MX"/>
        </w:rPr>
      </w:pPr>
    </w:p>
    <w:p w14:paraId="3CD92652" w14:textId="77777777" w:rsidR="008E1CE7" w:rsidRDefault="008E1CE7" w:rsidP="008E1CE7">
      <w:pPr>
        <w:pStyle w:val="Texto"/>
        <w:spacing w:after="0" w:line="240" w:lineRule="exact"/>
        <w:ind w:firstLine="0"/>
        <w:rPr>
          <w:sz w:val="22"/>
          <w:szCs w:val="22"/>
          <w:lang w:val="es-MX"/>
        </w:rPr>
      </w:pPr>
    </w:p>
    <w:p w14:paraId="719FE078" w14:textId="77777777" w:rsidR="008E1CE7" w:rsidRDefault="008E1CE7" w:rsidP="008E1CE7">
      <w:pPr>
        <w:pStyle w:val="Texto"/>
        <w:spacing w:after="0" w:line="240" w:lineRule="exact"/>
        <w:ind w:firstLine="0"/>
        <w:rPr>
          <w:sz w:val="22"/>
          <w:szCs w:val="22"/>
          <w:lang w:val="es-MX"/>
        </w:rPr>
      </w:pPr>
    </w:p>
    <w:tbl>
      <w:tblPr>
        <w:tblStyle w:val="Listamedia1"/>
        <w:tblW w:w="8198"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4324"/>
        <w:gridCol w:w="3874"/>
      </w:tblGrid>
      <w:tr w:rsidR="008E1CE7" w:rsidRPr="006E7964" w14:paraId="4384DD2F" w14:textId="77777777" w:rsidTr="00FF66F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1D733CC7" w14:textId="77777777" w:rsidR="008E1CE7" w:rsidRPr="006E7964" w:rsidRDefault="008E1CE7" w:rsidP="00FF66F1">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3874" w:type="dxa"/>
            <w:shd w:val="clear" w:color="auto" w:fill="F2F2F2" w:themeFill="background1" w:themeFillShade="F2"/>
            <w:vAlign w:val="center"/>
          </w:tcPr>
          <w:p w14:paraId="68EF6865" w14:textId="77777777" w:rsidR="008E1CE7" w:rsidRPr="006E7964" w:rsidRDefault="008E1CE7" w:rsidP="00FF66F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8E1CE7" w:rsidRPr="00DC1457" w14:paraId="7A7A64F7" w14:textId="77777777" w:rsidTr="00FF66F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5B261C87" w14:textId="77777777" w:rsidR="008E1CE7" w:rsidRPr="00416D88" w:rsidRDefault="008E1CE7" w:rsidP="00FF66F1">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3874" w:type="dxa"/>
            <w:shd w:val="clear" w:color="auto" w:fill="F2F2F2" w:themeFill="background1" w:themeFillShade="F2"/>
            <w:vAlign w:val="center"/>
          </w:tcPr>
          <w:p w14:paraId="602159AE" w14:textId="77777777" w:rsidR="008E1CE7" w:rsidRPr="006E7964" w:rsidRDefault="008E1CE7" w:rsidP="00FF66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8E1CE7" w:rsidRPr="00DC1457" w14:paraId="4BCBAC58" w14:textId="77777777" w:rsidTr="00FF66F1">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44804221" w14:textId="77777777" w:rsidR="008E1CE7" w:rsidRPr="00416D88" w:rsidRDefault="008E1CE7" w:rsidP="00FF66F1">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ESTIMADA [LEY DE INGRESOS </w:t>
            </w:r>
            <w:proofErr w:type="gramStart"/>
            <w:r w:rsidRPr="00416D88">
              <w:rPr>
                <w:rFonts w:ascii="Arial" w:eastAsia="Times New Roman" w:hAnsi="Arial" w:cs="Arial"/>
                <w:b w:val="0"/>
                <w:color w:val="000000"/>
                <w:sz w:val="18"/>
                <w:szCs w:val="18"/>
                <w:lang w:eastAsia="es-MX"/>
              </w:rPr>
              <w:t>ESTIMADA ]</w:t>
            </w:r>
            <w:proofErr w:type="gramEnd"/>
          </w:p>
        </w:tc>
        <w:tc>
          <w:tcPr>
            <w:tcW w:w="3874" w:type="dxa"/>
            <w:shd w:val="clear" w:color="auto" w:fill="auto"/>
            <w:vAlign w:val="center"/>
          </w:tcPr>
          <w:p w14:paraId="0775C322" w14:textId="77777777" w:rsidR="008E1CE7" w:rsidRPr="006E7964" w:rsidRDefault="008E1CE7" w:rsidP="00FF66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8E1CE7" w:rsidRPr="00DC1457" w14:paraId="2FF4D37E" w14:textId="77777777" w:rsidTr="00FF66F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5F9F8043" w14:textId="77777777" w:rsidR="008E1CE7" w:rsidRPr="00416D88" w:rsidRDefault="008E1CE7" w:rsidP="00FF66F1">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POR EJECUTAR [LEY DE INGRESOS POR </w:t>
            </w:r>
            <w:proofErr w:type="gramStart"/>
            <w:r w:rsidRPr="00416D88">
              <w:rPr>
                <w:rFonts w:ascii="Arial" w:eastAsia="Times New Roman" w:hAnsi="Arial" w:cs="Arial"/>
                <w:b w:val="0"/>
                <w:color w:val="000000"/>
                <w:sz w:val="18"/>
                <w:szCs w:val="18"/>
                <w:lang w:eastAsia="es-MX"/>
              </w:rPr>
              <w:t>EJECUTAR ]</w:t>
            </w:r>
            <w:proofErr w:type="gramEnd"/>
          </w:p>
        </w:tc>
        <w:tc>
          <w:tcPr>
            <w:tcW w:w="3874" w:type="dxa"/>
            <w:shd w:val="clear" w:color="auto" w:fill="F2F2F2" w:themeFill="background1" w:themeFillShade="F2"/>
            <w:vAlign w:val="center"/>
          </w:tcPr>
          <w:p w14:paraId="05087172" w14:textId="77777777" w:rsidR="008E1CE7" w:rsidRPr="006E7964" w:rsidRDefault="008E1CE7" w:rsidP="00FF66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8E1CE7" w:rsidRPr="00DC1457" w14:paraId="1E718291" w14:textId="77777777" w:rsidTr="00FF66F1">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5E6261A3" w14:textId="77777777" w:rsidR="008E1CE7" w:rsidRPr="00416D88" w:rsidRDefault="008E1CE7" w:rsidP="00FF66F1">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3874" w:type="dxa"/>
            <w:shd w:val="clear" w:color="auto" w:fill="auto"/>
            <w:vAlign w:val="center"/>
          </w:tcPr>
          <w:p w14:paraId="7F489462" w14:textId="77777777" w:rsidR="008E1CE7" w:rsidRPr="006E7964" w:rsidRDefault="008E1CE7" w:rsidP="00FF66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8E1CE7" w:rsidRPr="00DC1457" w14:paraId="35612692" w14:textId="77777777" w:rsidTr="00FF66F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3AABE09" w14:textId="77777777" w:rsidR="008E1CE7" w:rsidRPr="00416D88" w:rsidRDefault="008E1CE7" w:rsidP="00FF66F1">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DEVENGADA [LEY DE INGRESOS </w:t>
            </w:r>
            <w:proofErr w:type="gramStart"/>
            <w:r w:rsidRPr="00416D88">
              <w:rPr>
                <w:rFonts w:ascii="Arial" w:eastAsia="Times New Roman" w:hAnsi="Arial" w:cs="Arial"/>
                <w:b w:val="0"/>
                <w:color w:val="000000"/>
                <w:sz w:val="18"/>
                <w:szCs w:val="18"/>
                <w:lang w:eastAsia="es-MX"/>
              </w:rPr>
              <w:t>DEVENGADA ]</w:t>
            </w:r>
            <w:proofErr w:type="gramEnd"/>
          </w:p>
        </w:tc>
        <w:tc>
          <w:tcPr>
            <w:tcW w:w="3874" w:type="dxa"/>
            <w:shd w:val="clear" w:color="auto" w:fill="F2F2F2" w:themeFill="background1" w:themeFillShade="F2"/>
            <w:vAlign w:val="center"/>
          </w:tcPr>
          <w:p w14:paraId="48490C14" w14:textId="77777777" w:rsidR="008E1CE7" w:rsidRPr="006E7964" w:rsidRDefault="008E1CE7" w:rsidP="00FF66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8E1CE7" w:rsidRPr="00DC1457" w14:paraId="5BFC95DD" w14:textId="77777777" w:rsidTr="00FF66F1">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6B117791" w14:textId="77777777" w:rsidR="008E1CE7" w:rsidRPr="00416D88" w:rsidRDefault="008E1CE7" w:rsidP="00FF66F1">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RECAUDADA [LEY DE INGRESOS </w:t>
            </w:r>
            <w:proofErr w:type="gramStart"/>
            <w:r w:rsidRPr="00416D88">
              <w:rPr>
                <w:rFonts w:ascii="Arial" w:eastAsia="Times New Roman" w:hAnsi="Arial" w:cs="Arial"/>
                <w:b w:val="0"/>
                <w:color w:val="000000"/>
                <w:sz w:val="18"/>
                <w:szCs w:val="18"/>
                <w:lang w:eastAsia="es-MX"/>
              </w:rPr>
              <w:t>RECAUDADA ]</w:t>
            </w:r>
            <w:proofErr w:type="gramEnd"/>
          </w:p>
        </w:tc>
        <w:tc>
          <w:tcPr>
            <w:tcW w:w="3874" w:type="dxa"/>
            <w:shd w:val="clear" w:color="auto" w:fill="auto"/>
            <w:vAlign w:val="center"/>
          </w:tcPr>
          <w:p w14:paraId="1824EF4A" w14:textId="77777777" w:rsidR="008E1CE7" w:rsidRPr="006E7964" w:rsidRDefault="008E1CE7" w:rsidP="00FF66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8E1CE7" w:rsidRPr="00DC1457" w14:paraId="3610DA1F" w14:textId="77777777" w:rsidTr="00FF66F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040E3108" w14:textId="77777777" w:rsidR="008E1CE7" w:rsidRPr="00416D88" w:rsidRDefault="008E1CE7" w:rsidP="00FF66F1">
            <w:pPr>
              <w:rPr>
                <w:rFonts w:ascii="Arial" w:eastAsia="Times New Roman" w:hAnsi="Arial" w:cs="Arial"/>
                <w:b w:val="0"/>
                <w:color w:val="000000"/>
                <w:sz w:val="18"/>
                <w:szCs w:val="18"/>
                <w:lang w:eastAsia="es-MX"/>
              </w:rPr>
            </w:pPr>
          </w:p>
        </w:tc>
        <w:tc>
          <w:tcPr>
            <w:tcW w:w="3874" w:type="dxa"/>
            <w:shd w:val="clear" w:color="auto" w:fill="F2F2F2" w:themeFill="background1" w:themeFillShade="F2"/>
            <w:vAlign w:val="center"/>
          </w:tcPr>
          <w:p w14:paraId="2F7BA90B" w14:textId="77777777" w:rsidR="008E1CE7" w:rsidRPr="006E7964" w:rsidRDefault="008E1CE7" w:rsidP="00FF66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8E1CE7" w:rsidRPr="00DC1457" w14:paraId="640A16C8" w14:textId="77777777" w:rsidTr="00FF66F1">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tcPr>
          <w:p w14:paraId="3F8CA9E8" w14:textId="77777777" w:rsidR="008E1CE7" w:rsidRPr="00416D88" w:rsidRDefault="008E1CE7" w:rsidP="00FF66F1">
            <w:pPr>
              <w:rPr>
                <w:rFonts w:ascii="Arial" w:eastAsia="Times New Roman" w:hAnsi="Arial" w:cs="Arial"/>
                <w:b w:val="0"/>
                <w:color w:val="000000"/>
                <w:sz w:val="18"/>
                <w:szCs w:val="18"/>
                <w:lang w:eastAsia="es-MX"/>
              </w:rPr>
            </w:pPr>
          </w:p>
        </w:tc>
        <w:tc>
          <w:tcPr>
            <w:tcW w:w="3874" w:type="dxa"/>
            <w:shd w:val="clear" w:color="auto" w:fill="auto"/>
          </w:tcPr>
          <w:p w14:paraId="125F1089" w14:textId="77777777" w:rsidR="008E1CE7" w:rsidRPr="006E7964" w:rsidRDefault="008E1CE7" w:rsidP="00FF66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14:paraId="21979A51" w14:textId="77777777" w:rsidR="00165F5D" w:rsidRPr="00163D6C" w:rsidRDefault="00165F5D" w:rsidP="00165F5D">
      <w:pPr>
        <w:pStyle w:val="Texto"/>
        <w:spacing w:after="0" w:line="240" w:lineRule="exact"/>
        <w:ind w:left="2160" w:hanging="540"/>
        <w:rPr>
          <w:szCs w:val="18"/>
        </w:rPr>
      </w:pPr>
    </w:p>
    <w:p w14:paraId="5007DDF5" w14:textId="77777777" w:rsidR="00165F5D" w:rsidRDefault="00165F5D" w:rsidP="00165F5D">
      <w:pPr>
        <w:pStyle w:val="Texto"/>
        <w:spacing w:after="0" w:line="240" w:lineRule="exact"/>
        <w:rPr>
          <w:szCs w:val="18"/>
        </w:rPr>
      </w:pPr>
    </w:p>
    <w:p w14:paraId="58DAEA40" w14:textId="77777777" w:rsidR="00165F5D" w:rsidRDefault="00165F5D" w:rsidP="00165F5D">
      <w:pPr>
        <w:jc w:val="center"/>
        <w:rPr>
          <w:rFonts w:ascii="Arial" w:hAnsi="Arial" w:cs="Arial"/>
          <w:sz w:val="18"/>
          <w:szCs w:val="18"/>
        </w:rPr>
      </w:pPr>
    </w:p>
    <w:p w14:paraId="615988D1" w14:textId="77777777" w:rsidR="00165F5D" w:rsidRDefault="00165F5D" w:rsidP="00165F5D">
      <w:pPr>
        <w:jc w:val="center"/>
        <w:rPr>
          <w:rFonts w:ascii="Arial" w:hAnsi="Arial" w:cs="Arial"/>
          <w:sz w:val="18"/>
          <w:szCs w:val="18"/>
        </w:rPr>
      </w:pPr>
    </w:p>
    <w:p w14:paraId="42E2A586"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0224" behindDoc="0" locked="0" layoutInCell="1" allowOverlap="1" wp14:anchorId="4BCEEBE6" wp14:editId="5C3CB543">
                <wp:simplePos x="0" y="0"/>
                <wp:positionH relativeFrom="margin">
                  <wp:posOffset>3736757</wp:posOffset>
                </wp:positionH>
                <wp:positionV relativeFrom="paragraph">
                  <wp:posOffset>102548</wp:posOffset>
                </wp:positionV>
                <wp:extent cx="3475990" cy="9556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A181" w14:textId="77777777" w:rsidR="00BF4179" w:rsidRDefault="00BF4179" w:rsidP="00165F5D">
                            <w:pPr>
                              <w:rPr>
                                <w:lang w:val="en-US"/>
                              </w:rPr>
                            </w:pPr>
                          </w:p>
                          <w:p w14:paraId="3189CB8D" w14:textId="01DFC41B" w:rsidR="00BF4179" w:rsidRPr="003849B2" w:rsidRDefault="008E1CE7" w:rsidP="00165F5D">
                            <w:pPr>
                              <w:spacing w:after="0" w:line="240" w:lineRule="auto"/>
                              <w:jc w:val="center"/>
                              <w:rPr>
                                <w:rFonts w:ascii="Arial" w:hAnsi="Arial" w:cs="Arial"/>
                                <w:sz w:val="18"/>
                                <w:szCs w:val="18"/>
                              </w:rPr>
                            </w:pPr>
                            <w:r>
                              <w:rPr>
                                <w:rFonts w:ascii="Arial" w:hAnsi="Arial" w:cs="Arial"/>
                                <w:sz w:val="18"/>
                                <w:szCs w:val="18"/>
                              </w:rPr>
                              <w:t>Lic. José Iván Lemus Velasco</w:t>
                            </w:r>
                          </w:p>
                          <w:p w14:paraId="1299D8F3" w14:textId="31D9CEF7" w:rsidR="00BF4179" w:rsidRPr="003849B2" w:rsidRDefault="008E1CE7" w:rsidP="00165F5D">
                            <w:pPr>
                              <w:spacing w:after="0" w:line="240" w:lineRule="auto"/>
                              <w:jc w:val="center"/>
                              <w:rPr>
                                <w:rFonts w:ascii="Arial" w:hAnsi="Arial" w:cs="Arial"/>
                                <w:sz w:val="18"/>
                                <w:szCs w:val="18"/>
                              </w:rPr>
                            </w:pPr>
                            <w:r>
                              <w:rPr>
                                <w:rFonts w:ascii="Arial" w:hAnsi="Arial" w:cs="Arial"/>
                                <w:sz w:val="18"/>
                                <w:szCs w:val="18"/>
                              </w:rPr>
                              <w:t>Coordinador Administrativo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CEEBE6" id="Cuadro de texto 14" o:spid="_x0000_s1028" type="#_x0000_t202" style="position:absolute;left:0;text-align:left;margin-left:294.25pt;margin-top:8.05pt;width:273.7pt;height:75.25pt;z-index:25170022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" filled="f" stroked="f">
                <v:textbox style="mso-fit-shape-to-text:t">
                  <w:txbxContent>
                    <w:p w14:paraId="60DDA181" w14:textId="77777777" w:rsidR="00BF4179" w:rsidRDefault="00BF4179" w:rsidP="00165F5D">
                      <w:pPr>
                        <w:rPr>
                          <w:lang w:val="en-US"/>
                        </w:rPr>
                      </w:pPr>
                    </w:p>
                    <w:p w14:paraId="3189CB8D" w14:textId="01DFC41B" w:rsidR="00BF4179" w:rsidRPr="003849B2" w:rsidRDefault="008E1CE7" w:rsidP="00165F5D">
                      <w:pPr>
                        <w:spacing w:after="0" w:line="240" w:lineRule="auto"/>
                        <w:jc w:val="center"/>
                        <w:rPr>
                          <w:rFonts w:ascii="Arial" w:hAnsi="Arial" w:cs="Arial"/>
                          <w:sz w:val="18"/>
                          <w:szCs w:val="18"/>
                        </w:rPr>
                      </w:pPr>
                      <w:r>
                        <w:rPr>
                          <w:rFonts w:ascii="Arial" w:hAnsi="Arial" w:cs="Arial"/>
                          <w:sz w:val="18"/>
                          <w:szCs w:val="18"/>
                        </w:rPr>
                        <w:t>Lic. José Iván Lemus Velasco</w:t>
                      </w:r>
                    </w:p>
                    <w:p w14:paraId="1299D8F3" w14:textId="31D9CEF7" w:rsidR="00BF4179" w:rsidRPr="003849B2" w:rsidRDefault="008E1CE7" w:rsidP="00165F5D">
                      <w:pPr>
                        <w:spacing w:after="0" w:line="240" w:lineRule="auto"/>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98176" behindDoc="0" locked="0" layoutInCell="1" allowOverlap="1" wp14:anchorId="2002BBF6" wp14:editId="23F18012">
                <wp:simplePos x="0" y="0"/>
                <wp:positionH relativeFrom="margin">
                  <wp:posOffset>279780</wp:posOffset>
                </wp:positionH>
                <wp:positionV relativeFrom="paragraph">
                  <wp:posOffset>147008</wp:posOffset>
                </wp:positionV>
                <wp:extent cx="3475990" cy="82423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6380" w14:textId="7F8614BB" w:rsidR="00BF4179" w:rsidRDefault="00BF4179" w:rsidP="008E1CE7">
                            <w:pPr>
                              <w:spacing w:after="0" w:line="240" w:lineRule="auto"/>
                              <w:rPr>
                                <w:lang w:val="en-US"/>
                              </w:rPr>
                            </w:pPr>
                          </w:p>
                          <w:p w14:paraId="55D64617" w14:textId="77777777" w:rsidR="008E1CE7" w:rsidRPr="003849B2" w:rsidRDefault="008E1CE7" w:rsidP="008E1CE7">
                            <w:pPr>
                              <w:spacing w:after="0" w:line="240" w:lineRule="auto"/>
                              <w:rPr>
                                <w:rFonts w:ascii="Arial" w:hAnsi="Arial" w:cs="Arial"/>
                                <w:sz w:val="18"/>
                                <w:szCs w:val="18"/>
                              </w:rPr>
                            </w:pPr>
                          </w:p>
                          <w:p w14:paraId="6425E556" w14:textId="0072E640" w:rsidR="00BF4179" w:rsidRPr="003849B2" w:rsidRDefault="008E1CE7" w:rsidP="008E1CE7">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002BBF6" id="Cuadro de texto 15" o:spid="_x0000_s1029" type="#_x0000_t202" style="position:absolute;left:0;text-align:left;margin-left:22.05pt;margin-top:11.6pt;width:273.7pt;height:64.9pt;z-index:25169817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" filled="f" stroked="f">
                <v:textbox style="mso-fit-shape-to-text:t">
                  <w:txbxContent>
                    <w:p w14:paraId="1FF06380" w14:textId="7F8614BB" w:rsidR="00BF4179" w:rsidRDefault="00BF4179" w:rsidP="008E1CE7">
                      <w:pPr>
                        <w:spacing w:after="0" w:line="240" w:lineRule="auto"/>
                        <w:rPr>
                          <w:lang w:val="en-US"/>
                        </w:rPr>
                      </w:pPr>
                    </w:p>
                    <w:p w14:paraId="55D64617" w14:textId="77777777" w:rsidR="008E1CE7" w:rsidRPr="003849B2" w:rsidRDefault="008E1CE7" w:rsidP="008E1CE7">
                      <w:pPr>
                        <w:spacing w:after="0" w:line="240" w:lineRule="auto"/>
                        <w:rPr>
                          <w:rFonts w:ascii="Arial" w:hAnsi="Arial" w:cs="Arial"/>
                          <w:sz w:val="18"/>
                          <w:szCs w:val="18"/>
                        </w:rPr>
                      </w:pPr>
                    </w:p>
                    <w:p w14:paraId="6425E556" w14:textId="0072E640" w:rsidR="00BF4179" w:rsidRPr="003849B2" w:rsidRDefault="008E1CE7" w:rsidP="008E1CE7">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99200" behindDoc="0" locked="0" layoutInCell="1" allowOverlap="1" wp14:anchorId="02CAF2C2" wp14:editId="3ECFA324">
                <wp:simplePos x="0" y="0"/>
                <wp:positionH relativeFrom="column">
                  <wp:posOffset>139700</wp:posOffset>
                </wp:positionH>
                <wp:positionV relativeFrom="paragraph">
                  <wp:posOffset>444500</wp:posOffset>
                </wp:positionV>
                <wp:extent cx="2654935" cy="0"/>
                <wp:effectExtent l="13970" t="13970" r="7620" b="508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399D0" id="Conector recto de flecha 17" o:spid="_x0000_s1026" type="#_x0000_t32" style="position:absolute;margin-left:11pt;margin-top:35pt;width:209.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"/>
            </w:pict>
          </mc:Fallback>
        </mc:AlternateContent>
      </w:r>
    </w:p>
    <w:p w14:paraId="0BF4D93A" w14:textId="77777777" w:rsidR="00165F5D" w:rsidRPr="00F41867"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1248" behindDoc="0" locked="0" layoutInCell="1" allowOverlap="1" wp14:anchorId="3EB26B6E" wp14:editId="5DD03326">
                <wp:simplePos x="0" y="0"/>
                <wp:positionH relativeFrom="column">
                  <wp:posOffset>3710222</wp:posOffset>
                </wp:positionH>
                <wp:positionV relativeFrom="paragraph">
                  <wp:posOffset>150467</wp:posOffset>
                </wp:positionV>
                <wp:extent cx="2320290" cy="0"/>
                <wp:effectExtent l="5080" t="13970" r="8255" b="508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010E7" id="Conector recto de flecha 16" o:spid="_x0000_s1026" type="#_x0000_t32" style="position:absolute;margin-left:292.15pt;margin-top:11.85pt;width:182.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4KAIAAEwEAAAOAAAAZHJzL2Uyb0RvYy54bWysVM2O2yAQvlfqOyDfs/5ZJ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"/>
            </w:pict>
          </mc:Fallback>
        </mc:AlternateContent>
      </w:r>
    </w:p>
    <w:p w14:paraId="4B3E4DDA" w14:textId="77777777" w:rsidR="00165F5D" w:rsidRDefault="00165F5D" w:rsidP="00165F5D">
      <w:pPr>
        <w:pStyle w:val="Texto"/>
        <w:spacing w:after="0" w:line="240" w:lineRule="exact"/>
        <w:jc w:val="center"/>
        <w:rPr>
          <w:rFonts w:ascii="Soberana Sans Light" w:hAnsi="Soberana Sans Light"/>
          <w:b/>
          <w:sz w:val="22"/>
          <w:szCs w:val="22"/>
        </w:rPr>
      </w:pPr>
    </w:p>
    <w:p w14:paraId="303D7E7C" w14:textId="77777777" w:rsidR="00165F5D" w:rsidRDefault="00165F5D" w:rsidP="00165F5D">
      <w:pPr>
        <w:pStyle w:val="Texto"/>
        <w:spacing w:after="0" w:line="240" w:lineRule="exact"/>
        <w:jc w:val="center"/>
        <w:rPr>
          <w:rFonts w:ascii="Soberana Sans Light" w:hAnsi="Soberana Sans Light"/>
          <w:b/>
          <w:sz w:val="22"/>
          <w:szCs w:val="22"/>
        </w:rPr>
      </w:pPr>
    </w:p>
    <w:p w14:paraId="422A302A" w14:textId="77777777" w:rsidR="00165F5D" w:rsidRDefault="00165F5D" w:rsidP="00165F5D">
      <w:pPr>
        <w:pStyle w:val="Texto"/>
        <w:spacing w:after="0" w:line="240" w:lineRule="exact"/>
        <w:jc w:val="center"/>
        <w:rPr>
          <w:rFonts w:ascii="Soberana Sans Light" w:hAnsi="Soberana Sans Light"/>
          <w:b/>
          <w:sz w:val="22"/>
          <w:szCs w:val="22"/>
        </w:rPr>
      </w:pPr>
    </w:p>
    <w:p w14:paraId="6786A248" w14:textId="77777777" w:rsidR="00165F5D" w:rsidRDefault="00165F5D" w:rsidP="00165F5D">
      <w:pPr>
        <w:pStyle w:val="Texto"/>
        <w:spacing w:after="0" w:line="240" w:lineRule="exact"/>
        <w:jc w:val="center"/>
        <w:rPr>
          <w:rFonts w:ascii="Soberana Sans Light" w:hAnsi="Soberana Sans Light"/>
          <w:b/>
          <w:sz w:val="22"/>
          <w:szCs w:val="22"/>
        </w:rPr>
      </w:pPr>
    </w:p>
    <w:p w14:paraId="330C9AFE" w14:textId="77777777" w:rsidR="00165F5D" w:rsidRDefault="00165F5D" w:rsidP="00165F5D">
      <w:pPr>
        <w:pStyle w:val="Texto"/>
        <w:spacing w:after="0" w:line="240" w:lineRule="exact"/>
        <w:jc w:val="center"/>
        <w:rPr>
          <w:rFonts w:ascii="Soberana Sans Light" w:hAnsi="Soberana Sans Light"/>
          <w:b/>
          <w:sz w:val="22"/>
          <w:szCs w:val="22"/>
        </w:rPr>
      </w:pPr>
    </w:p>
    <w:p w14:paraId="05A2DF43" w14:textId="77777777" w:rsidR="00165F5D" w:rsidRDefault="00165F5D" w:rsidP="00165F5D">
      <w:pPr>
        <w:pStyle w:val="Texto"/>
        <w:spacing w:after="0" w:line="240" w:lineRule="exact"/>
        <w:rPr>
          <w:szCs w:val="18"/>
        </w:rPr>
      </w:pPr>
    </w:p>
    <w:p w14:paraId="545BD0C6" w14:textId="77777777" w:rsidR="00165F5D" w:rsidRDefault="00165F5D" w:rsidP="00165F5D">
      <w:pPr>
        <w:pStyle w:val="Texto"/>
        <w:spacing w:after="0" w:line="240" w:lineRule="exact"/>
        <w:rPr>
          <w:szCs w:val="18"/>
        </w:rPr>
      </w:pPr>
    </w:p>
    <w:p w14:paraId="6165280D" w14:textId="77777777" w:rsidR="00165F5D" w:rsidRDefault="00165F5D" w:rsidP="00165F5D">
      <w:pPr>
        <w:pStyle w:val="Texto"/>
        <w:spacing w:after="0" w:line="240" w:lineRule="exact"/>
        <w:rPr>
          <w:szCs w:val="18"/>
        </w:rPr>
      </w:pPr>
    </w:p>
    <w:p w14:paraId="00BE58B0" w14:textId="77777777" w:rsidR="00165F5D" w:rsidRDefault="00165F5D" w:rsidP="00165F5D">
      <w:pPr>
        <w:pStyle w:val="Texto"/>
        <w:spacing w:after="0" w:line="240" w:lineRule="exact"/>
        <w:rPr>
          <w:szCs w:val="18"/>
        </w:rPr>
      </w:pPr>
    </w:p>
    <w:p w14:paraId="215D02E0" w14:textId="77777777" w:rsidR="00165F5D" w:rsidRDefault="00165F5D" w:rsidP="00165F5D">
      <w:pPr>
        <w:pStyle w:val="Texto"/>
        <w:spacing w:after="0" w:line="240" w:lineRule="exact"/>
        <w:rPr>
          <w:szCs w:val="18"/>
        </w:rPr>
      </w:pPr>
    </w:p>
    <w:p w14:paraId="084401ED" w14:textId="77777777" w:rsidR="00165F5D" w:rsidRDefault="00165F5D" w:rsidP="00165F5D">
      <w:pPr>
        <w:pStyle w:val="Texto"/>
        <w:spacing w:after="0" w:line="240" w:lineRule="exact"/>
        <w:rPr>
          <w:szCs w:val="18"/>
        </w:rPr>
      </w:pPr>
    </w:p>
    <w:p w14:paraId="340AA911" w14:textId="77777777" w:rsidR="00165F5D" w:rsidRDefault="00165F5D" w:rsidP="00165F5D">
      <w:pPr>
        <w:pStyle w:val="Texto"/>
        <w:spacing w:after="0" w:line="240" w:lineRule="exact"/>
        <w:rPr>
          <w:szCs w:val="18"/>
        </w:rPr>
      </w:pPr>
    </w:p>
    <w:p w14:paraId="1804C9B5" w14:textId="77777777" w:rsidR="00165F5D" w:rsidRDefault="00165F5D" w:rsidP="00165F5D">
      <w:pPr>
        <w:pStyle w:val="Texto"/>
        <w:spacing w:after="0" w:line="240" w:lineRule="exact"/>
        <w:rPr>
          <w:szCs w:val="18"/>
        </w:rPr>
      </w:pPr>
    </w:p>
    <w:p w14:paraId="0ABADC64" w14:textId="77777777" w:rsidR="00165F5D" w:rsidRDefault="00165F5D" w:rsidP="00165F5D">
      <w:pPr>
        <w:pStyle w:val="Texto"/>
        <w:spacing w:after="0" w:line="240" w:lineRule="exact"/>
        <w:rPr>
          <w:szCs w:val="18"/>
        </w:rPr>
      </w:pPr>
    </w:p>
    <w:p w14:paraId="3DA5A9EE" w14:textId="77777777" w:rsidR="00165F5D" w:rsidRDefault="00165F5D" w:rsidP="00165F5D">
      <w:pPr>
        <w:pStyle w:val="Texto"/>
        <w:spacing w:after="0" w:line="240" w:lineRule="exact"/>
        <w:rPr>
          <w:szCs w:val="18"/>
        </w:rPr>
      </w:pPr>
    </w:p>
    <w:p w14:paraId="28FC8C15" w14:textId="77777777" w:rsidR="00165F5D" w:rsidRDefault="00165F5D" w:rsidP="008E1CE7">
      <w:pPr>
        <w:pStyle w:val="Texto"/>
        <w:spacing w:after="0" w:line="240" w:lineRule="exact"/>
        <w:ind w:firstLine="0"/>
        <w:rPr>
          <w:szCs w:val="18"/>
        </w:rPr>
      </w:pPr>
    </w:p>
    <w:p w14:paraId="7B96D04D" w14:textId="77777777" w:rsidR="00165F5D" w:rsidRDefault="00165F5D" w:rsidP="00165F5D">
      <w:pPr>
        <w:pStyle w:val="Texto"/>
        <w:spacing w:after="0" w:line="240" w:lineRule="exact"/>
        <w:rPr>
          <w:szCs w:val="18"/>
        </w:rPr>
      </w:pPr>
    </w:p>
    <w:p w14:paraId="63C20F89" w14:textId="77777777" w:rsidR="00165F5D" w:rsidRPr="00163D6C" w:rsidRDefault="00165F5D" w:rsidP="00165F5D">
      <w:pPr>
        <w:pStyle w:val="Texto"/>
        <w:spacing w:after="0" w:line="240" w:lineRule="exact"/>
        <w:ind w:firstLine="0"/>
        <w:jc w:val="center"/>
        <w:rPr>
          <w:b/>
          <w:szCs w:val="18"/>
          <w:lang w:val="es-MX"/>
        </w:rPr>
      </w:pPr>
      <w:r w:rsidRPr="00163D6C">
        <w:rPr>
          <w:b/>
          <w:szCs w:val="18"/>
          <w:lang w:val="es-MX"/>
        </w:rPr>
        <w:t>c) NOTAS DE GESTIÓN ADMINISTRATIVA</w:t>
      </w:r>
    </w:p>
    <w:p w14:paraId="26DAD476" w14:textId="77777777" w:rsidR="00165F5D" w:rsidRPr="00163D6C" w:rsidRDefault="00165F5D" w:rsidP="00165F5D">
      <w:pPr>
        <w:pStyle w:val="Texto"/>
        <w:spacing w:after="0" w:line="240" w:lineRule="exact"/>
        <w:ind w:firstLine="0"/>
        <w:jc w:val="left"/>
        <w:rPr>
          <w:b/>
          <w:szCs w:val="18"/>
          <w:lang w:val="es-MX"/>
        </w:rPr>
      </w:pPr>
    </w:p>
    <w:p w14:paraId="0C39E0CF" w14:textId="77777777" w:rsidR="008E1CE7" w:rsidRPr="00592CB0" w:rsidRDefault="008E1CE7" w:rsidP="008E1CE7">
      <w:pPr>
        <w:pStyle w:val="Texto"/>
        <w:spacing w:after="0" w:line="240" w:lineRule="exact"/>
        <w:ind w:firstLine="0"/>
        <w:jc w:val="left"/>
        <w:rPr>
          <w:b/>
          <w:sz w:val="22"/>
          <w:szCs w:val="22"/>
          <w:lang w:val="es-MX"/>
        </w:rPr>
      </w:pPr>
    </w:p>
    <w:p w14:paraId="237215AE" w14:textId="77777777" w:rsidR="008E1CE7" w:rsidRDefault="008E1CE7" w:rsidP="008E1CE7">
      <w:pPr>
        <w:pStyle w:val="Texto"/>
        <w:spacing w:after="0" w:line="240" w:lineRule="exact"/>
        <w:ind w:left="288" w:firstLine="0"/>
        <w:rPr>
          <w:b/>
          <w:sz w:val="22"/>
          <w:szCs w:val="22"/>
          <w:lang w:val="es-MX"/>
        </w:rPr>
      </w:pPr>
      <w:r w:rsidRPr="00592CB0">
        <w:rPr>
          <w:b/>
          <w:sz w:val="22"/>
          <w:szCs w:val="22"/>
          <w:lang w:val="es-MX"/>
        </w:rPr>
        <w:t>Introducción</w:t>
      </w:r>
    </w:p>
    <w:p w14:paraId="6AB67BB1" w14:textId="77777777" w:rsidR="008E1CE7" w:rsidRPr="00592CB0" w:rsidRDefault="008E1CE7" w:rsidP="008E1CE7">
      <w:pPr>
        <w:pStyle w:val="Texto"/>
        <w:spacing w:after="0" w:line="240" w:lineRule="exact"/>
        <w:ind w:left="708" w:firstLine="0"/>
        <w:rPr>
          <w:b/>
          <w:sz w:val="22"/>
          <w:szCs w:val="22"/>
        </w:rPr>
      </w:pPr>
    </w:p>
    <w:p w14:paraId="75B41A14" w14:textId="77777777" w:rsidR="008E1CE7" w:rsidRDefault="008E1CE7" w:rsidP="008E1CE7">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instrumentando un conjunto de políticas orientadas a lograr un avance consistente hacia el acceso universal de los servicios de salud y que estos lleguen a los que más los necesitan.</w:t>
      </w:r>
    </w:p>
    <w:p w14:paraId="195956DF" w14:textId="77777777" w:rsidR="008E1CE7" w:rsidRDefault="008E1CE7" w:rsidP="008E1CE7">
      <w:pPr>
        <w:pStyle w:val="Texto"/>
        <w:spacing w:after="0" w:line="240" w:lineRule="exact"/>
        <w:rPr>
          <w:sz w:val="22"/>
          <w:szCs w:val="22"/>
        </w:rPr>
      </w:pPr>
    </w:p>
    <w:p w14:paraId="1366682E" w14:textId="77777777" w:rsidR="008E1CE7" w:rsidRDefault="008E1CE7" w:rsidP="008E1CE7">
      <w:pPr>
        <w:pStyle w:val="Texto"/>
        <w:spacing w:after="0" w:line="240" w:lineRule="exact"/>
        <w:rPr>
          <w:sz w:val="22"/>
          <w:szCs w:val="22"/>
        </w:rPr>
      </w:pPr>
      <w:r w:rsidRPr="00D36094">
        <w:rPr>
          <w:sz w:val="22"/>
          <w:szCs w:val="22"/>
        </w:rPr>
        <w:t xml:space="preserve">La Normatividad </w:t>
      </w:r>
      <w:r>
        <w:rPr>
          <w:sz w:val="22"/>
          <w:szCs w:val="22"/>
        </w:rPr>
        <w:t xml:space="preserve">Gubernamental, </w:t>
      </w:r>
      <w:r w:rsidRPr="00D36094">
        <w:rPr>
          <w:sz w:val="22"/>
          <w:szCs w:val="22"/>
        </w:rPr>
        <w:t>Contable y Financiera</w:t>
      </w:r>
      <w:r>
        <w:rPr>
          <w:sz w:val="22"/>
          <w:szCs w:val="22"/>
        </w:rPr>
        <w:t xml:space="preserve"> aplicada por esta Institución</w:t>
      </w:r>
      <w:r w:rsidRPr="00D36094">
        <w:rPr>
          <w:sz w:val="22"/>
          <w:szCs w:val="22"/>
        </w:rPr>
        <w:t xml:space="preserve"> proporciona los elementos necesarios para el manejo transparente de los recursos públicos</w:t>
      </w:r>
      <w:r>
        <w:rPr>
          <w:sz w:val="22"/>
          <w:szCs w:val="22"/>
        </w:rPr>
        <w:t xml:space="preserve">, la oportuna toma de decisiones, así como </w:t>
      </w:r>
      <w:r w:rsidRPr="00D36094">
        <w:rPr>
          <w:sz w:val="22"/>
          <w:szCs w:val="22"/>
        </w:rPr>
        <w:t>la rendición de cuentas</w:t>
      </w:r>
      <w:r>
        <w:rPr>
          <w:sz w:val="22"/>
          <w:szCs w:val="22"/>
        </w:rPr>
        <w:t xml:space="preserve"> a las instancias correspondientes</w:t>
      </w:r>
      <w:r w:rsidRPr="00D36094">
        <w:rPr>
          <w:sz w:val="22"/>
          <w:szCs w:val="22"/>
        </w:rPr>
        <w:t xml:space="preserve">. </w:t>
      </w:r>
    </w:p>
    <w:p w14:paraId="5AB764E8" w14:textId="77777777" w:rsidR="008E1CE7" w:rsidRDefault="008E1CE7" w:rsidP="008E1CE7">
      <w:pPr>
        <w:pStyle w:val="Texto"/>
        <w:spacing w:after="0" w:line="240" w:lineRule="exact"/>
        <w:rPr>
          <w:sz w:val="22"/>
          <w:szCs w:val="22"/>
        </w:rPr>
      </w:pPr>
    </w:p>
    <w:p w14:paraId="48A6FAF6" w14:textId="77777777" w:rsidR="008E1CE7" w:rsidRDefault="008E1CE7" w:rsidP="008E1CE7">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14:paraId="48F691AC" w14:textId="77777777" w:rsidR="008E1CE7" w:rsidRDefault="008E1CE7" w:rsidP="008E1CE7">
      <w:pPr>
        <w:pStyle w:val="Texto"/>
        <w:spacing w:after="0" w:line="240" w:lineRule="exact"/>
        <w:rPr>
          <w:sz w:val="22"/>
          <w:szCs w:val="22"/>
        </w:rPr>
      </w:pPr>
    </w:p>
    <w:p w14:paraId="363F5950" w14:textId="77777777" w:rsidR="008E1CE7" w:rsidRPr="000E1A9E" w:rsidRDefault="008E1CE7" w:rsidP="008E1CE7">
      <w:pPr>
        <w:pStyle w:val="Texto"/>
        <w:spacing w:after="0" w:line="240" w:lineRule="exact"/>
        <w:ind w:firstLine="0"/>
        <w:rPr>
          <w:sz w:val="22"/>
          <w:szCs w:val="22"/>
        </w:rPr>
      </w:pPr>
      <w:r w:rsidRPr="000E1A9E">
        <w:rPr>
          <w:sz w:val="22"/>
          <w:szCs w:val="22"/>
        </w:rPr>
        <w:tab/>
      </w:r>
    </w:p>
    <w:p w14:paraId="37522622" w14:textId="77777777" w:rsidR="008E1CE7" w:rsidRDefault="008E1CE7" w:rsidP="008E1CE7">
      <w:pPr>
        <w:pStyle w:val="Texto"/>
        <w:spacing w:after="0" w:line="240" w:lineRule="exact"/>
        <w:ind w:firstLine="0"/>
        <w:rPr>
          <w:b/>
          <w:sz w:val="22"/>
          <w:szCs w:val="22"/>
          <w:lang w:val="es-MX"/>
        </w:rPr>
      </w:pPr>
      <w:r w:rsidRPr="00592CB0">
        <w:rPr>
          <w:b/>
          <w:sz w:val="22"/>
          <w:szCs w:val="22"/>
          <w:lang w:val="es-MX"/>
        </w:rPr>
        <w:t>Panorama Económico y Financiero</w:t>
      </w:r>
    </w:p>
    <w:p w14:paraId="658DB88C" w14:textId="77777777" w:rsidR="008E1CE7" w:rsidRPr="00592CB0" w:rsidRDefault="008E1CE7" w:rsidP="008E1CE7">
      <w:pPr>
        <w:pStyle w:val="Texto"/>
        <w:spacing w:after="0" w:line="240" w:lineRule="exact"/>
        <w:ind w:firstLine="0"/>
        <w:rPr>
          <w:b/>
          <w:sz w:val="22"/>
          <w:szCs w:val="22"/>
          <w:lang w:val="es-MX"/>
        </w:rPr>
      </w:pPr>
    </w:p>
    <w:p w14:paraId="08EDB6AB" w14:textId="77777777" w:rsidR="008E1CE7" w:rsidRDefault="008E1CE7" w:rsidP="008E1CE7">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22856F80" w14:textId="77777777" w:rsidR="008E1CE7" w:rsidRDefault="008E1CE7" w:rsidP="008E1CE7">
      <w:pPr>
        <w:pStyle w:val="Texto"/>
        <w:spacing w:after="0" w:line="240" w:lineRule="exact"/>
        <w:rPr>
          <w:sz w:val="22"/>
          <w:szCs w:val="22"/>
        </w:rPr>
      </w:pPr>
    </w:p>
    <w:p w14:paraId="74134FDF" w14:textId="77777777" w:rsidR="008E1CE7" w:rsidRDefault="008E1CE7" w:rsidP="008E1CE7">
      <w:pPr>
        <w:pStyle w:val="Texto"/>
        <w:spacing w:after="0" w:line="240" w:lineRule="exact"/>
        <w:ind w:firstLine="0"/>
        <w:rPr>
          <w:b/>
          <w:sz w:val="22"/>
          <w:szCs w:val="22"/>
          <w:lang w:val="es-MX"/>
        </w:rPr>
      </w:pPr>
      <w:r w:rsidRPr="00592CB0">
        <w:rPr>
          <w:b/>
          <w:sz w:val="22"/>
          <w:szCs w:val="22"/>
          <w:lang w:val="es-MX"/>
        </w:rPr>
        <w:tab/>
        <w:t>Autorización e Historia</w:t>
      </w:r>
    </w:p>
    <w:p w14:paraId="23EC1E11" w14:textId="77777777" w:rsidR="008E1CE7" w:rsidRDefault="008E1CE7" w:rsidP="008E1CE7">
      <w:pPr>
        <w:pStyle w:val="Texto"/>
        <w:spacing w:after="0" w:line="240" w:lineRule="exact"/>
        <w:ind w:firstLine="0"/>
        <w:rPr>
          <w:b/>
          <w:sz w:val="22"/>
          <w:szCs w:val="22"/>
          <w:lang w:val="es-MX"/>
        </w:rPr>
      </w:pPr>
    </w:p>
    <w:p w14:paraId="344A35FD" w14:textId="77777777" w:rsidR="008E1CE7" w:rsidRDefault="008E1CE7" w:rsidP="008E1CE7">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14:paraId="1E05ED26" w14:textId="77777777" w:rsidR="008E1CE7" w:rsidRDefault="008E1CE7" w:rsidP="008E1CE7">
      <w:pPr>
        <w:pStyle w:val="Texto"/>
        <w:spacing w:after="0" w:line="240" w:lineRule="exact"/>
        <w:rPr>
          <w:sz w:val="22"/>
          <w:szCs w:val="22"/>
        </w:rPr>
      </w:pPr>
    </w:p>
    <w:p w14:paraId="64679428" w14:textId="77777777" w:rsidR="008E1CE7" w:rsidRDefault="008E1CE7" w:rsidP="008E1CE7">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Pr>
          <w:sz w:val="22"/>
          <w:szCs w:val="22"/>
        </w:rPr>
        <w:t>.</w:t>
      </w:r>
    </w:p>
    <w:p w14:paraId="74ABBC10" w14:textId="77777777" w:rsidR="008E1CE7" w:rsidRDefault="008E1CE7" w:rsidP="008E1CE7">
      <w:pPr>
        <w:tabs>
          <w:tab w:val="left" w:pos="2430"/>
        </w:tabs>
      </w:pPr>
    </w:p>
    <w:p w14:paraId="7B5AA37A" w14:textId="77777777" w:rsidR="008E1CE7" w:rsidRDefault="008E1CE7" w:rsidP="008E1CE7">
      <w:pPr>
        <w:tabs>
          <w:tab w:val="left" w:pos="2430"/>
        </w:tabs>
      </w:pPr>
    </w:p>
    <w:p w14:paraId="5F3E6E4A" w14:textId="77777777" w:rsidR="008E1CE7" w:rsidRDefault="008E1CE7" w:rsidP="008E1CE7">
      <w:pPr>
        <w:tabs>
          <w:tab w:val="left" w:pos="2430"/>
        </w:tabs>
      </w:pPr>
    </w:p>
    <w:p w14:paraId="7919E72B" w14:textId="77777777" w:rsidR="008E1CE7" w:rsidRDefault="008E1CE7" w:rsidP="008E1CE7">
      <w:pPr>
        <w:tabs>
          <w:tab w:val="left" w:pos="2430"/>
        </w:tabs>
      </w:pPr>
    </w:p>
    <w:p w14:paraId="71C6581A" w14:textId="77777777" w:rsidR="008E1CE7" w:rsidRDefault="008E1CE7" w:rsidP="008E1CE7">
      <w:pPr>
        <w:tabs>
          <w:tab w:val="left" w:pos="2430"/>
        </w:tabs>
      </w:pPr>
    </w:p>
    <w:p w14:paraId="612EC478" w14:textId="77777777" w:rsidR="008E1CE7" w:rsidRDefault="008E1CE7" w:rsidP="008E1CE7">
      <w:pPr>
        <w:tabs>
          <w:tab w:val="left" w:pos="2430"/>
        </w:tabs>
      </w:pPr>
    </w:p>
    <w:p w14:paraId="5A342681" w14:textId="77777777" w:rsidR="008E1CE7" w:rsidRDefault="008E1CE7" w:rsidP="008E1CE7">
      <w:pPr>
        <w:tabs>
          <w:tab w:val="left" w:pos="2430"/>
        </w:tabs>
      </w:pPr>
    </w:p>
    <w:p w14:paraId="1DB606D2" w14:textId="77777777" w:rsidR="008E1CE7" w:rsidRDefault="008E1CE7" w:rsidP="008E1CE7">
      <w:pPr>
        <w:pStyle w:val="Texto"/>
        <w:spacing w:after="0" w:line="240" w:lineRule="exact"/>
        <w:rPr>
          <w:sz w:val="22"/>
          <w:szCs w:val="22"/>
        </w:rPr>
      </w:pPr>
      <w:r>
        <w:rPr>
          <w:sz w:val="22"/>
          <w:szCs w:val="22"/>
        </w:rPr>
        <w:t>Entre los servicios que se ofrecen están las</w:t>
      </w:r>
      <w:r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 encaminados alcanzar un nivel biopsicosocial óptimo para su integración a la sociedad. </w:t>
      </w:r>
    </w:p>
    <w:p w14:paraId="6B30659A" w14:textId="77777777" w:rsidR="008E1CE7" w:rsidRDefault="008E1CE7" w:rsidP="008E1CE7">
      <w:pPr>
        <w:pStyle w:val="Texto"/>
        <w:spacing w:after="0" w:line="240" w:lineRule="exact"/>
        <w:rPr>
          <w:sz w:val="22"/>
          <w:szCs w:val="22"/>
        </w:rPr>
      </w:pPr>
    </w:p>
    <w:p w14:paraId="3AB6B171" w14:textId="77777777" w:rsidR="008E1CE7" w:rsidRDefault="008E1CE7" w:rsidP="008E1CE7">
      <w:pPr>
        <w:pStyle w:val="Texto"/>
        <w:spacing w:after="0" w:line="240" w:lineRule="exact"/>
        <w:rPr>
          <w:b/>
          <w:sz w:val="22"/>
          <w:szCs w:val="22"/>
        </w:rPr>
      </w:pPr>
      <w:r w:rsidRPr="00D5795A">
        <w:rPr>
          <w:sz w:val="22"/>
          <w:szCs w:val="22"/>
        </w:rPr>
        <w:t>A</w:t>
      </w:r>
      <w:r>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Pr>
          <w:sz w:val="22"/>
          <w:szCs w:val="22"/>
        </w:rPr>
        <w:t>c</w:t>
      </w:r>
      <w:r w:rsidRPr="00D5795A">
        <w:rPr>
          <w:sz w:val="22"/>
          <w:szCs w:val="22"/>
        </w:rPr>
        <w:t xml:space="preserve">apacitación y </w:t>
      </w:r>
      <w:r>
        <w:rPr>
          <w:sz w:val="22"/>
          <w:szCs w:val="22"/>
        </w:rPr>
        <w:t>t</w:t>
      </w:r>
      <w:r w:rsidRPr="00D5795A">
        <w:rPr>
          <w:sz w:val="22"/>
          <w:szCs w:val="22"/>
        </w:rPr>
        <w:t>itulación d</w:t>
      </w:r>
      <w:r>
        <w:rPr>
          <w:sz w:val="22"/>
          <w:szCs w:val="22"/>
        </w:rPr>
        <w:t>e Licenciados en Terapia Física</w:t>
      </w:r>
      <w:r w:rsidRPr="00BE4258">
        <w:rPr>
          <w:sz w:val="22"/>
          <w:szCs w:val="22"/>
        </w:rPr>
        <w:t xml:space="preserve">. </w:t>
      </w:r>
    </w:p>
    <w:p w14:paraId="0DC2167E" w14:textId="77777777" w:rsidR="008E1CE7" w:rsidRDefault="008E1CE7" w:rsidP="008E1CE7">
      <w:pPr>
        <w:pStyle w:val="Texto"/>
        <w:spacing w:after="0" w:line="240" w:lineRule="exact"/>
        <w:rPr>
          <w:b/>
          <w:sz w:val="22"/>
          <w:szCs w:val="22"/>
        </w:rPr>
      </w:pPr>
    </w:p>
    <w:p w14:paraId="69E59C77" w14:textId="77777777" w:rsidR="008E1CE7" w:rsidRDefault="008E1CE7" w:rsidP="008E1CE7">
      <w:pPr>
        <w:pStyle w:val="Texto"/>
        <w:spacing w:after="0" w:line="240" w:lineRule="exact"/>
        <w:rPr>
          <w:b/>
          <w:sz w:val="22"/>
          <w:szCs w:val="22"/>
        </w:rPr>
      </w:pPr>
    </w:p>
    <w:p w14:paraId="28B06004" w14:textId="77777777" w:rsidR="008E1CE7" w:rsidRDefault="008E1CE7" w:rsidP="008E1CE7">
      <w:pPr>
        <w:pStyle w:val="Texto"/>
        <w:spacing w:after="0" w:line="240" w:lineRule="exact"/>
        <w:rPr>
          <w:b/>
          <w:sz w:val="22"/>
          <w:szCs w:val="22"/>
        </w:rPr>
      </w:pPr>
      <w:r>
        <w:rPr>
          <w:b/>
          <w:sz w:val="22"/>
          <w:szCs w:val="22"/>
        </w:rPr>
        <w:t>Marco Jurídico Administrativo</w:t>
      </w:r>
    </w:p>
    <w:p w14:paraId="11604AAE" w14:textId="77777777" w:rsidR="008E1CE7" w:rsidRDefault="008E1CE7" w:rsidP="008E1CE7">
      <w:pPr>
        <w:pStyle w:val="Texto"/>
        <w:spacing w:after="0" w:line="240" w:lineRule="exact"/>
        <w:rPr>
          <w:b/>
          <w:sz w:val="22"/>
          <w:szCs w:val="22"/>
        </w:rPr>
      </w:pPr>
    </w:p>
    <w:p w14:paraId="361DA4CB" w14:textId="77777777" w:rsidR="008E1CE7" w:rsidRPr="0060630B" w:rsidRDefault="008E1CE7" w:rsidP="008E1CE7">
      <w:pPr>
        <w:pStyle w:val="Texto"/>
        <w:spacing w:line="240" w:lineRule="exact"/>
        <w:rPr>
          <w:b/>
          <w:sz w:val="20"/>
          <w:lang w:val="es-MX"/>
        </w:rPr>
      </w:pPr>
      <w:r w:rsidRPr="0060630B">
        <w:rPr>
          <w:b/>
          <w:sz w:val="20"/>
          <w:lang w:val="es-MX"/>
        </w:rPr>
        <w:t>Ámbito Federal</w:t>
      </w:r>
    </w:p>
    <w:p w14:paraId="2A47C056" w14:textId="77777777" w:rsidR="008E1CE7" w:rsidRPr="002C7D29" w:rsidRDefault="008E1CE7" w:rsidP="008E1CE7">
      <w:pPr>
        <w:pStyle w:val="Texto"/>
        <w:spacing w:after="0" w:line="240" w:lineRule="exact"/>
        <w:rPr>
          <w:b/>
          <w:lang w:val="es-MX"/>
        </w:rPr>
      </w:pPr>
    </w:p>
    <w:p w14:paraId="1DAA6CC0"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Constitución Política de los Estados Unidos Mexicanos. </w:t>
      </w:r>
    </w:p>
    <w:p w14:paraId="2E1ABC7F"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11 de marzo de 2021.</w:t>
      </w:r>
      <w:r w:rsidRPr="002C7D29">
        <w:rPr>
          <w:sz w:val="22"/>
          <w:szCs w:val="22"/>
          <w:lang w:val="es-MX"/>
        </w:rPr>
        <w:t>)</w:t>
      </w:r>
    </w:p>
    <w:p w14:paraId="52BE1732" w14:textId="77777777" w:rsidR="008E1CE7" w:rsidRPr="002C7D29" w:rsidRDefault="008E1CE7" w:rsidP="008E1CE7">
      <w:pPr>
        <w:pStyle w:val="Texto"/>
        <w:spacing w:after="0" w:line="240" w:lineRule="exact"/>
        <w:rPr>
          <w:sz w:val="22"/>
          <w:szCs w:val="22"/>
          <w:lang w:val="es-MX"/>
        </w:rPr>
      </w:pPr>
    </w:p>
    <w:p w14:paraId="618CC8CE"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Ley General de Salud. </w:t>
      </w:r>
    </w:p>
    <w:p w14:paraId="71007966"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19 de febrero de 2021</w:t>
      </w:r>
      <w:r w:rsidRPr="002C7D29">
        <w:rPr>
          <w:sz w:val="22"/>
          <w:szCs w:val="22"/>
          <w:lang w:val="es-MX"/>
        </w:rPr>
        <w:t>.)</w:t>
      </w:r>
    </w:p>
    <w:p w14:paraId="3A3E33D8" w14:textId="77777777" w:rsidR="008E1CE7" w:rsidRPr="002C7D29" w:rsidRDefault="008E1CE7" w:rsidP="008E1CE7">
      <w:pPr>
        <w:pStyle w:val="Texto"/>
        <w:spacing w:after="0" w:line="240" w:lineRule="exact"/>
        <w:rPr>
          <w:sz w:val="22"/>
          <w:szCs w:val="22"/>
          <w:lang w:val="es-MX"/>
        </w:rPr>
      </w:pPr>
    </w:p>
    <w:p w14:paraId="7F57AD9F"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General de Educación.</w:t>
      </w:r>
    </w:p>
    <w:p w14:paraId="61ACA9E4"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14:paraId="37FE76DB" w14:textId="77777777" w:rsidR="008E1CE7" w:rsidRPr="002C7D29" w:rsidRDefault="008E1CE7" w:rsidP="008E1CE7">
      <w:pPr>
        <w:pStyle w:val="Texto"/>
        <w:spacing w:after="0" w:line="240" w:lineRule="exact"/>
        <w:rPr>
          <w:sz w:val="22"/>
          <w:szCs w:val="22"/>
          <w:lang w:val="es-MX"/>
        </w:rPr>
      </w:pPr>
    </w:p>
    <w:p w14:paraId="38228008"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General de Contabilidad Gubernamental.</w:t>
      </w:r>
    </w:p>
    <w:p w14:paraId="1E968FE5"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14:paraId="111B07A1" w14:textId="77777777" w:rsidR="008E1CE7" w:rsidRPr="002C7D29" w:rsidRDefault="008E1CE7" w:rsidP="008E1CE7">
      <w:pPr>
        <w:pStyle w:val="Texto"/>
        <w:spacing w:after="0" w:line="240" w:lineRule="exact"/>
        <w:rPr>
          <w:sz w:val="22"/>
          <w:szCs w:val="22"/>
          <w:lang w:val="es-MX"/>
        </w:rPr>
      </w:pPr>
    </w:p>
    <w:p w14:paraId="5500713F" w14:textId="77777777" w:rsidR="008E1CE7" w:rsidRPr="002C7D29" w:rsidRDefault="008E1CE7" w:rsidP="008E1CE7">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14:paraId="0D055BDA"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14:paraId="21A16522" w14:textId="77777777" w:rsidR="008E1CE7" w:rsidRPr="002C7D29" w:rsidRDefault="008E1CE7" w:rsidP="008E1CE7">
      <w:pPr>
        <w:pStyle w:val="Texto"/>
        <w:spacing w:after="0" w:line="240" w:lineRule="exact"/>
        <w:rPr>
          <w:sz w:val="22"/>
          <w:szCs w:val="22"/>
          <w:lang w:val="es-MX"/>
        </w:rPr>
      </w:pPr>
    </w:p>
    <w:p w14:paraId="47B17FE6" w14:textId="77777777" w:rsidR="008E1CE7" w:rsidRPr="002C7D29" w:rsidRDefault="008E1CE7" w:rsidP="008E1CE7">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14:paraId="7F847D62" w14:textId="77777777" w:rsidR="008E1CE7" w:rsidRPr="002C7D29" w:rsidRDefault="008E1CE7" w:rsidP="008E1CE7">
      <w:pPr>
        <w:pStyle w:val="Texto"/>
        <w:spacing w:after="0" w:line="240" w:lineRule="exact"/>
        <w:rPr>
          <w:sz w:val="22"/>
          <w:szCs w:val="22"/>
          <w:lang w:val="es-MX"/>
        </w:rPr>
      </w:pPr>
    </w:p>
    <w:p w14:paraId="18CB08D9" w14:textId="77777777" w:rsidR="008E1CE7" w:rsidRPr="002C7D29" w:rsidRDefault="008E1CE7" w:rsidP="008E1CE7">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14:paraId="401F2434" w14:textId="77777777" w:rsidR="008E1CE7" w:rsidRPr="002C7D29" w:rsidRDefault="008E1CE7" w:rsidP="008E1CE7">
      <w:pPr>
        <w:pStyle w:val="Texto"/>
        <w:spacing w:after="0" w:line="240" w:lineRule="exact"/>
        <w:rPr>
          <w:sz w:val="22"/>
          <w:szCs w:val="22"/>
          <w:lang w:val="es-MX"/>
        </w:rPr>
      </w:pPr>
    </w:p>
    <w:p w14:paraId="05BCC1A6" w14:textId="77777777" w:rsidR="008E1CE7" w:rsidRPr="002C7D29" w:rsidRDefault="008E1CE7" w:rsidP="008E1CE7">
      <w:pPr>
        <w:pStyle w:val="Texto"/>
        <w:spacing w:after="0" w:line="240" w:lineRule="exact"/>
        <w:rPr>
          <w:sz w:val="22"/>
          <w:szCs w:val="22"/>
          <w:lang w:val="es-MX"/>
        </w:rPr>
      </w:pPr>
      <w:r w:rsidRPr="002C7D29">
        <w:rPr>
          <w:sz w:val="22"/>
          <w:szCs w:val="22"/>
          <w:lang w:val="es-MX"/>
        </w:rPr>
        <w:t>Norma Oficial Mexicana del Expediente Clínico.</w:t>
      </w:r>
    </w:p>
    <w:p w14:paraId="355DC037" w14:textId="77777777" w:rsidR="008E1CE7" w:rsidRPr="002C7D29" w:rsidRDefault="008E1CE7" w:rsidP="008E1CE7">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14:paraId="68A3DFAF" w14:textId="77777777" w:rsidR="008E1CE7" w:rsidRDefault="008E1CE7" w:rsidP="008E1CE7">
      <w:pPr>
        <w:tabs>
          <w:tab w:val="left" w:pos="2430"/>
        </w:tabs>
      </w:pPr>
    </w:p>
    <w:p w14:paraId="71C93761" w14:textId="77777777" w:rsidR="008E1CE7" w:rsidRDefault="008E1CE7" w:rsidP="008E1CE7">
      <w:pPr>
        <w:tabs>
          <w:tab w:val="left" w:pos="2430"/>
        </w:tabs>
      </w:pPr>
    </w:p>
    <w:p w14:paraId="4F5E7947" w14:textId="77777777" w:rsidR="008E1CE7" w:rsidRDefault="008E1CE7" w:rsidP="008E1CE7">
      <w:pPr>
        <w:tabs>
          <w:tab w:val="left" w:pos="2430"/>
        </w:tabs>
      </w:pPr>
    </w:p>
    <w:p w14:paraId="765F6824" w14:textId="77777777" w:rsidR="008E1CE7" w:rsidRDefault="008E1CE7" w:rsidP="008E1CE7">
      <w:pPr>
        <w:tabs>
          <w:tab w:val="left" w:pos="2430"/>
        </w:tabs>
      </w:pPr>
    </w:p>
    <w:p w14:paraId="452B14A1" w14:textId="77777777" w:rsidR="008E1CE7" w:rsidRDefault="008E1CE7" w:rsidP="008E1CE7">
      <w:pPr>
        <w:tabs>
          <w:tab w:val="left" w:pos="2430"/>
        </w:tabs>
      </w:pPr>
    </w:p>
    <w:p w14:paraId="20C33F87" w14:textId="77777777" w:rsidR="008E1CE7" w:rsidRDefault="008E1CE7" w:rsidP="008E1CE7">
      <w:pPr>
        <w:tabs>
          <w:tab w:val="left" w:pos="2430"/>
        </w:tabs>
      </w:pPr>
    </w:p>
    <w:p w14:paraId="7D68EC1D" w14:textId="77777777" w:rsidR="008E1CE7" w:rsidRPr="002C7D29" w:rsidRDefault="008E1CE7" w:rsidP="008E1CE7">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14:paraId="3D371F14" w14:textId="77777777" w:rsidR="008E1CE7" w:rsidRPr="002C7D29" w:rsidRDefault="008E1CE7" w:rsidP="008E1CE7">
      <w:pPr>
        <w:pStyle w:val="Texto"/>
        <w:spacing w:after="0" w:line="240" w:lineRule="exact"/>
        <w:rPr>
          <w:bCs/>
          <w:sz w:val="22"/>
          <w:szCs w:val="22"/>
          <w:lang w:val="es-MX"/>
        </w:rPr>
      </w:pPr>
    </w:p>
    <w:p w14:paraId="06B01690" w14:textId="77777777" w:rsidR="008E1CE7" w:rsidRPr="002C7D29" w:rsidRDefault="008E1CE7" w:rsidP="008E1CE7">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w:t>
      </w:r>
      <w:proofErr w:type="gramStart"/>
      <w:r w:rsidRPr="002C7D29">
        <w:rPr>
          <w:bCs/>
          <w:sz w:val="22"/>
          <w:szCs w:val="22"/>
          <w:lang w:val="es-MX"/>
        </w:rPr>
        <w:t>Secretaria</w:t>
      </w:r>
      <w:proofErr w:type="gramEnd"/>
      <w:r w:rsidRPr="002C7D29">
        <w:rPr>
          <w:bCs/>
          <w:sz w:val="22"/>
          <w:szCs w:val="22"/>
          <w:lang w:val="es-MX"/>
        </w:rPr>
        <w:t xml:space="preserve"> de Educación Pública).   </w:t>
      </w:r>
    </w:p>
    <w:p w14:paraId="2C5E530D" w14:textId="77777777" w:rsidR="008E1CE7" w:rsidRPr="002C7D29" w:rsidRDefault="008E1CE7" w:rsidP="008E1CE7">
      <w:pPr>
        <w:pStyle w:val="Texto"/>
        <w:spacing w:after="0" w:line="240" w:lineRule="exact"/>
        <w:rPr>
          <w:sz w:val="22"/>
          <w:szCs w:val="22"/>
          <w:lang w:val="es-MX"/>
        </w:rPr>
      </w:pPr>
    </w:p>
    <w:p w14:paraId="39A4F12A" w14:textId="77777777" w:rsidR="008E1CE7" w:rsidRPr="002C7D29" w:rsidRDefault="008E1CE7" w:rsidP="008E1CE7">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w:t>
      </w:r>
      <w:proofErr w:type="gramStart"/>
      <w:r w:rsidRPr="002C7D29">
        <w:rPr>
          <w:sz w:val="22"/>
          <w:szCs w:val="22"/>
          <w:lang w:val="es-MX"/>
        </w:rPr>
        <w:t xml:space="preserve">publicación </w:t>
      </w:r>
      <w:r w:rsidRPr="002C7D29">
        <w:rPr>
          <w:bCs/>
          <w:sz w:val="22"/>
          <w:szCs w:val="22"/>
          <w:lang w:val="es-MX"/>
        </w:rPr>
        <w:t> 29</w:t>
      </w:r>
      <w:proofErr w:type="gramEnd"/>
      <w:r w:rsidRPr="002C7D29">
        <w:rPr>
          <w:bCs/>
          <w:sz w:val="22"/>
          <w:szCs w:val="22"/>
          <w:lang w:val="es-MX"/>
        </w:rPr>
        <w:t xml:space="preserve"> de octubre de 1999).</w:t>
      </w:r>
      <w:r w:rsidRPr="002C7D29">
        <w:rPr>
          <w:sz w:val="22"/>
          <w:szCs w:val="22"/>
          <w:lang w:val="es-MX"/>
        </w:rPr>
        <w:t xml:space="preserve"> NOM-178-SSA1-1998. </w:t>
      </w:r>
    </w:p>
    <w:p w14:paraId="07C4B120" w14:textId="77777777" w:rsidR="008E1CE7" w:rsidRPr="002C7D29" w:rsidRDefault="008E1CE7" w:rsidP="008E1CE7">
      <w:pPr>
        <w:pStyle w:val="Texto"/>
        <w:spacing w:after="0" w:line="240" w:lineRule="exact"/>
        <w:rPr>
          <w:sz w:val="22"/>
          <w:szCs w:val="22"/>
          <w:lang w:val="es-MX"/>
        </w:rPr>
      </w:pPr>
    </w:p>
    <w:p w14:paraId="1FCBDC70" w14:textId="77777777" w:rsidR="008E1CE7" w:rsidRPr="002C7D29" w:rsidRDefault="008E1CE7" w:rsidP="008E1CE7">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14:paraId="6AD476EC" w14:textId="77777777" w:rsidR="008E1CE7" w:rsidRPr="002C7D29" w:rsidRDefault="008E1CE7" w:rsidP="008E1CE7">
      <w:pPr>
        <w:pStyle w:val="Texto"/>
        <w:spacing w:after="0" w:line="240" w:lineRule="exact"/>
        <w:rPr>
          <w:sz w:val="22"/>
          <w:szCs w:val="22"/>
          <w:lang w:val="es-MX"/>
        </w:rPr>
      </w:pPr>
    </w:p>
    <w:p w14:paraId="73E32B73" w14:textId="77777777" w:rsidR="008E1CE7" w:rsidRPr="002C7D29" w:rsidRDefault="008E1CE7" w:rsidP="008E1CE7">
      <w:pPr>
        <w:pStyle w:val="Texto"/>
        <w:spacing w:after="0" w:line="240" w:lineRule="exact"/>
        <w:rPr>
          <w:sz w:val="22"/>
          <w:szCs w:val="22"/>
          <w:lang w:val="es-MX"/>
        </w:rPr>
      </w:pPr>
      <w:r w:rsidRPr="002C7D29">
        <w:rPr>
          <w:sz w:val="22"/>
          <w:szCs w:val="22"/>
          <w:lang w:val="es-MX"/>
        </w:rPr>
        <w:t>Norma Oficial Mexicana del Expediente Clínico.</w:t>
      </w:r>
    </w:p>
    <w:p w14:paraId="6D06D462"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14:paraId="3A0EAC50" w14:textId="77777777" w:rsidR="008E1CE7" w:rsidRPr="002C7D29" w:rsidRDefault="008E1CE7" w:rsidP="008E1CE7">
      <w:pPr>
        <w:pStyle w:val="Texto"/>
        <w:spacing w:after="0" w:line="240" w:lineRule="exact"/>
        <w:rPr>
          <w:sz w:val="22"/>
          <w:szCs w:val="22"/>
          <w:lang w:val="es-MX"/>
        </w:rPr>
      </w:pPr>
    </w:p>
    <w:p w14:paraId="5FF54483" w14:textId="77777777" w:rsidR="008E1CE7" w:rsidRDefault="008E1CE7" w:rsidP="008E1CE7">
      <w:pPr>
        <w:pStyle w:val="Texto"/>
        <w:spacing w:after="0" w:line="240" w:lineRule="exact"/>
        <w:rPr>
          <w:sz w:val="22"/>
          <w:szCs w:val="22"/>
          <w:lang w:val="es-MX"/>
        </w:rPr>
      </w:pPr>
    </w:p>
    <w:p w14:paraId="5F52526B" w14:textId="77777777" w:rsidR="008E1CE7" w:rsidRDefault="008E1CE7" w:rsidP="008E1CE7">
      <w:pPr>
        <w:pStyle w:val="Texto"/>
        <w:spacing w:after="0" w:line="240" w:lineRule="exact"/>
        <w:rPr>
          <w:sz w:val="22"/>
          <w:szCs w:val="22"/>
          <w:lang w:val="es-MX"/>
        </w:rPr>
      </w:pPr>
    </w:p>
    <w:p w14:paraId="7430C43C" w14:textId="77777777" w:rsidR="008E1CE7" w:rsidRDefault="008E1CE7" w:rsidP="008E1CE7">
      <w:pPr>
        <w:pStyle w:val="Texto"/>
        <w:spacing w:after="0" w:line="240" w:lineRule="exact"/>
        <w:rPr>
          <w:sz w:val="22"/>
          <w:szCs w:val="22"/>
          <w:lang w:val="es-MX"/>
        </w:rPr>
      </w:pPr>
    </w:p>
    <w:p w14:paraId="0DE52B2F" w14:textId="77777777" w:rsidR="008E1CE7" w:rsidRDefault="008E1CE7" w:rsidP="008E1CE7">
      <w:pPr>
        <w:pStyle w:val="Texto"/>
        <w:spacing w:after="0" w:line="240" w:lineRule="exact"/>
        <w:rPr>
          <w:sz w:val="22"/>
          <w:szCs w:val="22"/>
          <w:lang w:val="es-MX"/>
        </w:rPr>
      </w:pPr>
    </w:p>
    <w:p w14:paraId="2BB66771" w14:textId="77777777" w:rsidR="008E1CE7" w:rsidRPr="0060630B" w:rsidRDefault="008E1CE7" w:rsidP="008E1CE7">
      <w:pPr>
        <w:pStyle w:val="Texto"/>
        <w:spacing w:after="0" w:line="240" w:lineRule="exact"/>
        <w:ind w:firstLine="0"/>
        <w:rPr>
          <w:b/>
          <w:sz w:val="20"/>
          <w:lang w:val="es-MX"/>
        </w:rPr>
      </w:pPr>
      <w:r>
        <w:rPr>
          <w:b/>
          <w:lang w:val="es-MX"/>
        </w:rPr>
        <w:t xml:space="preserve">       </w:t>
      </w:r>
      <w:r w:rsidRPr="0060630B">
        <w:rPr>
          <w:b/>
          <w:sz w:val="20"/>
          <w:lang w:val="es-MX"/>
        </w:rPr>
        <w:t>Ámbito Estatal</w:t>
      </w:r>
    </w:p>
    <w:p w14:paraId="0FAB2AD4" w14:textId="77777777" w:rsidR="008E1CE7" w:rsidRPr="002C7D29" w:rsidRDefault="008E1CE7" w:rsidP="008E1CE7">
      <w:pPr>
        <w:pStyle w:val="Texto"/>
        <w:spacing w:after="0" w:line="240" w:lineRule="exact"/>
        <w:rPr>
          <w:b/>
          <w:lang w:val="es-MX"/>
        </w:rPr>
      </w:pPr>
    </w:p>
    <w:p w14:paraId="3496B326" w14:textId="77777777" w:rsidR="008E1CE7" w:rsidRPr="002C7D29" w:rsidRDefault="008E1CE7" w:rsidP="008E1CE7">
      <w:pPr>
        <w:pStyle w:val="Texto"/>
        <w:spacing w:after="0" w:line="240" w:lineRule="exact"/>
        <w:rPr>
          <w:sz w:val="22"/>
          <w:szCs w:val="22"/>
          <w:lang w:val="es-MX"/>
        </w:rPr>
      </w:pPr>
      <w:r w:rsidRPr="002C7D29">
        <w:rPr>
          <w:sz w:val="22"/>
          <w:szCs w:val="22"/>
          <w:lang w:val="es-MX"/>
        </w:rPr>
        <w:t>Constitución Política del Estado Libre y Soberano de Tlaxcala.</w:t>
      </w:r>
    </w:p>
    <w:p w14:paraId="1463921F"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02 de enero de 2021</w:t>
      </w:r>
      <w:r w:rsidRPr="002C7D29">
        <w:rPr>
          <w:sz w:val="22"/>
          <w:szCs w:val="22"/>
          <w:lang w:val="es-MX"/>
        </w:rPr>
        <w:t>.)</w:t>
      </w:r>
    </w:p>
    <w:p w14:paraId="4AE97685" w14:textId="77777777" w:rsidR="008E1CE7" w:rsidRPr="002C7D29" w:rsidRDefault="008E1CE7" w:rsidP="008E1CE7">
      <w:pPr>
        <w:pStyle w:val="Texto"/>
        <w:spacing w:after="0" w:line="240" w:lineRule="exact"/>
        <w:rPr>
          <w:sz w:val="22"/>
          <w:szCs w:val="22"/>
          <w:lang w:val="es-MX"/>
        </w:rPr>
      </w:pPr>
    </w:p>
    <w:p w14:paraId="79749C30"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Orgánica de la Administración Pública del Estado de Tlaxcala.</w:t>
      </w:r>
    </w:p>
    <w:p w14:paraId="0998CF68"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14:paraId="465986E6" w14:textId="77777777" w:rsidR="008E1CE7" w:rsidRPr="002C7D29" w:rsidRDefault="008E1CE7" w:rsidP="008E1CE7">
      <w:pPr>
        <w:pStyle w:val="Texto"/>
        <w:spacing w:after="0" w:line="240" w:lineRule="exact"/>
        <w:rPr>
          <w:sz w:val="22"/>
          <w:szCs w:val="22"/>
          <w:lang w:val="es-MX"/>
        </w:rPr>
      </w:pPr>
    </w:p>
    <w:p w14:paraId="7398EF48"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14:paraId="4D20932B"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14:paraId="75BAB5C1" w14:textId="77777777" w:rsidR="008E1CE7" w:rsidRPr="002C7D29" w:rsidRDefault="008E1CE7" w:rsidP="008E1CE7">
      <w:pPr>
        <w:pStyle w:val="Texto"/>
        <w:spacing w:after="0" w:line="240" w:lineRule="exact"/>
        <w:rPr>
          <w:sz w:val="22"/>
          <w:szCs w:val="22"/>
          <w:lang w:val="es-MX"/>
        </w:rPr>
      </w:pPr>
    </w:p>
    <w:p w14:paraId="16DBA4DA"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para Personas con Discapacidad del Estado de Tlaxcala.</w:t>
      </w:r>
    </w:p>
    <w:p w14:paraId="034FFCDE"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14:paraId="2EA47092" w14:textId="77777777" w:rsidR="008E1CE7" w:rsidRPr="002C7D29" w:rsidRDefault="008E1CE7" w:rsidP="008E1CE7">
      <w:pPr>
        <w:pStyle w:val="Texto"/>
        <w:spacing w:after="0" w:line="240" w:lineRule="exact"/>
        <w:rPr>
          <w:sz w:val="22"/>
          <w:szCs w:val="22"/>
          <w:lang w:val="es-MX"/>
        </w:rPr>
      </w:pPr>
    </w:p>
    <w:p w14:paraId="757F530D"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Ley de Educación para el Estado de Tlaxcala. </w:t>
      </w:r>
    </w:p>
    <w:p w14:paraId="30A20B8A"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26</w:t>
      </w:r>
      <w:r w:rsidRPr="002C7D29">
        <w:rPr>
          <w:sz w:val="22"/>
          <w:szCs w:val="22"/>
          <w:lang w:val="es-MX"/>
        </w:rPr>
        <w:t xml:space="preserve"> de </w:t>
      </w:r>
      <w:r>
        <w:rPr>
          <w:sz w:val="22"/>
          <w:szCs w:val="22"/>
          <w:lang w:val="es-MX"/>
        </w:rPr>
        <w:t>mayo</w:t>
      </w:r>
      <w:r w:rsidRPr="002C7D29">
        <w:rPr>
          <w:sz w:val="22"/>
          <w:szCs w:val="22"/>
          <w:lang w:val="es-MX"/>
        </w:rPr>
        <w:t xml:space="preserve"> del 20</w:t>
      </w:r>
      <w:r>
        <w:rPr>
          <w:sz w:val="22"/>
          <w:szCs w:val="22"/>
          <w:lang w:val="es-MX"/>
        </w:rPr>
        <w:t>20</w:t>
      </w:r>
      <w:r w:rsidRPr="002C7D29">
        <w:rPr>
          <w:sz w:val="22"/>
          <w:szCs w:val="22"/>
          <w:lang w:val="es-MX"/>
        </w:rPr>
        <w:t>.)</w:t>
      </w:r>
    </w:p>
    <w:p w14:paraId="53A183AD" w14:textId="77777777" w:rsidR="008E1CE7" w:rsidRPr="002C7D29" w:rsidRDefault="008E1CE7" w:rsidP="008E1CE7">
      <w:pPr>
        <w:pStyle w:val="Texto"/>
        <w:spacing w:after="0" w:line="240" w:lineRule="exact"/>
        <w:rPr>
          <w:sz w:val="22"/>
          <w:szCs w:val="22"/>
          <w:lang w:val="es-MX"/>
        </w:rPr>
      </w:pPr>
    </w:p>
    <w:p w14:paraId="764555D1"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14:paraId="5CFA2830"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proofErr w:type="gramStart"/>
      <w:r>
        <w:rPr>
          <w:sz w:val="22"/>
          <w:szCs w:val="22"/>
          <w:lang w:val="es-MX"/>
        </w:rPr>
        <w:t>Mayo</w:t>
      </w:r>
      <w:proofErr w:type="gramEnd"/>
      <w:r>
        <w:rPr>
          <w:sz w:val="22"/>
          <w:szCs w:val="22"/>
          <w:lang w:val="es-MX"/>
        </w:rPr>
        <w:t xml:space="preserve"> del 2016 y última reforma 2</w:t>
      </w:r>
      <w:r w:rsidRPr="002C7D29">
        <w:rPr>
          <w:sz w:val="22"/>
          <w:szCs w:val="22"/>
          <w:lang w:val="es-MX"/>
        </w:rPr>
        <w:t xml:space="preserve"> de </w:t>
      </w:r>
      <w:r>
        <w:rPr>
          <w:sz w:val="22"/>
          <w:szCs w:val="22"/>
          <w:lang w:val="es-MX"/>
        </w:rPr>
        <w:t xml:space="preserve">febrero </w:t>
      </w:r>
      <w:r w:rsidRPr="002C7D29">
        <w:rPr>
          <w:sz w:val="22"/>
          <w:szCs w:val="22"/>
          <w:lang w:val="es-MX"/>
        </w:rPr>
        <w:t>de 20</w:t>
      </w:r>
      <w:r>
        <w:rPr>
          <w:sz w:val="22"/>
          <w:szCs w:val="22"/>
          <w:lang w:val="es-MX"/>
        </w:rPr>
        <w:t>20</w:t>
      </w:r>
      <w:r w:rsidRPr="002C7D29">
        <w:rPr>
          <w:sz w:val="22"/>
          <w:szCs w:val="22"/>
          <w:lang w:val="es-MX"/>
        </w:rPr>
        <w:t>.)</w:t>
      </w:r>
    </w:p>
    <w:p w14:paraId="03E49D9F" w14:textId="77777777" w:rsidR="008E1CE7" w:rsidRDefault="008E1CE7" w:rsidP="008E1CE7">
      <w:pPr>
        <w:tabs>
          <w:tab w:val="left" w:pos="2430"/>
        </w:tabs>
      </w:pPr>
    </w:p>
    <w:p w14:paraId="747F8A9D" w14:textId="77777777" w:rsidR="008E1CE7" w:rsidRDefault="008E1CE7" w:rsidP="008E1CE7">
      <w:pPr>
        <w:tabs>
          <w:tab w:val="left" w:pos="2430"/>
        </w:tabs>
      </w:pPr>
    </w:p>
    <w:p w14:paraId="5BF5AF88" w14:textId="77777777" w:rsidR="008E1CE7" w:rsidRDefault="008E1CE7" w:rsidP="008E1CE7">
      <w:pPr>
        <w:tabs>
          <w:tab w:val="left" w:pos="2430"/>
        </w:tabs>
      </w:pPr>
    </w:p>
    <w:p w14:paraId="7B5BD00A"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14:paraId="0C491575"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14:paraId="6AC8ECDD" w14:textId="77777777" w:rsidR="008E1CE7" w:rsidRPr="002C7D29" w:rsidRDefault="008E1CE7" w:rsidP="008E1CE7">
      <w:pPr>
        <w:pStyle w:val="Texto"/>
        <w:spacing w:after="0" w:line="240" w:lineRule="exact"/>
        <w:rPr>
          <w:sz w:val="22"/>
          <w:szCs w:val="22"/>
          <w:lang w:val="es-MX"/>
        </w:rPr>
      </w:pPr>
    </w:p>
    <w:p w14:paraId="3933BF70"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Laboral de los Servidores Públicos del Estado de Tlaxcala.</w:t>
      </w:r>
    </w:p>
    <w:p w14:paraId="11440DEC"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 xml:space="preserve">iembre de 2007, Última reforma 11 de diciembre </w:t>
      </w:r>
      <w:r w:rsidRPr="002C7D29">
        <w:rPr>
          <w:sz w:val="22"/>
          <w:szCs w:val="22"/>
          <w:lang w:val="es-MX"/>
        </w:rPr>
        <w:t>de 201</w:t>
      </w:r>
      <w:r>
        <w:rPr>
          <w:sz w:val="22"/>
          <w:szCs w:val="22"/>
          <w:lang w:val="es-MX"/>
        </w:rPr>
        <w:t>9</w:t>
      </w:r>
      <w:r w:rsidRPr="002C7D29">
        <w:rPr>
          <w:sz w:val="22"/>
          <w:szCs w:val="22"/>
          <w:lang w:val="es-MX"/>
        </w:rPr>
        <w:t>.)</w:t>
      </w:r>
    </w:p>
    <w:p w14:paraId="7AD6CF3A" w14:textId="77777777" w:rsidR="008E1CE7" w:rsidRDefault="008E1CE7" w:rsidP="008E1CE7">
      <w:pPr>
        <w:pStyle w:val="Texto"/>
        <w:spacing w:after="0" w:line="240" w:lineRule="exact"/>
        <w:rPr>
          <w:sz w:val="22"/>
          <w:szCs w:val="22"/>
          <w:lang w:val="es-MX"/>
        </w:rPr>
      </w:pPr>
    </w:p>
    <w:p w14:paraId="1DD8E2A0"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del Procedimiento Administrativo del Estado de Tlaxcala y sus Municipios.</w:t>
      </w:r>
    </w:p>
    <w:p w14:paraId="247AE606"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w:t>
      </w:r>
      <w:proofErr w:type="gramStart"/>
      <w:r w:rsidRPr="002C7D29">
        <w:rPr>
          <w:sz w:val="22"/>
          <w:szCs w:val="22"/>
          <w:lang w:val="es-MX"/>
        </w:rPr>
        <w:t>2001,  Última</w:t>
      </w:r>
      <w:proofErr w:type="gramEnd"/>
      <w:r w:rsidRPr="002C7D29">
        <w:rPr>
          <w:sz w:val="22"/>
          <w:szCs w:val="22"/>
          <w:lang w:val="es-MX"/>
        </w:rPr>
        <w:t xml:space="preserve">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14:paraId="19D73C1D" w14:textId="77777777" w:rsidR="008E1CE7" w:rsidRPr="002C7D29" w:rsidRDefault="008E1CE7" w:rsidP="008E1CE7">
      <w:pPr>
        <w:pStyle w:val="Texto"/>
        <w:spacing w:after="0" w:line="240" w:lineRule="exact"/>
        <w:rPr>
          <w:sz w:val="22"/>
          <w:szCs w:val="22"/>
          <w:lang w:val="es-MX"/>
        </w:rPr>
      </w:pPr>
    </w:p>
    <w:p w14:paraId="7129E665"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14:paraId="6F78A3EE"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14:paraId="0235C964" w14:textId="77777777" w:rsidR="008E1CE7" w:rsidRPr="002C7D29" w:rsidRDefault="008E1CE7" w:rsidP="008E1CE7">
      <w:pPr>
        <w:pStyle w:val="Texto"/>
        <w:spacing w:after="0" w:line="240" w:lineRule="exact"/>
        <w:rPr>
          <w:sz w:val="22"/>
          <w:szCs w:val="22"/>
          <w:lang w:val="es-MX"/>
        </w:rPr>
      </w:pPr>
    </w:p>
    <w:p w14:paraId="647BB267"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Ley de Fiscalización Superior </w:t>
      </w:r>
      <w:r>
        <w:rPr>
          <w:sz w:val="22"/>
          <w:szCs w:val="22"/>
          <w:lang w:val="es-MX"/>
        </w:rPr>
        <w:t xml:space="preserve">y Rendición de Cuentas </w:t>
      </w:r>
      <w:r w:rsidRPr="002C7D29">
        <w:rPr>
          <w:sz w:val="22"/>
          <w:szCs w:val="22"/>
          <w:lang w:val="es-MX"/>
        </w:rPr>
        <w:t>del Estado de Tlaxcala</w:t>
      </w:r>
      <w:r>
        <w:rPr>
          <w:sz w:val="22"/>
          <w:szCs w:val="22"/>
          <w:lang w:val="es-MX"/>
        </w:rPr>
        <w:t>.</w:t>
      </w:r>
      <w:r w:rsidRPr="002C7D29">
        <w:rPr>
          <w:sz w:val="22"/>
          <w:szCs w:val="22"/>
          <w:lang w:val="es-MX"/>
        </w:rPr>
        <w:t xml:space="preserve"> </w:t>
      </w:r>
    </w:p>
    <w:p w14:paraId="787818A5" w14:textId="77777777" w:rsidR="008E1CE7" w:rsidRPr="002C7D29" w:rsidRDefault="008E1CE7" w:rsidP="008E1CE7">
      <w:pPr>
        <w:pStyle w:val="Texto"/>
        <w:spacing w:after="0" w:line="240" w:lineRule="exact"/>
        <w:ind w:left="284" w:firstLine="0"/>
        <w:rPr>
          <w:sz w:val="22"/>
          <w:szCs w:val="22"/>
          <w:lang w:val="es-MX"/>
        </w:rPr>
      </w:pPr>
      <w:r w:rsidRPr="002C7D29">
        <w:rPr>
          <w:sz w:val="22"/>
          <w:szCs w:val="22"/>
          <w:lang w:val="es-MX"/>
        </w:rPr>
        <w:t>(Publicada en el Periódico Ofici</w:t>
      </w:r>
      <w:r>
        <w:rPr>
          <w:sz w:val="22"/>
          <w:szCs w:val="22"/>
          <w:lang w:val="es-MX"/>
        </w:rPr>
        <w:t>al del Gobierno del Estado el 24</w:t>
      </w:r>
      <w:r w:rsidRPr="002C7D29">
        <w:rPr>
          <w:sz w:val="22"/>
          <w:szCs w:val="22"/>
          <w:lang w:val="es-MX"/>
        </w:rPr>
        <w:t xml:space="preserve"> de </w:t>
      </w:r>
      <w:r>
        <w:rPr>
          <w:sz w:val="22"/>
          <w:szCs w:val="22"/>
          <w:lang w:val="es-MX"/>
        </w:rPr>
        <w:t xml:space="preserve">diciembre </w:t>
      </w:r>
      <w:r w:rsidRPr="002C7D29">
        <w:rPr>
          <w:sz w:val="22"/>
          <w:szCs w:val="22"/>
          <w:lang w:val="es-MX"/>
        </w:rPr>
        <w:t>de 20</w:t>
      </w:r>
      <w:r>
        <w:rPr>
          <w:sz w:val="22"/>
          <w:szCs w:val="22"/>
          <w:lang w:val="es-MX"/>
        </w:rPr>
        <w:t>19.</w:t>
      </w:r>
      <w:r w:rsidRPr="002C7D29">
        <w:rPr>
          <w:sz w:val="22"/>
          <w:szCs w:val="22"/>
          <w:lang w:val="es-MX"/>
        </w:rPr>
        <w:t>)</w:t>
      </w:r>
    </w:p>
    <w:p w14:paraId="3256731E" w14:textId="77777777" w:rsidR="008E1CE7" w:rsidRPr="002C7D29" w:rsidRDefault="008E1CE7" w:rsidP="008E1CE7">
      <w:pPr>
        <w:pStyle w:val="Texto"/>
        <w:spacing w:after="0" w:line="240" w:lineRule="exact"/>
        <w:rPr>
          <w:sz w:val="22"/>
          <w:szCs w:val="22"/>
          <w:lang w:val="es-MX"/>
        </w:rPr>
      </w:pPr>
    </w:p>
    <w:p w14:paraId="398B256F"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de Ingresos del Estado de Tlaxca</w:t>
      </w:r>
      <w:r>
        <w:rPr>
          <w:sz w:val="22"/>
          <w:szCs w:val="22"/>
          <w:lang w:val="es-MX"/>
        </w:rPr>
        <w:t>la, para el ejercicio fiscal 2021</w:t>
      </w:r>
      <w:r w:rsidRPr="002C7D29">
        <w:rPr>
          <w:sz w:val="22"/>
          <w:szCs w:val="22"/>
          <w:lang w:val="es-MX"/>
        </w:rPr>
        <w:t>.</w:t>
      </w:r>
    </w:p>
    <w:p w14:paraId="2A27DD81" w14:textId="77777777" w:rsidR="008E1CE7" w:rsidRPr="002C7D29" w:rsidRDefault="008E1CE7" w:rsidP="008E1CE7">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3 Extraordinario Decreto No. 295, el día 24</w:t>
      </w:r>
      <w:r w:rsidRPr="00B32F02">
        <w:rPr>
          <w:sz w:val="22"/>
          <w:szCs w:val="22"/>
          <w:lang w:val="es-MX"/>
        </w:rPr>
        <w:t xml:space="preserve"> de diciembre de 20</w:t>
      </w:r>
      <w:r>
        <w:rPr>
          <w:sz w:val="22"/>
          <w:szCs w:val="22"/>
          <w:lang w:val="es-MX"/>
        </w:rPr>
        <w:t>20</w:t>
      </w:r>
      <w:r w:rsidRPr="002C7D29">
        <w:rPr>
          <w:sz w:val="22"/>
          <w:szCs w:val="22"/>
          <w:lang w:val="es-MX"/>
        </w:rPr>
        <w:t>.)</w:t>
      </w:r>
    </w:p>
    <w:p w14:paraId="566970F5"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 </w:t>
      </w:r>
    </w:p>
    <w:p w14:paraId="261F51B4" w14:textId="77777777" w:rsidR="008E1CE7" w:rsidRPr="002C7D29" w:rsidRDefault="008E1CE7" w:rsidP="008E1CE7">
      <w:pPr>
        <w:pStyle w:val="Texto"/>
        <w:spacing w:after="0" w:line="240" w:lineRule="exact"/>
        <w:rPr>
          <w:sz w:val="22"/>
          <w:szCs w:val="22"/>
          <w:lang w:val="es-MX"/>
        </w:rPr>
      </w:pPr>
      <w:r w:rsidRPr="002C7D29">
        <w:rPr>
          <w:sz w:val="22"/>
          <w:szCs w:val="22"/>
          <w:lang w:val="es-MX"/>
        </w:rPr>
        <w:t>Ley de Archivos del Estado de Tlaxcala.</w:t>
      </w:r>
    </w:p>
    <w:p w14:paraId="1A8E330B" w14:textId="77777777" w:rsidR="008E1CE7" w:rsidRPr="002C7D29" w:rsidRDefault="008E1CE7" w:rsidP="008E1CE7">
      <w:pPr>
        <w:pStyle w:val="Texto"/>
        <w:spacing w:after="0" w:line="240" w:lineRule="exact"/>
        <w:rPr>
          <w:sz w:val="22"/>
          <w:szCs w:val="22"/>
          <w:lang w:val="es-MX"/>
        </w:rPr>
      </w:pPr>
      <w:r w:rsidRPr="002C7D29">
        <w:rPr>
          <w:sz w:val="22"/>
          <w:szCs w:val="22"/>
          <w:lang w:val="es-MX"/>
        </w:rPr>
        <w:t xml:space="preserve">(Publicada en el Periódico Oficial del Gobierno del Estado el día 13 de </w:t>
      </w:r>
      <w:proofErr w:type="gramStart"/>
      <w:r w:rsidRPr="002C7D29">
        <w:rPr>
          <w:sz w:val="22"/>
          <w:szCs w:val="22"/>
          <w:lang w:val="es-MX"/>
        </w:rPr>
        <w:t>Mayo</w:t>
      </w:r>
      <w:proofErr w:type="gramEnd"/>
      <w:r w:rsidRPr="002C7D29">
        <w:rPr>
          <w:sz w:val="22"/>
          <w:szCs w:val="22"/>
          <w:lang w:val="es-MX"/>
        </w:rPr>
        <w:t xml:space="preserve"> de 2011.)</w:t>
      </w:r>
    </w:p>
    <w:p w14:paraId="5C48FFDE" w14:textId="77777777" w:rsidR="008E1CE7" w:rsidRPr="002C7D29" w:rsidRDefault="008E1CE7" w:rsidP="008E1CE7">
      <w:pPr>
        <w:pStyle w:val="Texto"/>
        <w:spacing w:after="0" w:line="240" w:lineRule="exact"/>
        <w:rPr>
          <w:sz w:val="22"/>
          <w:szCs w:val="22"/>
          <w:lang w:val="es-MX"/>
        </w:rPr>
      </w:pPr>
    </w:p>
    <w:p w14:paraId="778CBD70" w14:textId="77777777" w:rsidR="008E1CE7" w:rsidRPr="00337149" w:rsidRDefault="008E1CE7" w:rsidP="008E1CE7">
      <w:pPr>
        <w:pStyle w:val="Texto"/>
        <w:spacing w:after="0" w:line="240" w:lineRule="exact"/>
        <w:rPr>
          <w:sz w:val="22"/>
          <w:szCs w:val="22"/>
          <w:lang w:val="es-MX"/>
        </w:rPr>
      </w:pPr>
      <w:r w:rsidRPr="00337149">
        <w:rPr>
          <w:sz w:val="22"/>
          <w:szCs w:val="22"/>
          <w:lang w:val="es-MX"/>
        </w:rPr>
        <w:t>Presupuesto de Egresos del Estado de Tlaxc</w:t>
      </w:r>
      <w:r>
        <w:rPr>
          <w:sz w:val="22"/>
          <w:szCs w:val="22"/>
          <w:lang w:val="es-MX"/>
        </w:rPr>
        <w:t>ala para el Ejercicio Fiscal 2021</w:t>
      </w:r>
      <w:r w:rsidRPr="00337149">
        <w:rPr>
          <w:sz w:val="22"/>
          <w:szCs w:val="22"/>
          <w:lang w:val="es-MX"/>
        </w:rPr>
        <w:t>.</w:t>
      </w:r>
    </w:p>
    <w:p w14:paraId="6D4C7110" w14:textId="77777777" w:rsidR="008E1CE7" w:rsidRPr="002C7D29" w:rsidRDefault="008E1CE7" w:rsidP="008E1CE7">
      <w:pPr>
        <w:pStyle w:val="Texto"/>
        <w:spacing w:after="0" w:line="240" w:lineRule="exact"/>
        <w:rPr>
          <w:sz w:val="22"/>
          <w:szCs w:val="22"/>
          <w:lang w:val="es-MX"/>
        </w:rPr>
      </w:pPr>
      <w:r w:rsidRPr="00337149">
        <w:rPr>
          <w:sz w:val="22"/>
          <w:szCs w:val="22"/>
          <w:lang w:val="es-MX"/>
        </w:rPr>
        <w:t>(Publicado en el Periódico Ofi</w:t>
      </w:r>
      <w:r>
        <w:rPr>
          <w:sz w:val="22"/>
          <w:szCs w:val="22"/>
          <w:lang w:val="es-MX"/>
        </w:rPr>
        <w:t>cial Extraordinario el día 28</w:t>
      </w:r>
      <w:r w:rsidRPr="00337149">
        <w:rPr>
          <w:sz w:val="22"/>
          <w:szCs w:val="22"/>
          <w:lang w:val="es-MX"/>
        </w:rPr>
        <w:t xml:space="preserve"> de </w:t>
      </w:r>
      <w:r>
        <w:rPr>
          <w:sz w:val="22"/>
          <w:szCs w:val="22"/>
          <w:lang w:val="es-MX"/>
        </w:rPr>
        <w:t>diciembre de 2020</w:t>
      </w:r>
      <w:r w:rsidRPr="00337149">
        <w:rPr>
          <w:sz w:val="22"/>
          <w:szCs w:val="22"/>
          <w:lang w:val="es-MX"/>
        </w:rPr>
        <w:t>)</w:t>
      </w:r>
    </w:p>
    <w:p w14:paraId="289A6AED" w14:textId="77777777" w:rsidR="008E1CE7" w:rsidRPr="002C7D29" w:rsidRDefault="008E1CE7" w:rsidP="008E1CE7">
      <w:pPr>
        <w:pStyle w:val="Texto"/>
        <w:spacing w:after="0" w:line="240" w:lineRule="exact"/>
        <w:rPr>
          <w:sz w:val="22"/>
          <w:szCs w:val="22"/>
          <w:lang w:val="es-MX"/>
        </w:rPr>
      </w:pPr>
    </w:p>
    <w:p w14:paraId="4704C02B" w14:textId="77777777" w:rsidR="008E1CE7" w:rsidRPr="002C7D29" w:rsidRDefault="008E1CE7" w:rsidP="008E1CE7">
      <w:pPr>
        <w:pStyle w:val="Texto"/>
        <w:spacing w:after="0" w:line="240" w:lineRule="exact"/>
        <w:rPr>
          <w:sz w:val="22"/>
          <w:szCs w:val="22"/>
          <w:lang w:val="es-MX"/>
        </w:rPr>
      </w:pPr>
      <w:r w:rsidRPr="002C7D29">
        <w:rPr>
          <w:sz w:val="22"/>
          <w:szCs w:val="22"/>
          <w:lang w:val="es-MX"/>
        </w:rPr>
        <w:t>Código Financiero para el Estado de Tlaxcala y sus Municipios.</w:t>
      </w:r>
    </w:p>
    <w:p w14:paraId="1C4D02B2" w14:textId="77777777" w:rsidR="008E1CE7" w:rsidRPr="002C7D29" w:rsidRDefault="008E1CE7" w:rsidP="008E1CE7">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14:paraId="516D2EAB" w14:textId="77777777" w:rsidR="008E1CE7" w:rsidRPr="002C7D29" w:rsidRDefault="008E1CE7" w:rsidP="008E1CE7">
      <w:pPr>
        <w:pStyle w:val="Texto"/>
        <w:spacing w:after="0" w:line="240" w:lineRule="exact"/>
        <w:rPr>
          <w:sz w:val="22"/>
          <w:szCs w:val="22"/>
          <w:lang w:val="es-MX"/>
        </w:rPr>
      </w:pPr>
    </w:p>
    <w:p w14:paraId="64A44550" w14:textId="77777777" w:rsidR="008E1CE7" w:rsidRPr="002C7D29" w:rsidRDefault="008E1CE7" w:rsidP="008E1CE7">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14:paraId="0D03FD2F" w14:textId="77777777" w:rsidR="008E1CE7" w:rsidRDefault="008E1CE7" w:rsidP="008E1CE7">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14:paraId="6D14B5DC" w14:textId="77777777" w:rsidR="008E1CE7" w:rsidRPr="002C7D29" w:rsidRDefault="008E1CE7" w:rsidP="008E1CE7">
      <w:pPr>
        <w:pStyle w:val="Texto"/>
        <w:spacing w:after="0" w:line="240" w:lineRule="exact"/>
        <w:rPr>
          <w:sz w:val="22"/>
          <w:szCs w:val="22"/>
          <w:lang w:val="es-MX"/>
        </w:rPr>
      </w:pPr>
      <w:r w:rsidRPr="002C7D29">
        <w:rPr>
          <w:sz w:val="22"/>
          <w:szCs w:val="22"/>
          <w:lang w:val="es-MX"/>
        </w:rPr>
        <w:t>Código Civil para el Estado de Tlaxcala.</w:t>
      </w:r>
    </w:p>
    <w:p w14:paraId="4E91A531"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tubre 1976, última reforma el 24</w:t>
      </w:r>
      <w:r w:rsidRPr="002C7D29">
        <w:rPr>
          <w:sz w:val="22"/>
          <w:szCs w:val="22"/>
          <w:lang w:val="es-MX"/>
        </w:rPr>
        <w:t xml:space="preserve"> de </w:t>
      </w:r>
      <w:r>
        <w:rPr>
          <w:sz w:val="22"/>
          <w:szCs w:val="22"/>
          <w:lang w:val="es-MX"/>
        </w:rPr>
        <w:t>diciembre de</w:t>
      </w:r>
      <w:r w:rsidRPr="002C7D29">
        <w:rPr>
          <w:sz w:val="22"/>
          <w:szCs w:val="22"/>
          <w:lang w:val="es-MX"/>
        </w:rPr>
        <w:t xml:space="preserve"> 20</w:t>
      </w:r>
      <w:r>
        <w:rPr>
          <w:sz w:val="22"/>
          <w:szCs w:val="22"/>
          <w:lang w:val="es-MX"/>
        </w:rPr>
        <w:t>20</w:t>
      </w:r>
      <w:r w:rsidRPr="002C7D29">
        <w:rPr>
          <w:sz w:val="22"/>
          <w:szCs w:val="22"/>
          <w:lang w:val="es-MX"/>
        </w:rPr>
        <w:t>.)</w:t>
      </w:r>
    </w:p>
    <w:p w14:paraId="447B34C6" w14:textId="77777777" w:rsidR="008E1CE7" w:rsidRPr="002C7D29" w:rsidRDefault="008E1CE7" w:rsidP="008E1CE7">
      <w:pPr>
        <w:pStyle w:val="Texto"/>
        <w:spacing w:after="0" w:line="240" w:lineRule="exact"/>
        <w:rPr>
          <w:sz w:val="22"/>
          <w:szCs w:val="22"/>
          <w:lang w:val="es-MX"/>
        </w:rPr>
      </w:pPr>
      <w:r w:rsidRPr="002C7D29">
        <w:rPr>
          <w:sz w:val="22"/>
          <w:szCs w:val="22"/>
          <w:lang w:val="es-MX"/>
        </w:rPr>
        <w:tab/>
      </w:r>
    </w:p>
    <w:p w14:paraId="45A45FF4" w14:textId="77777777" w:rsidR="008E1CE7" w:rsidRPr="002C7D29" w:rsidRDefault="008E1CE7" w:rsidP="008E1CE7">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14:paraId="4E01ED2E" w14:textId="77777777" w:rsidR="008E1CE7" w:rsidRPr="002C7D29" w:rsidRDefault="008E1CE7" w:rsidP="008E1CE7">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14:paraId="3AF4D9E0" w14:textId="77777777" w:rsidR="008E1CE7" w:rsidRDefault="008E1CE7" w:rsidP="008E1CE7">
      <w:pPr>
        <w:tabs>
          <w:tab w:val="left" w:pos="2430"/>
        </w:tabs>
      </w:pPr>
    </w:p>
    <w:p w14:paraId="5E5729E2" w14:textId="77777777" w:rsidR="008E1CE7" w:rsidRDefault="008E1CE7" w:rsidP="008E1CE7">
      <w:pPr>
        <w:tabs>
          <w:tab w:val="left" w:pos="2430"/>
        </w:tabs>
      </w:pPr>
    </w:p>
    <w:p w14:paraId="50EEB631" w14:textId="77777777" w:rsidR="008E1CE7" w:rsidRDefault="008E1CE7" w:rsidP="008E1CE7">
      <w:pPr>
        <w:tabs>
          <w:tab w:val="left" w:pos="2430"/>
        </w:tabs>
      </w:pPr>
    </w:p>
    <w:p w14:paraId="70D04FA3" w14:textId="77777777" w:rsidR="008E1CE7" w:rsidRDefault="008E1CE7" w:rsidP="008E1CE7">
      <w:pPr>
        <w:tabs>
          <w:tab w:val="left" w:pos="2430"/>
        </w:tabs>
      </w:pPr>
    </w:p>
    <w:p w14:paraId="028C1841" w14:textId="77777777" w:rsidR="008E1CE7" w:rsidRDefault="008E1CE7" w:rsidP="008E1CE7">
      <w:pPr>
        <w:tabs>
          <w:tab w:val="left" w:pos="2430"/>
        </w:tabs>
      </w:pPr>
    </w:p>
    <w:p w14:paraId="538B28CA" w14:textId="77777777" w:rsidR="008E1CE7" w:rsidRDefault="008E1CE7" w:rsidP="008E1CE7">
      <w:pPr>
        <w:tabs>
          <w:tab w:val="left" w:pos="2430"/>
        </w:tabs>
      </w:pPr>
    </w:p>
    <w:p w14:paraId="1CA8A98D" w14:textId="77777777" w:rsidR="008E1CE7" w:rsidRPr="002C7D29" w:rsidRDefault="008E1CE7" w:rsidP="008E1CE7">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14:paraId="0D7D3A60" w14:textId="77777777" w:rsidR="008E1CE7" w:rsidRPr="002C7D29" w:rsidRDefault="008E1CE7" w:rsidP="008E1CE7">
      <w:pPr>
        <w:pStyle w:val="Texto"/>
        <w:spacing w:after="0" w:line="240" w:lineRule="exact"/>
        <w:rPr>
          <w:sz w:val="22"/>
          <w:szCs w:val="22"/>
          <w:lang w:val="es-MX"/>
        </w:rPr>
      </w:pPr>
    </w:p>
    <w:p w14:paraId="1835388A" w14:textId="77777777" w:rsidR="008E1CE7" w:rsidRPr="002C7D29" w:rsidRDefault="008E1CE7" w:rsidP="008E1CE7">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14:paraId="4CC6BA6F" w14:textId="77777777" w:rsidR="008E1CE7" w:rsidRPr="002C7D29" w:rsidRDefault="008E1CE7" w:rsidP="008E1CE7">
      <w:pPr>
        <w:pStyle w:val="Texto"/>
        <w:spacing w:after="0" w:line="240" w:lineRule="exact"/>
        <w:ind w:firstLine="0"/>
        <w:rPr>
          <w:sz w:val="22"/>
          <w:szCs w:val="22"/>
          <w:lang w:val="es-MX"/>
        </w:rPr>
      </w:pPr>
    </w:p>
    <w:p w14:paraId="7EEB05EB" w14:textId="77777777" w:rsidR="008E1CE7" w:rsidRDefault="008E1CE7" w:rsidP="008E1CE7">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14:paraId="194F0128" w14:textId="77777777" w:rsidR="008E1CE7" w:rsidRPr="002C7D29" w:rsidRDefault="008E1CE7" w:rsidP="008E1CE7">
      <w:pPr>
        <w:pStyle w:val="Texto"/>
        <w:spacing w:line="240" w:lineRule="exact"/>
        <w:ind w:left="284" w:firstLine="4"/>
        <w:rPr>
          <w:sz w:val="22"/>
          <w:szCs w:val="22"/>
          <w:lang w:val="es-MX"/>
        </w:rPr>
      </w:pPr>
    </w:p>
    <w:p w14:paraId="06EC2DE2" w14:textId="77777777" w:rsidR="008E1CE7" w:rsidRPr="002C7D29" w:rsidRDefault="008E1CE7" w:rsidP="008E1CE7">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 xml:space="preserve">29 de </w:t>
      </w:r>
      <w:proofErr w:type="gramStart"/>
      <w:r w:rsidRPr="002C7D29">
        <w:rPr>
          <w:bCs/>
          <w:sz w:val="22"/>
          <w:szCs w:val="22"/>
          <w:lang w:val="es-MX"/>
        </w:rPr>
        <w:t>Mayo</w:t>
      </w:r>
      <w:proofErr w:type="gramEnd"/>
      <w:r w:rsidRPr="002C7D29">
        <w:rPr>
          <w:bCs/>
          <w:sz w:val="22"/>
          <w:szCs w:val="22"/>
          <w:lang w:val="es-MX"/>
        </w:rPr>
        <w:t xml:space="preserve"> de 2012 en Oficio Circular No. DGAIR/007/2012, en la Dirección General de Acreditación, Incorporación y Revalidación de la </w:t>
      </w:r>
      <w:proofErr w:type="gramStart"/>
      <w:r w:rsidRPr="002C7D29">
        <w:rPr>
          <w:bCs/>
          <w:sz w:val="22"/>
          <w:szCs w:val="22"/>
          <w:lang w:val="es-MX"/>
        </w:rPr>
        <w:t>Secretaria</w:t>
      </w:r>
      <w:proofErr w:type="gramEnd"/>
      <w:r w:rsidRPr="002C7D29">
        <w:rPr>
          <w:bCs/>
          <w:sz w:val="22"/>
          <w:szCs w:val="22"/>
          <w:lang w:val="es-MX"/>
        </w:rPr>
        <w:t xml:space="preserve"> de Educación Pública)</w:t>
      </w:r>
      <w:r>
        <w:rPr>
          <w:bCs/>
          <w:sz w:val="22"/>
          <w:szCs w:val="22"/>
          <w:lang w:val="es-MX"/>
        </w:rPr>
        <w:t>.</w:t>
      </w:r>
    </w:p>
    <w:p w14:paraId="2DA8DC1E" w14:textId="77777777" w:rsidR="008E1CE7" w:rsidRPr="002C7D29" w:rsidRDefault="008E1CE7" w:rsidP="008E1CE7">
      <w:pPr>
        <w:pStyle w:val="Texto"/>
        <w:spacing w:line="240" w:lineRule="exact"/>
        <w:rPr>
          <w:sz w:val="22"/>
          <w:szCs w:val="22"/>
          <w:lang w:val="es-MX"/>
        </w:rPr>
      </w:pPr>
    </w:p>
    <w:p w14:paraId="42113A66" w14:textId="77777777" w:rsidR="008E1CE7" w:rsidRDefault="008E1CE7" w:rsidP="008E1CE7">
      <w:pPr>
        <w:pStyle w:val="Texto"/>
        <w:spacing w:line="240" w:lineRule="exact"/>
        <w:rPr>
          <w:sz w:val="22"/>
          <w:szCs w:val="22"/>
          <w:lang w:val="es-MX"/>
        </w:rPr>
      </w:pPr>
    </w:p>
    <w:p w14:paraId="29FA2A2E" w14:textId="77777777" w:rsidR="008E1CE7" w:rsidRDefault="008E1CE7" w:rsidP="008E1CE7">
      <w:pPr>
        <w:pStyle w:val="Texto"/>
        <w:spacing w:line="240" w:lineRule="exact"/>
        <w:ind w:firstLine="0"/>
        <w:rPr>
          <w:sz w:val="22"/>
          <w:szCs w:val="22"/>
          <w:lang w:val="es-MX"/>
        </w:rPr>
      </w:pPr>
    </w:p>
    <w:p w14:paraId="7D30F95A" w14:textId="77777777" w:rsidR="008E1CE7" w:rsidRPr="00A61BA2" w:rsidRDefault="008E1CE7" w:rsidP="008E1CE7">
      <w:pPr>
        <w:pStyle w:val="Texto"/>
        <w:spacing w:line="240" w:lineRule="exact"/>
        <w:rPr>
          <w:b/>
          <w:sz w:val="22"/>
          <w:szCs w:val="22"/>
          <w:lang w:val="es-MX"/>
        </w:rPr>
      </w:pPr>
      <w:r w:rsidRPr="00A61BA2">
        <w:rPr>
          <w:b/>
          <w:sz w:val="22"/>
          <w:szCs w:val="22"/>
          <w:lang w:val="es-MX"/>
        </w:rPr>
        <w:t>Organización y Objetivo Social</w:t>
      </w:r>
    </w:p>
    <w:p w14:paraId="5ADAFF4F" w14:textId="77777777" w:rsidR="008E1CE7" w:rsidRDefault="008E1CE7" w:rsidP="008E1CE7">
      <w:pPr>
        <w:pStyle w:val="Texto"/>
        <w:spacing w:line="240" w:lineRule="exact"/>
        <w:rPr>
          <w:sz w:val="22"/>
          <w:szCs w:val="22"/>
          <w:lang w:val="es-MX"/>
        </w:rPr>
      </w:pPr>
    </w:p>
    <w:p w14:paraId="1E815F3B" w14:textId="77777777" w:rsidR="008E1CE7" w:rsidRPr="00A61BA2" w:rsidRDefault="008E1CE7" w:rsidP="008E1CE7">
      <w:pPr>
        <w:pStyle w:val="Texto"/>
        <w:spacing w:line="240" w:lineRule="exact"/>
        <w:rPr>
          <w:b/>
          <w:sz w:val="22"/>
          <w:szCs w:val="22"/>
          <w:lang w:val="es-MX"/>
        </w:rPr>
      </w:pPr>
      <w:r w:rsidRPr="00A61BA2">
        <w:rPr>
          <w:b/>
          <w:sz w:val="22"/>
          <w:szCs w:val="22"/>
          <w:lang w:val="es-MX"/>
        </w:rPr>
        <w:t>Misión</w:t>
      </w:r>
    </w:p>
    <w:p w14:paraId="642F12A1" w14:textId="77777777" w:rsidR="008E1CE7" w:rsidRDefault="008E1CE7" w:rsidP="008E1CE7">
      <w:pPr>
        <w:pStyle w:val="Texto"/>
        <w:spacing w:line="240" w:lineRule="exact"/>
        <w:rPr>
          <w:sz w:val="22"/>
          <w:szCs w:val="22"/>
          <w:lang w:val="es-MX"/>
        </w:rPr>
      </w:pPr>
    </w:p>
    <w:p w14:paraId="7CEA8D2A" w14:textId="77777777" w:rsidR="008E1CE7" w:rsidRDefault="008E1CE7" w:rsidP="008E1CE7">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Pr>
          <w:sz w:val="22"/>
          <w:szCs w:val="22"/>
          <w:lang w:val="es-MX"/>
        </w:rPr>
        <w:t>f</w:t>
      </w:r>
      <w:r w:rsidRPr="002C7D29">
        <w:rPr>
          <w:sz w:val="22"/>
          <w:szCs w:val="22"/>
          <w:lang w:val="es-MX"/>
        </w:rPr>
        <w:t>ísico, mental,  sensorial y social óptimo proporcionándole así los medios</w:t>
      </w:r>
      <w:r>
        <w:rPr>
          <w:sz w:val="22"/>
          <w:szCs w:val="22"/>
          <w:lang w:val="es-MX"/>
        </w:rPr>
        <w:t xml:space="preserve"> para modificar su propia vida. </w:t>
      </w:r>
      <w:r w:rsidRPr="002C7D29">
        <w:rPr>
          <w:sz w:val="22"/>
          <w:szCs w:val="22"/>
          <w:lang w:val="es-MX"/>
        </w:rPr>
        <w:t>Así como la formación de profesionistas</w:t>
      </w:r>
      <w:r>
        <w:rPr>
          <w:sz w:val="22"/>
          <w:szCs w:val="22"/>
          <w:lang w:val="es-MX"/>
        </w:rPr>
        <w:t xml:space="preserve"> </w:t>
      </w:r>
      <w:r w:rsidRPr="002C7D29">
        <w:rPr>
          <w:sz w:val="22"/>
          <w:szCs w:val="22"/>
          <w:lang w:val="es-MX"/>
        </w:rPr>
        <w:t>en Terapia Física y Rehabilitación para la atención de las mismas.</w:t>
      </w:r>
    </w:p>
    <w:p w14:paraId="4D368CED" w14:textId="77777777" w:rsidR="008E1CE7" w:rsidRDefault="008E1CE7" w:rsidP="008E1CE7">
      <w:pPr>
        <w:tabs>
          <w:tab w:val="left" w:pos="2430"/>
        </w:tabs>
      </w:pPr>
    </w:p>
    <w:p w14:paraId="40C945ED" w14:textId="77777777" w:rsidR="008E1CE7" w:rsidRDefault="008E1CE7" w:rsidP="008E1CE7">
      <w:pPr>
        <w:tabs>
          <w:tab w:val="left" w:pos="2430"/>
        </w:tabs>
      </w:pPr>
    </w:p>
    <w:p w14:paraId="048C692C" w14:textId="77777777" w:rsidR="008E1CE7" w:rsidRDefault="008E1CE7" w:rsidP="008E1CE7">
      <w:pPr>
        <w:tabs>
          <w:tab w:val="left" w:pos="2430"/>
        </w:tabs>
      </w:pPr>
    </w:p>
    <w:p w14:paraId="19AB68D2" w14:textId="77777777" w:rsidR="008E1CE7" w:rsidRDefault="008E1CE7" w:rsidP="008E1CE7">
      <w:pPr>
        <w:tabs>
          <w:tab w:val="left" w:pos="2430"/>
        </w:tabs>
      </w:pPr>
    </w:p>
    <w:p w14:paraId="5FE0FDBB" w14:textId="77777777" w:rsidR="008E1CE7" w:rsidRDefault="008E1CE7" w:rsidP="008E1CE7">
      <w:pPr>
        <w:tabs>
          <w:tab w:val="left" w:pos="2430"/>
        </w:tabs>
      </w:pPr>
    </w:p>
    <w:p w14:paraId="5572C6AC" w14:textId="77777777" w:rsidR="008E1CE7" w:rsidRDefault="008E1CE7" w:rsidP="008E1CE7">
      <w:pPr>
        <w:tabs>
          <w:tab w:val="left" w:pos="2430"/>
        </w:tabs>
      </w:pPr>
    </w:p>
    <w:p w14:paraId="2F3CA939" w14:textId="77777777" w:rsidR="008E1CE7" w:rsidRDefault="008E1CE7" w:rsidP="008E1CE7">
      <w:pPr>
        <w:tabs>
          <w:tab w:val="left" w:pos="2430"/>
        </w:tabs>
      </w:pPr>
    </w:p>
    <w:p w14:paraId="4534C965" w14:textId="77777777" w:rsidR="008E1CE7" w:rsidRDefault="008E1CE7" w:rsidP="008E1CE7">
      <w:pPr>
        <w:tabs>
          <w:tab w:val="left" w:pos="2430"/>
        </w:tabs>
      </w:pPr>
    </w:p>
    <w:p w14:paraId="151F11CB" w14:textId="77777777" w:rsidR="008E1CE7" w:rsidRDefault="008E1CE7" w:rsidP="008E1CE7">
      <w:pPr>
        <w:tabs>
          <w:tab w:val="left" w:pos="2430"/>
        </w:tabs>
      </w:pPr>
    </w:p>
    <w:p w14:paraId="63FA5403" w14:textId="77777777" w:rsidR="008E1CE7" w:rsidRDefault="008E1CE7" w:rsidP="008E1CE7">
      <w:pPr>
        <w:tabs>
          <w:tab w:val="left" w:pos="2430"/>
        </w:tabs>
      </w:pPr>
    </w:p>
    <w:p w14:paraId="1575EAEF" w14:textId="77777777" w:rsidR="008E1CE7" w:rsidRPr="00182455" w:rsidRDefault="008E1CE7" w:rsidP="008E1CE7">
      <w:pPr>
        <w:pStyle w:val="Texto"/>
        <w:spacing w:line="240" w:lineRule="exact"/>
        <w:rPr>
          <w:b/>
          <w:sz w:val="22"/>
          <w:szCs w:val="22"/>
          <w:lang w:val="es-MX"/>
        </w:rPr>
      </w:pPr>
      <w:r w:rsidRPr="00182455">
        <w:rPr>
          <w:b/>
          <w:sz w:val="22"/>
          <w:szCs w:val="22"/>
          <w:lang w:val="es-MX"/>
        </w:rPr>
        <w:t>Estructura Organizacional Básica</w:t>
      </w:r>
    </w:p>
    <w:p w14:paraId="67C27F41" w14:textId="77777777" w:rsidR="008E1CE7" w:rsidRDefault="008E1CE7" w:rsidP="008E1CE7">
      <w:pPr>
        <w:pStyle w:val="Texto"/>
        <w:spacing w:line="240" w:lineRule="exact"/>
        <w:rPr>
          <w:sz w:val="22"/>
          <w:szCs w:val="22"/>
          <w:lang w:val="es-MX"/>
        </w:rPr>
      </w:pPr>
    </w:p>
    <w:p w14:paraId="2B98D5CD" w14:textId="77777777" w:rsidR="008E1CE7" w:rsidRDefault="008E1CE7" w:rsidP="008E1CE7">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703296" behindDoc="0" locked="0" layoutInCell="1" allowOverlap="1" wp14:anchorId="6D84A529" wp14:editId="14C11101">
                <wp:simplePos x="0" y="0"/>
                <wp:positionH relativeFrom="margin">
                  <wp:align>right</wp:align>
                </wp:positionH>
                <wp:positionV relativeFrom="paragraph">
                  <wp:posOffset>97790</wp:posOffset>
                </wp:positionV>
                <wp:extent cx="5419090" cy="2542540"/>
                <wp:effectExtent l="95250" t="76200" r="105410" b="86360"/>
                <wp:wrapNone/>
                <wp:docPr id="8"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22"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03C97964"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6342AF24"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045F2AA"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667B1D87"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C289F9C"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 xml:space="preserve">COORDINACIÓN </w:t>
                              </w:r>
                              <w:r>
                                <w:rPr>
                                  <w:rFonts w:asciiTheme="minorHAnsi" w:hAnsi="Calibri" w:cstheme="minorBidi"/>
                                  <w:color w:val="000000" w:themeColor="dark1"/>
                                  <w:kern w:val="24"/>
                                  <w:sz w:val="16"/>
                                  <w:szCs w:val="16"/>
                                </w:rPr>
                                <w:t>ACADÉMICA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32"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33"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34"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84A529" id="45 Grupo" o:spid="_x0000_s1030" style="position:absolute;left:0;text-align:left;margin-left:375.5pt;margin-top:7.7pt;width:426.7pt;height:200.2pt;z-index:251703296;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">
                <v:roundrect id="5 Rectángulo redondeado" o:spid="_x0000_s1031"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" fillcolor="#d8d8d8 [2732]" strokecolor="black [3200]" strokeweight="2pt">
                  <v:textbox>
                    <w:txbxContent>
                      <w:p w14:paraId="03C97964"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32"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" fillcolor="#d8d8d8 [2732]" strokecolor="black [3200]" strokeweight="2pt">
                  <v:textbox>
                    <w:txbxContent>
                      <w:p w14:paraId="6342AF24"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33"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" fillcolor="#d8d8d8 [2732]" strokecolor="black [3200]" strokeweight="2pt">
                  <v:textbox>
                    <w:txbxContent>
                      <w:p w14:paraId="1045F2AA"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4"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" fillcolor="#d8d8d8 [2732]" strokecolor="black [3200]" strokeweight="2pt">
                  <v:textbox>
                    <w:txbxContent>
                      <w:p w14:paraId="667B1D87"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5"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" fillcolor="#d8d8d8 [2732]" strokecolor="black [3200]" strokeweight="2pt">
                  <v:textbox>
                    <w:txbxContent>
                      <w:p w14:paraId="1C289F9C" w14:textId="77777777" w:rsidR="008E1CE7" w:rsidRPr="007E6A44" w:rsidRDefault="008E1CE7" w:rsidP="008E1CE7">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 xml:space="preserve">COORDINACIÓN </w:t>
                        </w:r>
                        <w:r>
                          <w:rPr>
                            <w:rFonts w:asciiTheme="minorHAnsi" w:hAnsi="Calibri" w:cstheme="minorBidi"/>
                            <w:color w:val="000000" w:themeColor="dark1"/>
                            <w:kern w:val="24"/>
                            <w:sz w:val="16"/>
                            <w:szCs w:val="16"/>
                          </w:rPr>
                          <w:t>ACADÉMICA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6"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" adj="16073" strokecolor="black [3040]"/>
                <v:shape id="37 Conector angular" o:spid="_x0000_s1037"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" adj="16101" strokecolor="black [3040]"/>
                <v:line id="40 Conector recto" o:spid="_x0000_s1038"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" strokecolor="black [3040]"/>
                <v:line id="42 Conector recto" o:spid="_x0000_s1039"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" strokecolor="black [3040]">
                  <v:stroke dashstyle="3 1"/>
                </v:line>
                <w10:wrap anchorx="margin"/>
              </v:group>
            </w:pict>
          </mc:Fallback>
        </mc:AlternateContent>
      </w:r>
    </w:p>
    <w:p w14:paraId="214EF69C" w14:textId="77777777" w:rsidR="008E1CE7" w:rsidRPr="002C7D29" w:rsidRDefault="008E1CE7" w:rsidP="008E1CE7">
      <w:pPr>
        <w:pStyle w:val="Texto"/>
        <w:spacing w:line="240" w:lineRule="exact"/>
        <w:rPr>
          <w:sz w:val="22"/>
          <w:szCs w:val="22"/>
          <w:lang w:val="es-MX"/>
        </w:rPr>
      </w:pPr>
    </w:p>
    <w:p w14:paraId="6D57900B" w14:textId="77777777" w:rsidR="008E1CE7" w:rsidRPr="002C7D29" w:rsidRDefault="008E1CE7" w:rsidP="008E1CE7">
      <w:pPr>
        <w:pStyle w:val="Texto"/>
        <w:spacing w:line="240" w:lineRule="exact"/>
        <w:rPr>
          <w:sz w:val="22"/>
          <w:szCs w:val="22"/>
          <w:lang w:val="es-MX"/>
        </w:rPr>
      </w:pPr>
    </w:p>
    <w:p w14:paraId="533DD9E0" w14:textId="77777777" w:rsidR="008E1CE7" w:rsidRDefault="008E1CE7" w:rsidP="008E1CE7">
      <w:pPr>
        <w:pStyle w:val="Texto"/>
        <w:spacing w:line="240" w:lineRule="exact"/>
        <w:rPr>
          <w:sz w:val="22"/>
          <w:szCs w:val="22"/>
          <w:lang w:val="es-MX"/>
        </w:rPr>
      </w:pPr>
    </w:p>
    <w:p w14:paraId="06DC452A" w14:textId="77777777" w:rsidR="008E1CE7" w:rsidRDefault="008E1CE7" w:rsidP="008E1CE7">
      <w:pPr>
        <w:pStyle w:val="Texto"/>
        <w:spacing w:line="240" w:lineRule="exact"/>
        <w:rPr>
          <w:sz w:val="22"/>
          <w:szCs w:val="22"/>
          <w:lang w:val="es-MX"/>
        </w:rPr>
      </w:pPr>
    </w:p>
    <w:p w14:paraId="4B56071E" w14:textId="77777777" w:rsidR="008E1CE7" w:rsidRDefault="008E1CE7" w:rsidP="008E1CE7">
      <w:pPr>
        <w:pStyle w:val="Texto"/>
        <w:spacing w:line="240" w:lineRule="exact"/>
        <w:rPr>
          <w:sz w:val="22"/>
          <w:szCs w:val="22"/>
          <w:lang w:val="es-MX"/>
        </w:rPr>
      </w:pPr>
    </w:p>
    <w:p w14:paraId="3E5BDFD7" w14:textId="77777777" w:rsidR="008E1CE7" w:rsidRDefault="008E1CE7" w:rsidP="008E1CE7">
      <w:pPr>
        <w:pStyle w:val="Texto"/>
        <w:spacing w:line="240" w:lineRule="exact"/>
        <w:rPr>
          <w:sz w:val="22"/>
          <w:szCs w:val="22"/>
          <w:lang w:val="es-MX"/>
        </w:rPr>
      </w:pPr>
    </w:p>
    <w:p w14:paraId="65A7220E" w14:textId="77777777" w:rsidR="008E1CE7" w:rsidRPr="002C7D29" w:rsidRDefault="008E1CE7" w:rsidP="008E1CE7">
      <w:pPr>
        <w:pStyle w:val="Texto"/>
        <w:spacing w:line="240" w:lineRule="exact"/>
        <w:rPr>
          <w:sz w:val="22"/>
          <w:szCs w:val="22"/>
          <w:lang w:val="es-MX"/>
        </w:rPr>
      </w:pPr>
    </w:p>
    <w:p w14:paraId="57D262F4" w14:textId="77777777" w:rsidR="008E1CE7" w:rsidRPr="002C7D29" w:rsidRDefault="008E1CE7" w:rsidP="008E1CE7">
      <w:pPr>
        <w:pStyle w:val="Texto"/>
        <w:spacing w:after="0" w:line="240" w:lineRule="exact"/>
        <w:rPr>
          <w:sz w:val="22"/>
          <w:szCs w:val="22"/>
          <w:lang w:val="es-MX"/>
        </w:rPr>
      </w:pPr>
    </w:p>
    <w:p w14:paraId="3D2B0BC0" w14:textId="77777777" w:rsidR="008E1CE7" w:rsidRPr="002C7D29" w:rsidRDefault="008E1CE7" w:rsidP="008E1CE7">
      <w:pPr>
        <w:pStyle w:val="Texto"/>
        <w:spacing w:after="0" w:line="240" w:lineRule="exact"/>
        <w:ind w:firstLine="0"/>
        <w:rPr>
          <w:sz w:val="22"/>
          <w:szCs w:val="22"/>
        </w:rPr>
      </w:pPr>
    </w:p>
    <w:p w14:paraId="376E87D0" w14:textId="77777777" w:rsidR="008E1CE7" w:rsidRDefault="008E1CE7" w:rsidP="008E1CE7">
      <w:pPr>
        <w:pStyle w:val="Texto"/>
        <w:spacing w:after="0" w:line="240" w:lineRule="exact"/>
        <w:ind w:firstLine="0"/>
        <w:rPr>
          <w:b/>
          <w:sz w:val="22"/>
          <w:szCs w:val="22"/>
        </w:rPr>
      </w:pPr>
    </w:p>
    <w:p w14:paraId="265CFFD8" w14:textId="77777777" w:rsidR="008E1CE7" w:rsidRDefault="008E1CE7" w:rsidP="008E1CE7">
      <w:pPr>
        <w:pStyle w:val="Texto"/>
        <w:spacing w:after="0" w:line="240" w:lineRule="exact"/>
        <w:ind w:firstLine="0"/>
        <w:rPr>
          <w:b/>
          <w:sz w:val="22"/>
          <w:szCs w:val="22"/>
        </w:rPr>
      </w:pPr>
    </w:p>
    <w:p w14:paraId="58CFCDAB" w14:textId="77777777" w:rsidR="008E1CE7" w:rsidRDefault="008E1CE7" w:rsidP="008E1CE7">
      <w:pPr>
        <w:pStyle w:val="Texto"/>
        <w:spacing w:after="0" w:line="240" w:lineRule="exact"/>
        <w:ind w:firstLine="0"/>
        <w:rPr>
          <w:b/>
          <w:sz w:val="22"/>
          <w:szCs w:val="22"/>
        </w:rPr>
      </w:pPr>
    </w:p>
    <w:p w14:paraId="37120EE9" w14:textId="77777777" w:rsidR="008E1CE7" w:rsidRDefault="008E1CE7" w:rsidP="008E1CE7">
      <w:pPr>
        <w:pStyle w:val="Texto"/>
        <w:spacing w:after="0" w:line="240" w:lineRule="exact"/>
        <w:ind w:firstLine="0"/>
        <w:rPr>
          <w:b/>
          <w:sz w:val="22"/>
          <w:szCs w:val="22"/>
        </w:rPr>
      </w:pPr>
    </w:p>
    <w:p w14:paraId="4AD2C8CD" w14:textId="77777777" w:rsidR="008E1CE7" w:rsidRDefault="008E1CE7" w:rsidP="008E1CE7">
      <w:pPr>
        <w:pStyle w:val="Texto"/>
        <w:spacing w:after="0" w:line="240" w:lineRule="exact"/>
        <w:ind w:firstLine="0"/>
        <w:rPr>
          <w:b/>
          <w:sz w:val="22"/>
          <w:szCs w:val="22"/>
        </w:rPr>
      </w:pPr>
    </w:p>
    <w:p w14:paraId="136E373E" w14:textId="77777777" w:rsidR="008E1CE7" w:rsidRDefault="008E1CE7" w:rsidP="008E1CE7">
      <w:pPr>
        <w:pStyle w:val="Texto"/>
        <w:spacing w:after="0" w:line="240" w:lineRule="exact"/>
        <w:ind w:firstLine="0"/>
        <w:rPr>
          <w:b/>
          <w:sz w:val="22"/>
          <w:szCs w:val="22"/>
        </w:rPr>
      </w:pPr>
    </w:p>
    <w:p w14:paraId="064A060A" w14:textId="77777777" w:rsidR="008E1CE7" w:rsidRDefault="008E1CE7" w:rsidP="008E1CE7">
      <w:pPr>
        <w:pStyle w:val="Texto"/>
        <w:spacing w:after="0" w:line="240" w:lineRule="exact"/>
        <w:ind w:firstLine="0"/>
        <w:rPr>
          <w:b/>
          <w:sz w:val="22"/>
          <w:szCs w:val="22"/>
        </w:rPr>
      </w:pPr>
    </w:p>
    <w:p w14:paraId="60D6702B" w14:textId="77777777" w:rsidR="008E1CE7" w:rsidRDefault="008E1CE7" w:rsidP="008E1CE7">
      <w:pPr>
        <w:pStyle w:val="Texto"/>
        <w:spacing w:after="0" w:line="240" w:lineRule="exact"/>
        <w:ind w:firstLine="0"/>
        <w:rPr>
          <w:b/>
          <w:sz w:val="22"/>
          <w:szCs w:val="22"/>
        </w:rPr>
      </w:pPr>
    </w:p>
    <w:p w14:paraId="1D9A06DA" w14:textId="77777777" w:rsidR="008E1CE7" w:rsidRDefault="008E1CE7" w:rsidP="008E1CE7">
      <w:pPr>
        <w:pStyle w:val="Texto"/>
        <w:spacing w:after="0" w:line="240" w:lineRule="exact"/>
        <w:ind w:firstLine="0"/>
        <w:rPr>
          <w:b/>
          <w:sz w:val="22"/>
          <w:szCs w:val="22"/>
        </w:rPr>
      </w:pPr>
      <w:r w:rsidRPr="00182455">
        <w:rPr>
          <w:b/>
          <w:sz w:val="22"/>
          <w:szCs w:val="22"/>
        </w:rPr>
        <w:t>Actividad Principal</w:t>
      </w:r>
    </w:p>
    <w:p w14:paraId="39059BE2" w14:textId="77777777" w:rsidR="008E1CE7" w:rsidRDefault="008E1CE7" w:rsidP="008E1CE7">
      <w:pPr>
        <w:pStyle w:val="Texto"/>
        <w:spacing w:after="0" w:line="240" w:lineRule="exact"/>
        <w:ind w:firstLine="0"/>
        <w:rPr>
          <w:b/>
          <w:sz w:val="22"/>
          <w:szCs w:val="22"/>
        </w:rPr>
      </w:pPr>
    </w:p>
    <w:p w14:paraId="2739F9E8" w14:textId="77777777" w:rsidR="008E1CE7" w:rsidRDefault="008E1CE7" w:rsidP="008E1CE7">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Los servicios que en el CRI-ESCUELA se otorgan son los siguientes:</w:t>
      </w:r>
    </w:p>
    <w:p w14:paraId="7634F3B9" w14:textId="77777777" w:rsidR="008E1CE7" w:rsidRDefault="008E1CE7" w:rsidP="008E1CE7">
      <w:pPr>
        <w:pStyle w:val="Texto"/>
        <w:spacing w:after="0" w:line="240" w:lineRule="exact"/>
        <w:ind w:firstLine="0"/>
        <w:rPr>
          <w:sz w:val="22"/>
          <w:szCs w:val="22"/>
        </w:rPr>
      </w:pPr>
    </w:p>
    <w:p w14:paraId="6876F41E" w14:textId="77777777" w:rsidR="008E1CE7" w:rsidRDefault="008E1CE7" w:rsidP="008E1CE7">
      <w:pPr>
        <w:pStyle w:val="Texto"/>
        <w:numPr>
          <w:ilvl w:val="0"/>
          <w:numId w:val="36"/>
        </w:numPr>
        <w:spacing w:after="0" w:line="240" w:lineRule="exact"/>
        <w:rPr>
          <w:sz w:val="22"/>
          <w:szCs w:val="22"/>
        </w:rPr>
      </w:pPr>
      <w:r>
        <w:rPr>
          <w:sz w:val="22"/>
          <w:szCs w:val="22"/>
        </w:rPr>
        <w:t>Terapias de Rehabilitación.</w:t>
      </w:r>
    </w:p>
    <w:p w14:paraId="3680231A" w14:textId="77777777" w:rsidR="008E1CE7" w:rsidRDefault="008E1CE7" w:rsidP="008E1CE7">
      <w:pPr>
        <w:pStyle w:val="Texto"/>
        <w:numPr>
          <w:ilvl w:val="0"/>
          <w:numId w:val="36"/>
        </w:numPr>
        <w:spacing w:after="0" w:line="240" w:lineRule="exact"/>
        <w:rPr>
          <w:sz w:val="22"/>
          <w:szCs w:val="22"/>
        </w:rPr>
      </w:pPr>
      <w:r>
        <w:rPr>
          <w:sz w:val="22"/>
          <w:szCs w:val="22"/>
        </w:rPr>
        <w:t>Consultas de Especialidad.</w:t>
      </w:r>
    </w:p>
    <w:p w14:paraId="6CCF6E1D" w14:textId="77777777" w:rsidR="008E1CE7" w:rsidRDefault="008E1CE7" w:rsidP="008E1CE7">
      <w:pPr>
        <w:pStyle w:val="Texto"/>
        <w:numPr>
          <w:ilvl w:val="0"/>
          <w:numId w:val="36"/>
        </w:numPr>
        <w:spacing w:after="0" w:line="240" w:lineRule="exact"/>
        <w:rPr>
          <w:sz w:val="22"/>
          <w:szCs w:val="22"/>
        </w:rPr>
      </w:pPr>
      <w:r>
        <w:rPr>
          <w:sz w:val="22"/>
          <w:szCs w:val="22"/>
        </w:rPr>
        <w:t>Estudios de Diagnostico.</w:t>
      </w:r>
    </w:p>
    <w:p w14:paraId="6CC04E49" w14:textId="77777777" w:rsidR="008E1CE7" w:rsidRDefault="008E1CE7" w:rsidP="008E1CE7">
      <w:pPr>
        <w:pStyle w:val="Texto"/>
        <w:numPr>
          <w:ilvl w:val="0"/>
          <w:numId w:val="36"/>
        </w:numPr>
        <w:spacing w:after="0" w:line="240" w:lineRule="exact"/>
        <w:rPr>
          <w:sz w:val="22"/>
          <w:szCs w:val="22"/>
        </w:rPr>
      </w:pPr>
      <w:r>
        <w:rPr>
          <w:sz w:val="22"/>
          <w:szCs w:val="22"/>
        </w:rPr>
        <w:t>Jornadas de salud en coordinación con otras Instituciones.</w:t>
      </w:r>
    </w:p>
    <w:p w14:paraId="28883B2F" w14:textId="77777777" w:rsidR="008E1CE7" w:rsidRDefault="008E1CE7" w:rsidP="008E1CE7">
      <w:pPr>
        <w:pStyle w:val="Texto"/>
        <w:numPr>
          <w:ilvl w:val="0"/>
          <w:numId w:val="36"/>
        </w:numPr>
        <w:spacing w:after="0" w:line="240" w:lineRule="exact"/>
        <w:rPr>
          <w:sz w:val="22"/>
          <w:szCs w:val="22"/>
        </w:rPr>
      </w:pPr>
      <w:r>
        <w:rPr>
          <w:sz w:val="22"/>
          <w:szCs w:val="22"/>
        </w:rPr>
        <w:t>Escuela en Terapia Física y Rehabilitación.</w:t>
      </w:r>
    </w:p>
    <w:p w14:paraId="0D534CE0" w14:textId="77777777" w:rsidR="008E1CE7" w:rsidRDefault="008E1CE7" w:rsidP="008E1CE7">
      <w:pPr>
        <w:pStyle w:val="Texto"/>
        <w:numPr>
          <w:ilvl w:val="0"/>
          <w:numId w:val="36"/>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4FB8D5D6" w14:textId="77777777" w:rsidR="008E1CE7" w:rsidRDefault="008E1CE7" w:rsidP="008E1CE7">
      <w:pPr>
        <w:tabs>
          <w:tab w:val="left" w:pos="2430"/>
        </w:tabs>
      </w:pPr>
    </w:p>
    <w:p w14:paraId="00F04FE2" w14:textId="77777777" w:rsidR="008E1CE7" w:rsidRDefault="008E1CE7" w:rsidP="008E1CE7">
      <w:pPr>
        <w:tabs>
          <w:tab w:val="left" w:pos="2430"/>
        </w:tabs>
      </w:pPr>
    </w:p>
    <w:p w14:paraId="1E353C1D" w14:textId="77777777" w:rsidR="008E1CE7" w:rsidRDefault="008E1CE7" w:rsidP="008E1CE7">
      <w:pPr>
        <w:tabs>
          <w:tab w:val="left" w:pos="2430"/>
        </w:tabs>
      </w:pPr>
    </w:p>
    <w:p w14:paraId="7B4FE20D" w14:textId="77777777" w:rsidR="008E1CE7" w:rsidRDefault="008E1CE7" w:rsidP="008E1CE7">
      <w:pPr>
        <w:tabs>
          <w:tab w:val="left" w:pos="2430"/>
        </w:tabs>
      </w:pPr>
    </w:p>
    <w:p w14:paraId="429FF6EF" w14:textId="77777777" w:rsidR="008E1CE7" w:rsidRDefault="008E1CE7" w:rsidP="008E1CE7">
      <w:pPr>
        <w:tabs>
          <w:tab w:val="left" w:pos="2430"/>
        </w:tabs>
      </w:pPr>
    </w:p>
    <w:p w14:paraId="0DD107C4" w14:textId="77777777" w:rsidR="008E1CE7" w:rsidRDefault="008E1CE7" w:rsidP="008E1CE7">
      <w:pPr>
        <w:tabs>
          <w:tab w:val="left" w:pos="2430"/>
        </w:tabs>
      </w:pPr>
    </w:p>
    <w:p w14:paraId="2723B4FC" w14:textId="77777777" w:rsidR="008E1CE7" w:rsidRDefault="008E1CE7" w:rsidP="008E1CE7">
      <w:pPr>
        <w:tabs>
          <w:tab w:val="left" w:pos="2430"/>
        </w:tabs>
      </w:pPr>
    </w:p>
    <w:p w14:paraId="1FE2E5AA" w14:textId="77777777" w:rsidR="008E1CE7" w:rsidRDefault="008E1CE7" w:rsidP="008E1CE7">
      <w:pPr>
        <w:tabs>
          <w:tab w:val="left" w:pos="2430"/>
        </w:tabs>
      </w:pPr>
    </w:p>
    <w:p w14:paraId="5E91747C" w14:textId="77777777" w:rsidR="008E1CE7" w:rsidRDefault="008E1CE7" w:rsidP="008E1CE7">
      <w:pPr>
        <w:tabs>
          <w:tab w:val="left" w:pos="2430"/>
        </w:tabs>
      </w:pPr>
    </w:p>
    <w:p w14:paraId="0D2EAF10" w14:textId="77777777" w:rsidR="008E1CE7" w:rsidRDefault="008E1CE7" w:rsidP="008E1CE7">
      <w:pPr>
        <w:tabs>
          <w:tab w:val="left" w:pos="2430"/>
        </w:tabs>
      </w:pPr>
    </w:p>
    <w:p w14:paraId="52FEAF82" w14:textId="77777777" w:rsidR="008E1CE7" w:rsidRPr="00A95907" w:rsidRDefault="008E1CE7" w:rsidP="008E1CE7">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Pr>
          <w:rFonts w:ascii="Arial" w:eastAsia="Times New Roman" w:hAnsi="Arial" w:cs="Arial"/>
          <w:lang w:val="es-ES" w:eastAsia="es-ES"/>
        </w:rPr>
        <w:t xml:space="preserve">aspectos importantes 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14:paraId="0F9FFEFF" w14:textId="77777777" w:rsidR="008E1CE7" w:rsidRPr="00A95907" w:rsidRDefault="008E1CE7" w:rsidP="008E1CE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14:paraId="08063E47" w14:textId="77777777" w:rsidR="008E1CE7" w:rsidRDefault="008E1CE7" w:rsidP="008E1CE7">
      <w:pPr>
        <w:pStyle w:val="Prrafodelista"/>
        <w:numPr>
          <w:ilvl w:val="0"/>
          <w:numId w:val="36"/>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14:paraId="728FE1C3" w14:textId="77777777" w:rsidR="008E1CE7" w:rsidRDefault="008E1CE7" w:rsidP="008E1CE7">
      <w:pPr>
        <w:pStyle w:val="Prrafodelista"/>
        <w:numPr>
          <w:ilvl w:val="0"/>
          <w:numId w:val="36"/>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14:paraId="14D4E9FB" w14:textId="77777777" w:rsidR="008E1CE7" w:rsidRDefault="008E1CE7" w:rsidP="008E1CE7">
      <w:pPr>
        <w:pStyle w:val="Prrafodelista"/>
        <w:numPr>
          <w:ilvl w:val="0"/>
          <w:numId w:val="36"/>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14:paraId="47210AA4" w14:textId="77777777" w:rsidR="008E1CE7" w:rsidRPr="00B21D4F" w:rsidRDefault="008E1CE7" w:rsidP="008E1CE7">
      <w:pPr>
        <w:pStyle w:val="Prrafodelista"/>
        <w:numPr>
          <w:ilvl w:val="0"/>
          <w:numId w:val="36"/>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14:paraId="59A201DB" w14:textId="77777777" w:rsidR="008E1CE7" w:rsidRDefault="008E1CE7" w:rsidP="008E1CE7">
      <w:pPr>
        <w:spacing w:after="0" w:line="240" w:lineRule="auto"/>
        <w:rPr>
          <w:rFonts w:ascii="Arial" w:eastAsia="Times New Roman" w:hAnsi="Arial" w:cs="Arial"/>
          <w:lang w:val="es-ES" w:eastAsia="es-ES"/>
        </w:rPr>
      </w:pPr>
    </w:p>
    <w:p w14:paraId="372E04F4" w14:textId="77777777" w:rsidR="008E1CE7" w:rsidRDefault="008E1CE7" w:rsidP="008E1CE7">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14:paraId="7B80C8AC" w14:textId="77777777" w:rsidR="008E1CE7" w:rsidRDefault="008E1CE7" w:rsidP="008E1CE7">
      <w:pPr>
        <w:spacing w:after="0" w:line="240" w:lineRule="auto"/>
        <w:jc w:val="both"/>
        <w:rPr>
          <w:rFonts w:ascii="Arial" w:eastAsia="Times New Roman" w:hAnsi="Arial" w:cs="Arial"/>
          <w:lang w:val="es-ES" w:eastAsia="es-ES"/>
        </w:rPr>
      </w:pPr>
    </w:p>
    <w:p w14:paraId="169F6BFE" w14:textId="77777777" w:rsidR="008E1CE7" w:rsidRDefault="008E1CE7" w:rsidP="008E1CE7">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Pr>
          <w:rFonts w:ascii="Arial" w:eastAsia="Times New Roman" w:hAnsi="Arial" w:cs="Arial"/>
          <w:lang w:val="es-ES" w:eastAsia="es-ES"/>
        </w:rPr>
        <w:t>a lesión provocan un deterioro.</w:t>
      </w:r>
    </w:p>
    <w:p w14:paraId="7CFEAC56" w14:textId="77777777" w:rsidR="008E1CE7" w:rsidRDefault="008E1CE7" w:rsidP="008E1CE7">
      <w:pPr>
        <w:spacing w:after="0" w:line="240" w:lineRule="auto"/>
        <w:jc w:val="both"/>
        <w:rPr>
          <w:rFonts w:ascii="Arial" w:eastAsia="Times New Roman" w:hAnsi="Arial" w:cs="Arial"/>
          <w:lang w:val="es-ES" w:eastAsia="es-ES"/>
        </w:rPr>
      </w:pPr>
    </w:p>
    <w:p w14:paraId="512660DE" w14:textId="77777777" w:rsidR="008E1CE7" w:rsidRPr="00B21D4F" w:rsidRDefault="008E1CE7" w:rsidP="008E1CE7">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14:paraId="485F07C7" w14:textId="77777777" w:rsidR="008E1CE7" w:rsidRPr="00B21D4F" w:rsidRDefault="008E1CE7" w:rsidP="008E1CE7">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00BA430D" w14:textId="77777777" w:rsidR="008E1CE7" w:rsidRPr="00B21D4F" w:rsidRDefault="008E1CE7" w:rsidP="008E1CE7">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04AAF077" w14:textId="77777777" w:rsidR="008E1CE7" w:rsidRPr="00A95907" w:rsidRDefault="008E1CE7" w:rsidP="008E1CE7">
      <w:pPr>
        <w:pStyle w:val="Texto"/>
        <w:spacing w:after="0" w:line="240" w:lineRule="exact"/>
        <w:rPr>
          <w:sz w:val="22"/>
          <w:szCs w:val="22"/>
          <w:lang w:val="es-MX"/>
        </w:rPr>
      </w:pPr>
    </w:p>
    <w:p w14:paraId="2CD7B530" w14:textId="77777777" w:rsidR="008E1CE7" w:rsidRDefault="008E1CE7" w:rsidP="008E1CE7">
      <w:pPr>
        <w:pStyle w:val="Texto"/>
        <w:spacing w:after="0" w:line="240" w:lineRule="exact"/>
        <w:rPr>
          <w:sz w:val="22"/>
          <w:szCs w:val="22"/>
        </w:rPr>
      </w:pPr>
    </w:p>
    <w:p w14:paraId="6A4EBB00" w14:textId="77777777" w:rsidR="008E1CE7" w:rsidRPr="00BF77D2" w:rsidRDefault="008E1CE7" w:rsidP="008E1CE7">
      <w:pPr>
        <w:pStyle w:val="Texto"/>
        <w:spacing w:after="0" w:line="240" w:lineRule="exact"/>
        <w:rPr>
          <w:b/>
          <w:sz w:val="22"/>
          <w:szCs w:val="22"/>
        </w:rPr>
      </w:pPr>
      <w:r w:rsidRPr="00BF77D2">
        <w:rPr>
          <w:b/>
          <w:sz w:val="22"/>
          <w:szCs w:val="22"/>
        </w:rPr>
        <w:t>Contribuciones que el CRI-ESCUELA retiene:</w:t>
      </w:r>
    </w:p>
    <w:p w14:paraId="6968D144" w14:textId="77777777" w:rsidR="008E1CE7" w:rsidRPr="00BF77D2" w:rsidRDefault="008E1CE7" w:rsidP="008E1CE7">
      <w:pPr>
        <w:pStyle w:val="Texto"/>
        <w:spacing w:after="0" w:line="240" w:lineRule="exact"/>
        <w:rPr>
          <w:b/>
          <w:sz w:val="22"/>
          <w:szCs w:val="22"/>
        </w:rPr>
      </w:pPr>
    </w:p>
    <w:p w14:paraId="75311330" w14:textId="77777777" w:rsidR="008E1CE7" w:rsidRDefault="008E1CE7" w:rsidP="008E1CE7">
      <w:pPr>
        <w:pStyle w:val="Texto"/>
        <w:numPr>
          <w:ilvl w:val="0"/>
          <w:numId w:val="36"/>
        </w:numPr>
        <w:spacing w:after="0" w:line="240" w:lineRule="exact"/>
        <w:rPr>
          <w:sz w:val="22"/>
          <w:szCs w:val="22"/>
        </w:rPr>
      </w:pPr>
      <w:r>
        <w:rPr>
          <w:sz w:val="22"/>
          <w:szCs w:val="22"/>
        </w:rPr>
        <w:t>ISPT retenido sobre honorarios asimilados a salarios.</w:t>
      </w:r>
    </w:p>
    <w:p w14:paraId="76BA1172" w14:textId="77777777" w:rsidR="008E1CE7" w:rsidRDefault="008E1CE7" w:rsidP="008E1CE7">
      <w:pPr>
        <w:pStyle w:val="Texto"/>
        <w:numPr>
          <w:ilvl w:val="0"/>
          <w:numId w:val="36"/>
        </w:numPr>
        <w:spacing w:after="0" w:line="240" w:lineRule="exact"/>
        <w:rPr>
          <w:sz w:val="22"/>
          <w:szCs w:val="22"/>
        </w:rPr>
      </w:pPr>
      <w:r>
        <w:rPr>
          <w:sz w:val="22"/>
          <w:szCs w:val="22"/>
        </w:rPr>
        <w:t>10% ISR retención sobre honorarios puros.</w:t>
      </w:r>
    </w:p>
    <w:p w14:paraId="5B3C29BD" w14:textId="77777777" w:rsidR="008E1CE7" w:rsidRPr="00E77193" w:rsidRDefault="008E1CE7" w:rsidP="008E1CE7">
      <w:pPr>
        <w:pStyle w:val="Texto"/>
        <w:numPr>
          <w:ilvl w:val="0"/>
          <w:numId w:val="36"/>
        </w:numPr>
        <w:spacing w:after="0" w:line="240" w:lineRule="exact"/>
        <w:rPr>
          <w:sz w:val="22"/>
          <w:szCs w:val="22"/>
        </w:rPr>
      </w:pPr>
      <w:r>
        <w:rPr>
          <w:sz w:val="22"/>
          <w:szCs w:val="22"/>
        </w:rPr>
        <w:t>3% sobre nóminas.</w:t>
      </w:r>
    </w:p>
    <w:p w14:paraId="2E1A2415" w14:textId="77777777" w:rsidR="008E1CE7" w:rsidRDefault="008E1CE7" w:rsidP="008E1CE7">
      <w:pPr>
        <w:pStyle w:val="Texto"/>
        <w:spacing w:after="0" w:line="240" w:lineRule="exact"/>
        <w:rPr>
          <w:sz w:val="22"/>
          <w:szCs w:val="22"/>
        </w:rPr>
      </w:pPr>
    </w:p>
    <w:p w14:paraId="3BE70D19" w14:textId="77777777" w:rsidR="008E1CE7" w:rsidRDefault="008E1CE7" w:rsidP="008E1CE7">
      <w:pPr>
        <w:pStyle w:val="Texto"/>
        <w:spacing w:after="0" w:line="240" w:lineRule="exact"/>
        <w:rPr>
          <w:b/>
          <w:sz w:val="22"/>
          <w:szCs w:val="22"/>
        </w:rPr>
      </w:pPr>
      <w:r w:rsidRPr="00BF77D2">
        <w:rPr>
          <w:b/>
          <w:sz w:val="22"/>
          <w:szCs w:val="22"/>
        </w:rPr>
        <w:t xml:space="preserve">Bases de Preparación de los Estados Financieros </w:t>
      </w:r>
    </w:p>
    <w:p w14:paraId="29EE5F43" w14:textId="77777777" w:rsidR="008E1CE7" w:rsidRDefault="008E1CE7" w:rsidP="008E1CE7">
      <w:pPr>
        <w:pStyle w:val="Texto"/>
        <w:spacing w:after="0" w:line="240" w:lineRule="exact"/>
        <w:rPr>
          <w:b/>
          <w:sz w:val="22"/>
          <w:szCs w:val="22"/>
        </w:rPr>
      </w:pPr>
    </w:p>
    <w:p w14:paraId="38C94563" w14:textId="77777777" w:rsidR="008E1CE7" w:rsidRDefault="008E1CE7" w:rsidP="008E1CE7">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1C77BBB6" w14:textId="77777777" w:rsidR="008E1CE7" w:rsidRDefault="008E1CE7" w:rsidP="008E1CE7">
      <w:pPr>
        <w:pStyle w:val="Texto"/>
        <w:spacing w:after="0" w:line="240" w:lineRule="exact"/>
        <w:rPr>
          <w:sz w:val="22"/>
          <w:szCs w:val="22"/>
        </w:rPr>
      </w:pPr>
    </w:p>
    <w:p w14:paraId="3868F94D" w14:textId="77777777" w:rsidR="008E1CE7" w:rsidRDefault="008E1CE7" w:rsidP="008E1CE7">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2E30E40D" w14:textId="77777777" w:rsidR="008E1CE7" w:rsidRDefault="008E1CE7" w:rsidP="008E1CE7">
      <w:pPr>
        <w:tabs>
          <w:tab w:val="left" w:pos="2430"/>
        </w:tabs>
      </w:pPr>
    </w:p>
    <w:p w14:paraId="24A9A1D6" w14:textId="77777777" w:rsidR="008E1CE7" w:rsidRDefault="008E1CE7" w:rsidP="008E1CE7">
      <w:pPr>
        <w:tabs>
          <w:tab w:val="left" w:pos="2430"/>
        </w:tabs>
      </w:pPr>
    </w:p>
    <w:p w14:paraId="1AB263CA" w14:textId="77777777" w:rsidR="008E1CE7" w:rsidRDefault="008E1CE7" w:rsidP="008E1CE7">
      <w:pPr>
        <w:tabs>
          <w:tab w:val="left" w:pos="2430"/>
        </w:tabs>
      </w:pPr>
    </w:p>
    <w:p w14:paraId="48AAF614" w14:textId="77777777" w:rsidR="008E1CE7" w:rsidRDefault="008E1CE7" w:rsidP="008E1CE7">
      <w:pPr>
        <w:tabs>
          <w:tab w:val="left" w:pos="2430"/>
        </w:tabs>
      </w:pPr>
    </w:p>
    <w:p w14:paraId="61AF31DC" w14:textId="77777777" w:rsidR="008E1CE7" w:rsidRDefault="008E1CE7" w:rsidP="008E1CE7">
      <w:pPr>
        <w:tabs>
          <w:tab w:val="left" w:pos="2430"/>
        </w:tabs>
      </w:pPr>
    </w:p>
    <w:p w14:paraId="1918A189" w14:textId="77777777" w:rsidR="008E1CE7" w:rsidRDefault="008E1CE7" w:rsidP="008E1CE7">
      <w:pPr>
        <w:tabs>
          <w:tab w:val="left" w:pos="2430"/>
        </w:tabs>
      </w:pPr>
    </w:p>
    <w:p w14:paraId="60F9CBBA" w14:textId="77777777" w:rsidR="008E1CE7" w:rsidRPr="005211E3" w:rsidRDefault="008E1CE7" w:rsidP="008E1CE7">
      <w:pPr>
        <w:pStyle w:val="Texto"/>
        <w:spacing w:after="0" w:line="240" w:lineRule="exact"/>
        <w:rPr>
          <w:b/>
          <w:sz w:val="22"/>
          <w:szCs w:val="22"/>
        </w:rPr>
      </w:pPr>
      <w:r w:rsidRPr="005211E3">
        <w:rPr>
          <w:b/>
          <w:sz w:val="22"/>
          <w:szCs w:val="22"/>
        </w:rPr>
        <w:t>Políticas de Contabilidad Significativas</w:t>
      </w:r>
    </w:p>
    <w:p w14:paraId="6A0978EE" w14:textId="77777777" w:rsidR="008E1CE7" w:rsidRDefault="008E1CE7" w:rsidP="008E1CE7">
      <w:pPr>
        <w:pStyle w:val="Texto"/>
        <w:spacing w:after="0" w:line="240" w:lineRule="exact"/>
        <w:rPr>
          <w:b/>
          <w:sz w:val="22"/>
          <w:szCs w:val="22"/>
        </w:rPr>
      </w:pPr>
    </w:p>
    <w:p w14:paraId="087144EA" w14:textId="77777777" w:rsidR="008E1CE7" w:rsidRDefault="008E1CE7" w:rsidP="008E1CE7">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Pr="005355F9">
        <w:rPr>
          <w:sz w:val="22"/>
          <w:szCs w:val="22"/>
        </w:rPr>
        <w:t>registran</w:t>
      </w:r>
      <w:r>
        <w:rPr>
          <w:sz w:val="22"/>
          <w:szCs w:val="22"/>
        </w:rPr>
        <w:t>do</w:t>
      </w:r>
      <w:r w:rsidRPr="005355F9">
        <w:rPr>
          <w:sz w:val="22"/>
          <w:szCs w:val="22"/>
        </w:rPr>
        <w:t xml:space="preserve"> los gastos en el momento en que se devenguen y los ingresos en el momento en que sean efectivamente percibidos o realizados</w:t>
      </w:r>
      <w:r>
        <w:rPr>
          <w:sz w:val="22"/>
          <w:szCs w:val="22"/>
        </w:rPr>
        <w:t>, apegándose de igual forma a</w:t>
      </w:r>
      <w:r w:rsidRPr="00BB07EE">
        <w:rPr>
          <w:sz w:val="22"/>
          <w:szCs w:val="22"/>
        </w:rPr>
        <w:t xml:space="preserve"> los Postulados Básicos de Contabilidad Gubernamental, normas</w:t>
      </w:r>
      <w:r>
        <w:rPr>
          <w:sz w:val="22"/>
          <w:szCs w:val="22"/>
        </w:rPr>
        <w:t xml:space="preserve"> y</w:t>
      </w:r>
      <w:r w:rsidRPr="00BB07EE">
        <w:rPr>
          <w:sz w:val="22"/>
          <w:szCs w:val="22"/>
        </w:rPr>
        <w:t xml:space="preserve"> criterios aplicad</w:t>
      </w:r>
      <w:r>
        <w:rPr>
          <w:sz w:val="22"/>
          <w:szCs w:val="22"/>
        </w:rPr>
        <w:t>o</w:t>
      </w:r>
      <w:r w:rsidRPr="00BB07EE">
        <w:rPr>
          <w:sz w:val="22"/>
          <w:szCs w:val="22"/>
        </w:rPr>
        <w:t xml:space="preserve">s para las transacciones y eventos cuantificables en términos económicos, con el objeto de generar información útil y confiable. </w:t>
      </w:r>
    </w:p>
    <w:p w14:paraId="7C6D818C" w14:textId="77777777" w:rsidR="008E1CE7" w:rsidRDefault="008E1CE7" w:rsidP="008E1CE7">
      <w:pPr>
        <w:pStyle w:val="Texto"/>
        <w:spacing w:after="0" w:line="240" w:lineRule="exact"/>
        <w:rPr>
          <w:sz w:val="22"/>
          <w:szCs w:val="22"/>
        </w:rPr>
      </w:pPr>
    </w:p>
    <w:p w14:paraId="100FCF13" w14:textId="77777777" w:rsidR="008E1CE7" w:rsidRPr="005355F9" w:rsidRDefault="008E1CE7" w:rsidP="008E1CE7">
      <w:pPr>
        <w:pStyle w:val="Texto"/>
        <w:spacing w:after="0" w:line="240" w:lineRule="exact"/>
        <w:rPr>
          <w:sz w:val="22"/>
          <w:szCs w:val="22"/>
        </w:rPr>
      </w:pPr>
      <w:r>
        <w:rPr>
          <w:sz w:val="22"/>
          <w:szCs w:val="22"/>
        </w:rPr>
        <w:t>D</w:t>
      </w:r>
      <w:r w:rsidRPr="005355F9">
        <w:rPr>
          <w:sz w:val="22"/>
          <w:szCs w:val="22"/>
        </w:rPr>
        <w:t>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4987BF14" w14:textId="77777777" w:rsidR="008E1CE7" w:rsidRPr="00BB07EE" w:rsidRDefault="008E1CE7" w:rsidP="008E1CE7">
      <w:pPr>
        <w:pStyle w:val="Texto"/>
        <w:spacing w:after="0" w:line="240" w:lineRule="exact"/>
        <w:rPr>
          <w:sz w:val="22"/>
          <w:szCs w:val="22"/>
          <w:lang w:val="es-MX"/>
        </w:rPr>
      </w:pPr>
    </w:p>
    <w:p w14:paraId="77BA3E6D" w14:textId="77777777" w:rsidR="008E1CE7" w:rsidRDefault="008E1CE7" w:rsidP="008E1CE7">
      <w:pPr>
        <w:pStyle w:val="Texto"/>
        <w:spacing w:after="0" w:line="240" w:lineRule="exact"/>
        <w:rPr>
          <w:sz w:val="22"/>
          <w:szCs w:val="22"/>
        </w:rPr>
      </w:pPr>
    </w:p>
    <w:p w14:paraId="3EF9C579" w14:textId="77777777" w:rsidR="008E1CE7" w:rsidRDefault="008E1CE7" w:rsidP="008E1CE7">
      <w:pPr>
        <w:pStyle w:val="Texto"/>
        <w:spacing w:after="0" w:line="240" w:lineRule="exact"/>
        <w:rPr>
          <w:b/>
          <w:sz w:val="22"/>
          <w:szCs w:val="22"/>
        </w:rPr>
      </w:pPr>
      <w:r>
        <w:rPr>
          <w:b/>
          <w:sz w:val="22"/>
          <w:szCs w:val="22"/>
        </w:rPr>
        <w:t>Posición de Moneda Extranjera y Protección por Riesgo Cambiario</w:t>
      </w:r>
    </w:p>
    <w:p w14:paraId="0F197FC3" w14:textId="77777777" w:rsidR="008E1CE7" w:rsidRDefault="008E1CE7" w:rsidP="008E1CE7">
      <w:pPr>
        <w:pStyle w:val="Texto"/>
        <w:spacing w:after="0" w:line="240" w:lineRule="exact"/>
        <w:rPr>
          <w:sz w:val="22"/>
          <w:szCs w:val="22"/>
          <w:lang w:val="es-MX"/>
        </w:rPr>
      </w:pPr>
    </w:p>
    <w:p w14:paraId="60471648" w14:textId="77777777" w:rsidR="008E1CE7" w:rsidRDefault="008E1CE7" w:rsidP="008E1CE7">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14:paraId="222EBC13" w14:textId="77777777" w:rsidR="008E1CE7" w:rsidRPr="004210AC" w:rsidRDefault="008E1CE7" w:rsidP="008E1CE7">
      <w:pPr>
        <w:pStyle w:val="Texto"/>
        <w:spacing w:after="0" w:line="240" w:lineRule="exact"/>
        <w:rPr>
          <w:sz w:val="22"/>
          <w:szCs w:val="22"/>
        </w:rPr>
      </w:pPr>
      <w:r>
        <w:rPr>
          <w:sz w:val="22"/>
          <w:szCs w:val="22"/>
        </w:rPr>
        <w:t xml:space="preserve"> </w:t>
      </w:r>
    </w:p>
    <w:p w14:paraId="75F1D84D" w14:textId="77777777" w:rsidR="008E1CE7" w:rsidRDefault="008E1CE7" w:rsidP="008E1CE7">
      <w:pPr>
        <w:pStyle w:val="Texto"/>
        <w:spacing w:after="0" w:line="240" w:lineRule="exact"/>
        <w:rPr>
          <w:b/>
          <w:sz w:val="22"/>
          <w:szCs w:val="22"/>
        </w:rPr>
      </w:pPr>
    </w:p>
    <w:p w14:paraId="5A03F30A" w14:textId="77777777" w:rsidR="008E1CE7" w:rsidRDefault="008E1CE7" w:rsidP="008E1CE7">
      <w:pPr>
        <w:pStyle w:val="Texto"/>
        <w:spacing w:after="0" w:line="240" w:lineRule="exact"/>
        <w:rPr>
          <w:b/>
          <w:sz w:val="22"/>
          <w:szCs w:val="22"/>
        </w:rPr>
      </w:pPr>
      <w:r>
        <w:rPr>
          <w:b/>
          <w:sz w:val="22"/>
          <w:szCs w:val="22"/>
        </w:rPr>
        <w:t>Reporte Analítico del Activo</w:t>
      </w:r>
    </w:p>
    <w:p w14:paraId="648FA437" w14:textId="77777777" w:rsidR="008E1CE7" w:rsidRDefault="008E1CE7" w:rsidP="008E1CE7">
      <w:pPr>
        <w:pStyle w:val="Texto"/>
        <w:spacing w:after="0" w:line="240" w:lineRule="exact"/>
        <w:rPr>
          <w:sz w:val="22"/>
          <w:szCs w:val="22"/>
          <w:lang w:val="es-MX"/>
        </w:rPr>
      </w:pPr>
    </w:p>
    <w:p w14:paraId="759BCD29" w14:textId="77777777" w:rsidR="008E1CE7" w:rsidRPr="005211E3" w:rsidRDefault="008E1CE7" w:rsidP="008E1CE7">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751A8F68" w14:textId="77777777" w:rsidR="008E1CE7" w:rsidRPr="005211E3" w:rsidRDefault="008E1CE7" w:rsidP="008E1CE7">
      <w:pPr>
        <w:pStyle w:val="Texto"/>
        <w:spacing w:after="0" w:line="240" w:lineRule="exact"/>
        <w:rPr>
          <w:sz w:val="22"/>
          <w:szCs w:val="22"/>
        </w:rPr>
      </w:pPr>
    </w:p>
    <w:p w14:paraId="16FC902E" w14:textId="77777777" w:rsidR="008E1CE7" w:rsidRDefault="008E1CE7" w:rsidP="008E1CE7">
      <w:pPr>
        <w:pStyle w:val="Texto"/>
        <w:spacing w:after="0" w:line="240" w:lineRule="exact"/>
        <w:rPr>
          <w:b/>
          <w:sz w:val="22"/>
          <w:szCs w:val="22"/>
        </w:rPr>
      </w:pPr>
      <w:r>
        <w:rPr>
          <w:b/>
          <w:sz w:val="22"/>
          <w:szCs w:val="22"/>
        </w:rPr>
        <w:t>Fideicomisos Mandatos y Análogos</w:t>
      </w:r>
    </w:p>
    <w:p w14:paraId="7233F0E0" w14:textId="77777777" w:rsidR="008E1CE7" w:rsidRDefault="008E1CE7" w:rsidP="008E1CE7">
      <w:pPr>
        <w:pStyle w:val="Texto"/>
        <w:spacing w:after="0" w:line="240" w:lineRule="exact"/>
        <w:rPr>
          <w:sz w:val="22"/>
          <w:szCs w:val="22"/>
          <w:lang w:val="es-MX"/>
        </w:rPr>
      </w:pPr>
    </w:p>
    <w:p w14:paraId="4DACBC1B" w14:textId="77777777" w:rsidR="008E1CE7" w:rsidRPr="005211E3" w:rsidRDefault="008E1CE7" w:rsidP="008E1CE7">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76B94606" w14:textId="77777777" w:rsidR="008E1CE7" w:rsidRDefault="008E1CE7" w:rsidP="008E1CE7">
      <w:pPr>
        <w:pStyle w:val="Texto"/>
        <w:spacing w:after="0" w:line="240" w:lineRule="exact"/>
        <w:rPr>
          <w:b/>
          <w:sz w:val="22"/>
          <w:szCs w:val="22"/>
        </w:rPr>
      </w:pPr>
    </w:p>
    <w:p w14:paraId="3CC05BCD" w14:textId="77777777" w:rsidR="008E1CE7" w:rsidRPr="003D5CD5" w:rsidRDefault="008E1CE7" w:rsidP="008E1CE7">
      <w:pPr>
        <w:pStyle w:val="Texto"/>
        <w:spacing w:after="0" w:line="240" w:lineRule="exact"/>
        <w:rPr>
          <w:b/>
          <w:sz w:val="22"/>
          <w:szCs w:val="22"/>
        </w:rPr>
      </w:pPr>
      <w:r w:rsidRPr="003D5CD5">
        <w:rPr>
          <w:b/>
          <w:sz w:val="22"/>
          <w:szCs w:val="22"/>
        </w:rPr>
        <w:t>Reporte de la Recaudación</w:t>
      </w:r>
    </w:p>
    <w:p w14:paraId="3A8E989F" w14:textId="77777777" w:rsidR="008E1CE7" w:rsidRPr="003D5CD5" w:rsidRDefault="008E1CE7" w:rsidP="008E1CE7">
      <w:pPr>
        <w:pStyle w:val="Texto"/>
        <w:spacing w:after="0" w:line="240" w:lineRule="exact"/>
        <w:rPr>
          <w:b/>
          <w:sz w:val="22"/>
          <w:szCs w:val="22"/>
        </w:rPr>
      </w:pPr>
    </w:p>
    <w:p w14:paraId="0B81DABD" w14:textId="77777777" w:rsidR="008E1CE7" w:rsidRPr="003D5CD5" w:rsidRDefault="008E1CE7" w:rsidP="008E1CE7">
      <w:pPr>
        <w:pStyle w:val="Texto"/>
        <w:spacing w:after="0" w:line="240" w:lineRule="exact"/>
        <w:rPr>
          <w:sz w:val="22"/>
          <w:szCs w:val="22"/>
        </w:rPr>
      </w:pPr>
      <w:r w:rsidRPr="003D5CD5">
        <w:rPr>
          <w:sz w:val="22"/>
          <w:szCs w:val="22"/>
        </w:rPr>
        <w:t xml:space="preserve">Esta información se muestra en el estado analítico de los Ingresos, de forma detallada por: </w:t>
      </w:r>
    </w:p>
    <w:p w14:paraId="0FB1495F" w14:textId="77777777" w:rsidR="008E1CE7" w:rsidRPr="003D5CD5" w:rsidRDefault="008E1CE7" w:rsidP="008E1CE7">
      <w:pPr>
        <w:pStyle w:val="Texto"/>
        <w:spacing w:after="0" w:line="240" w:lineRule="exact"/>
        <w:rPr>
          <w:sz w:val="22"/>
          <w:szCs w:val="22"/>
        </w:rPr>
      </w:pPr>
    </w:p>
    <w:p w14:paraId="1F588AA5" w14:textId="77777777" w:rsidR="008E1CE7" w:rsidRPr="003D5CD5" w:rsidRDefault="008E1CE7" w:rsidP="008E1CE7">
      <w:pPr>
        <w:pStyle w:val="Texto"/>
        <w:numPr>
          <w:ilvl w:val="0"/>
          <w:numId w:val="36"/>
        </w:numPr>
        <w:spacing w:after="0" w:line="240" w:lineRule="exact"/>
        <w:rPr>
          <w:sz w:val="22"/>
          <w:szCs w:val="22"/>
        </w:rPr>
      </w:pPr>
      <w:r w:rsidRPr="003D5CD5">
        <w:rPr>
          <w:sz w:val="22"/>
          <w:szCs w:val="22"/>
        </w:rPr>
        <w:t>Ingresos por venta de bienes y servicios</w:t>
      </w:r>
    </w:p>
    <w:p w14:paraId="22CB9A35" w14:textId="77777777" w:rsidR="008E1CE7" w:rsidRPr="003D5CD5" w:rsidRDefault="008E1CE7" w:rsidP="008E1CE7">
      <w:pPr>
        <w:pStyle w:val="Texto"/>
        <w:numPr>
          <w:ilvl w:val="0"/>
          <w:numId w:val="36"/>
        </w:numPr>
        <w:spacing w:after="0" w:line="240" w:lineRule="exact"/>
        <w:rPr>
          <w:sz w:val="22"/>
          <w:szCs w:val="22"/>
        </w:rPr>
      </w:pPr>
      <w:r w:rsidRPr="003D5CD5">
        <w:rPr>
          <w:sz w:val="22"/>
          <w:szCs w:val="22"/>
        </w:rPr>
        <w:t>Participaciones y aportaciones de O.P.D. Salud de Tlaxcala</w:t>
      </w:r>
    </w:p>
    <w:p w14:paraId="77E7BAEB" w14:textId="77777777" w:rsidR="008E1CE7" w:rsidRPr="003D5CD5" w:rsidRDefault="008E1CE7" w:rsidP="008E1CE7">
      <w:pPr>
        <w:pStyle w:val="Texto"/>
        <w:numPr>
          <w:ilvl w:val="0"/>
          <w:numId w:val="36"/>
        </w:numPr>
        <w:spacing w:after="0" w:line="240" w:lineRule="exact"/>
        <w:rPr>
          <w:sz w:val="22"/>
          <w:szCs w:val="22"/>
        </w:rPr>
      </w:pPr>
      <w:r w:rsidRPr="003D5CD5">
        <w:rPr>
          <w:sz w:val="22"/>
          <w:szCs w:val="22"/>
        </w:rPr>
        <w:t>Ingresos Financieros</w:t>
      </w:r>
    </w:p>
    <w:p w14:paraId="0FFAB725" w14:textId="77777777" w:rsidR="008E1CE7" w:rsidRDefault="008E1CE7" w:rsidP="008E1CE7">
      <w:pPr>
        <w:pStyle w:val="Texto"/>
        <w:spacing w:after="0" w:line="240" w:lineRule="exact"/>
        <w:rPr>
          <w:sz w:val="22"/>
          <w:szCs w:val="22"/>
        </w:rPr>
      </w:pPr>
    </w:p>
    <w:p w14:paraId="2050BDF7" w14:textId="77777777" w:rsidR="008E1CE7" w:rsidRDefault="008E1CE7" w:rsidP="008E1CE7">
      <w:pPr>
        <w:tabs>
          <w:tab w:val="left" w:pos="2430"/>
        </w:tabs>
      </w:pPr>
    </w:p>
    <w:p w14:paraId="5494770F" w14:textId="77777777" w:rsidR="008E1CE7" w:rsidRDefault="008E1CE7" w:rsidP="008E1CE7">
      <w:pPr>
        <w:tabs>
          <w:tab w:val="left" w:pos="2430"/>
        </w:tabs>
      </w:pPr>
    </w:p>
    <w:p w14:paraId="5EA85B7B" w14:textId="77777777" w:rsidR="008E1CE7" w:rsidRDefault="008E1CE7" w:rsidP="008E1CE7">
      <w:pPr>
        <w:tabs>
          <w:tab w:val="left" w:pos="2430"/>
        </w:tabs>
      </w:pPr>
    </w:p>
    <w:p w14:paraId="7BCA6023" w14:textId="77777777" w:rsidR="008E1CE7" w:rsidRDefault="008E1CE7" w:rsidP="008E1CE7">
      <w:pPr>
        <w:tabs>
          <w:tab w:val="left" w:pos="2430"/>
        </w:tabs>
      </w:pPr>
    </w:p>
    <w:p w14:paraId="1DD7127B" w14:textId="77777777" w:rsidR="008E1CE7" w:rsidRDefault="008E1CE7" w:rsidP="008E1CE7">
      <w:pPr>
        <w:tabs>
          <w:tab w:val="left" w:pos="2430"/>
        </w:tabs>
      </w:pPr>
    </w:p>
    <w:p w14:paraId="5EECC496" w14:textId="77777777" w:rsidR="008E1CE7" w:rsidRDefault="008E1CE7" w:rsidP="008E1CE7">
      <w:pPr>
        <w:tabs>
          <w:tab w:val="left" w:pos="2430"/>
        </w:tabs>
      </w:pPr>
    </w:p>
    <w:p w14:paraId="3C3E8868" w14:textId="77777777" w:rsidR="008E1CE7" w:rsidRDefault="008E1CE7" w:rsidP="008E1CE7">
      <w:pPr>
        <w:tabs>
          <w:tab w:val="left" w:pos="2430"/>
        </w:tabs>
      </w:pPr>
    </w:p>
    <w:p w14:paraId="4603D66C" w14:textId="77777777" w:rsidR="008E1CE7" w:rsidRDefault="008E1CE7" w:rsidP="008E1CE7">
      <w:pPr>
        <w:tabs>
          <w:tab w:val="left" w:pos="2430"/>
        </w:tabs>
      </w:pPr>
    </w:p>
    <w:p w14:paraId="1C45C281" w14:textId="77777777" w:rsidR="008E1CE7" w:rsidRPr="00531AF0" w:rsidRDefault="008E1CE7" w:rsidP="008E1CE7">
      <w:pPr>
        <w:pStyle w:val="Texto"/>
        <w:spacing w:after="0" w:line="240" w:lineRule="exact"/>
        <w:rPr>
          <w:b/>
          <w:sz w:val="22"/>
          <w:szCs w:val="22"/>
        </w:rPr>
      </w:pPr>
      <w:r w:rsidRPr="00531AF0">
        <w:rPr>
          <w:b/>
          <w:sz w:val="22"/>
          <w:szCs w:val="22"/>
        </w:rPr>
        <w:t>Información sobre la Deuda y el Reporte Analítico de la Deuda</w:t>
      </w:r>
    </w:p>
    <w:p w14:paraId="3B439D77" w14:textId="77777777" w:rsidR="008E1CE7" w:rsidRDefault="008E1CE7" w:rsidP="008E1CE7">
      <w:pPr>
        <w:pStyle w:val="Texto"/>
        <w:spacing w:after="0" w:line="240" w:lineRule="exact"/>
        <w:rPr>
          <w:sz w:val="22"/>
          <w:szCs w:val="22"/>
          <w:lang w:val="es-MX"/>
        </w:rPr>
      </w:pPr>
    </w:p>
    <w:p w14:paraId="2BFCA677" w14:textId="77777777" w:rsidR="008E1CE7" w:rsidRDefault="008E1CE7" w:rsidP="008E1CE7">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Pr="00C87A5A">
        <w:rPr>
          <w:sz w:val="22"/>
          <w:szCs w:val="22"/>
          <w:lang w:val="es-MX"/>
        </w:rPr>
        <w:t xml:space="preserve">ha mantenido una sana administración de los recursos públicos desde sus inicios, derivado de ello, no se ha solicitado ningún préstamo con ninguna institución financiera al cierre del </w:t>
      </w:r>
      <w:r>
        <w:rPr>
          <w:sz w:val="22"/>
          <w:szCs w:val="22"/>
          <w:lang w:val="es-MX"/>
        </w:rPr>
        <w:t>periodo que se presenta.</w:t>
      </w:r>
    </w:p>
    <w:p w14:paraId="168ADA9B" w14:textId="77777777" w:rsidR="008E1CE7" w:rsidRDefault="008E1CE7" w:rsidP="008E1CE7">
      <w:pPr>
        <w:pStyle w:val="Texto"/>
        <w:spacing w:after="0" w:line="240" w:lineRule="exact"/>
        <w:rPr>
          <w:sz w:val="22"/>
          <w:szCs w:val="22"/>
        </w:rPr>
      </w:pPr>
    </w:p>
    <w:p w14:paraId="67F128B3" w14:textId="77777777" w:rsidR="008E1CE7" w:rsidRDefault="008E1CE7" w:rsidP="008E1CE7">
      <w:pPr>
        <w:pStyle w:val="Texto"/>
        <w:spacing w:after="0" w:line="240" w:lineRule="exact"/>
        <w:rPr>
          <w:sz w:val="22"/>
          <w:szCs w:val="22"/>
        </w:rPr>
      </w:pPr>
    </w:p>
    <w:p w14:paraId="29B3444E" w14:textId="77777777" w:rsidR="008E1CE7" w:rsidRPr="00531AF0" w:rsidRDefault="008E1CE7" w:rsidP="008E1CE7">
      <w:pPr>
        <w:pStyle w:val="Texto"/>
        <w:spacing w:after="0" w:line="240" w:lineRule="exact"/>
        <w:rPr>
          <w:b/>
          <w:sz w:val="22"/>
          <w:szCs w:val="22"/>
        </w:rPr>
      </w:pPr>
      <w:r w:rsidRPr="00531AF0">
        <w:rPr>
          <w:b/>
          <w:sz w:val="22"/>
          <w:szCs w:val="22"/>
        </w:rPr>
        <w:t xml:space="preserve">Calificaciones Otorgadas </w:t>
      </w:r>
    </w:p>
    <w:p w14:paraId="5D501FAD" w14:textId="77777777" w:rsidR="008E1CE7" w:rsidRDefault="008E1CE7" w:rsidP="008E1CE7">
      <w:pPr>
        <w:pStyle w:val="Texto"/>
        <w:spacing w:after="0" w:line="240" w:lineRule="exact"/>
        <w:rPr>
          <w:sz w:val="22"/>
          <w:szCs w:val="22"/>
          <w:lang w:val="es-MX"/>
        </w:rPr>
      </w:pPr>
    </w:p>
    <w:p w14:paraId="65DC2AA7" w14:textId="77777777" w:rsidR="008E1CE7" w:rsidRPr="00C87A5A" w:rsidRDefault="008E1CE7" w:rsidP="008E1CE7">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                                                                                                                                                        </w:t>
      </w:r>
    </w:p>
    <w:p w14:paraId="4A5D3DB5" w14:textId="77777777" w:rsidR="008E1CE7" w:rsidRDefault="008E1CE7" w:rsidP="008E1CE7">
      <w:pPr>
        <w:pStyle w:val="Texto"/>
        <w:spacing w:after="0" w:line="240" w:lineRule="exact"/>
        <w:rPr>
          <w:sz w:val="22"/>
          <w:szCs w:val="22"/>
          <w:lang w:val="es-MX"/>
        </w:rPr>
      </w:pPr>
    </w:p>
    <w:p w14:paraId="761517F3" w14:textId="77777777" w:rsidR="008E1CE7" w:rsidRPr="00C87A5A" w:rsidRDefault="008E1CE7" w:rsidP="008E1CE7">
      <w:pPr>
        <w:pStyle w:val="Texto"/>
        <w:spacing w:after="0" w:line="240" w:lineRule="exact"/>
        <w:rPr>
          <w:sz w:val="22"/>
          <w:szCs w:val="22"/>
          <w:lang w:val="es-MX"/>
        </w:rPr>
      </w:pPr>
    </w:p>
    <w:p w14:paraId="2244C542" w14:textId="77777777" w:rsidR="008E1CE7" w:rsidRPr="00531AF0" w:rsidRDefault="008E1CE7" w:rsidP="008E1CE7">
      <w:pPr>
        <w:pStyle w:val="Texto"/>
        <w:spacing w:after="0" w:line="240" w:lineRule="exact"/>
        <w:rPr>
          <w:b/>
          <w:sz w:val="22"/>
          <w:szCs w:val="22"/>
        </w:rPr>
      </w:pPr>
      <w:r w:rsidRPr="00531AF0">
        <w:rPr>
          <w:b/>
          <w:sz w:val="22"/>
          <w:szCs w:val="22"/>
        </w:rPr>
        <w:t xml:space="preserve">Proceso de Mejora </w:t>
      </w:r>
    </w:p>
    <w:p w14:paraId="435031BE" w14:textId="77777777" w:rsidR="008E1CE7" w:rsidRDefault="008E1CE7" w:rsidP="008E1CE7">
      <w:pPr>
        <w:pStyle w:val="Texto"/>
        <w:spacing w:after="0" w:line="240" w:lineRule="exact"/>
        <w:rPr>
          <w:sz w:val="22"/>
          <w:szCs w:val="22"/>
        </w:rPr>
      </w:pPr>
    </w:p>
    <w:p w14:paraId="76912BC6" w14:textId="77777777" w:rsidR="008E1CE7" w:rsidRDefault="008E1CE7" w:rsidP="008E1CE7">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p>
    <w:p w14:paraId="3A493E65" w14:textId="77777777" w:rsidR="008E1CE7" w:rsidRDefault="008E1CE7" w:rsidP="008E1CE7">
      <w:pPr>
        <w:pStyle w:val="Texto"/>
        <w:spacing w:after="0" w:line="240" w:lineRule="exact"/>
        <w:rPr>
          <w:sz w:val="22"/>
          <w:szCs w:val="22"/>
        </w:rPr>
      </w:pPr>
    </w:p>
    <w:p w14:paraId="26EB7F16" w14:textId="77777777" w:rsidR="008E1CE7" w:rsidRDefault="008E1CE7" w:rsidP="008E1CE7">
      <w:pPr>
        <w:pStyle w:val="Texto"/>
        <w:numPr>
          <w:ilvl w:val="0"/>
          <w:numId w:val="36"/>
        </w:numPr>
        <w:spacing w:after="0" w:line="240" w:lineRule="exact"/>
        <w:rPr>
          <w:sz w:val="22"/>
          <w:szCs w:val="22"/>
        </w:rPr>
      </w:pPr>
      <w:r>
        <w:rPr>
          <w:sz w:val="22"/>
          <w:szCs w:val="22"/>
        </w:rPr>
        <w:t>Capacitación constantemente el personal del CRI-ESCUELA.</w:t>
      </w:r>
    </w:p>
    <w:p w14:paraId="33773307" w14:textId="77777777" w:rsidR="008E1CE7" w:rsidRDefault="008E1CE7" w:rsidP="008E1CE7">
      <w:pPr>
        <w:pStyle w:val="Texto"/>
        <w:numPr>
          <w:ilvl w:val="0"/>
          <w:numId w:val="36"/>
        </w:numPr>
        <w:spacing w:after="0" w:line="240" w:lineRule="exact"/>
        <w:rPr>
          <w:sz w:val="22"/>
          <w:szCs w:val="22"/>
        </w:rPr>
      </w:pPr>
      <w:r>
        <w:rPr>
          <w:sz w:val="22"/>
          <w:szCs w:val="22"/>
        </w:rPr>
        <w:t>Instalación del Comité de Control Interno.</w:t>
      </w:r>
    </w:p>
    <w:p w14:paraId="7EED6AAE" w14:textId="77777777" w:rsidR="008E1CE7" w:rsidRPr="00D856D2" w:rsidRDefault="008E1CE7" w:rsidP="008E1CE7">
      <w:pPr>
        <w:pStyle w:val="Texto"/>
        <w:numPr>
          <w:ilvl w:val="0"/>
          <w:numId w:val="36"/>
        </w:numPr>
        <w:spacing w:after="0" w:line="240" w:lineRule="exact"/>
        <w:rPr>
          <w:sz w:val="22"/>
          <w:szCs w:val="22"/>
        </w:rPr>
      </w:pPr>
      <w:r w:rsidRPr="00D856D2">
        <w:rPr>
          <w:sz w:val="22"/>
          <w:szCs w:val="22"/>
        </w:rPr>
        <w:t>Se llevó a cabo la titulación de la 10ma generación de alumnos como Licenciados en Terapia Física y Rehabilitación.</w:t>
      </w:r>
    </w:p>
    <w:p w14:paraId="75229EED" w14:textId="77777777" w:rsidR="008E1CE7" w:rsidRDefault="008E1CE7" w:rsidP="008E1CE7">
      <w:pPr>
        <w:pStyle w:val="Texto"/>
        <w:spacing w:after="0" w:line="240" w:lineRule="exact"/>
        <w:ind w:firstLine="0"/>
        <w:rPr>
          <w:sz w:val="22"/>
          <w:szCs w:val="22"/>
        </w:rPr>
      </w:pPr>
    </w:p>
    <w:p w14:paraId="4C37E4E8" w14:textId="77777777" w:rsidR="008E1CE7" w:rsidRDefault="008E1CE7" w:rsidP="008E1CE7">
      <w:pPr>
        <w:pStyle w:val="Texto"/>
        <w:spacing w:after="0" w:line="240" w:lineRule="exact"/>
        <w:ind w:firstLine="0"/>
        <w:rPr>
          <w:sz w:val="22"/>
          <w:szCs w:val="22"/>
        </w:rPr>
      </w:pPr>
    </w:p>
    <w:p w14:paraId="17556709" w14:textId="77777777" w:rsidR="008E1CE7" w:rsidRDefault="008E1CE7" w:rsidP="008E1CE7">
      <w:pPr>
        <w:pStyle w:val="Texto"/>
        <w:spacing w:after="0" w:line="240" w:lineRule="exact"/>
        <w:rPr>
          <w:b/>
          <w:sz w:val="22"/>
          <w:szCs w:val="22"/>
        </w:rPr>
      </w:pPr>
      <w:r w:rsidRPr="00531AF0">
        <w:rPr>
          <w:b/>
          <w:sz w:val="22"/>
          <w:szCs w:val="22"/>
        </w:rPr>
        <w:t xml:space="preserve">Información por Segmentos </w:t>
      </w:r>
    </w:p>
    <w:p w14:paraId="425E7413" w14:textId="77777777" w:rsidR="008E1CE7" w:rsidRDefault="008E1CE7" w:rsidP="008E1CE7">
      <w:pPr>
        <w:pStyle w:val="Texto"/>
        <w:spacing w:after="0" w:line="240" w:lineRule="exact"/>
        <w:rPr>
          <w:b/>
          <w:sz w:val="22"/>
          <w:szCs w:val="22"/>
        </w:rPr>
      </w:pPr>
    </w:p>
    <w:p w14:paraId="3C97D265" w14:textId="77777777" w:rsidR="008E1CE7" w:rsidRDefault="008E1CE7" w:rsidP="008E1CE7">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14:paraId="276F5033" w14:textId="77777777" w:rsidR="008E1CE7" w:rsidRDefault="008E1CE7" w:rsidP="008E1CE7">
      <w:pPr>
        <w:pStyle w:val="Texto"/>
        <w:spacing w:after="0" w:line="240" w:lineRule="exact"/>
        <w:rPr>
          <w:sz w:val="22"/>
          <w:szCs w:val="22"/>
        </w:rPr>
      </w:pPr>
    </w:p>
    <w:p w14:paraId="74647064" w14:textId="77777777" w:rsidR="008E1CE7" w:rsidRDefault="008E1CE7" w:rsidP="008E1CE7">
      <w:pPr>
        <w:pStyle w:val="Texto"/>
        <w:spacing w:after="0" w:line="240" w:lineRule="exact"/>
        <w:ind w:firstLine="0"/>
        <w:rPr>
          <w:b/>
          <w:sz w:val="22"/>
          <w:szCs w:val="22"/>
        </w:rPr>
      </w:pPr>
    </w:p>
    <w:p w14:paraId="4C38B18D" w14:textId="77777777" w:rsidR="008E1CE7" w:rsidRDefault="008E1CE7" w:rsidP="008E1CE7">
      <w:pPr>
        <w:pStyle w:val="Texto"/>
        <w:spacing w:after="0" w:line="240" w:lineRule="exact"/>
        <w:rPr>
          <w:b/>
          <w:sz w:val="22"/>
          <w:szCs w:val="22"/>
        </w:rPr>
      </w:pPr>
      <w:r w:rsidRPr="00A37E36">
        <w:rPr>
          <w:b/>
          <w:sz w:val="22"/>
          <w:szCs w:val="22"/>
        </w:rPr>
        <w:t>Eventos Posteriores al cierre</w:t>
      </w:r>
    </w:p>
    <w:p w14:paraId="36004690" w14:textId="77777777" w:rsidR="008E1CE7" w:rsidRPr="00A37E36" w:rsidRDefault="008E1CE7" w:rsidP="008E1CE7">
      <w:pPr>
        <w:pStyle w:val="Texto"/>
        <w:spacing w:after="0" w:line="240" w:lineRule="exact"/>
        <w:rPr>
          <w:b/>
          <w:sz w:val="22"/>
          <w:szCs w:val="22"/>
        </w:rPr>
      </w:pPr>
    </w:p>
    <w:p w14:paraId="439FE212" w14:textId="77777777" w:rsidR="008E1CE7" w:rsidRDefault="008E1CE7" w:rsidP="008E1CE7">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14:paraId="67B0AB9F" w14:textId="77777777" w:rsidR="008E1CE7" w:rsidRDefault="008E1CE7" w:rsidP="008E1CE7">
      <w:pPr>
        <w:tabs>
          <w:tab w:val="left" w:pos="2430"/>
        </w:tabs>
      </w:pPr>
    </w:p>
    <w:p w14:paraId="7FB4DFDB" w14:textId="77777777" w:rsidR="008E1CE7" w:rsidRDefault="008E1CE7" w:rsidP="008E1CE7">
      <w:pPr>
        <w:tabs>
          <w:tab w:val="left" w:pos="2430"/>
        </w:tabs>
      </w:pPr>
    </w:p>
    <w:p w14:paraId="58FCC061" w14:textId="77777777" w:rsidR="008E1CE7" w:rsidRDefault="008E1CE7" w:rsidP="008E1CE7">
      <w:pPr>
        <w:tabs>
          <w:tab w:val="left" w:pos="2430"/>
        </w:tabs>
      </w:pPr>
    </w:p>
    <w:p w14:paraId="736D31C3" w14:textId="77777777" w:rsidR="008E1CE7" w:rsidRDefault="008E1CE7" w:rsidP="008E1CE7">
      <w:pPr>
        <w:tabs>
          <w:tab w:val="left" w:pos="2430"/>
        </w:tabs>
      </w:pPr>
    </w:p>
    <w:p w14:paraId="3F1AEE97" w14:textId="77777777" w:rsidR="008E1CE7" w:rsidRDefault="008E1CE7" w:rsidP="008E1CE7">
      <w:pPr>
        <w:tabs>
          <w:tab w:val="left" w:pos="2430"/>
        </w:tabs>
      </w:pPr>
    </w:p>
    <w:p w14:paraId="073FEE4D" w14:textId="77777777" w:rsidR="008E1CE7" w:rsidRDefault="008E1CE7" w:rsidP="008E1CE7">
      <w:pPr>
        <w:tabs>
          <w:tab w:val="left" w:pos="2430"/>
        </w:tabs>
      </w:pPr>
    </w:p>
    <w:p w14:paraId="3AA5B27A" w14:textId="77777777" w:rsidR="008E1CE7" w:rsidRDefault="008E1CE7" w:rsidP="008E1CE7">
      <w:pPr>
        <w:tabs>
          <w:tab w:val="left" w:pos="2430"/>
        </w:tabs>
      </w:pPr>
    </w:p>
    <w:p w14:paraId="01BCB622" w14:textId="77777777" w:rsidR="008E1CE7" w:rsidRDefault="008E1CE7" w:rsidP="008E1CE7">
      <w:pPr>
        <w:tabs>
          <w:tab w:val="left" w:pos="2430"/>
        </w:tabs>
      </w:pPr>
    </w:p>
    <w:p w14:paraId="3FA3F897" w14:textId="77777777" w:rsidR="008E1CE7" w:rsidRPr="00820EBA" w:rsidRDefault="008E1CE7" w:rsidP="008E1CE7">
      <w:pPr>
        <w:pStyle w:val="Texto"/>
        <w:spacing w:after="0" w:line="240" w:lineRule="exact"/>
        <w:rPr>
          <w:b/>
          <w:sz w:val="22"/>
          <w:szCs w:val="22"/>
        </w:rPr>
      </w:pPr>
      <w:r w:rsidRPr="00820EBA">
        <w:rPr>
          <w:b/>
          <w:sz w:val="22"/>
          <w:szCs w:val="22"/>
        </w:rPr>
        <w:t>Partes Relacionadas</w:t>
      </w:r>
    </w:p>
    <w:p w14:paraId="10848237" w14:textId="77777777" w:rsidR="008E1CE7" w:rsidRPr="00820EBA" w:rsidRDefault="008E1CE7" w:rsidP="008E1CE7">
      <w:pPr>
        <w:pStyle w:val="Texto"/>
        <w:spacing w:after="0" w:line="240" w:lineRule="exact"/>
        <w:rPr>
          <w:b/>
          <w:sz w:val="22"/>
          <w:szCs w:val="22"/>
        </w:rPr>
      </w:pPr>
    </w:p>
    <w:p w14:paraId="46843BCA" w14:textId="77777777" w:rsidR="008E1CE7" w:rsidRDefault="008E1CE7" w:rsidP="008E1CE7">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existen partes relacionadas que pudieran ejercer influencia significativa sobre la toma de decisiones financieras y operativas.</w:t>
      </w:r>
    </w:p>
    <w:p w14:paraId="59F69CFB" w14:textId="77777777" w:rsidR="008E1CE7" w:rsidRDefault="008E1CE7" w:rsidP="008E1CE7">
      <w:pPr>
        <w:pStyle w:val="Texto"/>
        <w:spacing w:after="0" w:line="240" w:lineRule="exact"/>
        <w:rPr>
          <w:sz w:val="22"/>
          <w:szCs w:val="22"/>
        </w:rPr>
      </w:pPr>
    </w:p>
    <w:p w14:paraId="64F138E6" w14:textId="77777777" w:rsidR="008E1CE7" w:rsidRDefault="008E1CE7" w:rsidP="008E1CE7">
      <w:pPr>
        <w:pStyle w:val="Texto"/>
        <w:spacing w:after="0" w:line="240" w:lineRule="exact"/>
        <w:rPr>
          <w:sz w:val="22"/>
          <w:szCs w:val="22"/>
        </w:rPr>
      </w:pPr>
    </w:p>
    <w:p w14:paraId="1520C917" w14:textId="77777777" w:rsidR="008E1CE7" w:rsidRDefault="008E1CE7" w:rsidP="008E1CE7">
      <w:pPr>
        <w:pStyle w:val="Texto"/>
        <w:spacing w:after="0" w:line="240" w:lineRule="exact"/>
        <w:rPr>
          <w:sz w:val="22"/>
          <w:szCs w:val="22"/>
        </w:rPr>
      </w:pPr>
    </w:p>
    <w:p w14:paraId="25CF42A9" w14:textId="77777777" w:rsidR="008E1CE7" w:rsidRDefault="008E1CE7" w:rsidP="008E1CE7">
      <w:pPr>
        <w:pStyle w:val="Texto"/>
        <w:spacing w:after="0" w:line="240" w:lineRule="exact"/>
        <w:rPr>
          <w:sz w:val="22"/>
          <w:szCs w:val="22"/>
        </w:rPr>
      </w:pPr>
    </w:p>
    <w:p w14:paraId="1B3D15ED" w14:textId="77777777" w:rsidR="008E1CE7" w:rsidRDefault="008E1CE7" w:rsidP="008E1CE7">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14:paraId="117EF859" w14:textId="77777777" w:rsidR="008E1CE7" w:rsidRDefault="008E1CE7" w:rsidP="008E1CE7">
      <w:pPr>
        <w:pStyle w:val="Texto"/>
        <w:spacing w:after="0" w:line="240" w:lineRule="exact"/>
        <w:rPr>
          <w:sz w:val="22"/>
          <w:szCs w:val="22"/>
        </w:rPr>
      </w:pPr>
    </w:p>
    <w:p w14:paraId="4F0A1A3D" w14:textId="77777777" w:rsidR="008E1CE7" w:rsidRDefault="008E1CE7" w:rsidP="008E1CE7">
      <w:pPr>
        <w:pStyle w:val="Texto"/>
        <w:spacing w:after="0" w:line="240" w:lineRule="exact"/>
        <w:rPr>
          <w:sz w:val="22"/>
          <w:szCs w:val="22"/>
        </w:rPr>
      </w:pPr>
    </w:p>
    <w:p w14:paraId="519D80EF" w14:textId="77777777" w:rsidR="008E1CE7" w:rsidRDefault="008E1CE7" w:rsidP="008E1CE7">
      <w:pPr>
        <w:pStyle w:val="Texto"/>
        <w:spacing w:after="0" w:line="240" w:lineRule="exact"/>
        <w:rPr>
          <w:sz w:val="22"/>
          <w:szCs w:val="22"/>
        </w:rPr>
      </w:pPr>
    </w:p>
    <w:p w14:paraId="22682472" w14:textId="77777777" w:rsidR="008E1CE7" w:rsidRDefault="008E1CE7" w:rsidP="008E1CE7">
      <w:pPr>
        <w:pStyle w:val="Texto"/>
        <w:spacing w:after="0" w:line="240" w:lineRule="exact"/>
        <w:rPr>
          <w:sz w:val="22"/>
          <w:szCs w:val="22"/>
        </w:rPr>
      </w:pPr>
    </w:p>
    <w:p w14:paraId="104AF82B" w14:textId="77777777" w:rsidR="008E1CE7" w:rsidRDefault="008E1CE7" w:rsidP="008E1CE7">
      <w:pPr>
        <w:pStyle w:val="Texto"/>
        <w:spacing w:after="0" w:line="240" w:lineRule="exact"/>
        <w:rPr>
          <w:sz w:val="22"/>
          <w:szCs w:val="22"/>
        </w:rPr>
      </w:pPr>
    </w:p>
    <w:p w14:paraId="271F396D" w14:textId="77777777" w:rsidR="008E1CE7" w:rsidRDefault="008E1CE7" w:rsidP="008E1CE7">
      <w:pPr>
        <w:pStyle w:val="Texto"/>
        <w:spacing w:after="0" w:line="240" w:lineRule="exact"/>
        <w:rPr>
          <w:sz w:val="22"/>
          <w:szCs w:val="22"/>
        </w:rPr>
      </w:pPr>
    </w:p>
    <w:p w14:paraId="73EAE017" w14:textId="77777777" w:rsidR="008E1CE7" w:rsidRDefault="008E1CE7" w:rsidP="008E1CE7">
      <w:pPr>
        <w:pStyle w:val="Texto"/>
        <w:spacing w:after="0" w:line="240" w:lineRule="exact"/>
        <w:rPr>
          <w:sz w:val="22"/>
          <w:szCs w:val="22"/>
        </w:rPr>
      </w:pPr>
    </w:p>
    <w:p w14:paraId="14A3B5DD" w14:textId="77777777" w:rsidR="008E1CE7" w:rsidRDefault="008E1CE7" w:rsidP="008E1CE7">
      <w:pPr>
        <w:pStyle w:val="Texto"/>
        <w:spacing w:after="0" w:line="240" w:lineRule="exact"/>
        <w:rPr>
          <w:sz w:val="22"/>
          <w:szCs w:val="22"/>
        </w:rPr>
      </w:pPr>
    </w:p>
    <w:p w14:paraId="67849B27" w14:textId="77777777" w:rsidR="008E1CE7" w:rsidRDefault="008E1CE7" w:rsidP="008E1CE7">
      <w:pPr>
        <w:pStyle w:val="Texto"/>
        <w:spacing w:after="0" w:line="240" w:lineRule="exact"/>
        <w:rPr>
          <w:sz w:val="22"/>
          <w:szCs w:val="22"/>
        </w:rPr>
      </w:pPr>
    </w:p>
    <w:p w14:paraId="65410606" w14:textId="77777777" w:rsidR="008E1CE7" w:rsidRDefault="008E1CE7" w:rsidP="008E1CE7">
      <w:pPr>
        <w:pStyle w:val="Texto"/>
        <w:spacing w:after="0" w:line="240" w:lineRule="exact"/>
        <w:rPr>
          <w:sz w:val="22"/>
          <w:szCs w:val="22"/>
        </w:rPr>
      </w:pPr>
    </w:p>
    <w:p w14:paraId="3CE3597D" w14:textId="6D79497A" w:rsidR="008E1CE7" w:rsidRDefault="008E1CE7" w:rsidP="008E1CE7">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7392" behindDoc="0" locked="0" layoutInCell="1" allowOverlap="1" wp14:anchorId="78ECF63C" wp14:editId="6BD42D2D">
                <wp:simplePos x="0" y="0"/>
                <wp:positionH relativeFrom="margin">
                  <wp:posOffset>3736757</wp:posOffset>
                </wp:positionH>
                <wp:positionV relativeFrom="paragraph">
                  <wp:posOffset>102548</wp:posOffset>
                </wp:positionV>
                <wp:extent cx="3475990" cy="955675"/>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72A5A" w14:textId="77777777" w:rsidR="008E1CE7" w:rsidRDefault="008E1CE7" w:rsidP="008E1CE7">
                            <w:pPr>
                              <w:rPr>
                                <w:lang w:val="en-US"/>
                              </w:rPr>
                            </w:pPr>
                          </w:p>
                          <w:p w14:paraId="0800825C" w14:textId="77777777" w:rsidR="008E1CE7" w:rsidRPr="003849B2" w:rsidRDefault="008E1CE7" w:rsidP="008E1CE7">
                            <w:pPr>
                              <w:spacing w:after="0" w:line="240" w:lineRule="auto"/>
                              <w:jc w:val="center"/>
                              <w:rPr>
                                <w:rFonts w:ascii="Arial" w:hAnsi="Arial" w:cs="Arial"/>
                                <w:sz w:val="18"/>
                                <w:szCs w:val="18"/>
                              </w:rPr>
                            </w:pPr>
                            <w:r>
                              <w:rPr>
                                <w:rFonts w:ascii="Arial" w:hAnsi="Arial" w:cs="Arial"/>
                                <w:sz w:val="18"/>
                                <w:szCs w:val="18"/>
                              </w:rPr>
                              <w:t>Lic. José Iván Lemus Velasco</w:t>
                            </w:r>
                          </w:p>
                          <w:p w14:paraId="1695B7BA" w14:textId="77777777" w:rsidR="008E1CE7" w:rsidRPr="003849B2" w:rsidRDefault="008E1CE7" w:rsidP="008E1CE7">
                            <w:pPr>
                              <w:spacing w:after="0" w:line="240" w:lineRule="auto"/>
                              <w:jc w:val="center"/>
                              <w:rPr>
                                <w:rFonts w:ascii="Arial" w:hAnsi="Arial" w:cs="Arial"/>
                                <w:sz w:val="18"/>
                                <w:szCs w:val="18"/>
                              </w:rPr>
                            </w:pPr>
                            <w:r>
                              <w:rPr>
                                <w:rFonts w:ascii="Arial" w:hAnsi="Arial" w:cs="Arial"/>
                                <w:sz w:val="18"/>
                                <w:szCs w:val="18"/>
                              </w:rPr>
                              <w:t>Coordinador Administrativo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8ECF63C" id="Cuadro de texto 36" o:spid="_x0000_s1040" type="#_x0000_t202" style="position:absolute;left:0;text-align:left;margin-left:294.25pt;margin-top:8.05pt;width:273.7pt;height:75.25pt;z-index:25170739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" filled="f" stroked="f">
                <v:textbox style="mso-fit-shape-to-text:t">
                  <w:txbxContent>
                    <w:p w14:paraId="01572A5A" w14:textId="77777777" w:rsidR="008E1CE7" w:rsidRDefault="008E1CE7" w:rsidP="008E1CE7">
                      <w:pPr>
                        <w:rPr>
                          <w:lang w:val="en-US"/>
                        </w:rPr>
                      </w:pPr>
                    </w:p>
                    <w:p w14:paraId="0800825C" w14:textId="77777777" w:rsidR="008E1CE7" w:rsidRPr="003849B2" w:rsidRDefault="008E1CE7" w:rsidP="008E1CE7">
                      <w:pPr>
                        <w:spacing w:after="0" w:line="240" w:lineRule="auto"/>
                        <w:jc w:val="center"/>
                        <w:rPr>
                          <w:rFonts w:ascii="Arial" w:hAnsi="Arial" w:cs="Arial"/>
                          <w:sz w:val="18"/>
                          <w:szCs w:val="18"/>
                        </w:rPr>
                      </w:pPr>
                      <w:r>
                        <w:rPr>
                          <w:rFonts w:ascii="Arial" w:hAnsi="Arial" w:cs="Arial"/>
                          <w:sz w:val="18"/>
                          <w:szCs w:val="18"/>
                        </w:rPr>
                        <w:t>Lic. José Iván Lemus Velasco</w:t>
                      </w:r>
                    </w:p>
                    <w:p w14:paraId="1695B7BA" w14:textId="77777777" w:rsidR="008E1CE7" w:rsidRPr="003849B2" w:rsidRDefault="008E1CE7" w:rsidP="008E1CE7">
                      <w:pPr>
                        <w:spacing w:after="0" w:line="240" w:lineRule="auto"/>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705344" behindDoc="0" locked="0" layoutInCell="1" allowOverlap="1" wp14:anchorId="228BE7C8" wp14:editId="6C47AF08">
                <wp:simplePos x="0" y="0"/>
                <wp:positionH relativeFrom="margin">
                  <wp:posOffset>279780</wp:posOffset>
                </wp:positionH>
                <wp:positionV relativeFrom="paragraph">
                  <wp:posOffset>147008</wp:posOffset>
                </wp:positionV>
                <wp:extent cx="3475990" cy="824230"/>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BE68" w14:textId="77777777" w:rsidR="008E1CE7" w:rsidRDefault="008E1CE7" w:rsidP="008E1CE7">
                            <w:pPr>
                              <w:spacing w:after="0" w:line="240" w:lineRule="auto"/>
                              <w:rPr>
                                <w:lang w:val="en-US"/>
                              </w:rPr>
                            </w:pPr>
                          </w:p>
                          <w:p w14:paraId="090F6E8B" w14:textId="77777777" w:rsidR="008E1CE7" w:rsidRPr="003849B2" w:rsidRDefault="008E1CE7" w:rsidP="008E1CE7">
                            <w:pPr>
                              <w:spacing w:after="0" w:line="240" w:lineRule="auto"/>
                              <w:rPr>
                                <w:rFonts w:ascii="Arial" w:hAnsi="Arial" w:cs="Arial"/>
                                <w:sz w:val="18"/>
                                <w:szCs w:val="18"/>
                              </w:rPr>
                            </w:pPr>
                          </w:p>
                          <w:p w14:paraId="301082B2" w14:textId="77777777" w:rsidR="008E1CE7" w:rsidRPr="003849B2" w:rsidRDefault="008E1CE7" w:rsidP="008E1CE7">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28BE7C8" id="Cuadro de texto 37" o:spid="_x0000_s1041" type="#_x0000_t202" style="position:absolute;left:0;text-align:left;margin-left:22.05pt;margin-top:11.6pt;width:273.7pt;height:64.9pt;z-index:25170534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" filled="f" stroked="f">
                <v:textbox style="mso-fit-shape-to-text:t">
                  <w:txbxContent>
                    <w:p w14:paraId="4BC2BE68" w14:textId="77777777" w:rsidR="008E1CE7" w:rsidRDefault="008E1CE7" w:rsidP="008E1CE7">
                      <w:pPr>
                        <w:spacing w:after="0" w:line="240" w:lineRule="auto"/>
                        <w:rPr>
                          <w:lang w:val="en-US"/>
                        </w:rPr>
                      </w:pPr>
                    </w:p>
                    <w:p w14:paraId="090F6E8B" w14:textId="77777777" w:rsidR="008E1CE7" w:rsidRPr="003849B2" w:rsidRDefault="008E1CE7" w:rsidP="008E1CE7">
                      <w:pPr>
                        <w:spacing w:after="0" w:line="240" w:lineRule="auto"/>
                        <w:rPr>
                          <w:rFonts w:ascii="Arial" w:hAnsi="Arial" w:cs="Arial"/>
                          <w:sz w:val="18"/>
                          <w:szCs w:val="18"/>
                        </w:rPr>
                      </w:pPr>
                    </w:p>
                    <w:p w14:paraId="301082B2" w14:textId="77777777" w:rsidR="008E1CE7" w:rsidRPr="003849B2" w:rsidRDefault="008E1CE7" w:rsidP="008E1CE7">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706368" behindDoc="0" locked="0" layoutInCell="1" allowOverlap="1" wp14:anchorId="1512BBC5" wp14:editId="0ABA43C5">
                <wp:simplePos x="0" y="0"/>
                <wp:positionH relativeFrom="column">
                  <wp:posOffset>139700</wp:posOffset>
                </wp:positionH>
                <wp:positionV relativeFrom="paragraph">
                  <wp:posOffset>444500</wp:posOffset>
                </wp:positionV>
                <wp:extent cx="2654935" cy="0"/>
                <wp:effectExtent l="13970" t="13970" r="7620" b="508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4F3F9" id="_x0000_t32" coordsize="21600,21600" o:spt="32" o:oned="t" path="m,l21600,21600e" filled="f">
                <v:path arrowok="t" fillok="f" o:connecttype="none"/>
                <o:lock v:ext="edit" shapetype="t"/>
              </v:shapetype>
              <v:shape id="Conector recto de flecha 38" o:spid="_x0000_s1026" type="#_x0000_t32" style="position:absolute;margin-left:11pt;margin-top:35pt;width:209.0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"/>
            </w:pict>
          </mc:Fallback>
        </mc:AlternateContent>
      </w:r>
    </w:p>
    <w:p w14:paraId="33013270" w14:textId="6104BBB0" w:rsidR="008E1CE7" w:rsidRDefault="008E1CE7" w:rsidP="008E1CE7">
      <w:pPr>
        <w:tabs>
          <w:tab w:val="left" w:pos="2430"/>
        </w:tabs>
      </w:pPr>
      <w:r>
        <w:rPr>
          <w:rFonts w:ascii="Calibri" w:hAnsi="Calibri" w:cs="Times New Roman"/>
          <w:noProof/>
          <w:lang w:eastAsia="es-MX"/>
        </w:rPr>
        <mc:AlternateContent>
          <mc:Choice Requires="wps">
            <w:drawing>
              <wp:anchor distT="0" distB="0" distL="114300" distR="114300" simplePos="0" relativeHeight="251709440" behindDoc="0" locked="0" layoutInCell="1" allowOverlap="1" wp14:anchorId="1F4E8046" wp14:editId="25E52577">
                <wp:simplePos x="0" y="0"/>
                <wp:positionH relativeFrom="column">
                  <wp:posOffset>3635168</wp:posOffset>
                </wp:positionH>
                <wp:positionV relativeFrom="paragraph">
                  <wp:posOffset>164834</wp:posOffset>
                </wp:positionV>
                <wp:extent cx="2654935" cy="0"/>
                <wp:effectExtent l="13970" t="13970" r="7620" b="508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86CAB" id="Conector recto de flecha 39" o:spid="_x0000_s1026" type="#_x0000_t32" style="position:absolute;margin-left:286.25pt;margin-top:13pt;width:209.0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"/>
            </w:pict>
          </mc:Fallback>
        </mc:AlternateContent>
      </w:r>
    </w:p>
    <w:p w14:paraId="4FF8C628" w14:textId="19C58672" w:rsidR="008E1CE7" w:rsidRDefault="008E1CE7" w:rsidP="008E1CE7">
      <w:pPr>
        <w:tabs>
          <w:tab w:val="left" w:pos="2430"/>
        </w:tabs>
      </w:pPr>
    </w:p>
    <w:p w14:paraId="15D6D3B6" w14:textId="1FB46777" w:rsidR="008E1CE7" w:rsidRDefault="008E1CE7" w:rsidP="008E1CE7">
      <w:pPr>
        <w:tabs>
          <w:tab w:val="left" w:pos="2430"/>
        </w:tabs>
      </w:pPr>
    </w:p>
    <w:p w14:paraId="39F88C92" w14:textId="543DEEB1" w:rsidR="00ED3CC9" w:rsidRDefault="00ED3CC9" w:rsidP="008E1CE7">
      <w:pPr>
        <w:pStyle w:val="Texto"/>
        <w:spacing w:after="0" w:line="240" w:lineRule="exact"/>
      </w:pPr>
    </w:p>
    <w:sectPr w:rsidR="00ED3CC9" w:rsidSect="00B44B4E">
      <w:headerReference w:type="even" r:id="rId24"/>
      <w:headerReference w:type="default" r:id="rId25"/>
      <w:footerReference w:type="even" r:id="rId26"/>
      <w:footerReference w:type="default" r:id="rId27"/>
      <w:headerReference w:type="first" r:id="rId28"/>
      <w:footerReference w:type="first" r:id="rId29"/>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5627" w14:textId="77777777" w:rsidR="003D36EE" w:rsidRDefault="003D36EE" w:rsidP="00EA5418">
      <w:pPr>
        <w:spacing w:after="0" w:line="240" w:lineRule="auto"/>
      </w:pPr>
      <w:r>
        <w:separator/>
      </w:r>
    </w:p>
  </w:endnote>
  <w:endnote w:type="continuationSeparator" w:id="0">
    <w:p w14:paraId="6B67F350" w14:textId="77777777" w:rsidR="003D36EE" w:rsidRDefault="003D36E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D35F" w14:textId="77777777" w:rsidR="008C69FB" w:rsidRDefault="008C69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3058" w14:textId="77777777" w:rsidR="003D36EE" w:rsidRDefault="003D36EE" w:rsidP="00EA5418">
      <w:pPr>
        <w:spacing w:after="0" w:line="240" w:lineRule="auto"/>
      </w:pPr>
      <w:r>
        <w:separator/>
      </w:r>
    </w:p>
  </w:footnote>
  <w:footnote w:type="continuationSeparator" w:id="0">
    <w:p w14:paraId="34BD4823" w14:textId="77777777" w:rsidR="003D36EE" w:rsidRDefault="003D36E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56A37793"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42"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4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56A37793"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4C43884A"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8C69FB">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7220" id="Cuadro de texto 5" o:spid="_x0000_s1045"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4C43884A"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8C69FB">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B98E" w14:textId="77777777" w:rsidR="008C69FB" w:rsidRDefault="008C6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371FDF"/>
    <w:multiLevelType w:val="hybridMultilevel"/>
    <w:tmpl w:val="630E9CC8"/>
    <w:lvl w:ilvl="0" w:tplc="6608BEB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9"/>
  </w:num>
  <w:num w:numId="4">
    <w:abstractNumId w:val="10"/>
  </w:num>
  <w:num w:numId="5">
    <w:abstractNumId w:val="14"/>
  </w:num>
  <w:num w:numId="6">
    <w:abstractNumId w:val="33"/>
  </w:num>
  <w:num w:numId="7">
    <w:abstractNumId w:val="26"/>
  </w:num>
  <w:num w:numId="8">
    <w:abstractNumId w:val="21"/>
  </w:num>
  <w:num w:numId="9">
    <w:abstractNumId w:val="9"/>
  </w:num>
  <w:num w:numId="10">
    <w:abstractNumId w:val="3"/>
  </w:num>
  <w:num w:numId="11">
    <w:abstractNumId w:val="0"/>
  </w:num>
  <w:num w:numId="12">
    <w:abstractNumId w:val="7"/>
  </w:num>
  <w:num w:numId="13">
    <w:abstractNumId w:val="28"/>
  </w:num>
  <w:num w:numId="14">
    <w:abstractNumId w:val="23"/>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30"/>
  </w:num>
  <w:num w:numId="23">
    <w:abstractNumId w:val="29"/>
  </w:num>
  <w:num w:numId="24">
    <w:abstractNumId w:val="20"/>
  </w:num>
  <w:num w:numId="25">
    <w:abstractNumId w:val="32"/>
  </w:num>
  <w:num w:numId="26">
    <w:abstractNumId w:val="11"/>
  </w:num>
  <w:num w:numId="27">
    <w:abstractNumId w:val="31"/>
  </w:num>
  <w:num w:numId="28">
    <w:abstractNumId w:val="25"/>
  </w:num>
  <w:num w:numId="29">
    <w:abstractNumId w:val="15"/>
  </w:num>
  <w:num w:numId="30">
    <w:abstractNumId w:val="34"/>
  </w:num>
  <w:num w:numId="31">
    <w:abstractNumId w:val="5"/>
  </w:num>
  <w:num w:numId="32">
    <w:abstractNumId w:val="24"/>
  </w:num>
  <w:num w:numId="33">
    <w:abstractNumId w:val="1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342E"/>
    <w:rsid w:val="000155BC"/>
    <w:rsid w:val="000164D8"/>
    <w:rsid w:val="000202A5"/>
    <w:rsid w:val="0002132B"/>
    <w:rsid w:val="00021787"/>
    <w:rsid w:val="00024CF8"/>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2845"/>
    <w:rsid w:val="000C50B9"/>
    <w:rsid w:val="000C6E95"/>
    <w:rsid w:val="000C7FBB"/>
    <w:rsid w:val="000D01E9"/>
    <w:rsid w:val="000D0EE3"/>
    <w:rsid w:val="000D3430"/>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5F5D"/>
    <w:rsid w:val="001660FE"/>
    <w:rsid w:val="00171788"/>
    <w:rsid w:val="00172B7D"/>
    <w:rsid w:val="00174F47"/>
    <w:rsid w:val="001769D8"/>
    <w:rsid w:val="001778B1"/>
    <w:rsid w:val="0018009C"/>
    <w:rsid w:val="0018603D"/>
    <w:rsid w:val="001872A3"/>
    <w:rsid w:val="00191085"/>
    <w:rsid w:val="00192770"/>
    <w:rsid w:val="00192B86"/>
    <w:rsid w:val="00193B2D"/>
    <w:rsid w:val="001949A7"/>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3801"/>
    <w:rsid w:val="00236748"/>
    <w:rsid w:val="00237A38"/>
    <w:rsid w:val="002431DD"/>
    <w:rsid w:val="00243D91"/>
    <w:rsid w:val="00245E54"/>
    <w:rsid w:val="00247AD7"/>
    <w:rsid w:val="00251F0D"/>
    <w:rsid w:val="00255476"/>
    <w:rsid w:val="0025735F"/>
    <w:rsid w:val="00260CAA"/>
    <w:rsid w:val="00261B45"/>
    <w:rsid w:val="002628DB"/>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1D3E"/>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8A5"/>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55DA"/>
    <w:rsid w:val="003B7F79"/>
    <w:rsid w:val="003C35FE"/>
    <w:rsid w:val="003C3B3A"/>
    <w:rsid w:val="003C422B"/>
    <w:rsid w:val="003C4805"/>
    <w:rsid w:val="003C5C30"/>
    <w:rsid w:val="003C7A1D"/>
    <w:rsid w:val="003D0221"/>
    <w:rsid w:val="003D1331"/>
    <w:rsid w:val="003D2E3D"/>
    <w:rsid w:val="003D35A4"/>
    <w:rsid w:val="003D36EE"/>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0D28"/>
    <w:rsid w:val="004311BE"/>
    <w:rsid w:val="00432200"/>
    <w:rsid w:val="00435556"/>
    <w:rsid w:val="004373B9"/>
    <w:rsid w:val="00437809"/>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198D"/>
    <w:rsid w:val="004C2922"/>
    <w:rsid w:val="004C4F16"/>
    <w:rsid w:val="004C5E7B"/>
    <w:rsid w:val="004D2B73"/>
    <w:rsid w:val="004D30E1"/>
    <w:rsid w:val="004D3E91"/>
    <w:rsid w:val="004D41B8"/>
    <w:rsid w:val="004D5BEA"/>
    <w:rsid w:val="004E3EA4"/>
    <w:rsid w:val="004E6076"/>
    <w:rsid w:val="004E68FC"/>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6599"/>
    <w:rsid w:val="0052034A"/>
    <w:rsid w:val="00521715"/>
    <w:rsid w:val="00521728"/>
    <w:rsid w:val="00521938"/>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0A19"/>
    <w:rsid w:val="00543F6D"/>
    <w:rsid w:val="00543F97"/>
    <w:rsid w:val="00545527"/>
    <w:rsid w:val="00546797"/>
    <w:rsid w:val="00550363"/>
    <w:rsid w:val="00551999"/>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4266"/>
    <w:rsid w:val="00574570"/>
    <w:rsid w:val="00575EE0"/>
    <w:rsid w:val="005768CC"/>
    <w:rsid w:val="005768EA"/>
    <w:rsid w:val="00576C8C"/>
    <w:rsid w:val="005774CE"/>
    <w:rsid w:val="00577617"/>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48F6"/>
    <w:rsid w:val="005D5223"/>
    <w:rsid w:val="005D568E"/>
    <w:rsid w:val="005E39FD"/>
    <w:rsid w:val="005E68A5"/>
    <w:rsid w:val="005E7914"/>
    <w:rsid w:val="005F0C18"/>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6C33"/>
    <w:rsid w:val="006071BA"/>
    <w:rsid w:val="00612203"/>
    <w:rsid w:val="00612216"/>
    <w:rsid w:val="006132FB"/>
    <w:rsid w:val="00616447"/>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97E89"/>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F40"/>
    <w:rsid w:val="007375D6"/>
    <w:rsid w:val="007420CD"/>
    <w:rsid w:val="00742C34"/>
    <w:rsid w:val="007439D3"/>
    <w:rsid w:val="007449F0"/>
    <w:rsid w:val="0075339E"/>
    <w:rsid w:val="00757401"/>
    <w:rsid w:val="00757C3E"/>
    <w:rsid w:val="00764D64"/>
    <w:rsid w:val="00770054"/>
    <w:rsid w:val="007723AF"/>
    <w:rsid w:val="0077247D"/>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0B0"/>
    <w:rsid w:val="00802736"/>
    <w:rsid w:val="00802B2A"/>
    <w:rsid w:val="00807148"/>
    <w:rsid w:val="00807FF7"/>
    <w:rsid w:val="00810D49"/>
    <w:rsid w:val="00811DAC"/>
    <w:rsid w:val="008167D5"/>
    <w:rsid w:val="00817DFF"/>
    <w:rsid w:val="00820352"/>
    <w:rsid w:val="00822CD5"/>
    <w:rsid w:val="00823500"/>
    <w:rsid w:val="00826474"/>
    <w:rsid w:val="00826685"/>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23D"/>
    <w:rsid w:val="008B092A"/>
    <w:rsid w:val="008B17FD"/>
    <w:rsid w:val="008B321B"/>
    <w:rsid w:val="008B3A8C"/>
    <w:rsid w:val="008B407A"/>
    <w:rsid w:val="008B4143"/>
    <w:rsid w:val="008B4DE9"/>
    <w:rsid w:val="008B59D6"/>
    <w:rsid w:val="008B5AC8"/>
    <w:rsid w:val="008B5B85"/>
    <w:rsid w:val="008C155F"/>
    <w:rsid w:val="008C2121"/>
    <w:rsid w:val="008C568D"/>
    <w:rsid w:val="008C5E25"/>
    <w:rsid w:val="008C69FB"/>
    <w:rsid w:val="008D0B37"/>
    <w:rsid w:val="008D64D4"/>
    <w:rsid w:val="008D7129"/>
    <w:rsid w:val="008E12FF"/>
    <w:rsid w:val="008E1CE7"/>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0CD6"/>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66FAB"/>
    <w:rsid w:val="00970543"/>
    <w:rsid w:val="0097113C"/>
    <w:rsid w:val="009743B6"/>
    <w:rsid w:val="00974D23"/>
    <w:rsid w:val="00975CBF"/>
    <w:rsid w:val="009768AE"/>
    <w:rsid w:val="00980D38"/>
    <w:rsid w:val="00985C70"/>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14C6"/>
    <w:rsid w:val="009C26AF"/>
    <w:rsid w:val="009C379E"/>
    <w:rsid w:val="009C4575"/>
    <w:rsid w:val="009C5E39"/>
    <w:rsid w:val="009C6E8E"/>
    <w:rsid w:val="009C74FB"/>
    <w:rsid w:val="009D20E7"/>
    <w:rsid w:val="009D38B9"/>
    <w:rsid w:val="009D5D4C"/>
    <w:rsid w:val="009E2520"/>
    <w:rsid w:val="009E51F8"/>
    <w:rsid w:val="009F239C"/>
    <w:rsid w:val="009F23C4"/>
    <w:rsid w:val="009F270C"/>
    <w:rsid w:val="009F564C"/>
    <w:rsid w:val="009F5E29"/>
    <w:rsid w:val="00A00286"/>
    <w:rsid w:val="00A018A3"/>
    <w:rsid w:val="00A01B1B"/>
    <w:rsid w:val="00A02E76"/>
    <w:rsid w:val="00A045DD"/>
    <w:rsid w:val="00A06D66"/>
    <w:rsid w:val="00A073BF"/>
    <w:rsid w:val="00A07E0D"/>
    <w:rsid w:val="00A14DCC"/>
    <w:rsid w:val="00A14DF5"/>
    <w:rsid w:val="00A235BA"/>
    <w:rsid w:val="00A23892"/>
    <w:rsid w:val="00A23B93"/>
    <w:rsid w:val="00A31C42"/>
    <w:rsid w:val="00A33146"/>
    <w:rsid w:val="00A344CA"/>
    <w:rsid w:val="00A34A48"/>
    <w:rsid w:val="00A35A05"/>
    <w:rsid w:val="00A363B6"/>
    <w:rsid w:val="00A37637"/>
    <w:rsid w:val="00A421CE"/>
    <w:rsid w:val="00A450C9"/>
    <w:rsid w:val="00A45D7D"/>
    <w:rsid w:val="00A46101"/>
    <w:rsid w:val="00A465DB"/>
    <w:rsid w:val="00A46BF5"/>
    <w:rsid w:val="00A46F04"/>
    <w:rsid w:val="00A46F82"/>
    <w:rsid w:val="00A4759B"/>
    <w:rsid w:val="00A47F7A"/>
    <w:rsid w:val="00A501B6"/>
    <w:rsid w:val="00A52E61"/>
    <w:rsid w:val="00A54D75"/>
    <w:rsid w:val="00A55A0E"/>
    <w:rsid w:val="00A56327"/>
    <w:rsid w:val="00A565A7"/>
    <w:rsid w:val="00A6063E"/>
    <w:rsid w:val="00A65407"/>
    <w:rsid w:val="00A70107"/>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C12F7"/>
    <w:rsid w:val="00AC2CB6"/>
    <w:rsid w:val="00AC3BFE"/>
    <w:rsid w:val="00AD27C1"/>
    <w:rsid w:val="00AD46DD"/>
    <w:rsid w:val="00AD4F95"/>
    <w:rsid w:val="00AD5E8D"/>
    <w:rsid w:val="00AE0E84"/>
    <w:rsid w:val="00AE2CC1"/>
    <w:rsid w:val="00AE30F7"/>
    <w:rsid w:val="00AE32DD"/>
    <w:rsid w:val="00AE4D51"/>
    <w:rsid w:val="00AF2179"/>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4B4E"/>
    <w:rsid w:val="00B50783"/>
    <w:rsid w:val="00B51469"/>
    <w:rsid w:val="00B5253D"/>
    <w:rsid w:val="00B540A6"/>
    <w:rsid w:val="00B558BB"/>
    <w:rsid w:val="00B60A59"/>
    <w:rsid w:val="00B611B8"/>
    <w:rsid w:val="00B62F90"/>
    <w:rsid w:val="00B67BC6"/>
    <w:rsid w:val="00B73EB9"/>
    <w:rsid w:val="00B81C74"/>
    <w:rsid w:val="00B82B5C"/>
    <w:rsid w:val="00B82BF9"/>
    <w:rsid w:val="00B83E59"/>
    <w:rsid w:val="00B849EE"/>
    <w:rsid w:val="00B84D02"/>
    <w:rsid w:val="00B850E5"/>
    <w:rsid w:val="00B870E0"/>
    <w:rsid w:val="00B87589"/>
    <w:rsid w:val="00B87DA5"/>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394E"/>
    <w:rsid w:val="00BE43B1"/>
    <w:rsid w:val="00BE47DE"/>
    <w:rsid w:val="00BE5B13"/>
    <w:rsid w:val="00BE5D56"/>
    <w:rsid w:val="00BE6BA7"/>
    <w:rsid w:val="00BE7A98"/>
    <w:rsid w:val="00BF11E1"/>
    <w:rsid w:val="00BF4179"/>
    <w:rsid w:val="00C00590"/>
    <w:rsid w:val="00C013A1"/>
    <w:rsid w:val="00C01580"/>
    <w:rsid w:val="00C0654D"/>
    <w:rsid w:val="00C06709"/>
    <w:rsid w:val="00C1028E"/>
    <w:rsid w:val="00C105A6"/>
    <w:rsid w:val="00C10C63"/>
    <w:rsid w:val="00C1157C"/>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DEB"/>
    <w:rsid w:val="00C629E1"/>
    <w:rsid w:val="00C63175"/>
    <w:rsid w:val="00C63CF1"/>
    <w:rsid w:val="00C64466"/>
    <w:rsid w:val="00C64634"/>
    <w:rsid w:val="00C66322"/>
    <w:rsid w:val="00C6715B"/>
    <w:rsid w:val="00C706E0"/>
    <w:rsid w:val="00C71D1F"/>
    <w:rsid w:val="00C735F9"/>
    <w:rsid w:val="00C74C79"/>
    <w:rsid w:val="00C7680C"/>
    <w:rsid w:val="00C81A32"/>
    <w:rsid w:val="00C81B7E"/>
    <w:rsid w:val="00C83A20"/>
    <w:rsid w:val="00C84289"/>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6019"/>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D9A"/>
    <w:rsid w:val="00CD7F3F"/>
    <w:rsid w:val="00CE038F"/>
    <w:rsid w:val="00CE04CE"/>
    <w:rsid w:val="00CE24CA"/>
    <w:rsid w:val="00CE2C78"/>
    <w:rsid w:val="00CE45FC"/>
    <w:rsid w:val="00CE5C1A"/>
    <w:rsid w:val="00CE7D3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470FA"/>
    <w:rsid w:val="00D511CD"/>
    <w:rsid w:val="00D52FF5"/>
    <w:rsid w:val="00D55E41"/>
    <w:rsid w:val="00D56088"/>
    <w:rsid w:val="00D562FF"/>
    <w:rsid w:val="00D62468"/>
    <w:rsid w:val="00D628F8"/>
    <w:rsid w:val="00D63571"/>
    <w:rsid w:val="00D652B5"/>
    <w:rsid w:val="00D66910"/>
    <w:rsid w:val="00D6706B"/>
    <w:rsid w:val="00D700D5"/>
    <w:rsid w:val="00D71A33"/>
    <w:rsid w:val="00D723A3"/>
    <w:rsid w:val="00D73B4D"/>
    <w:rsid w:val="00D7657E"/>
    <w:rsid w:val="00D83D4B"/>
    <w:rsid w:val="00D844B8"/>
    <w:rsid w:val="00D854E6"/>
    <w:rsid w:val="00D8596D"/>
    <w:rsid w:val="00D86C30"/>
    <w:rsid w:val="00D87AFA"/>
    <w:rsid w:val="00D92473"/>
    <w:rsid w:val="00DA1B01"/>
    <w:rsid w:val="00DA21F6"/>
    <w:rsid w:val="00DA4A42"/>
    <w:rsid w:val="00DA5237"/>
    <w:rsid w:val="00DA68FB"/>
    <w:rsid w:val="00DA6BE0"/>
    <w:rsid w:val="00DB26C5"/>
    <w:rsid w:val="00DB3AF6"/>
    <w:rsid w:val="00DB4C18"/>
    <w:rsid w:val="00DB4CE5"/>
    <w:rsid w:val="00DB53FB"/>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7FD"/>
    <w:rsid w:val="00E04E64"/>
    <w:rsid w:val="00E06027"/>
    <w:rsid w:val="00E1077F"/>
    <w:rsid w:val="00E119AC"/>
    <w:rsid w:val="00E17516"/>
    <w:rsid w:val="00E21125"/>
    <w:rsid w:val="00E23867"/>
    <w:rsid w:val="00E23A75"/>
    <w:rsid w:val="00E2421E"/>
    <w:rsid w:val="00E25A1C"/>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45B2"/>
    <w:rsid w:val="00E57C06"/>
    <w:rsid w:val="00E651B5"/>
    <w:rsid w:val="00E65B2D"/>
    <w:rsid w:val="00E70709"/>
    <w:rsid w:val="00E70E56"/>
    <w:rsid w:val="00E75CE5"/>
    <w:rsid w:val="00E768E8"/>
    <w:rsid w:val="00E8055E"/>
    <w:rsid w:val="00E811A3"/>
    <w:rsid w:val="00E81279"/>
    <w:rsid w:val="00E82195"/>
    <w:rsid w:val="00E828CB"/>
    <w:rsid w:val="00E83362"/>
    <w:rsid w:val="00E87962"/>
    <w:rsid w:val="00E90D36"/>
    <w:rsid w:val="00E913D9"/>
    <w:rsid w:val="00E91553"/>
    <w:rsid w:val="00E91737"/>
    <w:rsid w:val="00E94AAC"/>
    <w:rsid w:val="00E95AFA"/>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3C4F"/>
    <w:rsid w:val="00ED3CC9"/>
    <w:rsid w:val="00ED518E"/>
    <w:rsid w:val="00ED5680"/>
    <w:rsid w:val="00ED6126"/>
    <w:rsid w:val="00ED6894"/>
    <w:rsid w:val="00ED79E2"/>
    <w:rsid w:val="00EE04FF"/>
    <w:rsid w:val="00EE0F4C"/>
    <w:rsid w:val="00EE2C00"/>
    <w:rsid w:val="00EE2F63"/>
    <w:rsid w:val="00EE3D4E"/>
    <w:rsid w:val="00EE46FB"/>
    <w:rsid w:val="00EE71B1"/>
    <w:rsid w:val="00EF5CC7"/>
    <w:rsid w:val="00EF62F8"/>
    <w:rsid w:val="00EF7F22"/>
    <w:rsid w:val="00F011BD"/>
    <w:rsid w:val="00F016BA"/>
    <w:rsid w:val="00F01B31"/>
    <w:rsid w:val="00F03C78"/>
    <w:rsid w:val="00F057DB"/>
    <w:rsid w:val="00F15414"/>
    <w:rsid w:val="00F16A95"/>
    <w:rsid w:val="00F177C0"/>
    <w:rsid w:val="00F17C0D"/>
    <w:rsid w:val="00F20F31"/>
    <w:rsid w:val="00F233E1"/>
    <w:rsid w:val="00F2612E"/>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70304"/>
    <w:rsid w:val="00F72CE6"/>
    <w:rsid w:val="00F74AB8"/>
    <w:rsid w:val="00F755D0"/>
    <w:rsid w:val="00F77058"/>
    <w:rsid w:val="00F775B3"/>
    <w:rsid w:val="00F8125E"/>
    <w:rsid w:val="00F86F78"/>
    <w:rsid w:val="00F8797F"/>
    <w:rsid w:val="00F9019F"/>
    <w:rsid w:val="00F94878"/>
    <w:rsid w:val="00F94F3B"/>
    <w:rsid w:val="00F95FC8"/>
    <w:rsid w:val="00FA0D0F"/>
    <w:rsid w:val="00FA23A2"/>
    <w:rsid w:val="00FA4CD5"/>
    <w:rsid w:val="00FA71D3"/>
    <w:rsid w:val="00FA7A93"/>
    <w:rsid w:val="00FB1010"/>
    <w:rsid w:val="00FB1547"/>
    <w:rsid w:val="00FB1A7D"/>
    <w:rsid w:val="00FB1D4B"/>
    <w:rsid w:val="00FB31A2"/>
    <w:rsid w:val="00FB4723"/>
    <w:rsid w:val="00FB6E0E"/>
    <w:rsid w:val="00FC07F4"/>
    <w:rsid w:val="00FC12D4"/>
    <w:rsid w:val="00FC23D9"/>
    <w:rsid w:val="00FC2997"/>
    <w:rsid w:val="00FC3802"/>
    <w:rsid w:val="00FC4B1B"/>
    <w:rsid w:val="00FD16BF"/>
    <w:rsid w:val="00FD5A63"/>
    <w:rsid w:val="00FD7029"/>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Listamedia1">
    <w:name w:val="Medium List 1"/>
    <w:basedOn w:val="Tablanormal"/>
    <w:uiPriority w:val="65"/>
    <w:rsid w:val="008E1CE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ADMINISTRATIVO\Documents\01.%20Contable\FORMATO%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ADMINISTRATIVO\Documents\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ADMINISTRATIVO\Documents\01.%20Contable\FORMATO%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ISTRATIVO\Documents\01.%20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ADMINISTRATIVO\Documents\01.%20Contable\FORMATO%20EAA.xlsx" TargetMode="External"/><Relationship Id="rId23" Type="http://schemas.openxmlformats.org/officeDocument/2006/relationships/oleObject" Target="embeddings/Microsoft_Excel_97-2003_Worksheet.xls"/><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oleObject" Target="file:///C:\Users\ADMINISTRATIVO\Documents\01.%20Contable\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Users\ADMINISTRATIVO\Documents\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26</Pages>
  <Words>4359</Words>
  <Characters>23977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Ivan Lemus</cp:lastModifiedBy>
  <cp:revision>27</cp:revision>
  <cp:lastPrinted>2023-10-09T22:14:00Z</cp:lastPrinted>
  <dcterms:created xsi:type="dcterms:W3CDTF">2022-01-17T23:39:00Z</dcterms:created>
  <dcterms:modified xsi:type="dcterms:W3CDTF">2023-10-10T18:14:00Z</dcterms:modified>
</cp:coreProperties>
</file>