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1C673" w14:textId="77777777" w:rsidR="00411A46" w:rsidRDefault="00411A46" w:rsidP="00021397">
      <w:pPr>
        <w:jc w:val="center"/>
      </w:pPr>
    </w:p>
    <w:p w14:paraId="3CE71932" w14:textId="77777777" w:rsidR="00AC0EAA" w:rsidRDefault="00EA5092" w:rsidP="00021397">
      <w:pPr>
        <w:jc w:val="center"/>
      </w:pPr>
      <w:r w:rsidRPr="00EA5092">
        <w:rPr>
          <w:noProof/>
          <w:lang w:eastAsia="es-MX"/>
        </w:rPr>
        <w:drawing>
          <wp:inline distT="0" distB="0" distL="0" distR="0" wp14:anchorId="7C1A68E3" wp14:editId="1C36BDFC">
            <wp:extent cx="6600388" cy="822198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6078" cy="8303809"/>
                    </a:xfrm>
                    <a:prstGeom prst="rect">
                      <a:avLst/>
                    </a:prstGeom>
                    <a:noFill/>
                    <a:ln>
                      <a:noFill/>
                    </a:ln>
                  </pic:spPr>
                </pic:pic>
              </a:graphicData>
            </a:graphic>
          </wp:inline>
        </w:drawing>
      </w:r>
    </w:p>
    <w:p w14:paraId="08BE70E7" w14:textId="77777777" w:rsidR="000D12C1" w:rsidRDefault="000D12C1" w:rsidP="000D12C1"/>
    <w:p w14:paraId="0CFE0A50" w14:textId="77777777" w:rsidR="00E9621E" w:rsidRDefault="00EA5092" w:rsidP="000D12C1">
      <w:pPr>
        <w:jc w:val="center"/>
      </w:pPr>
      <w:r w:rsidRPr="00EA5092">
        <w:rPr>
          <w:noProof/>
          <w:lang w:eastAsia="es-MX"/>
        </w:rPr>
        <w:drawing>
          <wp:inline distT="0" distB="0" distL="0" distR="0" wp14:anchorId="7B232736" wp14:editId="0EA44B71">
            <wp:extent cx="6858000" cy="485521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0" cy="4855210"/>
                    </a:xfrm>
                    <a:prstGeom prst="rect">
                      <a:avLst/>
                    </a:prstGeom>
                    <a:noFill/>
                    <a:ln>
                      <a:noFill/>
                    </a:ln>
                  </pic:spPr>
                </pic:pic>
              </a:graphicData>
            </a:graphic>
          </wp:inline>
        </w:drawing>
      </w:r>
    </w:p>
    <w:p w14:paraId="08DE61FA" w14:textId="77777777" w:rsidR="00E9621E" w:rsidRDefault="00E9621E" w:rsidP="000D12C1">
      <w:pPr>
        <w:jc w:val="center"/>
      </w:pPr>
    </w:p>
    <w:p w14:paraId="56616F2A" w14:textId="77777777" w:rsidR="00E9621E" w:rsidRDefault="00E9621E" w:rsidP="000D12C1">
      <w:pPr>
        <w:jc w:val="center"/>
      </w:pPr>
    </w:p>
    <w:p w14:paraId="72F272B3" w14:textId="77777777" w:rsidR="002E7D78" w:rsidRDefault="002E7D78" w:rsidP="000D12C1">
      <w:pPr>
        <w:jc w:val="center"/>
      </w:pPr>
    </w:p>
    <w:p w14:paraId="5A273210" w14:textId="77777777" w:rsidR="00E9621E" w:rsidRDefault="00E9621E" w:rsidP="000D12C1">
      <w:pPr>
        <w:jc w:val="center"/>
      </w:pPr>
    </w:p>
    <w:p w14:paraId="2CB88587" w14:textId="77777777" w:rsidR="000F09C9" w:rsidRDefault="000F09C9" w:rsidP="000D12C1">
      <w:pPr>
        <w:jc w:val="center"/>
      </w:pPr>
    </w:p>
    <w:p w14:paraId="3DE74D3B" w14:textId="77777777" w:rsidR="000F09C9" w:rsidRDefault="000F09C9" w:rsidP="000D12C1">
      <w:pPr>
        <w:jc w:val="center"/>
      </w:pPr>
    </w:p>
    <w:p w14:paraId="6D8AAB52" w14:textId="77777777" w:rsidR="00150CEF" w:rsidRDefault="00150CEF" w:rsidP="003431E6"/>
    <w:p w14:paraId="7BDB4F4A" w14:textId="77777777" w:rsidR="00150CEF" w:rsidRDefault="00150CEF" w:rsidP="003431E6"/>
    <w:p w14:paraId="277DB64E" w14:textId="77777777" w:rsidR="001E30F4" w:rsidRDefault="001E30F4" w:rsidP="003431E6"/>
    <w:p w14:paraId="1CC7A1E2" w14:textId="77777777" w:rsidR="001E30F4" w:rsidRDefault="001E30F4" w:rsidP="003431E6"/>
    <w:p w14:paraId="319A22E2" w14:textId="77777777" w:rsidR="001E30F4" w:rsidRDefault="001E30F4" w:rsidP="003431E6">
      <w:pPr>
        <w:rPr>
          <w:noProof/>
          <w:lang w:eastAsia="es-MX"/>
        </w:rPr>
      </w:pPr>
    </w:p>
    <w:p w14:paraId="01391265" w14:textId="77777777" w:rsidR="00EA5092" w:rsidRDefault="00EA5092" w:rsidP="003431E6"/>
    <w:p w14:paraId="05835B73" w14:textId="77777777" w:rsidR="00AD61EC" w:rsidRDefault="00AD61EC" w:rsidP="003431E6">
      <w:r w:rsidRPr="00AD61EC">
        <w:rPr>
          <w:noProof/>
          <w:lang w:eastAsia="es-MX"/>
        </w:rPr>
        <w:drawing>
          <wp:inline distT="0" distB="0" distL="0" distR="0" wp14:anchorId="4FEED53D" wp14:editId="18775EED">
            <wp:extent cx="6419850" cy="8138713"/>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25704" cy="8146135"/>
                    </a:xfrm>
                    <a:prstGeom prst="rect">
                      <a:avLst/>
                    </a:prstGeom>
                    <a:noFill/>
                    <a:ln>
                      <a:noFill/>
                    </a:ln>
                  </pic:spPr>
                </pic:pic>
              </a:graphicData>
            </a:graphic>
          </wp:inline>
        </w:drawing>
      </w:r>
    </w:p>
    <w:p w14:paraId="1B580B72" w14:textId="77777777" w:rsidR="001E30F4" w:rsidRDefault="001E30F4" w:rsidP="003431E6"/>
    <w:p w14:paraId="1BBBCA06" w14:textId="77777777" w:rsidR="00441524" w:rsidRDefault="001E30F4" w:rsidP="003431E6">
      <w:r>
        <w:lastRenderedPageBreak/>
        <w:t xml:space="preserve">                         </w:t>
      </w:r>
      <w:r w:rsidR="00441524">
        <w:t xml:space="preserve">  </w:t>
      </w:r>
      <w:r>
        <w:t xml:space="preserve">        </w:t>
      </w:r>
    </w:p>
    <w:p w14:paraId="0E4205D0" w14:textId="77777777" w:rsidR="00441524" w:rsidRDefault="00441524" w:rsidP="003431E6">
      <w:r>
        <w:t xml:space="preserve">                               </w:t>
      </w:r>
      <w:r w:rsidR="00AD61EC" w:rsidRPr="00AD61EC">
        <w:rPr>
          <w:noProof/>
          <w:lang w:eastAsia="es-MX"/>
        </w:rPr>
        <w:drawing>
          <wp:inline distT="0" distB="0" distL="0" distR="0" wp14:anchorId="368174CD" wp14:editId="1F6AB9FC">
            <wp:extent cx="6858000" cy="407352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58000" cy="4073525"/>
                    </a:xfrm>
                    <a:prstGeom prst="rect">
                      <a:avLst/>
                    </a:prstGeom>
                    <a:noFill/>
                    <a:ln>
                      <a:noFill/>
                    </a:ln>
                  </pic:spPr>
                </pic:pic>
              </a:graphicData>
            </a:graphic>
          </wp:inline>
        </w:drawing>
      </w:r>
      <w:r w:rsidR="001E30F4">
        <w:t xml:space="preserve">                                                  </w:t>
      </w:r>
    </w:p>
    <w:p w14:paraId="15E5AC2F" w14:textId="77777777" w:rsidR="00441524" w:rsidRDefault="001E30F4" w:rsidP="003431E6">
      <w:r>
        <w:t xml:space="preserve">   </w:t>
      </w:r>
    </w:p>
    <w:p w14:paraId="270B37F7" w14:textId="77777777" w:rsidR="00441524" w:rsidRDefault="00441524" w:rsidP="003431E6"/>
    <w:p w14:paraId="746ED95A" w14:textId="77777777" w:rsidR="00441524" w:rsidRDefault="00441524" w:rsidP="003431E6"/>
    <w:p w14:paraId="5B95595A" w14:textId="77777777" w:rsidR="00441524" w:rsidRDefault="00441524" w:rsidP="003431E6"/>
    <w:p w14:paraId="0B91B979" w14:textId="77777777" w:rsidR="00441524" w:rsidRDefault="00441524" w:rsidP="003431E6"/>
    <w:p w14:paraId="70852062" w14:textId="77777777" w:rsidR="00441524" w:rsidRDefault="00441524" w:rsidP="003431E6"/>
    <w:p w14:paraId="3E38501B" w14:textId="77777777" w:rsidR="00441524" w:rsidRDefault="00441524" w:rsidP="003431E6"/>
    <w:p w14:paraId="1165E312" w14:textId="77777777" w:rsidR="00441524" w:rsidRDefault="00441524" w:rsidP="003431E6"/>
    <w:p w14:paraId="0CC4D30E" w14:textId="77777777" w:rsidR="00441524" w:rsidRDefault="00441524" w:rsidP="003431E6"/>
    <w:p w14:paraId="75E16553" w14:textId="77777777" w:rsidR="00441524" w:rsidRDefault="00441524" w:rsidP="003431E6"/>
    <w:p w14:paraId="62F9058E" w14:textId="77777777" w:rsidR="00441524" w:rsidRDefault="00441524" w:rsidP="003431E6"/>
    <w:p w14:paraId="065701B7" w14:textId="77777777" w:rsidR="00441524" w:rsidRDefault="00441524" w:rsidP="003431E6"/>
    <w:p w14:paraId="52E976E3" w14:textId="77777777" w:rsidR="00411A46" w:rsidRDefault="00411A46" w:rsidP="003431E6"/>
    <w:p w14:paraId="6182BF26" w14:textId="77777777" w:rsidR="00441524" w:rsidRDefault="00441524" w:rsidP="003431E6"/>
    <w:p w14:paraId="6FEC0917" w14:textId="77777777" w:rsidR="00441524" w:rsidRDefault="00AD61EC" w:rsidP="003431E6">
      <w:r w:rsidRPr="00AD61EC">
        <w:rPr>
          <w:noProof/>
          <w:lang w:eastAsia="es-MX"/>
        </w:rPr>
        <w:drawing>
          <wp:inline distT="0" distB="0" distL="0" distR="0" wp14:anchorId="5C6DC665" wp14:editId="7A610653">
            <wp:extent cx="6904355" cy="64770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13863" cy="6485919"/>
                    </a:xfrm>
                    <a:prstGeom prst="rect">
                      <a:avLst/>
                    </a:prstGeom>
                    <a:noFill/>
                    <a:ln>
                      <a:noFill/>
                    </a:ln>
                  </pic:spPr>
                </pic:pic>
              </a:graphicData>
            </a:graphic>
          </wp:inline>
        </w:drawing>
      </w:r>
    </w:p>
    <w:p w14:paraId="4D25B3F6" w14:textId="77777777" w:rsidR="00411A46" w:rsidRDefault="00411A46" w:rsidP="003431E6"/>
    <w:p w14:paraId="3A75C0E7" w14:textId="77777777" w:rsidR="00441524" w:rsidRDefault="00441524" w:rsidP="003431E6"/>
    <w:p w14:paraId="52764445" w14:textId="77777777" w:rsidR="00441524" w:rsidRDefault="00441524" w:rsidP="003431E6"/>
    <w:p w14:paraId="1E25E98E" w14:textId="77777777" w:rsidR="00441524" w:rsidRDefault="00441524" w:rsidP="003431E6"/>
    <w:p w14:paraId="2F7DA1F0" w14:textId="77777777" w:rsidR="00441524" w:rsidRDefault="00441524" w:rsidP="003431E6"/>
    <w:p w14:paraId="01BA3441" w14:textId="77777777" w:rsidR="00D92494" w:rsidRDefault="00D92494" w:rsidP="003431E6">
      <w:pPr>
        <w:rPr>
          <w:noProof/>
        </w:rPr>
      </w:pPr>
      <w:r>
        <w:lastRenderedPageBreak/>
        <w:t xml:space="preserve">                </w:t>
      </w:r>
      <w:r w:rsidRPr="00D92494">
        <w:rPr>
          <w:noProof/>
          <w:lang w:eastAsia="es-MX"/>
        </w:rPr>
        <w:drawing>
          <wp:inline distT="0" distB="0" distL="0" distR="0" wp14:anchorId="773CA518" wp14:editId="6C968F2A">
            <wp:extent cx="6858000" cy="781240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58000" cy="7812405"/>
                    </a:xfrm>
                    <a:prstGeom prst="rect">
                      <a:avLst/>
                    </a:prstGeom>
                    <a:noFill/>
                    <a:ln>
                      <a:noFill/>
                    </a:ln>
                  </pic:spPr>
                </pic:pic>
              </a:graphicData>
            </a:graphic>
          </wp:inline>
        </w:drawing>
      </w:r>
      <w:bookmarkStart w:id="0" w:name="RANGE!A1:J51"/>
      <w:bookmarkEnd w:id="0"/>
      <w:r>
        <w:rPr>
          <w:noProof/>
        </w:rPr>
        <w:t xml:space="preserve">                                                                              </w:t>
      </w:r>
    </w:p>
    <w:p w14:paraId="5F7360B4" w14:textId="77777777" w:rsidR="007477EF" w:rsidRDefault="00D92494" w:rsidP="003431E6">
      <w:r>
        <w:rPr>
          <w:noProof/>
        </w:rPr>
        <w:t xml:space="preserve">                                             </w:t>
      </w:r>
      <w:r w:rsidR="00150CEF">
        <w:t xml:space="preserve">                                                                                                                                                                               </w:t>
      </w:r>
    </w:p>
    <w:p w14:paraId="6851B0FB" w14:textId="77777777" w:rsidR="007477EF" w:rsidRDefault="00150CEF" w:rsidP="003431E6">
      <w:r>
        <w:lastRenderedPageBreak/>
        <w:t xml:space="preserve">                                                                      </w:t>
      </w:r>
      <w:r w:rsidR="007477EF" w:rsidRPr="007477EF">
        <w:rPr>
          <w:noProof/>
          <w:lang w:eastAsia="es-MX"/>
        </w:rPr>
        <w:drawing>
          <wp:inline distT="0" distB="0" distL="0" distR="0" wp14:anchorId="66FF2B6D" wp14:editId="6631E776">
            <wp:extent cx="6448425" cy="8343900"/>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50069" cy="8346027"/>
                    </a:xfrm>
                    <a:prstGeom prst="rect">
                      <a:avLst/>
                    </a:prstGeom>
                    <a:noFill/>
                    <a:ln>
                      <a:noFill/>
                    </a:ln>
                  </pic:spPr>
                </pic:pic>
              </a:graphicData>
            </a:graphic>
          </wp:inline>
        </w:drawing>
      </w:r>
    </w:p>
    <w:p w14:paraId="20FF8AFE" w14:textId="77777777" w:rsidR="007477EF" w:rsidRDefault="007477EF" w:rsidP="003431E6"/>
    <w:p w14:paraId="0683E4C7" w14:textId="77777777" w:rsidR="00F24595" w:rsidRDefault="00150CEF" w:rsidP="003431E6">
      <w:r>
        <w:t xml:space="preserve">                                         </w:t>
      </w:r>
    </w:p>
    <w:p w14:paraId="0CEC6A1B" w14:textId="77777777" w:rsidR="005D3054" w:rsidRDefault="005D3054" w:rsidP="00621406"/>
    <w:p w14:paraId="64AF500B" w14:textId="77777777" w:rsidR="005D3054" w:rsidRDefault="00D92494" w:rsidP="00621406">
      <w:r w:rsidRPr="00D92494">
        <w:rPr>
          <w:noProof/>
          <w:lang w:eastAsia="es-MX"/>
        </w:rPr>
        <w:drawing>
          <wp:inline distT="0" distB="0" distL="0" distR="0" wp14:anchorId="2389852B" wp14:editId="6DC67A4A">
            <wp:extent cx="6229350" cy="5048250"/>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29350" cy="5048250"/>
                    </a:xfrm>
                    <a:prstGeom prst="rect">
                      <a:avLst/>
                    </a:prstGeom>
                    <a:noFill/>
                    <a:ln>
                      <a:noFill/>
                    </a:ln>
                  </pic:spPr>
                </pic:pic>
              </a:graphicData>
            </a:graphic>
          </wp:inline>
        </w:drawing>
      </w:r>
    </w:p>
    <w:p w14:paraId="349EA5B7" w14:textId="77777777" w:rsidR="00DB0E6D" w:rsidRDefault="00DB0E6D" w:rsidP="00621406">
      <w:pPr>
        <w:jc w:val="right"/>
      </w:pPr>
    </w:p>
    <w:p w14:paraId="454830A7" w14:textId="77777777" w:rsidR="00E907FE" w:rsidRDefault="00E907FE" w:rsidP="00621406">
      <w:pPr>
        <w:jc w:val="right"/>
      </w:pPr>
    </w:p>
    <w:p w14:paraId="7D7F41F8" w14:textId="77777777" w:rsidR="00E907FE" w:rsidRDefault="00E907FE" w:rsidP="00621406">
      <w:pPr>
        <w:jc w:val="right"/>
      </w:pPr>
    </w:p>
    <w:p w14:paraId="1612B5FE" w14:textId="77777777" w:rsidR="002E7D78" w:rsidRDefault="002E7D78" w:rsidP="002E7D78">
      <w:pPr>
        <w:jc w:val="center"/>
      </w:pPr>
    </w:p>
    <w:p w14:paraId="66DC7E27" w14:textId="77777777" w:rsidR="00E907FE" w:rsidRDefault="00E907FE" w:rsidP="00621406">
      <w:pPr>
        <w:jc w:val="right"/>
      </w:pPr>
    </w:p>
    <w:p w14:paraId="33E096CE" w14:textId="77777777" w:rsidR="00D3649E" w:rsidRDefault="00D3649E" w:rsidP="00621406">
      <w:pPr>
        <w:jc w:val="right"/>
      </w:pPr>
    </w:p>
    <w:p w14:paraId="4A06213F" w14:textId="77777777" w:rsidR="00D3649E" w:rsidRDefault="00D3649E" w:rsidP="00621406">
      <w:pPr>
        <w:jc w:val="right"/>
      </w:pPr>
    </w:p>
    <w:p w14:paraId="68364181" w14:textId="77777777" w:rsidR="005D3054" w:rsidRDefault="005D3054" w:rsidP="00621406">
      <w:pPr>
        <w:jc w:val="center"/>
      </w:pPr>
    </w:p>
    <w:p w14:paraId="047BE6FB" w14:textId="77777777" w:rsidR="005D3054" w:rsidRDefault="005D3054" w:rsidP="00621406">
      <w:pPr>
        <w:jc w:val="center"/>
      </w:pPr>
    </w:p>
    <w:p w14:paraId="2058DAFD" w14:textId="77777777" w:rsidR="00386D1A" w:rsidRDefault="00B030E8" w:rsidP="007477EF">
      <w:pPr>
        <w:jc w:val="center"/>
        <w:rPr>
          <w:b/>
          <w:szCs w:val="18"/>
        </w:rPr>
      </w:pPr>
      <w:r>
        <w:rPr>
          <w:noProof/>
        </w:rPr>
        <w:pict w14:anchorId="724E6782">
          <v:shapetype id="_x0000_t202" coordsize="21600,21600" o:spt="202" path="m,l,21600r21600,l21600,xe">
            <v:stroke joinstyle="miter"/>
            <v:path gradientshapeok="t" o:connecttype="rect"/>
          </v:shapetype>
          <v:shape id="Cuadro de texto 2" o:spid="_x0000_s2053" type="#_x0000_t202" style="position:absolute;left:0;text-align:left;margin-left:157.5pt;margin-top:160.55pt;width:215.9pt;height:95.75pt;z-index:25168076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" filled="f" stroked="f">
            <v:textbox>
              <w:txbxContent>
                <w:p w14:paraId="4DFDC8B7" w14:textId="77777777" w:rsidR="00C92CF5" w:rsidRDefault="00C92CF5"/>
                <w:p w14:paraId="1C09EC39" w14:textId="77777777" w:rsidR="00C92CF5" w:rsidRDefault="00C92CF5"/>
              </w:txbxContent>
            </v:textbox>
          </v:shape>
        </w:pict>
      </w:r>
    </w:p>
    <w:p w14:paraId="0BD5F168" w14:textId="77777777" w:rsidR="004C5106" w:rsidRPr="004D1DA4" w:rsidRDefault="004C5106" w:rsidP="004C5106">
      <w:pPr>
        <w:pStyle w:val="Texto"/>
        <w:spacing w:after="0" w:line="240" w:lineRule="exact"/>
        <w:ind w:firstLine="0"/>
        <w:jc w:val="center"/>
        <w:rPr>
          <w:b/>
          <w:szCs w:val="18"/>
        </w:rPr>
      </w:pPr>
      <w:r>
        <w:rPr>
          <w:b/>
          <w:szCs w:val="18"/>
        </w:rPr>
        <w:t>N</w:t>
      </w:r>
      <w:r w:rsidRPr="004D1DA4">
        <w:rPr>
          <w:b/>
          <w:szCs w:val="18"/>
        </w:rPr>
        <w:t>OTAS A LOS ESTADOS FINANCIEROS</w:t>
      </w:r>
      <w:r w:rsidR="00D1671A">
        <w:rPr>
          <w:b/>
          <w:szCs w:val="18"/>
        </w:rPr>
        <w:t xml:space="preserve"> </w:t>
      </w:r>
      <w:r w:rsidR="00986900">
        <w:rPr>
          <w:b/>
          <w:szCs w:val="18"/>
        </w:rPr>
        <w:t xml:space="preserve">DEL 01 DE ENERO AL </w:t>
      </w:r>
      <w:r w:rsidR="00D1671A">
        <w:rPr>
          <w:b/>
          <w:szCs w:val="18"/>
        </w:rPr>
        <w:t xml:space="preserve"> 3</w:t>
      </w:r>
      <w:r w:rsidR="00225946">
        <w:rPr>
          <w:b/>
          <w:szCs w:val="18"/>
        </w:rPr>
        <w:t>0 DE SEPTIEMBRE</w:t>
      </w:r>
      <w:r w:rsidR="00D1671A">
        <w:rPr>
          <w:b/>
          <w:szCs w:val="18"/>
        </w:rPr>
        <w:t xml:space="preserve"> DE 2023</w:t>
      </w:r>
    </w:p>
    <w:p w14:paraId="299ADFED" w14:textId="77777777" w:rsidR="004C5106" w:rsidRPr="004D1DA4" w:rsidRDefault="004C5106" w:rsidP="004C5106">
      <w:pPr>
        <w:pStyle w:val="Texto"/>
        <w:spacing w:after="0" w:line="240" w:lineRule="exact"/>
        <w:jc w:val="center"/>
        <w:rPr>
          <w:szCs w:val="18"/>
        </w:rPr>
      </w:pPr>
      <w:r w:rsidRPr="004D1DA4">
        <w:rPr>
          <w:b/>
          <w:szCs w:val="18"/>
        </w:rPr>
        <w:t>a) NOTAS DE DESGLOSE</w:t>
      </w:r>
    </w:p>
    <w:p w14:paraId="358D42F7" w14:textId="77777777" w:rsidR="004C5106" w:rsidRPr="004D1DA4" w:rsidRDefault="004C5106" w:rsidP="004C5106">
      <w:pPr>
        <w:pStyle w:val="Texto"/>
        <w:spacing w:after="0" w:line="240" w:lineRule="exact"/>
        <w:rPr>
          <w:szCs w:val="18"/>
          <w:lang w:val="es-MX"/>
        </w:rPr>
      </w:pPr>
    </w:p>
    <w:p w14:paraId="074EDC98" w14:textId="77777777" w:rsidR="004C5106" w:rsidRPr="004D1DA4" w:rsidRDefault="004C5106" w:rsidP="004C5106">
      <w:pPr>
        <w:pStyle w:val="INCISO"/>
        <w:spacing w:after="0" w:line="240" w:lineRule="exact"/>
        <w:ind w:left="648"/>
        <w:rPr>
          <w:b/>
          <w:smallCaps/>
        </w:rPr>
      </w:pPr>
      <w:r w:rsidRPr="004D1DA4">
        <w:rPr>
          <w:b/>
          <w:smallCaps/>
        </w:rPr>
        <w:t>I)</w:t>
      </w:r>
      <w:r w:rsidRPr="004D1DA4">
        <w:rPr>
          <w:b/>
          <w:smallCaps/>
        </w:rPr>
        <w:tab/>
        <w:t>Notas al Estado de Situación Financiera</w:t>
      </w:r>
    </w:p>
    <w:p w14:paraId="7771650B" w14:textId="77777777" w:rsidR="004C5106" w:rsidRPr="004D1DA4" w:rsidRDefault="004C5106" w:rsidP="004C5106">
      <w:pPr>
        <w:pStyle w:val="Texto"/>
        <w:spacing w:after="0" w:line="240" w:lineRule="exact"/>
        <w:rPr>
          <w:b/>
          <w:szCs w:val="18"/>
          <w:lang w:val="es-MX"/>
        </w:rPr>
      </w:pPr>
    </w:p>
    <w:p w14:paraId="543E4F2E" w14:textId="77777777" w:rsidR="004C5106" w:rsidRPr="005942C9" w:rsidRDefault="004C5106" w:rsidP="004C5106">
      <w:pPr>
        <w:pStyle w:val="Texto"/>
        <w:spacing w:after="0" w:line="240" w:lineRule="exact"/>
        <w:rPr>
          <w:b/>
          <w:sz w:val="20"/>
          <w:szCs w:val="18"/>
          <w:lang w:val="es-MX"/>
        </w:rPr>
      </w:pPr>
      <w:r w:rsidRPr="005942C9">
        <w:rPr>
          <w:b/>
          <w:sz w:val="20"/>
          <w:szCs w:val="18"/>
          <w:lang w:val="es-MX"/>
        </w:rPr>
        <w:t>Activo</w:t>
      </w:r>
    </w:p>
    <w:p w14:paraId="75707F09" w14:textId="77777777" w:rsidR="004C5106" w:rsidRDefault="004C5106" w:rsidP="004C5106">
      <w:pPr>
        <w:pStyle w:val="Texto"/>
        <w:spacing w:after="0" w:line="240" w:lineRule="exact"/>
        <w:ind w:firstLine="706"/>
        <w:rPr>
          <w:b/>
          <w:szCs w:val="18"/>
          <w:lang w:val="es-MX"/>
        </w:rPr>
      </w:pPr>
      <w:r w:rsidRPr="004D1DA4">
        <w:rPr>
          <w:b/>
          <w:szCs w:val="18"/>
          <w:lang w:val="es-MX"/>
        </w:rPr>
        <w:t>Efectivo y Equivalentes</w:t>
      </w:r>
      <w:r>
        <w:rPr>
          <w:b/>
          <w:szCs w:val="18"/>
          <w:lang w:val="es-MX"/>
        </w:rPr>
        <w:t xml:space="preserve">: </w:t>
      </w:r>
    </w:p>
    <w:p w14:paraId="77C6689D" w14:textId="77777777" w:rsidR="00386D1A" w:rsidRDefault="00386D1A" w:rsidP="004C5106">
      <w:pPr>
        <w:pStyle w:val="Texto"/>
        <w:spacing w:after="0" w:line="240" w:lineRule="exact"/>
        <w:ind w:firstLine="706"/>
        <w:rPr>
          <w:b/>
          <w:szCs w:val="18"/>
          <w:lang w:val="es-MX"/>
        </w:rPr>
      </w:pPr>
    </w:p>
    <w:p w14:paraId="11A8420E" w14:textId="77777777" w:rsidR="004C5106" w:rsidRPr="00674303" w:rsidRDefault="008B7366" w:rsidP="00A45375">
      <w:pPr>
        <w:pStyle w:val="ROMANOS"/>
        <w:spacing w:after="0" w:line="240" w:lineRule="exact"/>
        <w:ind w:left="706" w:firstLine="0"/>
        <w:rPr>
          <w:bCs/>
        </w:rPr>
      </w:pPr>
      <w:r w:rsidRPr="00674303">
        <w:rPr>
          <w:bCs/>
          <w:lang w:val="es-MX"/>
        </w:rPr>
        <w:t xml:space="preserve">La cuenta de efectivo y equivalentes presenta un saldo a la fecha que se informa de </w:t>
      </w:r>
      <w:r w:rsidR="00A45375" w:rsidRPr="00674303">
        <w:rPr>
          <w:bCs/>
          <w:lang w:val="es-MX"/>
        </w:rPr>
        <w:t>$ 2</w:t>
      </w:r>
      <w:r w:rsidR="00225946">
        <w:rPr>
          <w:bCs/>
          <w:lang w:val="es-MX"/>
        </w:rPr>
        <w:t>6,125,790</w:t>
      </w:r>
      <w:r w:rsidR="00A45375" w:rsidRPr="00674303">
        <w:rPr>
          <w:bCs/>
          <w:lang w:val="es-MX"/>
        </w:rPr>
        <w:t>.00 y representa una disponibilidad suficiente para cubrir los compromisos contraídos.</w:t>
      </w:r>
      <w:r w:rsidR="004C5106" w:rsidRPr="00674303">
        <w:rPr>
          <w:bCs/>
        </w:rPr>
        <w:t xml:space="preserve"> </w:t>
      </w:r>
    </w:p>
    <w:p w14:paraId="7EFABFAA" w14:textId="77777777" w:rsidR="00386D1A" w:rsidRPr="00674303" w:rsidRDefault="00386D1A" w:rsidP="004C5106">
      <w:pPr>
        <w:pStyle w:val="Texto"/>
        <w:spacing w:after="0" w:line="240" w:lineRule="exact"/>
        <w:ind w:left="706" w:firstLine="0"/>
        <w:rPr>
          <w:bCs/>
        </w:rPr>
      </w:pPr>
    </w:p>
    <w:p w14:paraId="7497DFE1" w14:textId="77777777" w:rsidR="00674303" w:rsidRDefault="00674303" w:rsidP="004C5106">
      <w:pPr>
        <w:pStyle w:val="Texto"/>
        <w:spacing w:after="0" w:line="240" w:lineRule="exact"/>
        <w:ind w:left="706" w:firstLine="0"/>
      </w:pPr>
    </w:p>
    <w:p w14:paraId="0174B626" w14:textId="77777777" w:rsidR="00674303" w:rsidRDefault="00674303" w:rsidP="004C5106">
      <w:pPr>
        <w:pStyle w:val="Texto"/>
        <w:spacing w:after="0" w:line="240" w:lineRule="exact"/>
        <w:ind w:left="706" w:firstLine="0"/>
        <w:rPr>
          <w:b/>
          <w:bCs/>
        </w:rPr>
      </w:pPr>
      <w:r w:rsidRPr="00674303">
        <w:rPr>
          <w:b/>
          <w:bCs/>
        </w:rPr>
        <w:t>Derechos a recibir efectivo o equivalentes</w:t>
      </w:r>
      <w:r>
        <w:rPr>
          <w:b/>
          <w:bCs/>
        </w:rPr>
        <w:t>:</w:t>
      </w:r>
    </w:p>
    <w:p w14:paraId="757C8992" w14:textId="77777777" w:rsidR="00674303" w:rsidRDefault="00674303" w:rsidP="004C5106">
      <w:pPr>
        <w:pStyle w:val="Texto"/>
        <w:spacing w:after="0" w:line="240" w:lineRule="exact"/>
        <w:ind w:left="706" w:firstLine="0"/>
        <w:rPr>
          <w:b/>
          <w:bCs/>
        </w:rPr>
      </w:pPr>
    </w:p>
    <w:p w14:paraId="45B6A7F7" w14:textId="77777777" w:rsidR="00674303" w:rsidRPr="00674303" w:rsidRDefault="00674303" w:rsidP="004C5106">
      <w:pPr>
        <w:pStyle w:val="Texto"/>
        <w:spacing w:after="0" w:line="240" w:lineRule="exact"/>
        <w:ind w:left="706" w:firstLine="0"/>
      </w:pPr>
      <w:r w:rsidRPr="00674303">
        <w:t xml:space="preserve">Es el importe que se encuentra pendiente de cobro por un monto de $ </w:t>
      </w:r>
      <w:r w:rsidR="00225946">
        <w:t>926,470.00</w:t>
      </w:r>
    </w:p>
    <w:p w14:paraId="0B5692C3" w14:textId="77777777" w:rsidR="00674303" w:rsidRPr="00674303" w:rsidRDefault="00674303" w:rsidP="004C5106">
      <w:pPr>
        <w:pStyle w:val="Texto"/>
        <w:spacing w:after="0" w:line="240" w:lineRule="exact"/>
        <w:ind w:left="706" w:firstLine="0"/>
      </w:pPr>
    </w:p>
    <w:p w14:paraId="13490920" w14:textId="77777777" w:rsidR="00674303" w:rsidRDefault="00674303" w:rsidP="004C5106">
      <w:pPr>
        <w:pStyle w:val="Texto"/>
        <w:spacing w:after="0" w:line="240" w:lineRule="exact"/>
        <w:ind w:left="706" w:firstLine="0"/>
        <w:rPr>
          <w:b/>
          <w:bCs/>
        </w:rPr>
      </w:pPr>
    </w:p>
    <w:p w14:paraId="73EFD2A2" w14:textId="77777777" w:rsidR="00674303" w:rsidRDefault="00674303" w:rsidP="004C5106">
      <w:pPr>
        <w:pStyle w:val="Texto"/>
        <w:spacing w:after="0" w:line="240" w:lineRule="exact"/>
        <w:ind w:left="706" w:firstLine="0"/>
        <w:rPr>
          <w:b/>
          <w:bCs/>
        </w:rPr>
      </w:pPr>
      <w:r>
        <w:rPr>
          <w:b/>
          <w:bCs/>
        </w:rPr>
        <w:t xml:space="preserve">Derechos a recibir bienes o servicios </w:t>
      </w:r>
    </w:p>
    <w:p w14:paraId="52709207" w14:textId="77777777" w:rsidR="00674303" w:rsidRDefault="00674303" w:rsidP="004C5106">
      <w:pPr>
        <w:pStyle w:val="Texto"/>
        <w:spacing w:after="0" w:line="240" w:lineRule="exact"/>
        <w:ind w:left="706" w:firstLine="0"/>
        <w:rPr>
          <w:b/>
          <w:bCs/>
        </w:rPr>
      </w:pPr>
    </w:p>
    <w:p w14:paraId="439EF614" w14:textId="77777777" w:rsidR="00674303" w:rsidRDefault="00674303" w:rsidP="004C5106">
      <w:pPr>
        <w:pStyle w:val="Texto"/>
        <w:spacing w:after="0" w:line="240" w:lineRule="exact"/>
        <w:ind w:left="706" w:firstLine="0"/>
      </w:pPr>
      <w:r w:rsidRPr="00674303">
        <w:t xml:space="preserve">Es el importe que se encuentra pendiente de recibir bienes o servicios por </w:t>
      </w:r>
      <w:r w:rsidR="00DA7916">
        <w:t>un monto</w:t>
      </w:r>
      <w:r w:rsidRPr="00674303">
        <w:t xml:space="preserve"> de $ 36,000.00</w:t>
      </w:r>
    </w:p>
    <w:p w14:paraId="44532772" w14:textId="77777777" w:rsidR="00674303" w:rsidRDefault="00674303" w:rsidP="004C5106">
      <w:pPr>
        <w:pStyle w:val="Texto"/>
        <w:spacing w:after="0" w:line="240" w:lineRule="exact"/>
        <w:ind w:left="706" w:firstLine="0"/>
      </w:pPr>
    </w:p>
    <w:p w14:paraId="451D1382" w14:textId="77777777" w:rsidR="00674303" w:rsidRDefault="00674303" w:rsidP="004C5106">
      <w:pPr>
        <w:pStyle w:val="Texto"/>
        <w:spacing w:after="0" w:line="240" w:lineRule="exact"/>
        <w:ind w:left="706" w:firstLine="0"/>
      </w:pPr>
    </w:p>
    <w:p w14:paraId="07824CEE" w14:textId="77777777" w:rsidR="00674303" w:rsidRDefault="00674303" w:rsidP="004C5106">
      <w:pPr>
        <w:pStyle w:val="Texto"/>
        <w:spacing w:after="0" w:line="240" w:lineRule="exact"/>
        <w:ind w:left="706" w:firstLine="0"/>
        <w:rPr>
          <w:b/>
          <w:bCs/>
        </w:rPr>
      </w:pPr>
      <w:r w:rsidRPr="00674303">
        <w:rPr>
          <w:b/>
          <w:bCs/>
        </w:rPr>
        <w:t>Bienes Disponibles para su Transformación o Consumo (inventarios).</w:t>
      </w:r>
    </w:p>
    <w:p w14:paraId="2CCDECC0" w14:textId="77777777" w:rsidR="00674303" w:rsidRDefault="00674303" w:rsidP="004C5106">
      <w:pPr>
        <w:pStyle w:val="Texto"/>
        <w:spacing w:after="0" w:line="240" w:lineRule="exact"/>
        <w:ind w:left="706" w:firstLine="0"/>
        <w:rPr>
          <w:b/>
          <w:bCs/>
        </w:rPr>
      </w:pPr>
    </w:p>
    <w:p w14:paraId="7300549E" w14:textId="77777777" w:rsidR="00674303" w:rsidRDefault="00706580" w:rsidP="004C5106">
      <w:pPr>
        <w:pStyle w:val="Texto"/>
        <w:spacing w:after="0" w:line="240" w:lineRule="exact"/>
        <w:ind w:left="706" w:firstLine="0"/>
      </w:pPr>
      <w:r>
        <w:t xml:space="preserve">El giro del </w:t>
      </w:r>
      <w:r w:rsidR="00674303" w:rsidRPr="00674303">
        <w:t>Instituto Tecnológico Superior de Tlaxco</w:t>
      </w:r>
      <w:r>
        <w:t xml:space="preserve"> es </w:t>
      </w:r>
      <w:r w:rsidR="00CD704F">
        <w:t>de</w:t>
      </w:r>
      <w:r>
        <w:t xml:space="preserve"> educación por lo tanto</w:t>
      </w:r>
      <w:r w:rsidR="00674303" w:rsidRPr="00674303">
        <w:t xml:space="preserve"> no tiene bienes para su transformación a la fecha que se informa</w:t>
      </w:r>
      <w:r w:rsidR="006F5D12">
        <w:t>.</w:t>
      </w:r>
    </w:p>
    <w:p w14:paraId="6EBB2D8D" w14:textId="77777777" w:rsidR="00706580" w:rsidRDefault="00706580" w:rsidP="004C5106">
      <w:pPr>
        <w:pStyle w:val="Texto"/>
        <w:spacing w:after="0" w:line="240" w:lineRule="exact"/>
        <w:ind w:left="706" w:firstLine="0"/>
      </w:pPr>
    </w:p>
    <w:p w14:paraId="1DCF79AE" w14:textId="77777777" w:rsidR="00706580" w:rsidRDefault="00706580" w:rsidP="004C5106">
      <w:pPr>
        <w:pStyle w:val="Texto"/>
        <w:spacing w:after="0" w:line="240" w:lineRule="exact"/>
        <w:ind w:left="706" w:firstLine="0"/>
      </w:pPr>
      <w:r w:rsidRPr="00706580">
        <w:rPr>
          <w:b/>
          <w:bCs/>
        </w:rPr>
        <w:t>Inversiones Financieras</w:t>
      </w:r>
      <w:r>
        <w:t>.</w:t>
      </w:r>
    </w:p>
    <w:p w14:paraId="3B7BBAA3" w14:textId="77777777" w:rsidR="007E453E" w:rsidRPr="007E453E" w:rsidRDefault="007E453E" w:rsidP="004C5106">
      <w:pPr>
        <w:pStyle w:val="Texto"/>
        <w:spacing w:after="0" w:line="240" w:lineRule="exact"/>
        <w:ind w:left="706" w:firstLine="0"/>
      </w:pPr>
      <w:r w:rsidRPr="007E453E">
        <w:t>El Instituto Tecnológico de Tlaxco no tiene Inversiones Financiera</w:t>
      </w:r>
    </w:p>
    <w:p w14:paraId="14B3E26C" w14:textId="77777777" w:rsidR="007E453E" w:rsidRPr="007E453E" w:rsidRDefault="007E453E" w:rsidP="004C5106">
      <w:pPr>
        <w:pStyle w:val="Texto"/>
        <w:spacing w:after="0" w:line="240" w:lineRule="exact"/>
        <w:ind w:left="706" w:firstLine="0"/>
      </w:pPr>
    </w:p>
    <w:p w14:paraId="54020F97" w14:textId="77777777" w:rsidR="006F5D12" w:rsidRDefault="006F5D12" w:rsidP="004C5106">
      <w:pPr>
        <w:pStyle w:val="Texto"/>
        <w:spacing w:after="0" w:line="240" w:lineRule="exact"/>
        <w:ind w:left="706" w:firstLine="0"/>
      </w:pPr>
    </w:p>
    <w:p w14:paraId="6E1D0332" w14:textId="77777777" w:rsidR="006F5D12" w:rsidRDefault="006F5D12" w:rsidP="004C5106">
      <w:pPr>
        <w:pStyle w:val="Texto"/>
        <w:spacing w:after="0" w:line="240" w:lineRule="exact"/>
        <w:ind w:left="706" w:firstLine="0"/>
      </w:pPr>
    </w:p>
    <w:p w14:paraId="6A109238" w14:textId="77777777" w:rsidR="006F5D12" w:rsidRDefault="006F5D12" w:rsidP="004C5106">
      <w:pPr>
        <w:pStyle w:val="Texto"/>
        <w:spacing w:after="0" w:line="240" w:lineRule="exact"/>
        <w:ind w:left="706" w:firstLine="0"/>
        <w:rPr>
          <w:b/>
          <w:bCs/>
        </w:rPr>
      </w:pPr>
      <w:r w:rsidRPr="006F5D12">
        <w:rPr>
          <w:b/>
          <w:bCs/>
        </w:rPr>
        <w:t xml:space="preserve">Bienes Muebles, Inmuebles, Infraestructura y Contracciones en Proceso </w:t>
      </w:r>
    </w:p>
    <w:p w14:paraId="18C64E54" w14:textId="77777777" w:rsidR="006F5D12" w:rsidRDefault="006F5D12" w:rsidP="004C5106">
      <w:pPr>
        <w:pStyle w:val="Texto"/>
        <w:spacing w:after="0" w:line="240" w:lineRule="exact"/>
        <w:ind w:left="706" w:firstLine="0"/>
        <w:rPr>
          <w:b/>
          <w:bCs/>
        </w:rPr>
      </w:pPr>
    </w:p>
    <w:p w14:paraId="0AB7BA25" w14:textId="77777777" w:rsidR="006F5D12" w:rsidRPr="006F5D12" w:rsidRDefault="006F5D12" w:rsidP="004C5106">
      <w:pPr>
        <w:pStyle w:val="Texto"/>
        <w:spacing w:after="0" w:line="240" w:lineRule="exact"/>
        <w:ind w:left="706" w:firstLine="0"/>
      </w:pPr>
      <w:r w:rsidRPr="006F5D12">
        <w:t>La cuenta de Bienes Inmuebles, Infraestructura y Construcciones en Proceso tienen un monto de $ 22,582,57</w:t>
      </w:r>
      <w:r w:rsidR="00CD704F">
        <w:t>9</w:t>
      </w:r>
      <w:r w:rsidRPr="006F5D12">
        <w:t>.00,</w:t>
      </w:r>
    </w:p>
    <w:p w14:paraId="456CD7CF" w14:textId="77777777" w:rsidR="006F5D12" w:rsidRDefault="006F5D12" w:rsidP="004C5106">
      <w:pPr>
        <w:pStyle w:val="Texto"/>
        <w:spacing w:after="0" w:line="240" w:lineRule="exact"/>
        <w:ind w:left="706" w:firstLine="0"/>
      </w:pPr>
      <w:r w:rsidRPr="006F5D12">
        <w:t>En la cuenta de Bienes Muebles tiene un i</w:t>
      </w:r>
      <w:r w:rsidR="00225946">
        <w:t>mporte de $ 28,664,854</w:t>
      </w:r>
      <w:r w:rsidRPr="006F5D12">
        <w:t>.00, en la cuenta de Activos Intangibles tienen un monto de $ 1,352,961.00, se aplicó una depreciación a los Bienes Muebles por un importe de $ 28,547.677.00, por lo que a la fecha que se informa se tie</w:t>
      </w:r>
      <w:r w:rsidR="00225946">
        <w:t>ne un importe total de $ 24,062,717</w:t>
      </w:r>
      <w:r w:rsidRPr="006F5D12">
        <w:t>.</w:t>
      </w:r>
      <w:r>
        <w:t>00</w:t>
      </w:r>
      <w:r w:rsidR="00A30DF9">
        <w:t xml:space="preserve"> en los activos no circulantes.</w:t>
      </w:r>
    </w:p>
    <w:p w14:paraId="7BA00D24" w14:textId="77777777" w:rsidR="006F5D12" w:rsidRDefault="006F5D12" w:rsidP="004C5106">
      <w:pPr>
        <w:pStyle w:val="Texto"/>
        <w:spacing w:after="0" w:line="240" w:lineRule="exact"/>
        <w:ind w:left="706" w:firstLine="0"/>
      </w:pPr>
    </w:p>
    <w:p w14:paraId="46252254" w14:textId="77777777" w:rsidR="006F5D12" w:rsidRDefault="006F5D12" w:rsidP="004C5106">
      <w:pPr>
        <w:pStyle w:val="Texto"/>
        <w:spacing w:after="0" w:line="240" w:lineRule="exact"/>
        <w:ind w:left="706" w:firstLine="0"/>
      </w:pPr>
    </w:p>
    <w:p w14:paraId="19A2BAEC" w14:textId="77777777" w:rsidR="006F5D12" w:rsidRDefault="006F5D12" w:rsidP="004C5106">
      <w:pPr>
        <w:pStyle w:val="Texto"/>
        <w:spacing w:after="0" w:line="240" w:lineRule="exact"/>
        <w:ind w:left="706" w:firstLine="0"/>
        <w:rPr>
          <w:b/>
          <w:bCs/>
        </w:rPr>
      </w:pPr>
      <w:r w:rsidRPr="006F5D12">
        <w:rPr>
          <w:b/>
          <w:bCs/>
        </w:rPr>
        <w:t>Pasivo</w:t>
      </w:r>
    </w:p>
    <w:p w14:paraId="12E9B160" w14:textId="77777777" w:rsidR="00E202CC" w:rsidRDefault="00E202CC" w:rsidP="004C5106">
      <w:pPr>
        <w:pStyle w:val="Texto"/>
        <w:spacing w:after="0" w:line="240" w:lineRule="exact"/>
        <w:ind w:left="706" w:firstLine="0"/>
        <w:rPr>
          <w:b/>
          <w:bCs/>
        </w:rPr>
      </w:pPr>
    </w:p>
    <w:p w14:paraId="2A4667D9" w14:textId="77777777" w:rsidR="00E202CC" w:rsidRPr="00E202CC" w:rsidRDefault="00E202CC" w:rsidP="004C5106">
      <w:pPr>
        <w:pStyle w:val="Texto"/>
        <w:spacing w:after="0" w:line="240" w:lineRule="exact"/>
        <w:ind w:left="706" w:firstLine="0"/>
      </w:pPr>
      <w:r w:rsidRPr="00E202CC">
        <w:t>La cuenta de</w:t>
      </w:r>
      <w:r w:rsidR="00E677F9">
        <w:t xml:space="preserve"> pasivos tiene un saldo de $ 3,985,771</w:t>
      </w:r>
      <w:r w:rsidRPr="00E202CC">
        <w:t>.00 y representa saldos pendientes de pago a proveedores, retenciones y contribuciones por pagar a corto plazo, y otros pasivos a corto plazo</w:t>
      </w:r>
      <w:r>
        <w:t>.</w:t>
      </w:r>
    </w:p>
    <w:p w14:paraId="6A0ABD9B" w14:textId="77777777" w:rsidR="006F5D12" w:rsidRDefault="006F5D12" w:rsidP="004C5106">
      <w:pPr>
        <w:pStyle w:val="Texto"/>
        <w:spacing w:after="0" w:line="240" w:lineRule="exact"/>
        <w:ind w:left="706" w:firstLine="0"/>
        <w:rPr>
          <w:b/>
          <w:bCs/>
        </w:rPr>
      </w:pPr>
    </w:p>
    <w:p w14:paraId="3918D1FA" w14:textId="77777777" w:rsidR="007E453E" w:rsidRDefault="007E453E" w:rsidP="004C5106">
      <w:pPr>
        <w:pStyle w:val="Texto"/>
        <w:spacing w:after="0" w:line="240" w:lineRule="exact"/>
        <w:ind w:left="706" w:firstLine="0"/>
        <w:rPr>
          <w:b/>
          <w:bCs/>
        </w:rPr>
      </w:pPr>
    </w:p>
    <w:p w14:paraId="083C4887" w14:textId="77777777" w:rsidR="007E453E" w:rsidRDefault="007E453E" w:rsidP="004C5106">
      <w:pPr>
        <w:pStyle w:val="Texto"/>
        <w:spacing w:after="0" w:line="240" w:lineRule="exact"/>
        <w:ind w:left="706" w:firstLine="0"/>
        <w:rPr>
          <w:b/>
          <w:bCs/>
        </w:rPr>
      </w:pPr>
      <w:r>
        <w:rPr>
          <w:b/>
          <w:bCs/>
        </w:rPr>
        <w:t>Hacienda Pública / Patrimonio Contribuido</w:t>
      </w:r>
    </w:p>
    <w:p w14:paraId="0BB71B51" w14:textId="77777777" w:rsidR="007E453E" w:rsidRDefault="007E453E" w:rsidP="004C5106">
      <w:pPr>
        <w:pStyle w:val="Texto"/>
        <w:spacing w:after="0" w:line="240" w:lineRule="exact"/>
        <w:ind w:left="706" w:firstLine="0"/>
        <w:rPr>
          <w:b/>
          <w:bCs/>
        </w:rPr>
      </w:pPr>
    </w:p>
    <w:p w14:paraId="0A9FB5B7" w14:textId="77777777" w:rsidR="007E453E" w:rsidRDefault="007E453E" w:rsidP="004C5106">
      <w:pPr>
        <w:pStyle w:val="Texto"/>
        <w:spacing w:after="0" w:line="240" w:lineRule="exact"/>
        <w:ind w:left="706" w:firstLine="0"/>
      </w:pPr>
      <w:r w:rsidRPr="00794A18">
        <w:t xml:space="preserve">Es el resultado </w:t>
      </w:r>
      <w:r w:rsidR="00F97288" w:rsidRPr="00794A18">
        <w:t>de los ingresos menos los egresos que se reporta en el Estado de Activades y representa un monto de $</w:t>
      </w:r>
      <w:r w:rsidR="00CA440F">
        <w:t xml:space="preserve"> 2,234,444</w:t>
      </w:r>
      <w:r w:rsidR="005C1845">
        <w:t>.00</w:t>
      </w:r>
      <w:r w:rsidR="00794A18">
        <w:t xml:space="preserve"> </w:t>
      </w:r>
    </w:p>
    <w:p w14:paraId="2C0AE54E" w14:textId="77777777" w:rsidR="00D92494" w:rsidRDefault="00D92494" w:rsidP="004C5106">
      <w:pPr>
        <w:pStyle w:val="Texto"/>
        <w:spacing w:after="0" w:line="240" w:lineRule="exact"/>
        <w:ind w:left="706" w:firstLine="0"/>
      </w:pPr>
    </w:p>
    <w:p w14:paraId="390BA12D" w14:textId="77777777" w:rsidR="00794A18" w:rsidRDefault="00794A18" w:rsidP="004C5106">
      <w:pPr>
        <w:pStyle w:val="Texto"/>
        <w:spacing w:after="0" w:line="240" w:lineRule="exact"/>
        <w:ind w:left="706" w:firstLine="0"/>
      </w:pPr>
      <w:r>
        <w:t>Se hace mención que el importe de Hacienda Pública/Patrimonio Contribuido representa un importe de $ 35,500,643.00 y el de Hacienda Pública/Patrimonio Generado repr</w:t>
      </w:r>
      <w:r w:rsidR="00CA440F">
        <w:t>esenta un importe de $ 9,420,119</w:t>
      </w:r>
      <w:r>
        <w:t>.00</w:t>
      </w:r>
    </w:p>
    <w:p w14:paraId="0E330BE6" w14:textId="77777777" w:rsidR="00CF6470" w:rsidRDefault="00CF6470" w:rsidP="004C5106">
      <w:pPr>
        <w:pStyle w:val="ROMANOS"/>
        <w:spacing w:after="0" w:line="240" w:lineRule="exact"/>
        <w:rPr>
          <w:b/>
          <w:lang w:val="es-MX"/>
        </w:rPr>
      </w:pPr>
    </w:p>
    <w:p w14:paraId="575C3425" w14:textId="77777777" w:rsidR="004C5106" w:rsidRDefault="004C5106" w:rsidP="004C5106">
      <w:pPr>
        <w:pStyle w:val="ROMANOS"/>
        <w:spacing w:after="0" w:line="240" w:lineRule="exact"/>
        <w:rPr>
          <w:b/>
          <w:lang w:val="es-MX"/>
        </w:rPr>
      </w:pPr>
    </w:p>
    <w:p w14:paraId="0749551F" w14:textId="77777777" w:rsidR="004C5106" w:rsidRDefault="004C5106" w:rsidP="004C5106">
      <w:pPr>
        <w:pStyle w:val="ROMANOS"/>
        <w:spacing w:after="0" w:line="240" w:lineRule="exact"/>
        <w:rPr>
          <w:b/>
          <w:lang w:val="es-MX"/>
        </w:rPr>
      </w:pPr>
    </w:p>
    <w:p w14:paraId="23534C66" w14:textId="77777777" w:rsidR="004C5106" w:rsidRPr="00F171F3" w:rsidRDefault="004C5106" w:rsidP="00F171F3">
      <w:pPr>
        <w:pStyle w:val="ROMANOS"/>
        <w:spacing w:after="0" w:line="240" w:lineRule="exact"/>
        <w:ind w:left="0" w:firstLine="0"/>
        <w:rPr>
          <w:b/>
          <w:lang w:val="es-MX"/>
        </w:rPr>
      </w:pPr>
      <w:r>
        <w:t xml:space="preserve"> </w:t>
      </w:r>
    </w:p>
    <w:p w14:paraId="4DA69921" w14:textId="77777777" w:rsidR="004C5106" w:rsidRPr="004D1DA4" w:rsidRDefault="00775622" w:rsidP="00775622">
      <w:pPr>
        <w:pStyle w:val="INCISO"/>
        <w:spacing w:after="0" w:line="240" w:lineRule="exact"/>
        <w:ind w:left="0" w:firstLine="0"/>
        <w:rPr>
          <w:b/>
          <w:smallCaps/>
        </w:rPr>
      </w:pPr>
      <w:r>
        <w:rPr>
          <w:b/>
          <w:smallCaps/>
        </w:rPr>
        <w:t xml:space="preserve">II)   </w:t>
      </w:r>
      <w:r w:rsidR="004C5106">
        <w:rPr>
          <w:b/>
          <w:smallCaps/>
        </w:rPr>
        <w:t>N</w:t>
      </w:r>
      <w:r w:rsidR="004C5106" w:rsidRPr="004D1DA4">
        <w:rPr>
          <w:b/>
          <w:smallCaps/>
        </w:rPr>
        <w:t>otas al Estado de Actividades</w:t>
      </w:r>
    </w:p>
    <w:p w14:paraId="0B4D6A0C" w14:textId="77777777" w:rsidR="004C5106" w:rsidRPr="004D1DA4" w:rsidRDefault="004C5106" w:rsidP="004C5106">
      <w:pPr>
        <w:pStyle w:val="INCISO"/>
        <w:spacing w:after="0" w:line="240" w:lineRule="exact"/>
        <w:ind w:left="360"/>
        <w:rPr>
          <w:b/>
          <w:smallCaps/>
        </w:rPr>
      </w:pPr>
    </w:p>
    <w:p w14:paraId="33EA06C8" w14:textId="77777777" w:rsidR="004C5106" w:rsidRDefault="004C5106" w:rsidP="004C5106">
      <w:pPr>
        <w:pStyle w:val="ROMANOS"/>
        <w:spacing w:after="0" w:line="240" w:lineRule="exact"/>
        <w:rPr>
          <w:b/>
          <w:lang w:val="es-MX"/>
        </w:rPr>
      </w:pPr>
      <w:r w:rsidRPr="004D1DA4">
        <w:rPr>
          <w:b/>
          <w:lang w:val="es-MX"/>
        </w:rPr>
        <w:t>Ingresos de Gestión</w:t>
      </w:r>
    </w:p>
    <w:p w14:paraId="3412F7E1" w14:textId="77777777" w:rsidR="00713A86" w:rsidRDefault="00713A86" w:rsidP="004C5106">
      <w:pPr>
        <w:pStyle w:val="ROMANOS"/>
        <w:spacing w:after="0" w:line="240" w:lineRule="exact"/>
        <w:rPr>
          <w:b/>
          <w:lang w:val="es-MX"/>
        </w:rPr>
      </w:pPr>
    </w:p>
    <w:p w14:paraId="56BC48AE" w14:textId="77777777" w:rsidR="00713A86" w:rsidRDefault="00713A86" w:rsidP="004C5106">
      <w:pPr>
        <w:pStyle w:val="ROMANOS"/>
        <w:spacing w:after="0" w:line="240" w:lineRule="exact"/>
        <w:rPr>
          <w:b/>
          <w:lang w:val="es-MX"/>
        </w:rPr>
      </w:pPr>
      <w:r>
        <w:rPr>
          <w:b/>
          <w:lang w:val="es-MX"/>
        </w:rPr>
        <w:t xml:space="preserve">Derechos </w:t>
      </w:r>
    </w:p>
    <w:p w14:paraId="103D222A" w14:textId="77777777" w:rsidR="00713A86" w:rsidRPr="00713A86" w:rsidRDefault="00713A86" w:rsidP="004C5106">
      <w:pPr>
        <w:pStyle w:val="ROMANOS"/>
        <w:spacing w:after="0" w:line="240" w:lineRule="exact"/>
        <w:rPr>
          <w:bCs/>
          <w:lang w:val="es-MX"/>
        </w:rPr>
      </w:pPr>
      <w:r w:rsidRPr="00713A86">
        <w:rPr>
          <w:bCs/>
          <w:lang w:val="es-MX"/>
        </w:rPr>
        <w:t xml:space="preserve">      Su saldo re</w:t>
      </w:r>
      <w:r w:rsidR="002A1624">
        <w:rPr>
          <w:bCs/>
          <w:lang w:val="es-MX"/>
        </w:rPr>
        <w:t>presenta el monto de donativos,</w:t>
      </w:r>
      <w:r w:rsidRPr="00713A86">
        <w:rPr>
          <w:bCs/>
          <w:lang w:val="es-MX"/>
        </w:rPr>
        <w:t xml:space="preserve"> curs</w:t>
      </w:r>
      <w:r w:rsidR="002A1624">
        <w:rPr>
          <w:bCs/>
          <w:lang w:val="es-MX"/>
        </w:rPr>
        <w:t>os  y diplomado por un importe de $ 39,598.00</w:t>
      </w:r>
    </w:p>
    <w:p w14:paraId="14546EC4" w14:textId="77777777" w:rsidR="007F34DF" w:rsidRDefault="007F34DF" w:rsidP="004C5106">
      <w:pPr>
        <w:pStyle w:val="ROMANOS"/>
        <w:spacing w:after="0" w:line="240" w:lineRule="exact"/>
        <w:rPr>
          <w:b/>
          <w:lang w:val="es-MX"/>
        </w:rPr>
      </w:pPr>
    </w:p>
    <w:p w14:paraId="062A0FF3" w14:textId="77777777" w:rsidR="00BF542F" w:rsidRDefault="007F34DF" w:rsidP="007F34DF">
      <w:pPr>
        <w:pStyle w:val="ROMANOS"/>
        <w:spacing w:after="0" w:line="240" w:lineRule="exact"/>
        <w:rPr>
          <w:lang w:val="es-MX"/>
        </w:rPr>
      </w:pPr>
      <w:r>
        <w:rPr>
          <w:b/>
          <w:lang w:val="es-MX"/>
        </w:rPr>
        <w:t>Productos</w:t>
      </w:r>
      <w:r w:rsidR="0045017C">
        <w:rPr>
          <w:lang w:val="es-MX"/>
        </w:rPr>
        <w:t xml:space="preserve">                                </w:t>
      </w:r>
    </w:p>
    <w:p w14:paraId="16B2A057" w14:textId="77777777" w:rsidR="0045017C" w:rsidRDefault="0045017C" w:rsidP="00BF542F">
      <w:pPr>
        <w:pStyle w:val="ROMANOS"/>
        <w:spacing w:after="0" w:line="240" w:lineRule="exact"/>
        <w:rPr>
          <w:lang w:val="es-MX"/>
        </w:rPr>
      </w:pPr>
    </w:p>
    <w:p w14:paraId="5DBDF2E2" w14:textId="77777777" w:rsidR="007F34DF" w:rsidRDefault="00BF542F" w:rsidP="002A1624">
      <w:pPr>
        <w:pStyle w:val="ROMANOS"/>
        <w:spacing w:after="0" w:line="240" w:lineRule="exact"/>
        <w:rPr>
          <w:lang w:val="es-MX"/>
        </w:rPr>
      </w:pPr>
      <w:r>
        <w:rPr>
          <w:lang w:val="es-MX"/>
        </w:rPr>
        <w:t xml:space="preserve">      Su saldo representa el monto de los intereses ganados en las cuentas bancarias por un importe de $ </w:t>
      </w:r>
      <w:r w:rsidR="002A1624">
        <w:rPr>
          <w:lang w:val="es-MX"/>
        </w:rPr>
        <w:t>1,007.00</w:t>
      </w:r>
    </w:p>
    <w:p w14:paraId="5B1BBAAA" w14:textId="77777777" w:rsidR="002A1624" w:rsidRDefault="002A1624" w:rsidP="002A1624">
      <w:pPr>
        <w:pStyle w:val="ROMANOS"/>
        <w:spacing w:after="0" w:line="240" w:lineRule="exact"/>
        <w:rPr>
          <w:lang w:val="es-MX"/>
        </w:rPr>
      </w:pPr>
    </w:p>
    <w:p w14:paraId="51D5018B" w14:textId="77777777" w:rsidR="00CD44AA" w:rsidRDefault="007F34DF" w:rsidP="00CD44AA">
      <w:pPr>
        <w:pStyle w:val="ROMANOS"/>
        <w:spacing w:after="0" w:line="240" w:lineRule="exact"/>
        <w:rPr>
          <w:b/>
          <w:bCs/>
          <w:lang w:val="es-MX"/>
        </w:rPr>
      </w:pPr>
      <w:r w:rsidRPr="007F34DF">
        <w:rPr>
          <w:b/>
          <w:bCs/>
          <w:lang w:val="es-MX"/>
        </w:rPr>
        <w:t>Participaciones, Aportaciones, Convenios, incentivos Derivados de la Colaboración Fiscal y Fondos Distintos Aportaciones</w:t>
      </w:r>
      <w:r w:rsidR="00CD44AA">
        <w:rPr>
          <w:b/>
          <w:bCs/>
          <w:lang w:val="es-MX"/>
        </w:rPr>
        <w:t xml:space="preserve"> </w:t>
      </w:r>
    </w:p>
    <w:p w14:paraId="73A92003" w14:textId="77777777" w:rsidR="00CD44AA" w:rsidRDefault="00CD44AA" w:rsidP="00CD44AA">
      <w:pPr>
        <w:pStyle w:val="ROMANOS"/>
        <w:spacing w:after="0" w:line="240" w:lineRule="exact"/>
        <w:rPr>
          <w:b/>
          <w:bCs/>
          <w:lang w:val="es-MX"/>
        </w:rPr>
      </w:pPr>
    </w:p>
    <w:p w14:paraId="3A3E1039" w14:textId="77777777" w:rsidR="00CD44AA" w:rsidRPr="00CD44AA" w:rsidRDefault="00CD44AA" w:rsidP="00CD44AA">
      <w:pPr>
        <w:pStyle w:val="ROMANOS"/>
        <w:spacing w:after="0" w:line="240" w:lineRule="exact"/>
        <w:rPr>
          <w:lang w:val="es-MX"/>
        </w:rPr>
      </w:pPr>
      <w:r w:rsidRPr="00CD44AA">
        <w:rPr>
          <w:lang w:val="es-MX"/>
        </w:rPr>
        <w:t xml:space="preserve">       Al 3</w:t>
      </w:r>
      <w:r w:rsidR="00F01F6B">
        <w:rPr>
          <w:lang w:val="es-MX"/>
        </w:rPr>
        <w:t>0</w:t>
      </w:r>
      <w:r w:rsidRPr="00CD44AA">
        <w:rPr>
          <w:lang w:val="es-MX"/>
        </w:rPr>
        <w:t xml:space="preserve"> de </w:t>
      </w:r>
      <w:r w:rsidR="002A1624">
        <w:rPr>
          <w:lang w:val="es-MX"/>
        </w:rPr>
        <w:t>Septiembre</w:t>
      </w:r>
      <w:r w:rsidRPr="00CD44AA">
        <w:rPr>
          <w:lang w:val="es-MX"/>
        </w:rPr>
        <w:t xml:space="preserve"> se recaudó la cantidad de $ </w:t>
      </w:r>
      <w:r w:rsidR="002A1624">
        <w:rPr>
          <w:lang w:val="es-MX"/>
        </w:rPr>
        <w:t>10,673,853</w:t>
      </w:r>
      <w:r w:rsidRPr="00CD44AA">
        <w:rPr>
          <w:lang w:val="es-MX"/>
        </w:rPr>
        <w:t>.00 por convenio</w:t>
      </w:r>
      <w:r w:rsidR="00570742">
        <w:rPr>
          <w:lang w:val="es-MX"/>
        </w:rPr>
        <w:t xml:space="preserve"> para la asignación de recursos Financieros</w:t>
      </w:r>
    </w:p>
    <w:p w14:paraId="7A011B5E" w14:textId="77777777" w:rsidR="00CD44AA" w:rsidRPr="00CD44AA" w:rsidRDefault="00CD44AA" w:rsidP="00CD44AA">
      <w:pPr>
        <w:pStyle w:val="ROMANOS"/>
        <w:spacing w:after="0" w:line="240" w:lineRule="exact"/>
        <w:rPr>
          <w:lang w:val="es-MX"/>
        </w:rPr>
      </w:pPr>
    </w:p>
    <w:p w14:paraId="1783DBFD" w14:textId="77777777" w:rsidR="00BF542F" w:rsidRDefault="00CD44AA" w:rsidP="00CD44AA">
      <w:pPr>
        <w:pStyle w:val="ROMANOS"/>
        <w:spacing w:after="0" w:line="240" w:lineRule="exact"/>
        <w:rPr>
          <w:lang w:val="es-MX"/>
        </w:rPr>
      </w:pPr>
      <w:r>
        <w:rPr>
          <w:b/>
          <w:bCs/>
          <w:lang w:val="es-MX"/>
        </w:rPr>
        <w:t xml:space="preserve">Transferencias, asignaciones subsidios y subvenciones y pensiones y Jubilaciones  </w:t>
      </w:r>
    </w:p>
    <w:p w14:paraId="389B2FAF" w14:textId="77777777" w:rsidR="00BF542F" w:rsidRDefault="00BF542F" w:rsidP="00BF542F">
      <w:pPr>
        <w:pStyle w:val="ROMANOS"/>
        <w:spacing w:after="0" w:line="240" w:lineRule="exact"/>
        <w:rPr>
          <w:lang w:val="es-MX"/>
        </w:rPr>
      </w:pPr>
    </w:p>
    <w:p w14:paraId="34811DF3" w14:textId="77777777" w:rsidR="00570742" w:rsidRDefault="00BF542F" w:rsidP="00BF542F">
      <w:pPr>
        <w:pStyle w:val="ROMANOS"/>
        <w:spacing w:after="0" w:line="240" w:lineRule="exact"/>
        <w:rPr>
          <w:lang w:val="es-MX"/>
        </w:rPr>
      </w:pPr>
      <w:r>
        <w:rPr>
          <w:lang w:val="es-MX"/>
        </w:rPr>
        <w:t xml:space="preserve">       </w:t>
      </w:r>
      <w:r w:rsidR="00570742">
        <w:rPr>
          <w:lang w:val="es-MX"/>
        </w:rPr>
        <w:t xml:space="preserve">A la fecha que se informa por concepto de </w:t>
      </w:r>
      <w:r>
        <w:rPr>
          <w:lang w:val="es-MX"/>
        </w:rPr>
        <w:t>Participaciones, Aportaciones, Transferencias, asignaciones, subsidios y Otras ayudas</w:t>
      </w:r>
      <w:r w:rsidR="00570742">
        <w:rPr>
          <w:lang w:val="es-MX"/>
        </w:rPr>
        <w:t xml:space="preserve"> se recaud</w:t>
      </w:r>
      <w:r w:rsidR="00F01F6B">
        <w:rPr>
          <w:lang w:val="es-MX"/>
        </w:rPr>
        <w:t>ó</w:t>
      </w:r>
      <w:r w:rsidR="00570742">
        <w:rPr>
          <w:lang w:val="es-MX"/>
        </w:rPr>
        <w:t xml:space="preserve"> la cantidad de $ </w:t>
      </w:r>
      <w:r w:rsidR="002A1624">
        <w:rPr>
          <w:lang w:val="es-MX"/>
        </w:rPr>
        <w:t>11,804.541</w:t>
      </w:r>
      <w:r w:rsidR="00570742">
        <w:rPr>
          <w:lang w:val="es-MX"/>
        </w:rPr>
        <w:t>.</w:t>
      </w:r>
      <w:r w:rsidR="00F01F6B">
        <w:rPr>
          <w:lang w:val="es-MX"/>
        </w:rPr>
        <w:t>00</w:t>
      </w:r>
    </w:p>
    <w:p w14:paraId="5866B0CB" w14:textId="77777777" w:rsidR="00570742" w:rsidRDefault="00570742" w:rsidP="00BF542F">
      <w:pPr>
        <w:pStyle w:val="ROMANOS"/>
        <w:spacing w:after="0" w:line="240" w:lineRule="exact"/>
        <w:rPr>
          <w:lang w:val="es-MX"/>
        </w:rPr>
      </w:pPr>
    </w:p>
    <w:p w14:paraId="76993A74" w14:textId="77777777" w:rsidR="00570742" w:rsidRDefault="00570742" w:rsidP="00BF542F">
      <w:pPr>
        <w:pStyle w:val="ROMANOS"/>
        <w:spacing w:after="0" w:line="240" w:lineRule="exact"/>
        <w:rPr>
          <w:lang w:val="es-MX"/>
        </w:rPr>
      </w:pPr>
      <w:r>
        <w:rPr>
          <w:lang w:val="es-MX"/>
        </w:rPr>
        <w:t>Por lo que al 3</w:t>
      </w:r>
      <w:r w:rsidR="00F01F6B">
        <w:rPr>
          <w:lang w:val="es-MX"/>
        </w:rPr>
        <w:t>0 de</w:t>
      </w:r>
      <w:r w:rsidR="00AE663D">
        <w:rPr>
          <w:lang w:val="es-MX"/>
        </w:rPr>
        <w:t xml:space="preserve"> </w:t>
      </w:r>
      <w:r w:rsidR="002A1624">
        <w:rPr>
          <w:lang w:val="es-MX"/>
        </w:rPr>
        <w:t>Septiembre</w:t>
      </w:r>
      <w:r w:rsidR="00F01F6B">
        <w:rPr>
          <w:lang w:val="es-MX"/>
        </w:rPr>
        <w:t xml:space="preserve"> </w:t>
      </w:r>
      <w:r>
        <w:rPr>
          <w:lang w:val="es-MX"/>
        </w:rPr>
        <w:t xml:space="preserve">el Instituto </w:t>
      </w:r>
      <w:r w:rsidR="00F01F6B">
        <w:rPr>
          <w:lang w:val="es-MX"/>
        </w:rPr>
        <w:t xml:space="preserve">Tecnológico </w:t>
      </w:r>
      <w:r>
        <w:rPr>
          <w:lang w:val="es-MX"/>
        </w:rPr>
        <w:t>Superior de Tlaxco obtuvo Ingresos totales por $</w:t>
      </w:r>
      <w:r w:rsidR="00F171F3">
        <w:rPr>
          <w:lang w:val="es-MX"/>
        </w:rPr>
        <w:t xml:space="preserve"> </w:t>
      </w:r>
      <w:r w:rsidR="002A1624">
        <w:rPr>
          <w:lang w:val="es-MX"/>
        </w:rPr>
        <w:t>22,519,002.00</w:t>
      </w:r>
    </w:p>
    <w:p w14:paraId="6F6464C1" w14:textId="77777777" w:rsidR="00E72A97" w:rsidRDefault="00BF542F" w:rsidP="00F171F3">
      <w:pPr>
        <w:pStyle w:val="ROMANOS"/>
        <w:spacing w:after="0" w:line="240" w:lineRule="exact"/>
        <w:rPr>
          <w:lang w:val="es-MX"/>
        </w:rPr>
      </w:pPr>
      <w:r>
        <w:rPr>
          <w:lang w:val="es-MX"/>
        </w:rPr>
        <w:t xml:space="preserve">  </w:t>
      </w:r>
    </w:p>
    <w:p w14:paraId="797A409D" w14:textId="77777777" w:rsidR="004C5106" w:rsidRPr="004D1DA4" w:rsidRDefault="004C5106" w:rsidP="004C5106">
      <w:pPr>
        <w:pStyle w:val="ROMANOS"/>
        <w:spacing w:after="0" w:line="240" w:lineRule="exact"/>
        <w:ind w:left="648" w:firstLine="0"/>
        <w:rPr>
          <w:lang w:val="es-MX"/>
        </w:rPr>
      </w:pPr>
    </w:p>
    <w:p w14:paraId="620DB4A7" w14:textId="77777777" w:rsidR="004C5106" w:rsidRDefault="004C5106" w:rsidP="004C5106">
      <w:pPr>
        <w:pStyle w:val="ROMANOS"/>
        <w:spacing w:after="0" w:line="240" w:lineRule="exact"/>
        <w:rPr>
          <w:b/>
          <w:lang w:val="es-MX"/>
        </w:rPr>
      </w:pPr>
      <w:r w:rsidRPr="004D1DA4">
        <w:rPr>
          <w:b/>
          <w:lang w:val="es-MX"/>
        </w:rPr>
        <w:t>Gastos y Otras Pérdidas:</w:t>
      </w:r>
    </w:p>
    <w:p w14:paraId="42D860FB" w14:textId="77777777" w:rsidR="004C5106" w:rsidRDefault="004C5106" w:rsidP="004C5106">
      <w:pPr>
        <w:pStyle w:val="ROMANOS"/>
        <w:spacing w:after="0" w:line="240" w:lineRule="exact"/>
        <w:rPr>
          <w:b/>
          <w:lang w:val="es-MX"/>
        </w:rPr>
      </w:pPr>
    </w:p>
    <w:p w14:paraId="020D4FC2" w14:textId="77777777" w:rsidR="004C5106" w:rsidRDefault="00D15A34" w:rsidP="00974282">
      <w:pPr>
        <w:pStyle w:val="ROMANOS"/>
        <w:spacing w:after="0" w:line="240" w:lineRule="exact"/>
        <w:ind w:left="648" w:firstLine="0"/>
        <w:rPr>
          <w:lang w:val="es-MX"/>
        </w:rPr>
      </w:pPr>
      <w:r>
        <w:rPr>
          <w:lang w:val="es-MX"/>
        </w:rPr>
        <w:t>Servicios Personales</w:t>
      </w:r>
      <w:r w:rsidR="002B3A08">
        <w:rPr>
          <w:lang w:val="es-MX"/>
        </w:rPr>
        <w:t xml:space="preserve">            </w:t>
      </w:r>
      <w:r w:rsidR="00570742">
        <w:rPr>
          <w:lang w:val="es-MX"/>
        </w:rPr>
        <w:t>$</w:t>
      </w:r>
      <w:r w:rsidR="002A1624">
        <w:rPr>
          <w:lang w:val="es-MX"/>
        </w:rPr>
        <w:t xml:space="preserve"> 17,389,557.00</w:t>
      </w:r>
    </w:p>
    <w:p w14:paraId="53B97F65" w14:textId="77777777" w:rsidR="00D15A34" w:rsidRDefault="00D15A34" w:rsidP="00974282">
      <w:pPr>
        <w:pStyle w:val="ROMANOS"/>
        <w:spacing w:after="0" w:line="240" w:lineRule="exact"/>
        <w:ind w:left="648" w:firstLine="0"/>
        <w:rPr>
          <w:lang w:val="es-MX"/>
        </w:rPr>
      </w:pPr>
      <w:r>
        <w:rPr>
          <w:lang w:val="es-MX"/>
        </w:rPr>
        <w:t>Materiales y Suministros</w:t>
      </w:r>
      <w:r w:rsidR="002B3A08">
        <w:rPr>
          <w:lang w:val="es-MX"/>
        </w:rPr>
        <w:t xml:space="preserve">     </w:t>
      </w:r>
      <w:r w:rsidR="002A1624">
        <w:rPr>
          <w:lang w:val="es-MX"/>
        </w:rPr>
        <w:t xml:space="preserve"> $    1,475,272.00</w:t>
      </w:r>
      <w:r w:rsidR="00570742">
        <w:rPr>
          <w:lang w:val="es-MX"/>
        </w:rPr>
        <w:t xml:space="preserve"> </w:t>
      </w:r>
    </w:p>
    <w:p w14:paraId="0E592F32" w14:textId="77777777" w:rsidR="00D15A34" w:rsidRDefault="00D15A34" w:rsidP="00974282">
      <w:pPr>
        <w:pStyle w:val="ROMANOS"/>
        <w:spacing w:after="0" w:line="240" w:lineRule="exact"/>
        <w:ind w:left="648" w:firstLine="0"/>
        <w:rPr>
          <w:lang w:val="es-MX"/>
        </w:rPr>
      </w:pPr>
      <w:r>
        <w:rPr>
          <w:lang w:val="es-MX"/>
        </w:rPr>
        <w:t>Servicios personales</w:t>
      </w:r>
      <w:r w:rsidR="00867DBF">
        <w:rPr>
          <w:lang w:val="es-MX"/>
        </w:rPr>
        <w:t xml:space="preserve">           </w:t>
      </w:r>
      <w:r w:rsidR="002A1624">
        <w:rPr>
          <w:lang w:val="es-MX"/>
        </w:rPr>
        <w:t xml:space="preserve"> </w:t>
      </w:r>
      <w:r w:rsidR="00867DBF">
        <w:rPr>
          <w:lang w:val="es-MX"/>
        </w:rPr>
        <w:t xml:space="preserve"> $ </w:t>
      </w:r>
      <w:r w:rsidR="002A1624">
        <w:rPr>
          <w:lang w:val="es-MX"/>
        </w:rPr>
        <w:t xml:space="preserve"> </w:t>
      </w:r>
      <w:r w:rsidR="00867DBF">
        <w:rPr>
          <w:lang w:val="es-MX"/>
        </w:rPr>
        <w:t xml:space="preserve"> </w:t>
      </w:r>
      <w:r w:rsidR="002A1624">
        <w:rPr>
          <w:lang w:val="es-MX"/>
        </w:rPr>
        <w:t>1,419,976.00</w:t>
      </w:r>
    </w:p>
    <w:p w14:paraId="0E74520E" w14:textId="77777777" w:rsidR="00775622" w:rsidRDefault="00775622" w:rsidP="00974282">
      <w:pPr>
        <w:pStyle w:val="ROMANOS"/>
        <w:spacing w:after="0" w:line="240" w:lineRule="exact"/>
        <w:ind w:left="648" w:firstLine="0"/>
        <w:rPr>
          <w:lang w:val="es-MX"/>
        </w:rPr>
      </w:pPr>
    </w:p>
    <w:p w14:paraId="1F7CA21A" w14:textId="77777777" w:rsidR="00775622" w:rsidRDefault="00775622" w:rsidP="00775622">
      <w:pPr>
        <w:pStyle w:val="ROMANOS"/>
        <w:spacing w:after="0" w:line="240" w:lineRule="exact"/>
        <w:rPr>
          <w:lang w:val="es-MX"/>
        </w:rPr>
      </w:pPr>
      <w:r>
        <w:rPr>
          <w:lang w:val="es-MX"/>
        </w:rPr>
        <w:t xml:space="preserve">El saldo de egresos contables, conforme a las disposiciones del Consejo de Armonización Contable (CONAC) y representan las </w:t>
      </w:r>
    </w:p>
    <w:p w14:paraId="0B639012" w14:textId="77777777" w:rsidR="00D15A34" w:rsidRDefault="00775622" w:rsidP="000A67AD">
      <w:pPr>
        <w:pStyle w:val="ROMANOS"/>
        <w:spacing w:after="0" w:line="240" w:lineRule="exact"/>
        <w:rPr>
          <w:lang w:val="es-MX"/>
        </w:rPr>
      </w:pPr>
      <w:r>
        <w:rPr>
          <w:lang w:val="es-MX"/>
        </w:rPr>
        <w:t>erogaciones devengadas</w:t>
      </w:r>
      <w:r w:rsidR="00867DBF">
        <w:rPr>
          <w:lang w:val="es-MX"/>
        </w:rPr>
        <w:t xml:space="preserve"> por un importe total de $</w:t>
      </w:r>
      <w:r w:rsidR="002A1624">
        <w:rPr>
          <w:lang w:val="es-MX"/>
        </w:rPr>
        <w:t xml:space="preserve"> 20,284,557</w:t>
      </w:r>
      <w:r w:rsidR="00962841">
        <w:rPr>
          <w:lang w:val="es-MX"/>
        </w:rPr>
        <w:t>.</w:t>
      </w:r>
      <w:r w:rsidR="00867DBF">
        <w:rPr>
          <w:lang w:val="es-MX"/>
        </w:rPr>
        <w:t>00</w:t>
      </w:r>
    </w:p>
    <w:p w14:paraId="059AC71A" w14:textId="77777777" w:rsidR="004C5106" w:rsidRPr="004D1DA4" w:rsidRDefault="004C5106" w:rsidP="004C5106">
      <w:pPr>
        <w:pStyle w:val="ROMANOS"/>
        <w:spacing w:after="0" w:line="240" w:lineRule="exact"/>
        <w:ind w:left="648" w:firstLine="0"/>
        <w:rPr>
          <w:lang w:val="es-MX"/>
        </w:rPr>
      </w:pPr>
    </w:p>
    <w:p w14:paraId="1DD4EBA4" w14:textId="77777777" w:rsidR="004C5106" w:rsidRPr="004D1DA4" w:rsidRDefault="004C5106" w:rsidP="004C5106">
      <w:pPr>
        <w:pStyle w:val="ROMANOS"/>
        <w:spacing w:after="0" w:line="240" w:lineRule="exact"/>
        <w:ind w:left="648" w:firstLine="0"/>
        <w:rPr>
          <w:lang w:val="es-MX"/>
        </w:rPr>
      </w:pPr>
    </w:p>
    <w:p w14:paraId="0C60B917" w14:textId="77777777" w:rsidR="004C5106" w:rsidRDefault="004C5106" w:rsidP="004C5106">
      <w:pPr>
        <w:pStyle w:val="INCISO"/>
        <w:spacing w:after="0" w:line="240" w:lineRule="exact"/>
        <w:ind w:left="360"/>
        <w:rPr>
          <w:b/>
          <w:smallCaps/>
        </w:rPr>
      </w:pPr>
    </w:p>
    <w:p w14:paraId="75A957E8" w14:textId="77777777" w:rsidR="004C5106" w:rsidRDefault="004C5106" w:rsidP="004C5106">
      <w:pPr>
        <w:pStyle w:val="INCISO"/>
        <w:spacing w:after="0" w:line="240" w:lineRule="exact"/>
        <w:ind w:left="360"/>
        <w:rPr>
          <w:b/>
          <w:smallCaps/>
        </w:rPr>
      </w:pPr>
      <w:r w:rsidRPr="004D1DA4">
        <w:rPr>
          <w:b/>
          <w:smallCaps/>
        </w:rPr>
        <w:t>III)</w:t>
      </w:r>
      <w:r w:rsidRPr="004D1DA4">
        <w:rPr>
          <w:b/>
          <w:smallCaps/>
        </w:rPr>
        <w:tab/>
        <w:t>Notas al Estado de Variación en la Hacienda Pública</w:t>
      </w:r>
    </w:p>
    <w:p w14:paraId="7C9E5417" w14:textId="77777777" w:rsidR="00036E10" w:rsidRPr="004D1DA4" w:rsidRDefault="00036E10" w:rsidP="004C5106">
      <w:pPr>
        <w:pStyle w:val="INCISO"/>
        <w:spacing w:after="0" w:line="240" w:lineRule="exact"/>
        <w:ind w:left="360"/>
        <w:rPr>
          <w:b/>
          <w:smallCaps/>
        </w:rPr>
      </w:pPr>
    </w:p>
    <w:p w14:paraId="610CFD73" w14:textId="77777777" w:rsidR="002B3A08" w:rsidRDefault="00036E10" w:rsidP="00BD6976">
      <w:pPr>
        <w:pStyle w:val="ROMANOS"/>
        <w:spacing w:after="0" w:line="240" w:lineRule="exact"/>
        <w:jc w:val="left"/>
        <w:rPr>
          <w:lang w:val="es-MX"/>
        </w:rPr>
      </w:pPr>
      <w:r>
        <w:rPr>
          <w:lang w:val="es-MX"/>
        </w:rPr>
        <w:t>En</w:t>
      </w:r>
      <w:r w:rsidR="000A67AD">
        <w:rPr>
          <w:lang w:val="es-MX"/>
        </w:rPr>
        <w:t xml:space="preserve"> </w:t>
      </w:r>
      <w:r w:rsidR="00AC568A">
        <w:rPr>
          <w:lang w:val="es-MX"/>
        </w:rPr>
        <w:t>el periodo enero-septiembre</w:t>
      </w:r>
      <w:r w:rsidR="00BD6976">
        <w:rPr>
          <w:lang w:val="es-MX"/>
        </w:rPr>
        <w:t xml:space="preserve"> del presente ejercicio</w:t>
      </w:r>
      <w:r w:rsidR="000A67AD">
        <w:rPr>
          <w:lang w:val="es-MX"/>
        </w:rPr>
        <w:t>, se tiene un patrimonio</w:t>
      </w:r>
      <w:r w:rsidR="00AC568A">
        <w:rPr>
          <w:lang w:val="es-MX"/>
        </w:rPr>
        <w:t xml:space="preserve"> generado del ejercicio</w:t>
      </w:r>
      <w:r w:rsidR="000A67AD">
        <w:rPr>
          <w:lang w:val="es-MX"/>
        </w:rPr>
        <w:t xml:space="preserve"> de </w:t>
      </w:r>
      <w:r>
        <w:rPr>
          <w:lang w:val="es-MX"/>
        </w:rPr>
        <w:t xml:space="preserve">$ </w:t>
      </w:r>
      <w:r w:rsidR="00AC568A">
        <w:rPr>
          <w:lang w:val="es-MX"/>
        </w:rPr>
        <w:t>2,234,444</w:t>
      </w:r>
      <w:r w:rsidR="00BD6976">
        <w:rPr>
          <w:lang w:val="es-MX"/>
        </w:rPr>
        <w:t>.00</w:t>
      </w:r>
      <w:r w:rsidR="000A67AD">
        <w:rPr>
          <w:lang w:val="es-MX"/>
        </w:rPr>
        <w:t xml:space="preserve"> por las </w:t>
      </w:r>
    </w:p>
    <w:p w14:paraId="4A6411CC" w14:textId="77777777" w:rsidR="00BD6976" w:rsidRDefault="00AC568A" w:rsidP="00BD6976">
      <w:pPr>
        <w:pStyle w:val="ROMANOS"/>
        <w:spacing w:after="0" w:line="240" w:lineRule="exact"/>
        <w:jc w:val="left"/>
        <w:rPr>
          <w:lang w:val="es-MX"/>
        </w:rPr>
      </w:pPr>
      <w:r>
        <w:rPr>
          <w:lang w:val="es-MX"/>
        </w:rPr>
        <w:t xml:space="preserve">operaciones realizadas en el </w:t>
      </w:r>
      <w:r w:rsidR="00BD6976">
        <w:rPr>
          <w:lang w:val="es-MX"/>
        </w:rPr>
        <w:t>Instituto Tecnológico Superior de Tlaxco.</w:t>
      </w:r>
    </w:p>
    <w:p w14:paraId="7C0BA3F6" w14:textId="77777777" w:rsidR="000A67AD" w:rsidRDefault="000A67AD" w:rsidP="002B3A08">
      <w:pPr>
        <w:pStyle w:val="ROMANOS"/>
        <w:spacing w:after="0" w:line="240" w:lineRule="exact"/>
        <w:rPr>
          <w:lang w:val="es-MX"/>
        </w:rPr>
      </w:pPr>
    </w:p>
    <w:p w14:paraId="659E00F0" w14:textId="77777777" w:rsidR="004C5106" w:rsidRDefault="004C5106" w:rsidP="00F171F3">
      <w:pPr>
        <w:pStyle w:val="ROMANOS"/>
        <w:spacing w:after="0" w:line="240" w:lineRule="exact"/>
        <w:ind w:left="1008" w:firstLine="0"/>
        <w:rPr>
          <w:lang w:val="es-MX"/>
        </w:rPr>
      </w:pPr>
    </w:p>
    <w:p w14:paraId="7996D8AB" w14:textId="77777777" w:rsidR="004C5106" w:rsidRDefault="004C5106" w:rsidP="004C5106">
      <w:pPr>
        <w:pStyle w:val="INCISO"/>
        <w:spacing w:after="0" w:line="240" w:lineRule="exact"/>
        <w:ind w:left="360"/>
        <w:rPr>
          <w:b/>
          <w:smallCaps/>
        </w:rPr>
      </w:pPr>
    </w:p>
    <w:p w14:paraId="2B02FE06" w14:textId="77777777" w:rsidR="004C5106" w:rsidRPr="004D1DA4" w:rsidRDefault="004C5106" w:rsidP="004C5106">
      <w:pPr>
        <w:pStyle w:val="INCISO"/>
        <w:spacing w:after="0" w:line="240" w:lineRule="exact"/>
        <w:ind w:left="360"/>
        <w:rPr>
          <w:b/>
          <w:smallCaps/>
        </w:rPr>
      </w:pPr>
      <w:r w:rsidRPr="004D1DA4">
        <w:rPr>
          <w:b/>
          <w:smallCaps/>
        </w:rPr>
        <w:t>IV)</w:t>
      </w:r>
      <w:r w:rsidRPr="004D1DA4">
        <w:rPr>
          <w:b/>
          <w:smallCaps/>
        </w:rPr>
        <w:tab/>
        <w:t xml:space="preserve">Notas al Estado de Flujos de Efectivo </w:t>
      </w:r>
    </w:p>
    <w:p w14:paraId="2CD80738" w14:textId="77777777" w:rsidR="004C5106" w:rsidRPr="004D1DA4" w:rsidRDefault="004C5106" w:rsidP="004C5106">
      <w:pPr>
        <w:pStyle w:val="INCISO"/>
        <w:spacing w:after="0" w:line="240" w:lineRule="exact"/>
        <w:ind w:left="360"/>
        <w:rPr>
          <w:b/>
          <w:smallCaps/>
        </w:rPr>
      </w:pPr>
    </w:p>
    <w:p w14:paraId="7699BD6B" w14:textId="77777777" w:rsidR="004C5106" w:rsidRDefault="004C5106" w:rsidP="004C5106">
      <w:pPr>
        <w:pStyle w:val="ROMANOS"/>
        <w:spacing w:after="0" w:line="240" w:lineRule="exact"/>
        <w:rPr>
          <w:b/>
          <w:lang w:val="es-MX"/>
        </w:rPr>
      </w:pPr>
    </w:p>
    <w:p w14:paraId="0304960E" w14:textId="77777777" w:rsidR="004C5106" w:rsidRDefault="004C5106" w:rsidP="004C5106">
      <w:pPr>
        <w:pStyle w:val="ROMANOS"/>
        <w:spacing w:after="0" w:line="240" w:lineRule="exact"/>
        <w:rPr>
          <w:b/>
          <w:lang w:val="es-MX"/>
        </w:rPr>
      </w:pPr>
      <w:r w:rsidRPr="004D1DA4">
        <w:rPr>
          <w:b/>
          <w:lang w:val="es-MX"/>
        </w:rPr>
        <w:t>Efectivo y equivalentes</w:t>
      </w:r>
    </w:p>
    <w:p w14:paraId="61FD4504" w14:textId="77777777" w:rsidR="002B3A08" w:rsidRDefault="002B3A08" w:rsidP="004C5106">
      <w:pPr>
        <w:pStyle w:val="ROMANOS"/>
        <w:spacing w:after="0" w:line="240" w:lineRule="exact"/>
        <w:rPr>
          <w:b/>
          <w:lang w:val="es-MX"/>
        </w:rPr>
      </w:pPr>
    </w:p>
    <w:p w14:paraId="4C4D918E" w14:textId="77777777" w:rsidR="002B3A08" w:rsidRPr="004D1DA4" w:rsidRDefault="002B3A08" w:rsidP="004C5106">
      <w:pPr>
        <w:pStyle w:val="ROMANOS"/>
        <w:spacing w:after="0" w:line="240" w:lineRule="exact"/>
        <w:rPr>
          <w:b/>
          <w:lang w:val="es-MX"/>
        </w:rPr>
      </w:pPr>
    </w:p>
    <w:p w14:paraId="56D5E307" w14:textId="77777777" w:rsidR="004C5106" w:rsidRDefault="004C5106" w:rsidP="004C5106">
      <w:pPr>
        <w:pStyle w:val="ROMANOS"/>
        <w:numPr>
          <w:ilvl w:val="0"/>
          <w:numId w:val="3"/>
        </w:numPr>
        <w:spacing w:after="0" w:line="240" w:lineRule="exact"/>
        <w:rPr>
          <w:lang w:val="es-MX"/>
        </w:rPr>
      </w:pPr>
      <w:r w:rsidRPr="004D1DA4">
        <w:rPr>
          <w:lang w:val="es-MX"/>
        </w:rPr>
        <w:t xml:space="preserve">El análisis de los saldos inicial y final que figuran en la última parte del Estado de Flujo de Efectivo en la cuenta de efectivo y </w:t>
      </w:r>
    </w:p>
    <w:p w14:paraId="667379B4" w14:textId="77777777" w:rsidR="004C5106" w:rsidRDefault="00F672B1" w:rsidP="00F672B1">
      <w:pPr>
        <w:pStyle w:val="ROMANOS"/>
        <w:spacing w:after="0" w:line="240" w:lineRule="exact"/>
        <w:ind w:left="0" w:firstLine="0"/>
        <w:rPr>
          <w:lang w:val="es-MX"/>
        </w:rPr>
      </w:pPr>
      <w:r>
        <w:rPr>
          <w:lang w:val="es-MX"/>
        </w:rPr>
        <w:t xml:space="preserve">             </w:t>
      </w:r>
      <w:r w:rsidR="004C5106" w:rsidRPr="004D1DA4">
        <w:rPr>
          <w:lang w:val="es-MX"/>
        </w:rPr>
        <w:t>equivalentes es como sigue:</w:t>
      </w:r>
    </w:p>
    <w:p w14:paraId="7710D963" w14:textId="77777777" w:rsidR="002B3A08" w:rsidRDefault="002B3A08" w:rsidP="00C6216C">
      <w:pPr>
        <w:pStyle w:val="Texto"/>
        <w:spacing w:after="0" w:line="240" w:lineRule="exact"/>
        <w:rPr>
          <w:lang w:val="es-MX"/>
        </w:rPr>
      </w:pPr>
    </w:p>
    <w:p w14:paraId="5C70937D" w14:textId="77777777" w:rsidR="00C6216C" w:rsidRDefault="00C6216C" w:rsidP="00C6216C">
      <w:pPr>
        <w:pStyle w:val="Texto"/>
        <w:spacing w:after="0" w:line="240" w:lineRule="exact"/>
        <w:rPr>
          <w:lang w:val="es-MX"/>
        </w:rPr>
      </w:pPr>
    </w:p>
    <w:p w14:paraId="65D70B3C" w14:textId="77777777" w:rsidR="00C6216C" w:rsidRDefault="00C6216C" w:rsidP="00C6216C">
      <w:pPr>
        <w:pStyle w:val="Texto"/>
        <w:spacing w:after="0" w:line="240" w:lineRule="exact"/>
        <w:rPr>
          <w:lang w:val="es-MX"/>
        </w:rPr>
      </w:pPr>
    </w:p>
    <w:p w14:paraId="05D6DB0F" w14:textId="77777777" w:rsidR="00C6216C" w:rsidRDefault="00C6216C" w:rsidP="00C6216C">
      <w:pPr>
        <w:pStyle w:val="Texto"/>
        <w:spacing w:after="0" w:line="240" w:lineRule="exact"/>
        <w:rPr>
          <w:lang w:val="es-MX"/>
        </w:rPr>
      </w:pPr>
    </w:p>
    <w:p w14:paraId="1E9E9542" w14:textId="77777777" w:rsidR="002B3A08" w:rsidRDefault="002B3A08" w:rsidP="00F672B1">
      <w:pPr>
        <w:pStyle w:val="ROMANOS"/>
        <w:spacing w:after="0" w:line="240" w:lineRule="exact"/>
        <w:ind w:left="0" w:firstLine="0"/>
        <w:rPr>
          <w:lang w:val="es-MX"/>
        </w:rPr>
      </w:pPr>
    </w:p>
    <w:p w14:paraId="44D0D167" w14:textId="77777777" w:rsidR="002B3A08" w:rsidRDefault="002B3A08" w:rsidP="00F672B1">
      <w:pPr>
        <w:pStyle w:val="ROMANOS"/>
        <w:spacing w:after="0" w:line="240" w:lineRule="exact"/>
        <w:ind w:left="0" w:firstLine="0"/>
        <w:rPr>
          <w:lang w:val="es-MX"/>
        </w:rPr>
      </w:pPr>
    </w:p>
    <w:p w14:paraId="19FE40C0" w14:textId="77777777" w:rsidR="002B3A08" w:rsidRDefault="002B3A08" w:rsidP="00F672B1">
      <w:pPr>
        <w:pStyle w:val="ROMANOS"/>
        <w:spacing w:after="0" w:line="240" w:lineRule="exact"/>
        <w:ind w:left="0" w:firstLine="0"/>
        <w:rPr>
          <w:lang w:val="es-MX"/>
        </w:rPr>
      </w:pPr>
    </w:p>
    <w:p w14:paraId="4A06C18B" w14:textId="77777777" w:rsidR="002B3A08" w:rsidRPr="004D1DA4" w:rsidRDefault="002B3A08" w:rsidP="00F672B1">
      <w:pPr>
        <w:pStyle w:val="ROMANOS"/>
        <w:spacing w:after="0" w:line="240" w:lineRule="exact"/>
        <w:ind w:left="0" w:firstLine="0"/>
        <w:rPr>
          <w:lang w:val="es-MX"/>
        </w:rPr>
      </w:pPr>
    </w:p>
    <w:p w14:paraId="003BC964" w14:textId="77777777" w:rsidR="004C5106" w:rsidRPr="004D1DA4" w:rsidRDefault="004C5106" w:rsidP="004C5106">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3961"/>
        <w:gridCol w:w="1882"/>
        <w:gridCol w:w="1276"/>
      </w:tblGrid>
      <w:tr w:rsidR="004C5106" w:rsidRPr="004D1DA4" w14:paraId="5B863989" w14:textId="77777777" w:rsidTr="000A28C2">
        <w:trPr>
          <w:cantSplit/>
          <w:jc w:val="center"/>
        </w:trPr>
        <w:tc>
          <w:tcPr>
            <w:tcW w:w="3961" w:type="dxa"/>
            <w:tcBorders>
              <w:top w:val="single" w:sz="6" w:space="0" w:color="auto"/>
              <w:left w:val="single" w:sz="6" w:space="0" w:color="auto"/>
              <w:bottom w:val="single" w:sz="6" w:space="0" w:color="auto"/>
              <w:right w:val="single" w:sz="6" w:space="0" w:color="auto"/>
            </w:tcBorders>
          </w:tcPr>
          <w:p w14:paraId="10A9B748" w14:textId="77777777" w:rsidR="004C5106" w:rsidRPr="004D1DA4" w:rsidRDefault="004C5106" w:rsidP="000A28C2">
            <w:pPr>
              <w:pStyle w:val="Texto"/>
              <w:spacing w:after="0" w:line="240" w:lineRule="exact"/>
              <w:ind w:firstLine="0"/>
              <w:rPr>
                <w:szCs w:val="18"/>
                <w:lang w:val="es-MX"/>
              </w:rPr>
            </w:pPr>
          </w:p>
        </w:tc>
        <w:tc>
          <w:tcPr>
            <w:tcW w:w="1882" w:type="dxa"/>
            <w:tcBorders>
              <w:top w:val="single" w:sz="6" w:space="0" w:color="auto"/>
              <w:left w:val="single" w:sz="6" w:space="0" w:color="auto"/>
              <w:bottom w:val="single" w:sz="6" w:space="0" w:color="auto"/>
              <w:right w:val="single" w:sz="6" w:space="0" w:color="auto"/>
            </w:tcBorders>
          </w:tcPr>
          <w:p w14:paraId="59E8F03D" w14:textId="77777777" w:rsidR="004C5106" w:rsidRPr="004D1DA4" w:rsidRDefault="004C5106" w:rsidP="000A28C2">
            <w:pPr>
              <w:pStyle w:val="Texto"/>
              <w:spacing w:after="0" w:line="240" w:lineRule="exact"/>
              <w:ind w:firstLine="0"/>
              <w:jc w:val="center"/>
              <w:rPr>
                <w:szCs w:val="18"/>
                <w:lang w:val="es-MX"/>
              </w:rPr>
            </w:pPr>
            <w:r>
              <w:rPr>
                <w:szCs w:val="18"/>
                <w:lang w:val="es-MX"/>
              </w:rPr>
              <w:t>202</w:t>
            </w:r>
            <w:r w:rsidR="00AB5169">
              <w:rPr>
                <w:szCs w:val="18"/>
                <w:lang w:val="es-MX"/>
              </w:rPr>
              <w:t>3</w:t>
            </w:r>
          </w:p>
        </w:tc>
        <w:tc>
          <w:tcPr>
            <w:tcW w:w="1276" w:type="dxa"/>
            <w:tcBorders>
              <w:top w:val="single" w:sz="6" w:space="0" w:color="auto"/>
              <w:left w:val="single" w:sz="6" w:space="0" w:color="auto"/>
              <w:bottom w:val="single" w:sz="6" w:space="0" w:color="auto"/>
              <w:right w:val="single" w:sz="6" w:space="0" w:color="auto"/>
            </w:tcBorders>
          </w:tcPr>
          <w:p w14:paraId="58554D60" w14:textId="77777777" w:rsidR="004C5106" w:rsidRPr="004D1DA4" w:rsidRDefault="004C5106" w:rsidP="000A28C2">
            <w:pPr>
              <w:pStyle w:val="Texto"/>
              <w:spacing w:after="0" w:line="240" w:lineRule="exact"/>
              <w:ind w:firstLine="0"/>
              <w:jc w:val="center"/>
              <w:rPr>
                <w:szCs w:val="18"/>
                <w:lang w:val="es-MX"/>
              </w:rPr>
            </w:pPr>
            <w:r>
              <w:rPr>
                <w:szCs w:val="18"/>
                <w:lang w:val="es-MX"/>
              </w:rPr>
              <w:t>202</w:t>
            </w:r>
            <w:r w:rsidR="006C3F7B">
              <w:rPr>
                <w:szCs w:val="18"/>
                <w:lang w:val="es-MX"/>
              </w:rPr>
              <w:t>2</w:t>
            </w:r>
          </w:p>
        </w:tc>
      </w:tr>
      <w:tr w:rsidR="004C5106" w:rsidRPr="004D1DA4" w14:paraId="64EDB1EB" w14:textId="77777777" w:rsidTr="000A28C2">
        <w:trPr>
          <w:cantSplit/>
          <w:jc w:val="center"/>
        </w:trPr>
        <w:tc>
          <w:tcPr>
            <w:tcW w:w="3961" w:type="dxa"/>
            <w:tcBorders>
              <w:top w:val="single" w:sz="6" w:space="0" w:color="auto"/>
              <w:left w:val="single" w:sz="6" w:space="0" w:color="auto"/>
              <w:bottom w:val="single" w:sz="6" w:space="0" w:color="auto"/>
              <w:right w:val="single" w:sz="6" w:space="0" w:color="auto"/>
            </w:tcBorders>
          </w:tcPr>
          <w:p w14:paraId="475A188E" w14:textId="77777777" w:rsidR="004C5106" w:rsidRPr="004D1DA4" w:rsidRDefault="004C5106" w:rsidP="000A28C2">
            <w:pPr>
              <w:pStyle w:val="Texto"/>
              <w:spacing w:after="0" w:line="240" w:lineRule="exact"/>
              <w:ind w:firstLine="0"/>
              <w:rPr>
                <w:szCs w:val="18"/>
                <w:lang w:val="es-MX"/>
              </w:rPr>
            </w:pPr>
            <w:r w:rsidRPr="004D1DA4">
              <w:rPr>
                <w:szCs w:val="18"/>
                <w:lang w:val="es-MX"/>
              </w:rPr>
              <w:t>Efectivo en Bancos –Tesorería</w:t>
            </w:r>
          </w:p>
        </w:tc>
        <w:tc>
          <w:tcPr>
            <w:tcW w:w="1882" w:type="dxa"/>
            <w:tcBorders>
              <w:top w:val="single" w:sz="6" w:space="0" w:color="auto"/>
              <w:left w:val="single" w:sz="6" w:space="0" w:color="auto"/>
              <w:bottom w:val="single" w:sz="6" w:space="0" w:color="auto"/>
              <w:right w:val="single" w:sz="6" w:space="0" w:color="auto"/>
            </w:tcBorders>
          </w:tcPr>
          <w:p w14:paraId="666CECFB" w14:textId="77777777" w:rsidR="004C5106" w:rsidRPr="004D1DA4" w:rsidRDefault="00546E9D" w:rsidP="004B5A00">
            <w:pPr>
              <w:pStyle w:val="Texto"/>
              <w:spacing w:after="0" w:line="240" w:lineRule="exact"/>
              <w:ind w:firstLine="0"/>
              <w:jc w:val="right"/>
              <w:rPr>
                <w:szCs w:val="18"/>
                <w:lang w:val="es-MX"/>
              </w:rPr>
            </w:pPr>
            <w:r>
              <w:rPr>
                <w:szCs w:val="18"/>
                <w:lang w:val="es-MX"/>
              </w:rPr>
              <w:t>26,</w:t>
            </w:r>
            <w:r w:rsidR="004B5A00">
              <w:rPr>
                <w:szCs w:val="18"/>
                <w:lang w:val="es-MX"/>
              </w:rPr>
              <w:t>125,790</w:t>
            </w:r>
          </w:p>
        </w:tc>
        <w:tc>
          <w:tcPr>
            <w:tcW w:w="1276" w:type="dxa"/>
            <w:tcBorders>
              <w:top w:val="single" w:sz="6" w:space="0" w:color="auto"/>
              <w:left w:val="single" w:sz="6" w:space="0" w:color="auto"/>
              <w:bottom w:val="single" w:sz="6" w:space="0" w:color="auto"/>
              <w:right w:val="single" w:sz="6" w:space="0" w:color="auto"/>
            </w:tcBorders>
          </w:tcPr>
          <w:p w14:paraId="7BCC3A83" w14:textId="77777777" w:rsidR="004C5106" w:rsidRPr="004D1DA4" w:rsidRDefault="00546E9D" w:rsidP="000A28C2">
            <w:pPr>
              <w:pStyle w:val="Texto"/>
              <w:spacing w:after="0" w:line="240" w:lineRule="exact"/>
              <w:ind w:firstLine="0"/>
              <w:jc w:val="right"/>
              <w:rPr>
                <w:szCs w:val="18"/>
                <w:lang w:val="es-MX"/>
              </w:rPr>
            </w:pPr>
            <w:r>
              <w:rPr>
                <w:szCs w:val="18"/>
                <w:lang w:val="es-MX"/>
              </w:rPr>
              <w:t>26,663,835</w:t>
            </w:r>
          </w:p>
        </w:tc>
      </w:tr>
      <w:tr w:rsidR="004C5106" w:rsidRPr="004D1DA4" w14:paraId="717E5C9B" w14:textId="77777777" w:rsidTr="000A28C2">
        <w:trPr>
          <w:cantSplit/>
          <w:jc w:val="center"/>
        </w:trPr>
        <w:tc>
          <w:tcPr>
            <w:tcW w:w="3961" w:type="dxa"/>
            <w:tcBorders>
              <w:top w:val="single" w:sz="6" w:space="0" w:color="auto"/>
              <w:left w:val="single" w:sz="6" w:space="0" w:color="auto"/>
              <w:bottom w:val="single" w:sz="6" w:space="0" w:color="auto"/>
              <w:right w:val="single" w:sz="6" w:space="0" w:color="auto"/>
            </w:tcBorders>
          </w:tcPr>
          <w:p w14:paraId="0DCF67CE" w14:textId="77777777" w:rsidR="004C5106" w:rsidRPr="004D1DA4" w:rsidRDefault="004C5106" w:rsidP="000A28C2">
            <w:pPr>
              <w:pStyle w:val="Texto"/>
              <w:spacing w:after="0" w:line="240" w:lineRule="exact"/>
              <w:ind w:firstLine="0"/>
              <w:rPr>
                <w:szCs w:val="18"/>
                <w:lang w:val="es-MX"/>
              </w:rPr>
            </w:pPr>
            <w:r w:rsidRPr="004D1DA4">
              <w:rPr>
                <w:szCs w:val="18"/>
                <w:lang w:val="es-MX"/>
              </w:rPr>
              <w:t>Efectivo en Bancos- Dependencias</w:t>
            </w:r>
          </w:p>
        </w:tc>
        <w:tc>
          <w:tcPr>
            <w:tcW w:w="1882" w:type="dxa"/>
            <w:tcBorders>
              <w:top w:val="single" w:sz="6" w:space="0" w:color="auto"/>
              <w:left w:val="single" w:sz="6" w:space="0" w:color="auto"/>
              <w:bottom w:val="single" w:sz="6" w:space="0" w:color="auto"/>
              <w:right w:val="single" w:sz="6" w:space="0" w:color="auto"/>
            </w:tcBorders>
          </w:tcPr>
          <w:p w14:paraId="68CDFEBC" w14:textId="77777777" w:rsidR="004C5106" w:rsidRPr="004D1DA4" w:rsidRDefault="004C5106" w:rsidP="000A28C2">
            <w:pPr>
              <w:pStyle w:val="Texto"/>
              <w:spacing w:after="0" w:line="240" w:lineRule="exact"/>
              <w:ind w:firstLine="0"/>
              <w:jc w:val="right"/>
              <w:rPr>
                <w:szCs w:val="18"/>
                <w:lang w:val="es-MX"/>
              </w:rPr>
            </w:pPr>
            <w:r w:rsidRPr="004D1DA4">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14:paraId="41B25547" w14:textId="77777777" w:rsidR="004C5106" w:rsidRPr="004D1DA4" w:rsidRDefault="004C5106" w:rsidP="000A28C2">
            <w:pPr>
              <w:pStyle w:val="Texto"/>
              <w:spacing w:after="0" w:line="240" w:lineRule="exact"/>
              <w:ind w:firstLine="0"/>
              <w:jc w:val="right"/>
              <w:rPr>
                <w:szCs w:val="18"/>
                <w:lang w:val="es-MX"/>
              </w:rPr>
            </w:pPr>
            <w:r w:rsidRPr="004D1DA4">
              <w:rPr>
                <w:szCs w:val="18"/>
                <w:lang w:val="es-MX"/>
              </w:rPr>
              <w:t>0</w:t>
            </w:r>
          </w:p>
        </w:tc>
      </w:tr>
      <w:tr w:rsidR="004C5106" w:rsidRPr="004D1DA4" w14:paraId="312271E2" w14:textId="77777777" w:rsidTr="000A28C2">
        <w:trPr>
          <w:cantSplit/>
          <w:jc w:val="center"/>
        </w:trPr>
        <w:tc>
          <w:tcPr>
            <w:tcW w:w="3961" w:type="dxa"/>
            <w:tcBorders>
              <w:top w:val="single" w:sz="6" w:space="0" w:color="auto"/>
              <w:left w:val="single" w:sz="6" w:space="0" w:color="auto"/>
              <w:bottom w:val="single" w:sz="6" w:space="0" w:color="auto"/>
              <w:right w:val="single" w:sz="6" w:space="0" w:color="auto"/>
            </w:tcBorders>
          </w:tcPr>
          <w:p w14:paraId="17B3A205" w14:textId="77777777" w:rsidR="004C5106" w:rsidRPr="004D1DA4" w:rsidRDefault="004C5106" w:rsidP="000A28C2">
            <w:pPr>
              <w:pStyle w:val="Texto"/>
              <w:spacing w:after="0" w:line="240" w:lineRule="exact"/>
              <w:ind w:firstLine="0"/>
              <w:rPr>
                <w:szCs w:val="18"/>
                <w:lang w:val="es-MX"/>
              </w:rPr>
            </w:pPr>
            <w:r w:rsidRPr="004D1DA4">
              <w:rPr>
                <w:szCs w:val="18"/>
                <w:lang w:val="es-MX"/>
              </w:rPr>
              <w:t xml:space="preserve">Inversiones temporales (hasta 3 meses) </w:t>
            </w:r>
          </w:p>
        </w:tc>
        <w:tc>
          <w:tcPr>
            <w:tcW w:w="1882" w:type="dxa"/>
            <w:tcBorders>
              <w:top w:val="single" w:sz="6" w:space="0" w:color="auto"/>
              <w:left w:val="single" w:sz="6" w:space="0" w:color="auto"/>
              <w:bottom w:val="single" w:sz="6" w:space="0" w:color="auto"/>
              <w:right w:val="single" w:sz="6" w:space="0" w:color="auto"/>
            </w:tcBorders>
          </w:tcPr>
          <w:p w14:paraId="615B4918" w14:textId="77777777" w:rsidR="004C5106" w:rsidRPr="004D1DA4" w:rsidRDefault="004C5106" w:rsidP="000A28C2">
            <w:pPr>
              <w:pStyle w:val="Texto"/>
              <w:spacing w:after="0" w:line="240" w:lineRule="exact"/>
              <w:ind w:firstLine="0"/>
              <w:jc w:val="right"/>
              <w:rPr>
                <w:szCs w:val="18"/>
                <w:lang w:val="es-MX"/>
              </w:rPr>
            </w:pPr>
            <w:r w:rsidRPr="004D1DA4">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14:paraId="06100F2A" w14:textId="77777777" w:rsidR="004C5106" w:rsidRPr="004D1DA4" w:rsidRDefault="004C5106" w:rsidP="000A28C2">
            <w:pPr>
              <w:pStyle w:val="Texto"/>
              <w:spacing w:after="0" w:line="240" w:lineRule="exact"/>
              <w:ind w:firstLine="0"/>
              <w:jc w:val="right"/>
              <w:rPr>
                <w:szCs w:val="18"/>
                <w:lang w:val="es-MX"/>
              </w:rPr>
            </w:pPr>
            <w:r w:rsidRPr="004D1DA4">
              <w:rPr>
                <w:szCs w:val="18"/>
                <w:lang w:val="es-MX"/>
              </w:rPr>
              <w:t>0</w:t>
            </w:r>
          </w:p>
        </w:tc>
      </w:tr>
      <w:tr w:rsidR="004C5106" w:rsidRPr="004D1DA4" w14:paraId="5BF77BEB" w14:textId="77777777" w:rsidTr="000A28C2">
        <w:trPr>
          <w:cantSplit/>
          <w:jc w:val="center"/>
        </w:trPr>
        <w:tc>
          <w:tcPr>
            <w:tcW w:w="3961" w:type="dxa"/>
            <w:tcBorders>
              <w:top w:val="single" w:sz="6" w:space="0" w:color="auto"/>
              <w:left w:val="single" w:sz="6" w:space="0" w:color="auto"/>
              <w:bottom w:val="single" w:sz="6" w:space="0" w:color="auto"/>
              <w:right w:val="single" w:sz="6" w:space="0" w:color="auto"/>
            </w:tcBorders>
          </w:tcPr>
          <w:p w14:paraId="1177CAB7" w14:textId="77777777" w:rsidR="004C5106" w:rsidRPr="004D1DA4" w:rsidRDefault="004C5106" w:rsidP="000A28C2">
            <w:pPr>
              <w:pStyle w:val="Texto"/>
              <w:spacing w:after="0" w:line="240" w:lineRule="exact"/>
              <w:ind w:firstLine="0"/>
              <w:rPr>
                <w:szCs w:val="18"/>
                <w:lang w:val="es-MX"/>
              </w:rPr>
            </w:pPr>
            <w:r w:rsidRPr="004D1DA4">
              <w:rPr>
                <w:szCs w:val="18"/>
                <w:lang w:val="es-MX"/>
              </w:rPr>
              <w:t>Fondos con afectación específica</w:t>
            </w:r>
          </w:p>
        </w:tc>
        <w:tc>
          <w:tcPr>
            <w:tcW w:w="1882" w:type="dxa"/>
            <w:tcBorders>
              <w:top w:val="single" w:sz="6" w:space="0" w:color="auto"/>
              <w:left w:val="single" w:sz="6" w:space="0" w:color="auto"/>
              <w:bottom w:val="single" w:sz="6" w:space="0" w:color="auto"/>
              <w:right w:val="single" w:sz="6" w:space="0" w:color="auto"/>
            </w:tcBorders>
          </w:tcPr>
          <w:p w14:paraId="3BA87944" w14:textId="77777777" w:rsidR="004C5106" w:rsidRPr="004D1DA4" w:rsidRDefault="004C5106" w:rsidP="000A28C2">
            <w:pPr>
              <w:pStyle w:val="Texto"/>
              <w:spacing w:after="0" w:line="240" w:lineRule="exact"/>
              <w:ind w:firstLine="0"/>
              <w:jc w:val="right"/>
              <w:rPr>
                <w:szCs w:val="18"/>
                <w:lang w:val="es-MX"/>
              </w:rPr>
            </w:pPr>
            <w:r w:rsidRPr="004D1DA4">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14:paraId="4940F4AD" w14:textId="77777777" w:rsidR="004C5106" w:rsidRPr="004D1DA4" w:rsidRDefault="004C5106" w:rsidP="000A28C2">
            <w:pPr>
              <w:pStyle w:val="Texto"/>
              <w:spacing w:after="0" w:line="240" w:lineRule="exact"/>
              <w:ind w:firstLine="0"/>
              <w:jc w:val="right"/>
              <w:rPr>
                <w:szCs w:val="18"/>
                <w:lang w:val="es-MX"/>
              </w:rPr>
            </w:pPr>
            <w:r w:rsidRPr="004D1DA4">
              <w:rPr>
                <w:szCs w:val="18"/>
                <w:lang w:val="es-MX"/>
              </w:rPr>
              <w:t>0</w:t>
            </w:r>
          </w:p>
        </w:tc>
      </w:tr>
      <w:tr w:rsidR="004C5106" w:rsidRPr="004D1DA4" w14:paraId="63C0B741" w14:textId="77777777" w:rsidTr="000A28C2">
        <w:trPr>
          <w:cantSplit/>
          <w:jc w:val="center"/>
        </w:trPr>
        <w:tc>
          <w:tcPr>
            <w:tcW w:w="3961" w:type="dxa"/>
            <w:tcBorders>
              <w:top w:val="single" w:sz="6" w:space="0" w:color="auto"/>
              <w:left w:val="single" w:sz="6" w:space="0" w:color="auto"/>
              <w:bottom w:val="single" w:sz="6" w:space="0" w:color="auto"/>
              <w:right w:val="single" w:sz="6" w:space="0" w:color="auto"/>
            </w:tcBorders>
          </w:tcPr>
          <w:p w14:paraId="4059D5DD" w14:textId="77777777" w:rsidR="004C5106" w:rsidRPr="004D1DA4" w:rsidRDefault="004C5106" w:rsidP="000A28C2">
            <w:pPr>
              <w:pStyle w:val="Texto"/>
              <w:spacing w:after="0" w:line="240" w:lineRule="exact"/>
              <w:ind w:firstLine="0"/>
              <w:rPr>
                <w:szCs w:val="18"/>
                <w:lang w:val="es-MX"/>
              </w:rPr>
            </w:pPr>
            <w:r w:rsidRPr="004D1DA4">
              <w:rPr>
                <w:szCs w:val="18"/>
                <w:lang w:val="es-MX"/>
              </w:rPr>
              <w:t>Depósitos de fondos de terceros y otros</w:t>
            </w:r>
          </w:p>
        </w:tc>
        <w:tc>
          <w:tcPr>
            <w:tcW w:w="1882" w:type="dxa"/>
            <w:tcBorders>
              <w:top w:val="single" w:sz="6" w:space="0" w:color="auto"/>
              <w:left w:val="single" w:sz="6" w:space="0" w:color="auto"/>
              <w:bottom w:val="single" w:sz="6" w:space="0" w:color="auto"/>
              <w:right w:val="single" w:sz="6" w:space="0" w:color="auto"/>
            </w:tcBorders>
          </w:tcPr>
          <w:p w14:paraId="516E63EA" w14:textId="77777777" w:rsidR="004C5106" w:rsidRPr="004D1DA4" w:rsidRDefault="004C5106" w:rsidP="000A28C2">
            <w:pPr>
              <w:pStyle w:val="Texto"/>
              <w:spacing w:after="0" w:line="240" w:lineRule="exact"/>
              <w:ind w:firstLine="0"/>
              <w:jc w:val="right"/>
              <w:rPr>
                <w:szCs w:val="18"/>
                <w:lang w:val="es-MX"/>
              </w:rPr>
            </w:pPr>
            <w:r w:rsidRPr="004D1DA4">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14:paraId="12FBDFAD" w14:textId="77777777" w:rsidR="004C5106" w:rsidRPr="004D1DA4" w:rsidRDefault="004C5106" w:rsidP="000A28C2">
            <w:pPr>
              <w:pStyle w:val="Texto"/>
              <w:spacing w:after="0" w:line="240" w:lineRule="exact"/>
              <w:ind w:firstLine="0"/>
              <w:jc w:val="right"/>
              <w:rPr>
                <w:szCs w:val="18"/>
                <w:lang w:val="es-MX"/>
              </w:rPr>
            </w:pPr>
            <w:r w:rsidRPr="004D1DA4">
              <w:rPr>
                <w:szCs w:val="18"/>
                <w:lang w:val="es-MX"/>
              </w:rPr>
              <w:t>0</w:t>
            </w:r>
          </w:p>
        </w:tc>
      </w:tr>
      <w:tr w:rsidR="002B3A08" w:rsidRPr="004D1DA4" w14:paraId="5152B28F" w14:textId="77777777" w:rsidTr="000A28C2">
        <w:trPr>
          <w:cantSplit/>
          <w:jc w:val="center"/>
        </w:trPr>
        <w:tc>
          <w:tcPr>
            <w:tcW w:w="3961" w:type="dxa"/>
            <w:tcBorders>
              <w:top w:val="single" w:sz="6" w:space="0" w:color="auto"/>
              <w:left w:val="single" w:sz="6" w:space="0" w:color="auto"/>
              <w:bottom w:val="single" w:sz="6" w:space="0" w:color="auto"/>
              <w:right w:val="single" w:sz="6" w:space="0" w:color="auto"/>
            </w:tcBorders>
          </w:tcPr>
          <w:p w14:paraId="7343166C" w14:textId="77777777" w:rsidR="002B3A08" w:rsidRPr="004D1DA4" w:rsidRDefault="002B3A08" w:rsidP="000A28C2">
            <w:pPr>
              <w:pStyle w:val="Texto"/>
              <w:spacing w:after="0" w:line="240" w:lineRule="exact"/>
              <w:ind w:firstLine="0"/>
              <w:rPr>
                <w:szCs w:val="18"/>
                <w:lang w:val="es-MX"/>
              </w:rPr>
            </w:pPr>
          </w:p>
        </w:tc>
        <w:tc>
          <w:tcPr>
            <w:tcW w:w="1882" w:type="dxa"/>
            <w:tcBorders>
              <w:top w:val="single" w:sz="6" w:space="0" w:color="auto"/>
              <w:left w:val="single" w:sz="6" w:space="0" w:color="auto"/>
              <w:bottom w:val="single" w:sz="6" w:space="0" w:color="auto"/>
              <w:right w:val="single" w:sz="6" w:space="0" w:color="auto"/>
            </w:tcBorders>
          </w:tcPr>
          <w:p w14:paraId="6FC016F5" w14:textId="77777777" w:rsidR="002B3A08" w:rsidRPr="004D1DA4" w:rsidRDefault="002B3A08" w:rsidP="000A28C2">
            <w:pPr>
              <w:pStyle w:val="Texto"/>
              <w:spacing w:after="0" w:line="240" w:lineRule="exact"/>
              <w:ind w:firstLine="0"/>
              <w:jc w:val="right"/>
              <w:rPr>
                <w:szCs w:val="18"/>
                <w:lang w:val="es-MX"/>
              </w:rPr>
            </w:pPr>
          </w:p>
        </w:tc>
        <w:tc>
          <w:tcPr>
            <w:tcW w:w="1276" w:type="dxa"/>
            <w:tcBorders>
              <w:top w:val="single" w:sz="6" w:space="0" w:color="auto"/>
              <w:left w:val="single" w:sz="6" w:space="0" w:color="auto"/>
              <w:bottom w:val="single" w:sz="6" w:space="0" w:color="auto"/>
              <w:right w:val="single" w:sz="6" w:space="0" w:color="auto"/>
            </w:tcBorders>
          </w:tcPr>
          <w:p w14:paraId="373D9A3C" w14:textId="77777777" w:rsidR="002B3A08" w:rsidRPr="004D1DA4" w:rsidRDefault="002B3A08" w:rsidP="000A28C2">
            <w:pPr>
              <w:pStyle w:val="Texto"/>
              <w:spacing w:after="0" w:line="240" w:lineRule="exact"/>
              <w:ind w:firstLine="0"/>
              <w:jc w:val="right"/>
              <w:rPr>
                <w:szCs w:val="18"/>
                <w:lang w:val="es-MX"/>
              </w:rPr>
            </w:pPr>
          </w:p>
        </w:tc>
      </w:tr>
      <w:tr w:rsidR="004C5106" w:rsidRPr="004D1DA4" w14:paraId="286B43FE" w14:textId="77777777" w:rsidTr="000A28C2">
        <w:trPr>
          <w:cantSplit/>
          <w:trHeight w:val="82"/>
          <w:jc w:val="center"/>
        </w:trPr>
        <w:tc>
          <w:tcPr>
            <w:tcW w:w="3961" w:type="dxa"/>
            <w:tcBorders>
              <w:top w:val="single" w:sz="6" w:space="0" w:color="auto"/>
              <w:left w:val="single" w:sz="6" w:space="0" w:color="auto"/>
              <w:bottom w:val="single" w:sz="6" w:space="0" w:color="auto"/>
              <w:right w:val="single" w:sz="6" w:space="0" w:color="auto"/>
            </w:tcBorders>
          </w:tcPr>
          <w:p w14:paraId="6C98EBB7" w14:textId="77777777" w:rsidR="004C5106" w:rsidRPr="004D1DA4" w:rsidRDefault="004C5106" w:rsidP="000A28C2">
            <w:pPr>
              <w:pStyle w:val="Texto"/>
              <w:spacing w:after="0" w:line="240" w:lineRule="exact"/>
              <w:ind w:firstLine="0"/>
              <w:rPr>
                <w:szCs w:val="18"/>
                <w:lang w:val="es-MX"/>
              </w:rPr>
            </w:pPr>
            <w:r w:rsidRPr="004D1DA4">
              <w:rPr>
                <w:szCs w:val="18"/>
                <w:lang w:val="es-MX"/>
              </w:rPr>
              <w:t>Total de Efectivo y Equivalentes</w:t>
            </w:r>
          </w:p>
        </w:tc>
        <w:tc>
          <w:tcPr>
            <w:tcW w:w="1882" w:type="dxa"/>
            <w:tcBorders>
              <w:top w:val="single" w:sz="6" w:space="0" w:color="auto"/>
              <w:left w:val="single" w:sz="6" w:space="0" w:color="auto"/>
              <w:bottom w:val="single" w:sz="6" w:space="0" w:color="auto"/>
              <w:right w:val="single" w:sz="6" w:space="0" w:color="auto"/>
            </w:tcBorders>
          </w:tcPr>
          <w:p w14:paraId="4197CE88" w14:textId="77777777" w:rsidR="004C5106" w:rsidRPr="004D1DA4" w:rsidRDefault="00546E9D" w:rsidP="004B5A00">
            <w:pPr>
              <w:pStyle w:val="Texto"/>
              <w:spacing w:after="0" w:line="240" w:lineRule="exact"/>
              <w:ind w:firstLine="0"/>
              <w:jc w:val="right"/>
              <w:rPr>
                <w:szCs w:val="18"/>
                <w:lang w:val="es-MX"/>
              </w:rPr>
            </w:pPr>
            <w:r>
              <w:rPr>
                <w:szCs w:val="18"/>
                <w:lang w:val="es-MX"/>
              </w:rPr>
              <w:t>26,</w:t>
            </w:r>
            <w:r w:rsidR="004B5A00">
              <w:rPr>
                <w:szCs w:val="18"/>
                <w:lang w:val="es-MX"/>
              </w:rPr>
              <w:t>125,790</w:t>
            </w:r>
          </w:p>
        </w:tc>
        <w:tc>
          <w:tcPr>
            <w:tcW w:w="1276" w:type="dxa"/>
            <w:tcBorders>
              <w:top w:val="single" w:sz="6" w:space="0" w:color="auto"/>
              <w:left w:val="single" w:sz="6" w:space="0" w:color="auto"/>
              <w:bottom w:val="single" w:sz="6" w:space="0" w:color="auto"/>
              <w:right w:val="single" w:sz="6" w:space="0" w:color="auto"/>
            </w:tcBorders>
          </w:tcPr>
          <w:p w14:paraId="77DB0567" w14:textId="77777777" w:rsidR="004C5106" w:rsidRPr="004D1DA4" w:rsidRDefault="004C5106" w:rsidP="000A28C2">
            <w:pPr>
              <w:pStyle w:val="Texto"/>
              <w:spacing w:after="0" w:line="240" w:lineRule="exact"/>
              <w:ind w:firstLine="0"/>
              <w:jc w:val="right"/>
              <w:rPr>
                <w:szCs w:val="18"/>
                <w:lang w:val="es-MX"/>
              </w:rPr>
            </w:pPr>
            <w:r>
              <w:rPr>
                <w:szCs w:val="18"/>
                <w:lang w:val="es-MX"/>
              </w:rPr>
              <w:t>2</w:t>
            </w:r>
            <w:r w:rsidR="00C95106">
              <w:rPr>
                <w:szCs w:val="18"/>
                <w:lang w:val="es-MX"/>
              </w:rPr>
              <w:t>6,663,835</w:t>
            </w:r>
          </w:p>
        </w:tc>
      </w:tr>
      <w:tr w:rsidR="004C5106" w:rsidRPr="004D1DA4" w14:paraId="3C89E530" w14:textId="77777777" w:rsidTr="000A28C2">
        <w:trPr>
          <w:cantSplit/>
          <w:trHeight w:val="82"/>
          <w:jc w:val="center"/>
        </w:trPr>
        <w:tc>
          <w:tcPr>
            <w:tcW w:w="3961" w:type="dxa"/>
            <w:tcBorders>
              <w:top w:val="single" w:sz="6" w:space="0" w:color="auto"/>
              <w:left w:val="single" w:sz="6" w:space="0" w:color="auto"/>
              <w:bottom w:val="single" w:sz="6" w:space="0" w:color="auto"/>
              <w:right w:val="single" w:sz="6" w:space="0" w:color="auto"/>
            </w:tcBorders>
          </w:tcPr>
          <w:p w14:paraId="361C3F9D" w14:textId="77777777" w:rsidR="004C5106" w:rsidRPr="004D1DA4" w:rsidRDefault="004C5106" w:rsidP="000A28C2">
            <w:pPr>
              <w:pStyle w:val="Texto"/>
              <w:spacing w:after="0" w:line="240" w:lineRule="exact"/>
              <w:ind w:firstLine="0"/>
              <w:rPr>
                <w:szCs w:val="18"/>
                <w:lang w:val="es-MX"/>
              </w:rPr>
            </w:pPr>
          </w:p>
        </w:tc>
        <w:tc>
          <w:tcPr>
            <w:tcW w:w="1882" w:type="dxa"/>
            <w:tcBorders>
              <w:top w:val="single" w:sz="6" w:space="0" w:color="auto"/>
              <w:left w:val="single" w:sz="6" w:space="0" w:color="auto"/>
              <w:bottom w:val="single" w:sz="6" w:space="0" w:color="auto"/>
              <w:right w:val="single" w:sz="6" w:space="0" w:color="auto"/>
            </w:tcBorders>
          </w:tcPr>
          <w:p w14:paraId="74C149CA" w14:textId="77777777" w:rsidR="004C5106" w:rsidRDefault="004C5106" w:rsidP="000A28C2">
            <w:pPr>
              <w:pStyle w:val="Texto"/>
              <w:spacing w:after="0" w:line="240" w:lineRule="exact"/>
              <w:ind w:firstLine="0"/>
              <w:jc w:val="right"/>
              <w:rPr>
                <w:szCs w:val="18"/>
                <w:lang w:val="es-MX"/>
              </w:rPr>
            </w:pPr>
            <w:r w:rsidRPr="004D1DA4">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14:paraId="3638CFD5" w14:textId="77777777" w:rsidR="004C5106" w:rsidRDefault="004C5106" w:rsidP="000A28C2">
            <w:pPr>
              <w:pStyle w:val="Texto"/>
              <w:spacing w:after="0" w:line="240" w:lineRule="exact"/>
              <w:ind w:firstLine="0"/>
              <w:jc w:val="right"/>
              <w:rPr>
                <w:szCs w:val="18"/>
                <w:lang w:val="es-MX"/>
              </w:rPr>
            </w:pPr>
          </w:p>
        </w:tc>
      </w:tr>
    </w:tbl>
    <w:p w14:paraId="112A2EDE" w14:textId="77777777" w:rsidR="004C5106" w:rsidRDefault="004C5106" w:rsidP="004C5106">
      <w:pPr>
        <w:pStyle w:val="Texto"/>
        <w:spacing w:after="0" w:line="240" w:lineRule="exact"/>
        <w:rPr>
          <w:szCs w:val="18"/>
          <w:lang w:val="es-MX"/>
        </w:rPr>
      </w:pPr>
    </w:p>
    <w:p w14:paraId="1A54B89E" w14:textId="77777777" w:rsidR="00E8483B" w:rsidRDefault="00E8483B" w:rsidP="004C5106">
      <w:pPr>
        <w:pStyle w:val="ROMANOS"/>
        <w:spacing w:after="0" w:line="240" w:lineRule="exact"/>
        <w:rPr>
          <w:lang w:val="es-MX"/>
        </w:rPr>
      </w:pPr>
    </w:p>
    <w:p w14:paraId="3F3B4131" w14:textId="77777777" w:rsidR="004C5106" w:rsidRDefault="004C5106" w:rsidP="00E8483B">
      <w:pPr>
        <w:pStyle w:val="ROMANOS"/>
        <w:numPr>
          <w:ilvl w:val="0"/>
          <w:numId w:val="3"/>
        </w:numPr>
        <w:spacing w:after="0" w:line="240" w:lineRule="exact"/>
        <w:rPr>
          <w:lang w:val="es-MX"/>
        </w:rPr>
      </w:pPr>
      <w:r w:rsidRPr="004D1DA4">
        <w:rPr>
          <w:lang w:val="es-MX"/>
        </w:rPr>
        <w:t>Conciliación de los Flujos de Efectivo Netos de las Actividades de Operación y la cuenta de Ahorro/Desahorro</w:t>
      </w:r>
      <w:r w:rsidR="00F672B1">
        <w:rPr>
          <w:lang w:val="es-MX"/>
        </w:rPr>
        <w:t>.</w:t>
      </w:r>
    </w:p>
    <w:p w14:paraId="5F40CCB1" w14:textId="77777777" w:rsidR="00E8483B" w:rsidRDefault="00E8483B" w:rsidP="00E8483B">
      <w:pPr>
        <w:pStyle w:val="ROMANOS"/>
        <w:spacing w:after="0" w:line="240" w:lineRule="exact"/>
        <w:rPr>
          <w:lang w:val="es-MX"/>
        </w:rPr>
      </w:pPr>
    </w:p>
    <w:p w14:paraId="53F97E9D" w14:textId="77777777" w:rsidR="00E8483B" w:rsidRPr="004D1DA4" w:rsidRDefault="00E8483B" w:rsidP="00E8483B">
      <w:pPr>
        <w:pStyle w:val="ROMANOS"/>
        <w:spacing w:after="0" w:line="240" w:lineRule="exact"/>
        <w:rPr>
          <w:lang w:val="es-MX"/>
        </w:rPr>
      </w:pPr>
    </w:p>
    <w:p w14:paraId="257B1E7C" w14:textId="77777777" w:rsidR="004C5106" w:rsidRPr="004D1DA4" w:rsidRDefault="004C5106" w:rsidP="004C5106">
      <w:pPr>
        <w:pStyle w:val="ROMANOS"/>
        <w:spacing w:after="0" w:line="240" w:lineRule="exact"/>
        <w:rPr>
          <w:lang w:val="es-MX"/>
        </w:rPr>
      </w:pPr>
    </w:p>
    <w:tbl>
      <w:tblPr>
        <w:tblW w:w="0" w:type="auto"/>
        <w:jc w:val="center"/>
        <w:tblLayout w:type="fixed"/>
        <w:tblLook w:val="0000" w:firstRow="0" w:lastRow="0" w:firstColumn="0" w:lastColumn="0" w:noHBand="0" w:noVBand="0"/>
      </w:tblPr>
      <w:tblGrid>
        <w:gridCol w:w="5272"/>
        <w:gridCol w:w="1665"/>
        <w:gridCol w:w="1023"/>
      </w:tblGrid>
      <w:tr w:rsidR="004C5106" w:rsidRPr="004D1DA4" w14:paraId="2C27D21E" w14:textId="77777777" w:rsidTr="000A28C2">
        <w:trPr>
          <w:cantSplit/>
          <w:trHeight w:val="162"/>
          <w:jc w:val="center"/>
        </w:trPr>
        <w:tc>
          <w:tcPr>
            <w:tcW w:w="5272" w:type="dxa"/>
            <w:tcBorders>
              <w:top w:val="single" w:sz="6" w:space="0" w:color="auto"/>
              <w:left w:val="single" w:sz="6" w:space="0" w:color="auto"/>
              <w:bottom w:val="single" w:sz="6" w:space="0" w:color="auto"/>
              <w:right w:val="single" w:sz="6" w:space="0" w:color="auto"/>
            </w:tcBorders>
          </w:tcPr>
          <w:p w14:paraId="7F4D3F87" w14:textId="77777777" w:rsidR="004C5106" w:rsidRPr="004D1DA4" w:rsidRDefault="004C5106" w:rsidP="000A28C2">
            <w:pPr>
              <w:pStyle w:val="Texto"/>
              <w:spacing w:after="0" w:line="240" w:lineRule="exact"/>
              <w:ind w:firstLine="0"/>
              <w:rPr>
                <w:szCs w:val="18"/>
                <w:lang w:val="es-MX"/>
              </w:rPr>
            </w:pPr>
          </w:p>
        </w:tc>
        <w:tc>
          <w:tcPr>
            <w:tcW w:w="1665" w:type="dxa"/>
            <w:tcBorders>
              <w:top w:val="single" w:sz="6" w:space="0" w:color="auto"/>
              <w:left w:val="single" w:sz="6" w:space="0" w:color="auto"/>
              <w:bottom w:val="single" w:sz="6" w:space="0" w:color="auto"/>
              <w:right w:val="single" w:sz="6" w:space="0" w:color="auto"/>
            </w:tcBorders>
          </w:tcPr>
          <w:p w14:paraId="518B1EFE" w14:textId="77777777" w:rsidR="004C5106" w:rsidRPr="004D1DA4" w:rsidRDefault="004C5106" w:rsidP="000A28C2">
            <w:pPr>
              <w:pStyle w:val="Texto"/>
              <w:spacing w:after="0" w:line="240" w:lineRule="exact"/>
              <w:ind w:firstLine="0"/>
              <w:jc w:val="center"/>
              <w:rPr>
                <w:szCs w:val="18"/>
                <w:lang w:val="es-MX"/>
              </w:rPr>
            </w:pPr>
            <w:r>
              <w:rPr>
                <w:szCs w:val="18"/>
                <w:lang w:val="es-MX"/>
              </w:rPr>
              <w:t>202</w:t>
            </w:r>
            <w:r w:rsidR="00532C9B">
              <w:rPr>
                <w:szCs w:val="18"/>
                <w:lang w:val="es-MX"/>
              </w:rPr>
              <w:t>3</w:t>
            </w:r>
          </w:p>
        </w:tc>
        <w:tc>
          <w:tcPr>
            <w:tcW w:w="1023" w:type="dxa"/>
            <w:tcBorders>
              <w:top w:val="single" w:sz="6" w:space="0" w:color="auto"/>
              <w:left w:val="single" w:sz="6" w:space="0" w:color="auto"/>
              <w:bottom w:val="single" w:sz="6" w:space="0" w:color="auto"/>
              <w:right w:val="single" w:sz="6" w:space="0" w:color="auto"/>
            </w:tcBorders>
          </w:tcPr>
          <w:p w14:paraId="6130E757" w14:textId="77777777" w:rsidR="004C5106" w:rsidRPr="004D1DA4" w:rsidRDefault="004C5106" w:rsidP="000A28C2">
            <w:pPr>
              <w:pStyle w:val="Texto"/>
              <w:spacing w:after="0" w:line="240" w:lineRule="exact"/>
              <w:ind w:firstLine="0"/>
              <w:jc w:val="center"/>
              <w:rPr>
                <w:szCs w:val="18"/>
                <w:lang w:val="es-MX"/>
              </w:rPr>
            </w:pPr>
            <w:r>
              <w:rPr>
                <w:szCs w:val="18"/>
                <w:lang w:val="es-MX"/>
              </w:rPr>
              <w:t>202</w:t>
            </w:r>
            <w:r w:rsidR="00532C9B">
              <w:rPr>
                <w:szCs w:val="18"/>
                <w:lang w:val="es-MX"/>
              </w:rPr>
              <w:t>2</w:t>
            </w:r>
          </w:p>
        </w:tc>
      </w:tr>
      <w:tr w:rsidR="004C5106" w:rsidRPr="004D1DA4" w14:paraId="2CECF0DA" w14:textId="77777777" w:rsidTr="000A28C2">
        <w:trPr>
          <w:cantSplit/>
          <w:trHeight w:val="177"/>
          <w:jc w:val="center"/>
        </w:trPr>
        <w:tc>
          <w:tcPr>
            <w:tcW w:w="5272" w:type="dxa"/>
            <w:tcBorders>
              <w:top w:val="single" w:sz="6" w:space="0" w:color="auto"/>
              <w:left w:val="single" w:sz="6" w:space="0" w:color="auto"/>
              <w:bottom w:val="single" w:sz="6" w:space="0" w:color="auto"/>
              <w:right w:val="single" w:sz="6" w:space="0" w:color="auto"/>
            </w:tcBorders>
          </w:tcPr>
          <w:p w14:paraId="0EB496C1" w14:textId="77777777" w:rsidR="004C5106" w:rsidRPr="004D1DA4" w:rsidRDefault="004C5106" w:rsidP="000A28C2">
            <w:pPr>
              <w:pStyle w:val="Texto"/>
              <w:spacing w:after="0" w:line="240" w:lineRule="exact"/>
              <w:ind w:firstLine="0"/>
              <w:rPr>
                <w:b/>
                <w:szCs w:val="18"/>
                <w:lang w:val="es-MX"/>
              </w:rPr>
            </w:pPr>
            <w:r w:rsidRPr="004D1DA4">
              <w:rPr>
                <w:b/>
                <w:szCs w:val="18"/>
                <w:lang w:val="es-MX"/>
              </w:rPr>
              <w:t>Ahorro/Desahorro antes de rubros Extraordinarios</w:t>
            </w:r>
          </w:p>
        </w:tc>
        <w:tc>
          <w:tcPr>
            <w:tcW w:w="1665" w:type="dxa"/>
            <w:tcBorders>
              <w:top w:val="single" w:sz="6" w:space="0" w:color="auto"/>
              <w:left w:val="single" w:sz="6" w:space="0" w:color="auto"/>
              <w:bottom w:val="single" w:sz="6" w:space="0" w:color="auto"/>
              <w:right w:val="single" w:sz="6" w:space="0" w:color="auto"/>
            </w:tcBorders>
          </w:tcPr>
          <w:p w14:paraId="41081306" w14:textId="77777777" w:rsidR="004C5106" w:rsidRPr="00491F07" w:rsidRDefault="002A1B89" w:rsidP="008B0A39">
            <w:pPr>
              <w:pStyle w:val="Texto"/>
              <w:spacing w:after="0" w:line="240" w:lineRule="exact"/>
              <w:ind w:firstLine="0"/>
              <w:jc w:val="center"/>
              <w:rPr>
                <w:b/>
                <w:bCs/>
                <w:i/>
                <w:iCs/>
                <w:szCs w:val="18"/>
                <w:lang w:eastAsia="es-MX"/>
              </w:rPr>
            </w:pPr>
            <w:r>
              <w:rPr>
                <w:b/>
                <w:bCs/>
                <w:i/>
                <w:iCs/>
                <w:szCs w:val="18"/>
                <w:lang w:eastAsia="es-MX"/>
              </w:rPr>
              <w:t xml:space="preserve">-$ </w:t>
            </w:r>
            <w:r w:rsidR="008B0A39">
              <w:rPr>
                <w:b/>
                <w:bCs/>
                <w:i/>
                <w:iCs/>
                <w:szCs w:val="18"/>
                <w:lang w:eastAsia="es-MX"/>
              </w:rPr>
              <w:t>496,807</w:t>
            </w:r>
          </w:p>
        </w:tc>
        <w:tc>
          <w:tcPr>
            <w:tcW w:w="1023" w:type="dxa"/>
            <w:tcBorders>
              <w:top w:val="single" w:sz="6" w:space="0" w:color="auto"/>
              <w:left w:val="single" w:sz="6" w:space="0" w:color="auto"/>
              <w:bottom w:val="single" w:sz="6" w:space="0" w:color="auto"/>
              <w:right w:val="single" w:sz="6" w:space="0" w:color="auto"/>
            </w:tcBorders>
          </w:tcPr>
          <w:p w14:paraId="6DCEADC3" w14:textId="77777777" w:rsidR="004C5106" w:rsidRPr="004D1DA4" w:rsidRDefault="002A1B89" w:rsidP="000A28C2">
            <w:pPr>
              <w:pStyle w:val="Texto"/>
              <w:spacing w:after="0" w:line="240" w:lineRule="exact"/>
              <w:ind w:firstLine="0"/>
              <w:jc w:val="center"/>
              <w:rPr>
                <w:b/>
                <w:szCs w:val="18"/>
                <w:lang w:val="es-MX"/>
              </w:rPr>
            </w:pPr>
            <w:r>
              <w:rPr>
                <w:b/>
                <w:bCs/>
                <w:i/>
                <w:iCs/>
                <w:szCs w:val="18"/>
                <w:lang w:eastAsia="es-MX"/>
              </w:rPr>
              <w:t>3</w:t>
            </w:r>
            <w:r w:rsidR="002F4BA2">
              <w:rPr>
                <w:b/>
                <w:bCs/>
                <w:i/>
                <w:iCs/>
                <w:szCs w:val="18"/>
                <w:lang w:eastAsia="es-MX"/>
              </w:rPr>
              <w:t>,</w:t>
            </w:r>
            <w:r>
              <w:rPr>
                <w:b/>
                <w:bCs/>
                <w:i/>
                <w:iCs/>
                <w:szCs w:val="18"/>
                <w:lang w:eastAsia="es-MX"/>
              </w:rPr>
              <w:t>256</w:t>
            </w:r>
            <w:r w:rsidR="002F4BA2">
              <w:rPr>
                <w:b/>
                <w:bCs/>
                <w:i/>
                <w:iCs/>
                <w:szCs w:val="18"/>
                <w:lang w:eastAsia="es-MX"/>
              </w:rPr>
              <w:t>,</w:t>
            </w:r>
            <w:r>
              <w:rPr>
                <w:b/>
                <w:bCs/>
                <w:i/>
                <w:iCs/>
                <w:szCs w:val="18"/>
                <w:lang w:eastAsia="es-MX"/>
              </w:rPr>
              <w:t>1</w:t>
            </w:r>
            <w:r w:rsidR="00546E9D">
              <w:rPr>
                <w:b/>
                <w:bCs/>
                <w:i/>
                <w:iCs/>
                <w:szCs w:val="18"/>
                <w:lang w:eastAsia="es-MX"/>
              </w:rPr>
              <w:t>53</w:t>
            </w:r>
          </w:p>
        </w:tc>
      </w:tr>
      <w:tr w:rsidR="004C5106" w:rsidRPr="004D1DA4" w14:paraId="06ADC64B" w14:textId="77777777" w:rsidTr="000A28C2">
        <w:trPr>
          <w:cantSplit/>
          <w:trHeight w:val="162"/>
          <w:jc w:val="center"/>
        </w:trPr>
        <w:tc>
          <w:tcPr>
            <w:tcW w:w="5272" w:type="dxa"/>
            <w:tcBorders>
              <w:top w:val="single" w:sz="6" w:space="0" w:color="auto"/>
              <w:left w:val="single" w:sz="6" w:space="0" w:color="auto"/>
              <w:bottom w:val="single" w:sz="6" w:space="0" w:color="auto"/>
              <w:right w:val="single" w:sz="6" w:space="0" w:color="auto"/>
            </w:tcBorders>
          </w:tcPr>
          <w:p w14:paraId="18E09AF6" w14:textId="77777777" w:rsidR="004C5106" w:rsidRPr="004D1DA4" w:rsidRDefault="004C5106" w:rsidP="000A28C2">
            <w:pPr>
              <w:pStyle w:val="Texto"/>
              <w:spacing w:after="0" w:line="240" w:lineRule="exact"/>
              <w:ind w:firstLine="0"/>
              <w:rPr>
                <w:i/>
                <w:szCs w:val="18"/>
                <w:lang w:val="es-MX"/>
              </w:rPr>
            </w:pPr>
            <w:r w:rsidRPr="004D1DA4">
              <w:rPr>
                <w:i/>
                <w:szCs w:val="18"/>
                <w:lang w:val="es-MX"/>
              </w:rPr>
              <w:t>Movimientos de partidas (o rubros) que no afectan al efectivo.</w:t>
            </w:r>
          </w:p>
        </w:tc>
        <w:tc>
          <w:tcPr>
            <w:tcW w:w="1665" w:type="dxa"/>
            <w:tcBorders>
              <w:top w:val="single" w:sz="6" w:space="0" w:color="auto"/>
              <w:left w:val="single" w:sz="6" w:space="0" w:color="auto"/>
              <w:bottom w:val="single" w:sz="6" w:space="0" w:color="auto"/>
              <w:right w:val="single" w:sz="6" w:space="0" w:color="auto"/>
            </w:tcBorders>
          </w:tcPr>
          <w:p w14:paraId="7BA598F2" w14:textId="77777777" w:rsidR="004C5106" w:rsidRPr="004D1DA4" w:rsidRDefault="004C5106" w:rsidP="000A28C2">
            <w:pPr>
              <w:pStyle w:val="Texto"/>
              <w:spacing w:after="0" w:line="240" w:lineRule="exact"/>
              <w:ind w:firstLine="0"/>
              <w:jc w:val="center"/>
              <w:rPr>
                <w:szCs w:val="18"/>
                <w:lang w:val="es-MX"/>
              </w:rPr>
            </w:pPr>
          </w:p>
        </w:tc>
        <w:tc>
          <w:tcPr>
            <w:tcW w:w="1023" w:type="dxa"/>
            <w:tcBorders>
              <w:top w:val="single" w:sz="6" w:space="0" w:color="auto"/>
              <w:left w:val="single" w:sz="6" w:space="0" w:color="auto"/>
              <w:bottom w:val="single" w:sz="6" w:space="0" w:color="auto"/>
              <w:right w:val="single" w:sz="6" w:space="0" w:color="auto"/>
            </w:tcBorders>
          </w:tcPr>
          <w:p w14:paraId="1AE963FE" w14:textId="77777777" w:rsidR="004C5106" w:rsidRPr="004D1DA4" w:rsidRDefault="004C5106" w:rsidP="000A28C2">
            <w:pPr>
              <w:pStyle w:val="Texto"/>
              <w:spacing w:after="0" w:line="240" w:lineRule="exact"/>
              <w:ind w:firstLine="0"/>
              <w:jc w:val="center"/>
              <w:rPr>
                <w:szCs w:val="18"/>
                <w:lang w:val="es-MX"/>
              </w:rPr>
            </w:pPr>
          </w:p>
        </w:tc>
      </w:tr>
      <w:tr w:rsidR="004C5106" w:rsidRPr="004D1DA4" w14:paraId="2F0E9446" w14:textId="77777777" w:rsidTr="000A28C2">
        <w:trPr>
          <w:cantSplit/>
          <w:trHeight w:val="162"/>
          <w:jc w:val="center"/>
        </w:trPr>
        <w:tc>
          <w:tcPr>
            <w:tcW w:w="5272" w:type="dxa"/>
            <w:tcBorders>
              <w:top w:val="single" w:sz="6" w:space="0" w:color="auto"/>
              <w:left w:val="single" w:sz="6" w:space="0" w:color="auto"/>
              <w:bottom w:val="single" w:sz="6" w:space="0" w:color="auto"/>
              <w:right w:val="single" w:sz="6" w:space="0" w:color="auto"/>
            </w:tcBorders>
          </w:tcPr>
          <w:p w14:paraId="539CD581" w14:textId="77777777" w:rsidR="004C5106" w:rsidRPr="004D1DA4" w:rsidRDefault="004C5106" w:rsidP="000A28C2">
            <w:pPr>
              <w:pStyle w:val="Texto"/>
              <w:spacing w:after="0" w:line="240" w:lineRule="exact"/>
              <w:ind w:firstLine="0"/>
              <w:rPr>
                <w:szCs w:val="18"/>
                <w:lang w:val="es-MX"/>
              </w:rPr>
            </w:pPr>
            <w:r w:rsidRPr="004D1DA4">
              <w:rPr>
                <w:szCs w:val="18"/>
                <w:lang w:val="es-MX"/>
              </w:rPr>
              <w:t>Depreciación</w:t>
            </w:r>
          </w:p>
        </w:tc>
        <w:tc>
          <w:tcPr>
            <w:tcW w:w="1665" w:type="dxa"/>
            <w:tcBorders>
              <w:top w:val="single" w:sz="6" w:space="0" w:color="auto"/>
              <w:left w:val="single" w:sz="6" w:space="0" w:color="auto"/>
              <w:bottom w:val="single" w:sz="6" w:space="0" w:color="auto"/>
              <w:right w:val="single" w:sz="6" w:space="0" w:color="auto"/>
            </w:tcBorders>
          </w:tcPr>
          <w:p w14:paraId="42B7A0C9" w14:textId="77777777" w:rsidR="004C5106" w:rsidRPr="004D1DA4" w:rsidRDefault="004C5106" w:rsidP="000A28C2">
            <w:pPr>
              <w:pStyle w:val="Texto"/>
              <w:spacing w:after="0" w:line="240" w:lineRule="exact"/>
              <w:ind w:firstLine="0"/>
              <w:jc w:val="center"/>
              <w:rPr>
                <w:szCs w:val="18"/>
                <w:lang w:val="es-MX"/>
              </w:rPr>
            </w:pPr>
            <w:r w:rsidRPr="004D1DA4">
              <w:rPr>
                <w:szCs w:val="18"/>
                <w:lang w:val="es-MX"/>
              </w:rPr>
              <w:t>0</w:t>
            </w:r>
          </w:p>
        </w:tc>
        <w:tc>
          <w:tcPr>
            <w:tcW w:w="1023" w:type="dxa"/>
            <w:tcBorders>
              <w:top w:val="single" w:sz="6" w:space="0" w:color="auto"/>
              <w:left w:val="single" w:sz="6" w:space="0" w:color="auto"/>
              <w:bottom w:val="single" w:sz="6" w:space="0" w:color="auto"/>
              <w:right w:val="single" w:sz="6" w:space="0" w:color="auto"/>
            </w:tcBorders>
          </w:tcPr>
          <w:p w14:paraId="19A02094" w14:textId="77777777" w:rsidR="004C5106" w:rsidRPr="004D1DA4" w:rsidRDefault="004C5106" w:rsidP="000A28C2">
            <w:pPr>
              <w:pStyle w:val="Texto"/>
              <w:spacing w:after="0" w:line="240" w:lineRule="exact"/>
              <w:ind w:firstLine="0"/>
              <w:jc w:val="center"/>
              <w:rPr>
                <w:szCs w:val="18"/>
                <w:lang w:val="es-MX"/>
              </w:rPr>
            </w:pPr>
            <w:r w:rsidRPr="004D1DA4">
              <w:rPr>
                <w:szCs w:val="18"/>
                <w:lang w:val="es-MX"/>
              </w:rPr>
              <w:t>0</w:t>
            </w:r>
          </w:p>
        </w:tc>
      </w:tr>
      <w:tr w:rsidR="004C5106" w:rsidRPr="004D1DA4" w14:paraId="0B81740B" w14:textId="77777777" w:rsidTr="000A28C2">
        <w:trPr>
          <w:cantSplit/>
          <w:trHeight w:val="162"/>
          <w:jc w:val="center"/>
        </w:trPr>
        <w:tc>
          <w:tcPr>
            <w:tcW w:w="5272" w:type="dxa"/>
            <w:tcBorders>
              <w:top w:val="single" w:sz="6" w:space="0" w:color="auto"/>
              <w:left w:val="single" w:sz="6" w:space="0" w:color="auto"/>
              <w:bottom w:val="single" w:sz="6" w:space="0" w:color="auto"/>
              <w:right w:val="single" w:sz="6" w:space="0" w:color="auto"/>
            </w:tcBorders>
          </w:tcPr>
          <w:p w14:paraId="5D5B1858" w14:textId="77777777" w:rsidR="004C5106" w:rsidRPr="004D1DA4" w:rsidRDefault="004C5106" w:rsidP="000A28C2">
            <w:pPr>
              <w:pStyle w:val="Texto"/>
              <w:spacing w:after="0" w:line="240" w:lineRule="exact"/>
              <w:ind w:firstLine="0"/>
              <w:rPr>
                <w:szCs w:val="18"/>
                <w:lang w:val="es-MX"/>
              </w:rPr>
            </w:pPr>
            <w:r w:rsidRPr="004D1DA4">
              <w:rPr>
                <w:szCs w:val="18"/>
                <w:lang w:val="es-MX"/>
              </w:rPr>
              <w:t>Amortización</w:t>
            </w:r>
          </w:p>
        </w:tc>
        <w:tc>
          <w:tcPr>
            <w:tcW w:w="1665" w:type="dxa"/>
            <w:tcBorders>
              <w:top w:val="single" w:sz="6" w:space="0" w:color="auto"/>
              <w:left w:val="single" w:sz="6" w:space="0" w:color="auto"/>
              <w:bottom w:val="single" w:sz="6" w:space="0" w:color="auto"/>
              <w:right w:val="single" w:sz="6" w:space="0" w:color="auto"/>
            </w:tcBorders>
          </w:tcPr>
          <w:p w14:paraId="0AC1DCC9" w14:textId="77777777" w:rsidR="004C5106" w:rsidRPr="004D1DA4" w:rsidRDefault="004C5106" w:rsidP="000A28C2">
            <w:pPr>
              <w:pStyle w:val="Texto"/>
              <w:spacing w:after="0" w:line="240" w:lineRule="exact"/>
              <w:ind w:firstLine="0"/>
              <w:jc w:val="center"/>
              <w:rPr>
                <w:szCs w:val="18"/>
                <w:lang w:val="es-MX"/>
              </w:rPr>
            </w:pPr>
            <w:r w:rsidRPr="004D1DA4">
              <w:rPr>
                <w:szCs w:val="18"/>
                <w:lang w:val="es-MX"/>
              </w:rPr>
              <w:t>0</w:t>
            </w:r>
          </w:p>
        </w:tc>
        <w:tc>
          <w:tcPr>
            <w:tcW w:w="1023" w:type="dxa"/>
            <w:tcBorders>
              <w:top w:val="single" w:sz="6" w:space="0" w:color="auto"/>
              <w:left w:val="single" w:sz="6" w:space="0" w:color="auto"/>
              <w:bottom w:val="single" w:sz="6" w:space="0" w:color="auto"/>
              <w:right w:val="single" w:sz="6" w:space="0" w:color="auto"/>
            </w:tcBorders>
          </w:tcPr>
          <w:p w14:paraId="4A3FC550" w14:textId="77777777" w:rsidR="004C5106" w:rsidRPr="004D1DA4" w:rsidRDefault="004C5106" w:rsidP="000A28C2">
            <w:pPr>
              <w:pStyle w:val="Texto"/>
              <w:spacing w:after="0" w:line="240" w:lineRule="exact"/>
              <w:ind w:firstLine="0"/>
              <w:jc w:val="center"/>
              <w:rPr>
                <w:szCs w:val="18"/>
                <w:lang w:val="es-MX"/>
              </w:rPr>
            </w:pPr>
            <w:r w:rsidRPr="004D1DA4">
              <w:rPr>
                <w:szCs w:val="18"/>
                <w:lang w:val="es-MX"/>
              </w:rPr>
              <w:t>0</w:t>
            </w:r>
          </w:p>
        </w:tc>
      </w:tr>
      <w:tr w:rsidR="004C5106" w:rsidRPr="004D1DA4" w14:paraId="5FF06B73" w14:textId="77777777" w:rsidTr="000A28C2">
        <w:trPr>
          <w:cantSplit/>
          <w:trHeight w:val="177"/>
          <w:jc w:val="center"/>
        </w:trPr>
        <w:tc>
          <w:tcPr>
            <w:tcW w:w="5272" w:type="dxa"/>
            <w:tcBorders>
              <w:top w:val="single" w:sz="6" w:space="0" w:color="auto"/>
              <w:left w:val="single" w:sz="6" w:space="0" w:color="auto"/>
              <w:bottom w:val="single" w:sz="6" w:space="0" w:color="auto"/>
              <w:right w:val="single" w:sz="6" w:space="0" w:color="auto"/>
            </w:tcBorders>
          </w:tcPr>
          <w:p w14:paraId="004D85A5" w14:textId="77777777" w:rsidR="004C5106" w:rsidRPr="004D1DA4" w:rsidRDefault="004C5106" w:rsidP="000A28C2">
            <w:pPr>
              <w:pStyle w:val="Texto"/>
              <w:spacing w:after="0" w:line="240" w:lineRule="exact"/>
              <w:ind w:firstLine="0"/>
              <w:rPr>
                <w:szCs w:val="18"/>
                <w:lang w:val="es-MX"/>
              </w:rPr>
            </w:pPr>
            <w:r w:rsidRPr="004D1DA4">
              <w:rPr>
                <w:szCs w:val="18"/>
                <w:lang w:val="es-MX"/>
              </w:rPr>
              <w:t>Incrementos en las provisiones</w:t>
            </w:r>
          </w:p>
        </w:tc>
        <w:tc>
          <w:tcPr>
            <w:tcW w:w="1665" w:type="dxa"/>
            <w:tcBorders>
              <w:top w:val="single" w:sz="6" w:space="0" w:color="auto"/>
              <w:left w:val="single" w:sz="6" w:space="0" w:color="auto"/>
              <w:bottom w:val="single" w:sz="6" w:space="0" w:color="auto"/>
              <w:right w:val="single" w:sz="6" w:space="0" w:color="auto"/>
            </w:tcBorders>
          </w:tcPr>
          <w:p w14:paraId="390CAE88" w14:textId="77777777" w:rsidR="004C5106" w:rsidRPr="004D1DA4" w:rsidRDefault="004C5106" w:rsidP="000A28C2">
            <w:pPr>
              <w:pStyle w:val="Texto"/>
              <w:spacing w:after="0" w:line="240" w:lineRule="exact"/>
              <w:ind w:firstLine="0"/>
              <w:jc w:val="center"/>
              <w:rPr>
                <w:szCs w:val="18"/>
                <w:lang w:val="es-MX"/>
              </w:rPr>
            </w:pPr>
            <w:r w:rsidRPr="004D1DA4">
              <w:rPr>
                <w:szCs w:val="18"/>
                <w:lang w:val="es-MX"/>
              </w:rPr>
              <w:t>0</w:t>
            </w:r>
          </w:p>
        </w:tc>
        <w:tc>
          <w:tcPr>
            <w:tcW w:w="1023" w:type="dxa"/>
            <w:tcBorders>
              <w:top w:val="single" w:sz="6" w:space="0" w:color="auto"/>
              <w:left w:val="single" w:sz="6" w:space="0" w:color="auto"/>
              <w:bottom w:val="single" w:sz="6" w:space="0" w:color="auto"/>
              <w:right w:val="single" w:sz="6" w:space="0" w:color="auto"/>
            </w:tcBorders>
          </w:tcPr>
          <w:p w14:paraId="36907BF6" w14:textId="77777777" w:rsidR="004C5106" w:rsidRPr="004D1DA4" w:rsidRDefault="004C5106" w:rsidP="000A28C2">
            <w:pPr>
              <w:pStyle w:val="Texto"/>
              <w:spacing w:after="0" w:line="240" w:lineRule="exact"/>
              <w:ind w:firstLine="0"/>
              <w:jc w:val="center"/>
              <w:rPr>
                <w:szCs w:val="18"/>
                <w:lang w:val="es-MX"/>
              </w:rPr>
            </w:pPr>
            <w:r w:rsidRPr="004D1DA4">
              <w:rPr>
                <w:szCs w:val="18"/>
                <w:lang w:val="es-MX"/>
              </w:rPr>
              <w:t>0</w:t>
            </w:r>
          </w:p>
        </w:tc>
      </w:tr>
      <w:tr w:rsidR="004C5106" w:rsidRPr="004D1DA4" w14:paraId="55D1F6CC" w14:textId="77777777" w:rsidTr="000A28C2">
        <w:trPr>
          <w:cantSplit/>
          <w:trHeight w:val="149"/>
          <w:jc w:val="center"/>
        </w:trPr>
        <w:tc>
          <w:tcPr>
            <w:tcW w:w="5272" w:type="dxa"/>
            <w:tcBorders>
              <w:top w:val="single" w:sz="6" w:space="0" w:color="auto"/>
              <w:left w:val="single" w:sz="6" w:space="0" w:color="auto"/>
              <w:bottom w:val="single" w:sz="6" w:space="0" w:color="auto"/>
              <w:right w:val="single" w:sz="6" w:space="0" w:color="auto"/>
            </w:tcBorders>
          </w:tcPr>
          <w:p w14:paraId="255707E0" w14:textId="77777777" w:rsidR="004C5106" w:rsidRPr="004D1DA4" w:rsidRDefault="004C5106" w:rsidP="000A28C2">
            <w:pPr>
              <w:pStyle w:val="Texto"/>
              <w:spacing w:after="0" w:line="240" w:lineRule="exact"/>
              <w:ind w:firstLine="0"/>
              <w:rPr>
                <w:szCs w:val="18"/>
                <w:lang w:val="es-MX"/>
              </w:rPr>
            </w:pPr>
            <w:r w:rsidRPr="004D1DA4">
              <w:rPr>
                <w:szCs w:val="18"/>
                <w:lang w:val="es-MX"/>
              </w:rPr>
              <w:t>Incremento en inversiones producido por revaluación</w:t>
            </w:r>
          </w:p>
        </w:tc>
        <w:tc>
          <w:tcPr>
            <w:tcW w:w="1665" w:type="dxa"/>
            <w:tcBorders>
              <w:top w:val="single" w:sz="6" w:space="0" w:color="auto"/>
              <w:left w:val="single" w:sz="6" w:space="0" w:color="auto"/>
              <w:bottom w:val="single" w:sz="6" w:space="0" w:color="auto"/>
              <w:right w:val="single" w:sz="6" w:space="0" w:color="auto"/>
            </w:tcBorders>
          </w:tcPr>
          <w:p w14:paraId="16D5E1D6" w14:textId="77777777" w:rsidR="004C5106" w:rsidRPr="004D1DA4" w:rsidRDefault="004C5106" w:rsidP="000A28C2">
            <w:pPr>
              <w:pStyle w:val="Texto"/>
              <w:spacing w:after="0" w:line="240" w:lineRule="exact"/>
              <w:ind w:firstLine="0"/>
              <w:jc w:val="center"/>
              <w:rPr>
                <w:szCs w:val="18"/>
                <w:lang w:val="es-MX"/>
              </w:rPr>
            </w:pPr>
            <w:r w:rsidRPr="004D1DA4">
              <w:rPr>
                <w:szCs w:val="18"/>
                <w:lang w:val="es-MX"/>
              </w:rPr>
              <w:t>(0)</w:t>
            </w:r>
          </w:p>
        </w:tc>
        <w:tc>
          <w:tcPr>
            <w:tcW w:w="1023" w:type="dxa"/>
            <w:tcBorders>
              <w:top w:val="single" w:sz="6" w:space="0" w:color="auto"/>
              <w:left w:val="single" w:sz="6" w:space="0" w:color="auto"/>
              <w:bottom w:val="single" w:sz="6" w:space="0" w:color="auto"/>
              <w:right w:val="single" w:sz="6" w:space="0" w:color="auto"/>
            </w:tcBorders>
          </w:tcPr>
          <w:p w14:paraId="264590D5" w14:textId="77777777" w:rsidR="004C5106" w:rsidRPr="004D1DA4" w:rsidRDefault="004C5106" w:rsidP="000A28C2">
            <w:pPr>
              <w:pStyle w:val="Texto"/>
              <w:spacing w:after="0" w:line="240" w:lineRule="exact"/>
              <w:ind w:firstLine="0"/>
              <w:jc w:val="center"/>
              <w:rPr>
                <w:szCs w:val="18"/>
                <w:lang w:val="es-MX"/>
              </w:rPr>
            </w:pPr>
            <w:r w:rsidRPr="004D1DA4">
              <w:rPr>
                <w:szCs w:val="18"/>
                <w:lang w:val="es-MX"/>
              </w:rPr>
              <w:t>(0)</w:t>
            </w:r>
          </w:p>
        </w:tc>
      </w:tr>
      <w:tr w:rsidR="004C5106" w:rsidRPr="004D1DA4" w14:paraId="374E797A" w14:textId="77777777" w:rsidTr="000A28C2">
        <w:trPr>
          <w:cantSplit/>
          <w:trHeight w:val="71"/>
          <w:jc w:val="center"/>
        </w:trPr>
        <w:tc>
          <w:tcPr>
            <w:tcW w:w="5272" w:type="dxa"/>
            <w:tcBorders>
              <w:top w:val="single" w:sz="6" w:space="0" w:color="auto"/>
              <w:left w:val="single" w:sz="6" w:space="0" w:color="auto"/>
              <w:bottom w:val="single" w:sz="6" w:space="0" w:color="auto"/>
              <w:right w:val="single" w:sz="6" w:space="0" w:color="auto"/>
            </w:tcBorders>
          </w:tcPr>
          <w:p w14:paraId="72F5CB85" w14:textId="77777777" w:rsidR="004C5106" w:rsidRPr="004D1DA4" w:rsidRDefault="004C5106" w:rsidP="000A28C2">
            <w:pPr>
              <w:pStyle w:val="Texto"/>
              <w:spacing w:after="0" w:line="240" w:lineRule="exact"/>
              <w:ind w:firstLine="0"/>
              <w:rPr>
                <w:szCs w:val="18"/>
                <w:lang w:val="es-MX"/>
              </w:rPr>
            </w:pPr>
            <w:r w:rsidRPr="004D1DA4">
              <w:rPr>
                <w:szCs w:val="18"/>
                <w:lang w:val="es-MX"/>
              </w:rPr>
              <w:t>Ganancia/pérdida en venta de propiedad, planta y equipo</w:t>
            </w:r>
          </w:p>
        </w:tc>
        <w:tc>
          <w:tcPr>
            <w:tcW w:w="1665" w:type="dxa"/>
            <w:tcBorders>
              <w:top w:val="single" w:sz="6" w:space="0" w:color="auto"/>
              <w:left w:val="single" w:sz="6" w:space="0" w:color="auto"/>
              <w:bottom w:val="single" w:sz="6" w:space="0" w:color="auto"/>
              <w:right w:val="single" w:sz="6" w:space="0" w:color="auto"/>
            </w:tcBorders>
          </w:tcPr>
          <w:p w14:paraId="5A8D9E3B" w14:textId="77777777" w:rsidR="004C5106" w:rsidRPr="004D1DA4" w:rsidRDefault="004C5106" w:rsidP="000A28C2">
            <w:pPr>
              <w:pStyle w:val="Texto"/>
              <w:spacing w:after="0" w:line="240" w:lineRule="exact"/>
              <w:ind w:firstLine="0"/>
              <w:jc w:val="center"/>
              <w:rPr>
                <w:szCs w:val="18"/>
                <w:lang w:val="es-MX"/>
              </w:rPr>
            </w:pPr>
            <w:r w:rsidRPr="004D1DA4">
              <w:rPr>
                <w:szCs w:val="18"/>
                <w:lang w:val="es-MX"/>
              </w:rPr>
              <w:t>(0)</w:t>
            </w:r>
          </w:p>
        </w:tc>
        <w:tc>
          <w:tcPr>
            <w:tcW w:w="1023" w:type="dxa"/>
            <w:tcBorders>
              <w:top w:val="single" w:sz="6" w:space="0" w:color="auto"/>
              <w:left w:val="single" w:sz="6" w:space="0" w:color="auto"/>
              <w:bottom w:val="single" w:sz="6" w:space="0" w:color="auto"/>
              <w:right w:val="single" w:sz="6" w:space="0" w:color="auto"/>
            </w:tcBorders>
          </w:tcPr>
          <w:p w14:paraId="05FC3373" w14:textId="77777777" w:rsidR="004C5106" w:rsidRPr="004D1DA4" w:rsidRDefault="004C5106" w:rsidP="000A28C2">
            <w:pPr>
              <w:pStyle w:val="Texto"/>
              <w:spacing w:after="0" w:line="240" w:lineRule="exact"/>
              <w:ind w:firstLine="0"/>
              <w:jc w:val="center"/>
              <w:rPr>
                <w:szCs w:val="18"/>
                <w:lang w:val="es-MX"/>
              </w:rPr>
            </w:pPr>
            <w:r w:rsidRPr="004D1DA4">
              <w:rPr>
                <w:szCs w:val="18"/>
                <w:lang w:val="es-MX"/>
              </w:rPr>
              <w:t>(0)</w:t>
            </w:r>
          </w:p>
        </w:tc>
      </w:tr>
      <w:tr w:rsidR="004C5106" w:rsidRPr="004D1DA4" w14:paraId="769B2DA1" w14:textId="77777777" w:rsidTr="000A28C2">
        <w:trPr>
          <w:cantSplit/>
          <w:trHeight w:val="177"/>
          <w:jc w:val="center"/>
        </w:trPr>
        <w:tc>
          <w:tcPr>
            <w:tcW w:w="5272" w:type="dxa"/>
            <w:tcBorders>
              <w:top w:val="single" w:sz="6" w:space="0" w:color="auto"/>
              <w:left w:val="single" w:sz="6" w:space="0" w:color="auto"/>
              <w:bottom w:val="single" w:sz="6" w:space="0" w:color="auto"/>
              <w:right w:val="single" w:sz="6" w:space="0" w:color="auto"/>
            </w:tcBorders>
          </w:tcPr>
          <w:p w14:paraId="589707B9" w14:textId="77777777" w:rsidR="004C5106" w:rsidRPr="004D1DA4" w:rsidRDefault="004C5106" w:rsidP="000A28C2">
            <w:pPr>
              <w:pStyle w:val="Texto"/>
              <w:spacing w:after="0" w:line="240" w:lineRule="exact"/>
              <w:ind w:firstLine="0"/>
              <w:rPr>
                <w:szCs w:val="18"/>
                <w:lang w:val="es-MX"/>
              </w:rPr>
            </w:pPr>
            <w:r w:rsidRPr="004D1DA4">
              <w:rPr>
                <w:szCs w:val="18"/>
                <w:lang w:val="es-MX"/>
              </w:rPr>
              <w:t>Incremento en cuentas por cobrar</w:t>
            </w:r>
          </w:p>
        </w:tc>
        <w:tc>
          <w:tcPr>
            <w:tcW w:w="1665" w:type="dxa"/>
            <w:tcBorders>
              <w:top w:val="single" w:sz="6" w:space="0" w:color="auto"/>
              <w:left w:val="single" w:sz="6" w:space="0" w:color="auto"/>
              <w:bottom w:val="single" w:sz="6" w:space="0" w:color="auto"/>
              <w:right w:val="single" w:sz="6" w:space="0" w:color="auto"/>
            </w:tcBorders>
          </w:tcPr>
          <w:p w14:paraId="35102C35" w14:textId="77777777" w:rsidR="004C5106" w:rsidRPr="004D1DA4" w:rsidRDefault="004C5106" w:rsidP="000A28C2">
            <w:pPr>
              <w:pStyle w:val="Texto"/>
              <w:spacing w:after="0" w:line="240" w:lineRule="exact"/>
              <w:ind w:firstLine="0"/>
              <w:jc w:val="center"/>
              <w:rPr>
                <w:szCs w:val="18"/>
                <w:lang w:val="es-MX"/>
              </w:rPr>
            </w:pPr>
            <w:r w:rsidRPr="004D1DA4">
              <w:rPr>
                <w:szCs w:val="18"/>
                <w:lang w:val="es-MX"/>
              </w:rPr>
              <w:t>(0)</w:t>
            </w:r>
          </w:p>
        </w:tc>
        <w:tc>
          <w:tcPr>
            <w:tcW w:w="1023" w:type="dxa"/>
            <w:tcBorders>
              <w:top w:val="single" w:sz="6" w:space="0" w:color="auto"/>
              <w:left w:val="single" w:sz="6" w:space="0" w:color="auto"/>
              <w:bottom w:val="single" w:sz="6" w:space="0" w:color="auto"/>
              <w:right w:val="single" w:sz="6" w:space="0" w:color="auto"/>
            </w:tcBorders>
          </w:tcPr>
          <w:p w14:paraId="487CCB97" w14:textId="77777777" w:rsidR="004C5106" w:rsidRPr="004D1DA4" w:rsidRDefault="004C5106" w:rsidP="000A28C2">
            <w:pPr>
              <w:pStyle w:val="Texto"/>
              <w:spacing w:after="0" w:line="240" w:lineRule="exact"/>
              <w:ind w:firstLine="0"/>
              <w:jc w:val="center"/>
              <w:rPr>
                <w:szCs w:val="18"/>
                <w:lang w:val="es-MX"/>
              </w:rPr>
            </w:pPr>
            <w:r w:rsidRPr="004D1DA4">
              <w:rPr>
                <w:szCs w:val="18"/>
                <w:lang w:val="es-MX"/>
              </w:rPr>
              <w:t>(0)</w:t>
            </w:r>
          </w:p>
        </w:tc>
      </w:tr>
      <w:tr w:rsidR="004C5106" w:rsidRPr="004D1DA4" w14:paraId="6BA3FE80" w14:textId="77777777" w:rsidTr="000A28C2">
        <w:trPr>
          <w:cantSplit/>
          <w:trHeight w:val="162"/>
          <w:jc w:val="center"/>
        </w:trPr>
        <w:tc>
          <w:tcPr>
            <w:tcW w:w="5272" w:type="dxa"/>
            <w:tcBorders>
              <w:top w:val="single" w:sz="6" w:space="0" w:color="auto"/>
              <w:left w:val="single" w:sz="6" w:space="0" w:color="auto"/>
              <w:bottom w:val="single" w:sz="6" w:space="0" w:color="auto"/>
              <w:right w:val="single" w:sz="6" w:space="0" w:color="auto"/>
            </w:tcBorders>
          </w:tcPr>
          <w:p w14:paraId="3A326828" w14:textId="77777777" w:rsidR="004C5106" w:rsidRPr="004D1DA4" w:rsidRDefault="004C5106" w:rsidP="000A28C2">
            <w:pPr>
              <w:pStyle w:val="Texto"/>
              <w:spacing w:after="0" w:line="240" w:lineRule="exact"/>
              <w:ind w:firstLine="0"/>
              <w:rPr>
                <w:szCs w:val="18"/>
                <w:lang w:val="es-MX"/>
              </w:rPr>
            </w:pPr>
            <w:r w:rsidRPr="004D1DA4">
              <w:rPr>
                <w:szCs w:val="18"/>
                <w:lang w:val="es-MX"/>
              </w:rPr>
              <w:t>Partidas extraordinarias</w:t>
            </w:r>
          </w:p>
        </w:tc>
        <w:tc>
          <w:tcPr>
            <w:tcW w:w="1665" w:type="dxa"/>
            <w:tcBorders>
              <w:top w:val="single" w:sz="6" w:space="0" w:color="auto"/>
              <w:left w:val="single" w:sz="6" w:space="0" w:color="auto"/>
              <w:bottom w:val="single" w:sz="6" w:space="0" w:color="auto"/>
              <w:right w:val="single" w:sz="6" w:space="0" w:color="auto"/>
            </w:tcBorders>
          </w:tcPr>
          <w:p w14:paraId="3AD2AB4F" w14:textId="77777777" w:rsidR="004C5106" w:rsidRPr="004D1DA4" w:rsidRDefault="004C5106" w:rsidP="000A28C2">
            <w:pPr>
              <w:pStyle w:val="Texto"/>
              <w:spacing w:after="0" w:line="240" w:lineRule="exact"/>
              <w:ind w:firstLine="0"/>
              <w:jc w:val="center"/>
              <w:rPr>
                <w:szCs w:val="18"/>
                <w:lang w:val="es-MX"/>
              </w:rPr>
            </w:pPr>
            <w:r w:rsidRPr="004D1DA4">
              <w:rPr>
                <w:szCs w:val="18"/>
                <w:lang w:val="es-MX"/>
              </w:rPr>
              <w:t>(0)</w:t>
            </w:r>
          </w:p>
        </w:tc>
        <w:tc>
          <w:tcPr>
            <w:tcW w:w="1023" w:type="dxa"/>
            <w:tcBorders>
              <w:top w:val="single" w:sz="6" w:space="0" w:color="auto"/>
              <w:left w:val="single" w:sz="6" w:space="0" w:color="auto"/>
              <w:bottom w:val="single" w:sz="6" w:space="0" w:color="auto"/>
              <w:right w:val="single" w:sz="6" w:space="0" w:color="auto"/>
            </w:tcBorders>
          </w:tcPr>
          <w:p w14:paraId="3F02DB4D" w14:textId="77777777" w:rsidR="004C5106" w:rsidRPr="004D1DA4" w:rsidRDefault="004C5106" w:rsidP="000A28C2">
            <w:pPr>
              <w:pStyle w:val="Texto"/>
              <w:spacing w:after="0" w:line="240" w:lineRule="exact"/>
              <w:ind w:firstLine="0"/>
              <w:jc w:val="center"/>
              <w:rPr>
                <w:szCs w:val="18"/>
                <w:lang w:val="es-MX"/>
              </w:rPr>
            </w:pPr>
            <w:r w:rsidRPr="004D1DA4">
              <w:rPr>
                <w:szCs w:val="18"/>
                <w:lang w:val="es-MX"/>
              </w:rPr>
              <w:t>(0)</w:t>
            </w:r>
          </w:p>
        </w:tc>
      </w:tr>
    </w:tbl>
    <w:p w14:paraId="0D675310" w14:textId="77777777" w:rsidR="004C5106" w:rsidRDefault="004C5106" w:rsidP="004C5106">
      <w:pPr>
        <w:pStyle w:val="INCISO"/>
        <w:spacing w:after="0" w:line="240" w:lineRule="exact"/>
        <w:ind w:left="360"/>
        <w:rPr>
          <w:b/>
          <w:smallCaps/>
        </w:rPr>
      </w:pPr>
    </w:p>
    <w:p w14:paraId="4FEA4947" w14:textId="77777777" w:rsidR="000329DD" w:rsidRDefault="000329DD" w:rsidP="004C5106">
      <w:pPr>
        <w:pStyle w:val="INCISO"/>
        <w:spacing w:after="0" w:line="240" w:lineRule="exact"/>
        <w:ind w:left="360"/>
        <w:rPr>
          <w:b/>
          <w:smallCaps/>
        </w:rPr>
      </w:pPr>
    </w:p>
    <w:p w14:paraId="6A0A1909" w14:textId="77777777" w:rsidR="000329DD" w:rsidRDefault="000329DD" w:rsidP="004C5106">
      <w:pPr>
        <w:pStyle w:val="INCISO"/>
        <w:spacing w:after="0" w:line="240" w:lineRule="exact"/>
        <w:ind w:left="360"/>
        <w:rPr>
          <w:b/>
          <w:smallCaps/>
        </w:rPr>
      </w:pPr>
    </w:p>
    <w:p w14:paraId="206F4BDB" w14:textId="77777777" w:rsidR="001B4E14" w:rsidRDefault="001B4E14" w:rsidP="004C5106">
      <w:pPr>
        <w:pStyle w:val="INCISO"/>
        <w:spacing w:after="0" w:line="240" w:lineRule="exact"/>
        <w:ind w:left="360"/>
        <w:rPr>
          <w:b/>
          <w:smallCaps/>
        </w:rPr>
      </w:pPr>
    </w:p>
    <w:p w14:paraId="68BDE560" w14:textId="77777777" w:rsidR="002B3A08" w:rsidRDefault="002B3A08" w:rsidP="004C5106">
      <w:pPr>
        <w:pStyle w:val="INCISO"/>
        <w:spacing w:after="0" w:line="240" w:lineRule="exact"/>
        <w:ind w:left="360"/>
        <w:rPr>
          <w:b/>
          <w:smallCaps/>
        </w:rPr>
      </w:pPr>
    </w:p>
    <w:p w14:paraId="58158564" w14:textId="77777777" w:rsidR="004C5106" w:rsidRPr="004D1DA4" w:rsidRDefault="004C5106" w:rsidP="004C5106">
      <w:pPr>
        <w:pStyle w:val="INCISO"/>
        <w:spacing w:after="0" w:line="240" w:lineRule="exact"/>
        <w:ind w:left="360"/>
        <w:rPr>
          <w:b/>
          <w:smallCaps/>
        </w:rPr>
      </w:pPr>
      <w:r w:rsidRPr="004D1DA4">
        <w:rPr>
          <w:b/>
          <w:smallCaps/>
        </w:rPr>
        <w:t>V) Conciliación entre los ingresos presupuestarios y contables, así como entre los egresos presupuestarios y los gastos contables</w:t>
      </w:r>
    </w:p>
    <w:p w14:paraId="4CAB2E49" w14:textId="77777777" w:rsidR="004C5106" w:rsidRPr="004D1DA4" w:rsidRDefault="004C5106" w:rsidP="004C5106">
      <w:pPr>
        <w:pStyle w:val="Texto"/>
        <w:spacing w:after="0" w:line="240" w:lineRule="exact"/>
        <w:jc w:val="center"/>
        <w:rPr>
          <w:b/>
          <w:smallCaps/>
          <w:szCs w:val="18"/>
          <w:lang w:val="es-MX"/>
        </w:rPr>
      </w:pPr>
    </w:p>
    <w:p w14:paraId="5E1B8201" w14:textId="77777777" w:rsidR="004C5106" w:rsidRDefault="004C5106" w:rsidP="004C5106">
      <w:pPr>
        <w:pStyle w:val="Texto"/>
        <w:spacing w:after="0" w:line="240" w:lineRule="exact"/>
        <w:rPr>
          <w:szCs w:val="18"/>
          <w:lang w:val="es-MX"/>
        </w:rPr>
      </w:pPr>
      <w:r w:rsidRPr="004D1DA4">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14:paraId="6057583F" w14:textId="77777777" w:rsidR="004C5106" w:rsidRDefault="004C5106" w:rsidP="004C5106">
      <w:pPr>
        <w:pStyle w:val="Texto"/>
        <w:spacing w:after="0" w:line="240" w:lineRule="exact"/>
        <w:rPr>
          <w:szCs w:val="18"/>
          <w:lang w:val="es-MX"/>
        </w:rPr>
      </w:pPr>
    </w:p>
    <w:p w14:paraId="11E15AB5" w14:textId="77777777" w:rsidR="00C6216C" w:rsidRDefault="00C6216C" w:rsidP="004C5106">
      <w:pPr>
        <w:pStyle w:val="Texto"/>
        <w:spacing w:after="0" w:line="240" w:lineRule="exact"/>
        <w:rPr>
          <w:szCs w:val="18"/>
          <w:lang w:val="es-MX"/>
        </w:rPr>
      </w:pPr>
    </w:p>
    <w:p w14:paraId="0D6181DC" w14:textId="77777777" w:rsidR="00C6216C" w:rsidRDefault="00C6216C" w:rsidP="004C5106">
      <w:pPr>
        <w:pStyle w:val="Texto"/>
        <w:spacing w:after="0" w:line="240" w:lineRule="exact"/>
        <w:rPr>
          <w:szCs w:val="18"/>
          <w:lang w:val="es-MX"/>
        </w:rPr>
      </w:pPr>
    </w:p>
    <w:p w14:paraId="70BF9FEC" w14:textId="77777777" w:rsidR="000329DD" w:rsidRDefault="000329DD" w:rsidP="004C5106">
      <w:pPr>
        <w:pStyle w:val="Texto"/>
        <w:spacing w:after="0" w:line="240" w:lineRule="exact"/>
        <w:rPr>
          <w:szCs w:val="18"/>
          <w:lang w:val="es-MX"/>
        </w:rPr>
      </w:pPr>
    </w:p>
    <w:p w14:paraId="02671A1F" w14:textId="77777777" w:rsidR="000329DD" w:rsidRDefault="000329DD" w:rsidP="004C5106">
      <w:pPr>
        <w:pStyle w:val="Texto"/>
        <w:spacing w:after="0" w:line="240" w:lineRule="exact"/>
        <w:rPr>
          <w:szCs w:val="18"/>
          <w:lang w:val="es-MX"/>
        </w:rPr>
      </w:pPr>
    </w:p>
    <w:p w14:paraId="4861D4A1" w14:textId="77777777" w:rsidR="000329DD" w:rsidRDefault="000329DD" w:rsidP="004C5106">
      <w:pPr>
        <w:pStyle w:val="Texto"/>
        <w:spacing w:after="0" w:line="240" w:lineRule="exact"/>
        <w:rPr>
          <w:szCs w:val="18"/>
          <w:lang w:val="es-MX"/>
        </w:rPr>
      </w:pPr>
    </w:p>
    <w:p w14:paraId="6C26F543" w14:textId="77777777" w:rsidR="000329DD" w:rsidRDefault="000329DD" w:rsidP="004C5106">
      <w:pPr>
        <w:pStyle w:val="Texto"/>
        <w:spacing w:after="0" w:line="240" w:lineRule="exact"/>
        <w:rPr>
          <w:szCs w:val="18"/>
          <w:lang w:val="es-MX"/>
        </w:rPr>
      </w:pPr>
    </w:p>
    <w:p w14:paraId="2D9BF4D7" w14:textId="77777777" w:rsidR="000329DD" w:rsidRDefault="000329DD" w:rsidP="004C5106">
      <w:pPr>
        <w:pStyle w:val="Texto"/>
        <w:spacing w:after="0" w:line="240" w:lineRule="exact"/>
        <w:rPr>
          <w:szCs w:val="18"/>
          <w:lang w:val="es-MX"/>
        </w:rPr>
      </w:pPr>
    </w:p>
    <w:p w14:paraId="530CAC5A" w14:textId="77777777" w:rsidR="000329DD" w:rsidRDefault="000329DD" w:rsidP="004C5106">
      <w:pPr>
        <w:pStyle w:val="Texto"/>
        <w:spacing w:after="0" w:line="240" w:lineRule="exact"/>
        <w:rPr>
          <w:szCs w:val="18"/>
          <w:lang w:val="es-MX"/>
        </w:rPr>
      </w:pPr>
    </w:p>
    <w:p w14:paraId="283CE724" w14:textId="77777777" w:rsidR="000329DD" w:rsidRDefault="000329DD" w:rsidP="004C5106">
      <w:pPr>
        <w:pStyle w:val="Texto"/>
        <w:spacing w:after="0" w:line="240" w:lineRule="exact"/>
        <w:rPr>
          <w:szCs w:val="18"/>
          <w:lang w:val="es-MX"/>
        </w:rPr>
      </w:pPr>
    </w:p>
    <w:p w14:paraId="437C1FE0" w14:textId="77777777" w:rsidR="000329DD" w:rsidRDefault="000329DD" w:rsidP="004C5106">
      <w:pPr>
        <w:pStyle w:val="Texto"/>
        <w:spacing w:after="0" w:line="240" w:lineRule="exact"/>
        <w:rPr>
          <w:szCs w:val="18"/>
          <w:lang w:val="es-MX"/>
        </w:rPr>
      </w:pPr>
    </w:p>
    <w:p w14:paraId="0BDFBF60" w14:textId="77777777" w:rsidR="000329DD" w:rsidRDefault="000329DD" w:rsidP="004C5106">
      <w:pPr>
        <w:pStyle w:val="Texto"/>
        <w:spacing w:after="0" w:line="240" w:lineRule="exact"/>
        <w:rPr>
          <w:szCs w:val="18"/>
          <w:lang w:val="es-MX"/>
        </w:rPr>
      </w:pPr>
    </w:p>
    <w:p w14:paraId="21BD880A" w14:textId="77777777" w:rsidR="000329DD" w:rsidRDefault="000329DD" w:rsidP="004C5106">
      <w:pPr>
        <w:pStyle w:val="Texto"/>
        <w:spacing w:after="0" w:line="240" w:lineRule="exact"/>
        <w:rPr>
          <w:szCs w:val="18"/>
          <w:lang w:val="es-MX"/>
        </w:rPr>
      </w:pPr>
    </w:p>
    <w:p w14:paraId="7F18AA04" w14:textId="77777777" w:rsidR="000329DD" w:rsidRDefault="000329DD" w:rsidP="004C5106">
      <w:pPr>
        <w:pStyle w:val="Texto"/>
        <w:spacing w:after="0" w:line="240" w:lineRule="exact"/>
        <w:rPr>
          <w:szCs w:val="18"/>
          <w:lang w:val="es-MX"/>
        </w:rPr>
      </w:pPr>
    </w:p>
    <w:p w14:paraId="703F591B" w14:textId="77777777" w:rsidR="000329DD" w:rsidRDefault="000329DD" w:rsidP="004C5106">
      <w:pPr>
        <w:pStyle w:val="Texto"/>
        <w:spacing w:after="0" w:line="240" w:lineRule="exact"/>
        <w:rPr>
          <w:szCs w:val="18"/>
          <w:lang w:val="es-MX"/>
        </w:rPr>
      </w:pPr>
    </w:p>
    <w:p w14:paraId="494A522D" w14:textId="77777777" w:rsidR="000329DD" w:rsidRDefault="000329DD" w:rsidP="004C5106">
      <w:pPr>
        <w:pStyle w:val="Texto"/>
        <w:spacing w:after="0" w:line="240" w:lineRule="exact"/>
        <w:rPr>
          <w:szCs w:val="18"/>
          <w:lang w:val="es-MX"/>
        </w:rPr>
      </w:pPr>
    </w:p>
    <w:p w14:paraId="433F5B71" w14:textId="77777777" w:rsidR="000329DD" w:rsidRDefault="000329DD" w:rsidP="004C5106">
      <w:pPr>
        <w:pStyle w:val="Texto"/>
        <w:spacing w:after="0" w:line="240" w:lineRule="exact"/>
        <w:rPr>
          <w:szCs w:val="18"/>
          <w:lang w:val="es-MX"/>
        </w:rPr>
      </w:pPr>
    </w:p>
    <w:p w14:paraId="70A3E8BF" w14:textId="77777777" w:rsidR="000329DD" w:rsidRDefault="000329DD" w:rsidP="004C5106">
      <w:pPr>
        <w:pStyle w:val="Texto"/>
        <w:spacing w:after="0" w:line="240" w:lineRule="exact"/>
        <w:rPr>
          <w:szCs w:val="18"/>
          <w:lang w:val="es-MX"/>
        </w:rPr>
      </w:pPr>
    </w:p>
    <w:p w14:paraId="5B24DA66" w14:textId="77777777" w:rsidR="004E3D46" w:rsidRDefault="004E3D46" w:rsidP="004C5106">
      <w:pPr>
        <w:pStyle w:val="Texto"/>
        <w:spacing w:after="0" w:line="240" w:lineRule="exact"/>
        <w:rPr>
          <w:szCs w:val="18"/>
          <w:lang w:val="es-MX"/>
        </w:rPr>
      </w:pPr>
    </w:p>
    <w:p w14:paraId="2FDB745D" w14:textId="77777777" w:rsidR="00C6216C" w:rsidRDefault="00C6216C" w:rsidP="004C5106">
      <w:pPr>
        <w:pStyle w:val="Texto"/>
        <w:spacing w:after="0" w:line="240" w:lineRule="exact"/>
        <w:rPr>
          <w:szCs w:val="18"/>
          <w:lang w:val="es-MX"/>
        </w:rPr>
      </w:pPr>
    </w:p>
    <w:p w14:paraId="110BF08D" w14:textId="16B7D447" w:rsidR="00525D22" w:rsidRDefault="00B030E8" w:rsidP="004C5106">
      <w:pPr>
        <w:pStyle w:val="Texto"/>
        <w:spacing w:after="0" w:line="240" w:lineRule="auto"/>
        <w:ind w:firstLine="0"/>
        <w:jc w:val="center"/>
        <w:rPr>
          <w:b/>
          <w:szCs w:val="18"/>
        </w:rPr>
      </w:pPr>
      <w:r w:rsidRPr="00B030E8">
        <w:drawing>
          <wp:inline distT="0" distB="0" distL="0" distR="0" wp14:anchorId="3990272A" wp14:editId="268B4FBB">
            <wp:extent cx="6147435" cy="404939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47435" cy="4049395"/>
                    </a:xfrm>
                    <a:prstGeom prst="rect">
                      <a:avLst/>
                    </a:prstGeom>
                    <a:noFill/>
                    <a:ln>
                      <a:noFill/>
                    </a:ln>
                  </pic:spPr>
                </pic:pic>
              </a:graphicData>
            </a:graphic>
          </wp:inline>
        </w:drawing>
      </w:r>
    </w:p>
    <w:p w14:paraId="1217FFC2" w14:textId="77777777" w:rsidR="00525D22" w:rsidRDefault="00525D22" w:rsidP="004C5106">
      <w:pPr>
        <w:pStyle w:val="Texto"/>
        <w:spacing w:after="0" w:line="240" w:lineRule="auto"/>
        <w:ind w:firstLine="0"/>
        <w:jc w:val="center"/>
        <w:rPr>
          <w:b/>
          <w:szCs w:val="18"/>
        </w:rPr>
      </w:pPr>
    </w:p>
    <w:p w14:paraId="3DBB613C" w14:textId="77777777" w:rsidR="00525D22" w:rsidRDefault="00525D22" w:rsidP="004C5106">
      <w:pPr>
        <w:pStyle w:val="Texto"/>
        <w:spacing w:after="0" w:line="240" w:lineRule="auto"/>
        <w:ind w:firstLine="0"/>
        <w:jc w:val="center"/>
        <w:rPr>
          <w:b/>
          <w:szCs w:val="18"/>
        </w:rPr>
      </w:pPr>
    </w:p>
    <w:p w14:paraId="588E17A2" w14:textId="77777777" w:rsidR="00867886" w:rsidRDefault="00867886" w:rsidP="004C5106">
      <w:pPr>
        <w:pStyle w:val="Texto"/>
        <w:spacing w:after="0" w:line="240" w:lineRule="auto"/>
        <w:ind w:firstLine="0"/>
        <w:jc w:val="center"/>
        <w:rPr>
          <w:b/>
          <w:szCs w:val="18"/>
        </w:rPr>
      </w:pPr>
    </w:p>
    <w:p w14:paraId="5E2D7DB6" w14:textId="77777777" w:rsidR="00867886" w:rsidRDefault="00867886" w:rsidP="004C5106">
      <w:pPr>
        <w:pStyle w:val="Texto"/>
        <w:spacing w:after="0" w:line="240" w:lineRule="auto"/>
        <w:ind w:firstLine="0"/>
        <w:jc w:val="center"/>
        <w:rPr>
          <w:b/>
          <w:szCs w:val="18"/>
        </w:rPr>
      </w:pPr>
    </w:p>
    <w:p w14:paraId="123CA37C" w14:textId="77777777" w:rsidR="00867886" w:rsidRDefault="00867886" w:rsidP="004C5106">
      <w:pPr>
        <w:pStyle w:val="Texto"/>
        <w:spacing w:after="0" w:line="240" w:lineRule="auto"/>
        <w:ind w:firstLine="0"/>
        <w:jc w:val="center"/>
        <w:rPr>
          <w:b/>
          <w:szCs w:val="18"/>
        </w:rPr>
      </w:pPr>
    </w:p>
    <w:p w14:paraId="3B5882E5" w14:textId="77777777" w:rsidR="00867886" w:rsidRDefault="00867886" w:rsidP="004C5106">
      <w:pPr>
        <w:pStyle w:val="Texto"/>
        <w:spacing w:after="0" w:line="240" w:lineRule="auto"/>
        <w:ind w:firstLine="0"/>
        <w:jc w:val="center"/>
        <w:rPr>
          <w:b/>
          <w:szCs w:val="18"/>
        </w:rPr>
      </w:pPr>
    </w:p>
    <w:p w14:paraId="4DA26388" w14:textId="77777777" w:rsidR="00525D22" w:rsidRDefault="00525D22" w:rsidP="004C5106">
      <w:pPr>
        <w:pStyle w:val="Texto"/>
        <w:spacing w:after="0" w:line="240" w:lineRule="auto"/>
        <w:ind w:firstLine="0"/>
        <w:jc w:val="center"/>
        <w:rPr>
          <w:b/>
          <w:szCs w:val="18"/>
        </w:rPr>
      </w:pPr>
    </w:p>
    <w:p w14:paraId="69D1382A" w14:textId="77777777" w:rsidR="00525D22" w:rsidRDefault="00525D22" w:rsidP="004C5106">
      <w:pPr>
        <w:pStyle w:val="Texto"/>
        <w:spacing w:after="0" w:line="240" w:lineRule="auto"/>
        <w:ind w:firstLine="0"/>
        <w:jc w:val="center"/>
        <w:rPr>
          <w:b/>
          <w:szCs w:val="18"/>
        </w:rPr>
      </w:pPr>
    </w:p>
    <w:p w14:paraId="1A648258" w14:textId="77777777" w:rsidR="00525D22" w:rsidRDefault="00525D22" w:rsidP="004C5106">
      <w:pPr>
        <w:pStyle w:val="Texto"/>
        <w:spacing w:after="0" w:line="240" w:lineRule="auto"/>
        <w:ind w:firstLine="0"/>
        <w:jc w:val="center"/>
        <w:rPr>
          <w:b/>
          <w:szCs w:val="18"/>
        </w:rPr>
      </w:pPr>
    </w:p>
    <w:p w14:paraId="1CE930B4" w14:textId="77777777" w:rsidR="00525D22" w:rsidRDefault="00525D22" w:rsidP="004C5106">
      <w:pPr>
        <w:pStyle w:val="Texto"/>
        <w:spacing w:after="0" w:line="240" w:lineRule="auto"/>
        <w:ind w:firstLine="0"/>
        <w:jc w:val="center"/>
        <w:rPr>
          <w:b/>
          <w:szCs w:val="18"/>
        </w:rPr>
      </w:pPr>
    </w:p>
    <w:p w14:paraId="38FE2EDA" w14:textId="77777777" w:rsidR="00525D22" w:rsidRDefault="00525D22" w:rsidP="004C5106">
      <w:pPr>
        <w:pStyle w:val="Texto"/>
        <w:spacing w:after="0" w:line="240" w:lineRule="auto"/>
        <w:ind w:firstLine="0"/>
        <w:jc w:val="center"/>
        <w:rPr>
          <w:b/>
          <w:szCs w:val="18"/>
        </w:rPr>
      </w:pPr>
    </w:p>
    <w:p w14:paraId="0A582349" w14:textId="77777777" w:rsidR="00525D22" w:rsidRDefault="00525D22" w:rsidP="004C5106">
      <w:pPr>
        <w:pStyle w:val="Texto"/>
        <w:spacing w:after="0" w:line="240" w:lineRule="auto"/>
        <w:ind w:firstLine="0"/>
        <w:jc w:val="center"/>
        <w:rPr>
          <w:b/>
          <w:szCs w:val="18"/>
        </w:rPr>
      </w:pPr>
    </w:p>
    <w:p w14:paraId="724E62EF" w14:textId="77777777" w:rsidR="00525D22" w:rsidRDefault="00525D22" w:rsidP="004C5106">
      <w:pPr>
        <w:pStyle w:val="Texto"/>
        <w:spacing w:after="0" w:line="240" w:lineRule="auto"/>
        <w:ind w:firstLine="0"/>
        <w:jc w:val="center"/>
        <w:rPr>
          <w:b/>
          <w:szCs w:val="18"/>
        </w:rPr>
      </w:pPr>
    </w:p>
    <w:p w14:paraId="44366C9A" w14:textId="77777777" w:rsidR="00525D22" w:rsidRDefault="00525D22" w:rsidP="004C5106">
      <w:pPr>
        <w:pStyle w:val="Texto"/>
        <w:spacing w:after="0" w:line="240" w:lineRule="auto"/>
        <w:ind w:firstLine="0"/>
        <w:jc w:val="center"/>
        <w:rPr>
          <w:b/>
          <w:szCs w:val="18"/>
        </w:rPr>
      </w:pPr>
    </w:p>
    <w:p w14:paraId="76F11A7F" w14:textId="77777777" w:rsidR="00525D22" w:rsidRDefault="00525D22" w:rsidP="004C5106">
      <w:pPr>
        <w:pStyle w:val="Texto"/>
        <w:spacing w:after="0" w:line="240" w:lineRule="auto"/>
        <w:ind w:firstLine="0"/>
        <w:jc w:val="center"/>
        <w:rPr>
          <w:b/>
          <w:szCs w:val="18"/>
        </w:rPr>
      </w:pPr>
    </w:p>
    <w:p w14:paraId="1A927014" w14:textId="77777777" w:rsidR="00525D22" w:rsidRDefault="00525D22" w:rsidP="004C5106">
      <w:pPr>
        <w:pStyle w:val="Texto"/>
        <w:spacing w:after="0" w:line="240" w:lineRule="auto"/>
        <w:ind w:firstLine="0"/>
        <w:jc w:val="center"/>
        <w:rPr>
          <w:b/>
          <w:szCs w:val="18"/>
        </w:rPr>
      </w:pPr>
    </w:p>
    <w:p w14:paraId="7EE25F24" w14:textId="77777777" w:rsidR="00525D22" w:rsidRDefault="00525D22" w:rsidP="004C5106">
      <w:pPr>
        <w:pStyle w:val="Texto"/>
        <w:spacing w:after="0" w:line="240" w:lineRule="auto"/>
        <w:ind w:firstLine="0"/>
        <w:jc w:val="center"/>
        <w:rPr>
          <w:b/>
          <w:szCs w:val="18"/>
        </w:rPr>
      </w:pPr>
    </w:p>
    <w:p w14:paraId="4D68EAE7" w14:textId="77777777" w:rsidR="00525D22" w:rsidRDefault="00525D22" w:rsidP="004C5106">
      <w:pPr>
        <w:pStyle w:val="Texto"/>
        <w:spacing w:after="0" w:line="240" w:lineRule="auto"/>
        <w:ind w:firstLine="0"/>
        <w:jc w:val="center"/>
        <w:rPr>
          <w:b/>
          <w:szCs w:val="18"/>
        </w:rPr>
      </w:pPr>
    </w:p>
    <w:p w14:paraId="4D087F73" w14:textId="77777777" w:rsidR="00525D22" w:rsidRDefault="00525D22" w:rsidP="004C5106">
      <w:pPr>
        <w:pStyle w:val="Texto"/>
        <w:spacing w:after="0" w:line="240" w:lineRule="auto"/>
        <w:ind w:firstLine="0"/>
        <w:jc w:val="center"/>
        <w:rPr>
          <w:b/>
          <w:szCs w:val="18"/>
        </w:rPr>
      </w:pPr>
    </w:p>
    <w:p w14:paraId="5A0E4F52" w14:textId="77777777" w:rsidR="00525D22" w:rsidRDefault="00525D22" w:rsidP="004C5106">
      <w:pPr>
        <w:pStyle w:val="Texto"/>
        <w:spacing w:after="0" w:line="240" w:lineRule="auto"/>
        <w:ind w:firstLine="0"/>
        <w:jc w:val="center"/>
        <w:rPr>
          <w:b/>
          <w:szCs w:val="18"/>
        </w:rPr>
      </w:pPr>
    </w:p>
    <w:p w14:paraId="7205CFE2" w14:textId="77777777" w:rsidR="00525D22" w:rsidRDefault="00525D22" w:rsidP="004C5106">
      <w:pPr>
        <w:pStyle w:val="Texto"/>
        <w:spacing w:after="0" w:line="240" w:lineRule="auto"/>
        <w:ind w:firstLine="0"/>
        <w:jc w:val="center"/>
        <w:rPr>
          <w:b/>
          <w:szCs w:val="18"/>
        </w:rPr>
      </w:pPr>
    </w:p>
    <w:p w14:paraId="6404FBCC" w14:textId="77777777" w:rsidR="00525D22" w:rsidRDefault="00525D22" w:rsidP="004C5106">
      <w:pPr>
        <w:pStyle w:val="Texto"/>
        <w:spacing w:after="0" w:line="240" w:lineRule="auto"/>
        <w:ind w:firstLine="0"/>
        <w:jc w:val="center"/>
        <w:rPr>
          <w:b/>
          <w:szCs w:val="18"/>
        </w:rPr>
      </w:pPr>
    </w:p>
    <w:p w14:paraId="2E3CB420" w14:textId="77777777" w:rsidR="00525D22" w:rsidRDefault="00525D22" w:rsidP="004C5106">
      <w:pPr>
        <w:pStyle w:val="Texto"/>
        <w:spacing w:after="0" w:line="240" w:lineRule="auto"/>
        <w:ind w:firstLine="0"/>
        <w:jc w:val="center"/>
        <w:rPr>
          <w:b/>
          <w:szCs w:val="18"/>
        </w:rPr>
      </w:pPr>
    </w:p>
    <w:p w14:paraId="69D7027E" w14:textId="77777777" w:rsidR="00525D22" w:rsidRDefault="00525D22" w:rsidP="004C5106">
      <w:pPr>
        <w:pStyle w:val="Texto"/>
        <w:spacing w:after="0" w:line="240" w:lineRule="auto"/>
        <w:ind w:firstLine="0"/>
        <w:jc w:val="center"/>
        <w:rPr>
          <w:b/>
          <w:szCs w:val="18"/>
        </w:rPr>
      </w:pPr>
    </w:p>
    <w:p w14:paraId="788797ED" w14:textId="77777777" w:rsidR="00525D22" w:rsidRDefault="00525D22" w:rsidP="004C5106">
      <w:pPr>
        <w:pStyle w:val="Texto"/>
        <w:spacing w:after="0" w:line="240" w:lineRule="auto"/>
        <w:ind w:firstLine="0"/>
        <w:jc w:val="center"/>
        <w:rPr>
          <w:b/>
          <w:szCs w:val="18"/>
        </w:rPr>
      </w:pPr>
    </w:p>
    <w:p w14:paraId="04DC5E7B" w14:textId="77777777" w:rsidR="00525D22" w:rsidRDefault="00525D22" w:rsidP="004C5106">
      <w:pPr>
        <w:pStyle w:val="Texto"/>
        <w:spacing w:after="0" w:line="240" w:lineRule="auto"/>
        <w:ind w:firstLine="0"/>
        <w:jc w:val="center"/>
        <w:rPr>
          <w:b/>
          <w:szCs w:val="18"/>
        </w:rPr>
      </w:pPr>
    </w:p>
    <w:p w14:paraId="15214012" w14:textId="77777777" w:rsidR="00525D22" w:rsidRDefault="00525D22" w:rsidP="004C5106">
      <w:pPr>
        <w:pStyle w:val="Texto"/>
        <w:spacing w:after="0" w:line="240" w:lineRule="auto"/>
        <w:ind w:firstLine="0"/>
        <w:jc w:val="center"/>
        <w:rPr>
          <w:b/>
          <w:noProof/>
          <w:szCs w:val="18"/>
        </w:rPr>
      </w:pPr>
    </w:p>
    <w:p w14:paraId="37A3AC89" w14:textId="77777777" w:rsidR="00525D22" w:rsidRDefault="00525D22" w:rsidP="004C5106">
      <w:pPr>
        <w:pStyle w:val="Texto"/>
        <w:spacing w:after="0" w:line="240" w:lineRule="auto"/>
        <w:ind w:firstLine="0"/>
        <w:jc w:val="center"/>
        <w:rPr>
          <w:b/>
          <w:szCs w:val="18"/>
        </w:rPr>
      </w:pPr>
    </w:p>
    <w:p w14:paraId="1D1ECDE0" w14:textId="77777777" w:rsidR="00525D22" w:rsidRDefault="00525D22" w:rsidP="004C5106">
      <w:pPr>
        <w:pStyle w:val="Texto"/>
        <w:spacing w:after="0" w:line="240" w:lineRule="auto"/>
        <w:ind w:firstLine="0"/>
        <w:jc w:val="center"/>
        <w:rPr>
          <w:b/>
          <w:szCs w:val="18"/>
        </w:rPr>
      </w:pPr>
    </w:p>
    <w:p w14:paraId="41CCD681" w14:textId="77777777" w:rsidR="00525D22" w:rsidRDefault="00525D22" w:rsidP="004C5106">
      <w:pPr>
        <w:pStyle w:val="Texto"/>
        <w:spacing w:after="0" w:line="240" w:lineRule="auto"/>
        <w:ind w:firstLine="0"/>
        <w:jc w:val="center"/>
        <w:rPr>
          <w:b/>
          <w:szCs w:val="18"/>
        </w:rPr>
      </w:pPr>
    </w:p>
    <w:p w14:paraId="6A4DDB51" w14:textId="77777777" w:rsidR="00525D22" w:rsidRDefault="00525D22" w:rsidP="004C5106">
      <w:pPr>
        <w:pStyle w:val="Texto"/>
        <w:spacing w:after="0" w:line="240" w:lineRule="auto"/>
        <w:ind w:firstLine="0"/>
        <w:jc w:val="center"/>
        <w:rPr>
          <w:b/>
          <w:szCs w:val="18"/>
        </w:rPr>
      </w:pPr>
    </w:p>
    <w:p w14:paraId="47E3A511" w14:textId="77777777" w:rsidR="00525D22" w:rsidRDefault="00525D22" w:rsidP="004C5106">
      <w:pPr>
        <w:pStyle w:val="Texto"/>
        <w:spacing w:after="0" w:line="240" w:lineRule="auto"/>
        <w:ind w:firstLine="0"/>
        <w:jc w:val="center"/>
        <w:rPr>
          <w:b/>
          <w:szCs w:val="18"/>
        </w:rPr>
      </w:pPr>
    </w:p>
    <w:p w14:paraId="03405392" w14:textId="77777777" w:rsidR="00525D22" w:rsidRDefault="00525D22" w:rsidP="004C5106">
      <w:pPr>
        <w:pStyle w:val="Texto"/>
        <w:spacing w:after="0" w:line="240" w:lineRule="auto"/>
        <w:ind w:firstLine="0"/>
        <w:jc w:val="center"/>
        <w:rPr>
          <w:b/>
          <w:szCs w:val="18"/>
        </w:rPr>
      </w:pPr>
    </w:p>
    <w:p w14:paraId="55D2CC13" w14:textId="77777777" w:rsidR="00525D22" w:rsidRDefault="00525D22" w:rsidP="004C5106">
      <w:pPr>
        <w:pStyle w:val="Texto"/>
        <w:spacing w:after="0" w:line="240" w:lineRule="auto"/>
        <w:ind w:firstLine="0"/>
        <w:jc w:val="center"/>
        <w:rPr>
          <w:b/>
          <w:szCs w:val="18"/>
        </w:rPr>
      </w:pPr>
    </w:p>
    <w:p w14:paraId="12EBCC0D" w14:textId="77777777" w:rsidR="00525D22" w:rsidRDefault="00525D22" w:rsidP="004C5106">
      <w:pPr>
        <w:pStyle w:val="Texto"/>
        <w:spacing w:after="0" w:line="240" w:lineRule="auto"/>
        <w:ind w:firstLine="0"/>
        <w:jc w:val="center"/>
        <w:rPr>
          <w:b/>
          <w:szCs w:val="18"/>
        </w:rPr>
      </w:pPr>
    </w:p>
    <w:p w14:paraId="7AFFBC5A" w14:textId="77777777" w:rsidR="00C415C3" w:rsidRDefault="00C415C3" w:rsidP="004C5106">
      <w:pPr>
        <w:pStyle w:val="Texto"/>
        <w:spacing w:after="0" w:line="240" w:lineRule="auto"/>
        <w:ind w:firstLine="0"/>
        <w:jc w:val="center"/>
        <w:rPr>
          <w:b/>
          <w:szCs w:val="18"/>
        </w:rPr>
      </w:pPr>
    </w:p>
    <w:p w14:paraId="3FE9BA49" w14:textId="1145D74A" w:rsidR="00C415C3" w:rsidRDefault="00B030E8" w:rsidP="004C5106">
      <w:pPr>
        <w:pStyle w:val="Texto"/>
        <w:spacing w:after="0" w:line="240" w:lineRule="auto"/>
        <w:ind w:firstLine="0"/>
        <w:jc w:val="center"/>
        <w:rPr>
          <w:b/>
          <w:szCs w:val="18"/>
        </w:rPr>
      </w:pPr>
      <w:r w:rsidRPr="00B030E8">
        <w:drawing>
          <wp:inline distT="0" distB="0" distL="0" distR="0" wp14:anchorId="1D8D62EC" wp14:editId="7C457FD4">
            <wp:extent cx="5647690" cy="707707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47690" cy="7077075"/>
                    </a:xfrm>
                    <a:prstGeom prst="rect">
                      <a:avLst/>
                    </a:prstGeom>
                    <a:noFill/>
                    <a:ln>
                      <a:noFill/>
                    </a:ln>
                  </pic:spPr>
                </pic:pic>
              </a:graphicData>
            </a:graphic>
          </wp:inline>
        </w:drawing>
      </w:r>
    </w:p>
    <w:p w14:paraId="049C6A73" w14:textId="77777777" w:rsidR="003B202D" w:rsidRDefault="003B202D" w:rsidP="004C5106">
      <w:pPr>
        <w:pStyle w:val="Texto"/>
        <w:spacing w:after="0" w:line="240" w:lineRule="auto"/>
        <w:ind w:firstLine="0"/>
        <w:jc w:val="center"/>
        <w:rPr>
          <w:b/>
          <w:szCs w:val="18"/>
        </w:rPr>
      </w:pPr>
    </w:p>
    <w:p w14:paraId="7FAC6EC7" w14:textId="77777777" w:rsidR="003B202D" w:rsidRDefault="003B202D" w:rsidP="004C5106">
      <w:pPr>
        <w:pStyle w:val="Texto"/>
        <w:spacing w:after="0" w:line="240" w:lineRule="auto"/>
        <w:ind w:firstLine="0"/>
        <w:jc w:val="center"/>
        <w:rPr>
          <w:b/>
          <w:szCs w:val="18"/>
        </w:rPr>
      </w:pPr>
    </w:p>
    <w:p w14:paraId="1522C08E" w14:textId="77777777" w:rsidR="003B202D" w:rsidRDefault="003B202D" w:rsidP="004C5106">
      <w:pPr>
        <w:pStyle w:val="Texto"/>
        <w:spacing w:after="0" w:line="240" w:lineRule="auto"/>
        <w:ind w:firstLine="0"/>
        <w:jc w:val="center"/>
        <w:rPr>
          <w:b/>
          <w:szCs w:val="18"/>
        </w:rPr>
      </w:pPr>
    </w:p>
    <w:p w14:paraId="7141CF97" w14:textId="77777777" w:rsidR="003B202D" w:rsidRDefault="003B202D" w:rsidP="004C5106">
      <w:pPr>
        <w:pStyle w:val="Texto"/>
        <w:spacing w:after="0" w:line="240" w:lineRule="auto"/>
        <w:ind w:firstLine="0"/>
        <w:jc w:val="center"/>
        <w:rPr>
          <w:b/>
          <w:szCs w:val="18"/>
        </w:rPr>
      </w:pPr>
    </w:p>
    <w:p w14:paraId="04C5C30E" w14:textId="77777777" w:rsidR="003B202D" w:rsidRDefault="003B202D" w:rsidP="004C5106">
      <w:pPr>
        <w:pStyle w:val="Texto"/>
        <w:spacing w:after="0" w:line="240" w:lineRule="auto"/>
        <w:ind w:firstLine="0"/>
        <w:jc w:val="center"/>
        <w:rPr>
          <w:b/>
          <w:szCs w:val="18"/>
        </w:rPr>
      </w:pPr>
    </w:p>
    <w:p w14:paraId="31D8927B" w14:textId="77777777" w:rsidR="003B202D" w:rsidRDefault="003B202D" w:rsidP="004C5106">
      <w:pPr>
        <w:pStyle w:val="Texto"/>
        <w:spacing w:after="0" w:line="240" w:lineRule="auto"/>
        <w:ind w:firstLine="0"/>
        <w:jc w:val="center"/>
        <w:rPr>
          <w:b/>
          <w:szCs w:val="18"/>
        </w:rPr>
      </w:pPr>
    </w:p>
    <w:p w14:paraId="5C783A78" w14:textId="77777777" w:rsidR="003B202D" w:rsidRDefault="003B202D" w:rsidP="004C5106">
      <w:pPr>
        <w:pStyle w:val="Texto"/>
        <w:spacing w:after="0" w:line="240" w:lineRule="auto"/>
        <w:ind w:firstLine="0"/>
        <w:jc w:val="center"/>
        <w:rPr>
          <w:b/>
          <w:szCs w:val="18"/>
        </w:rPr>
      </w:pPr>
    </w:p>
    <w:p w14:paraId="0B67F9DE" w14:textId="77777777" w:rsidR="003B202D" w:rsidRDefault="003B202D" w:rsidP="004C5106">
      <w:pPr>
        <w:pStyle w:val="Texto"/>
        <w:spacing w:after="0" w:line="240" w:lineRule="auto"/>
        <w:ind w:firstLine="0"/>
        <w:jc w:val="center"/>
        <w:rPr>
          <w:b/>
          <w:szCs w:val="18"/>
        </w:rPr>
      </w:pPr>
    </w:p>
    <w:p w14:paraId="2EE97F2F" w14:textId="77777777" w:rsidR="003B202D" w:rsidRDefault="003B202D" w:rsidP="004C5106">
      <w:pPr>
        <w:pStyle w:val="Texto"/>
        <w:spacing w:after="0" w:line="240" w:lineRule="auto"/>
        <w:ind w:firstLine="0"/>
        <w:jc w:val="center"/>
        <w:rPr>
          <w:b/>
          <w:szCs w:val="18"/>
        </w:rPr>
      </w:pPr>
    </w:p>
    <w:p w14:paraId="4EC0F721" w14:textId="77777777" w:rsidR="003B202D" w:rsidRDefault="003B202D" w:rsidP="004C5106">
      <w:pPr>
        <w:pStyle w:val="Texto"/>
        <w:spacing w:after="0" w:line="240" w:lineRule="auto"/>
        <w:ind w:firstLine="0"/>
        <w:jc w:val="center"/>
        <w:rPr>
          <w:b/>
          <w:szCs w:val="18"/>
        </w:rPr>
      </w:pPr>
    </w:p>
    <w:p w14:paraId="5BD58AA6" w14:textId="77777777" w:rsidR="003B202D" w:rsidRDefault="003B202D" w:rsidP="004C5106">
      <w:pPr>
        <w:pStyle w:val="Texto"/>
        <w:spacing w:after="0" w:line="240" w:lineRule="auto"/>
        <w:ind w:firstLine="0"/>
        <w:jc w:val="center"/>
        <w:rPr>
          <w:b/>
          <w:szCs w:val="18"/>
        </w:rPr>
      </w:pPr>
    </w:p>
    <w:p w14:paraId="2A34DE18" w14:textId="77777777" w:rsidR="003B202D" w:rsidRDefault="003B202D" w:rsidP="004C5106">
      <w:pPr>
        <w:pStyle w:val="Texto"/>
        <w:spacing w:after="0" w:line="240" w:lineRule="auto"/>
        <w:ind w:firstLine="0"/>
        <w:jc w:val="center"/>
        <w:rPr>
          <w:b/>
          <w:szCs w:val="18"/>
        </w:rPr>
      </w:pPr>
    </w:p>
    <w:p w14:paraId="493905C0" w14:textId="77777777" w:rsidR="003B202D" w:rsidRDefault="003B202D" w:rsidP="004C5106">
      <w:pPr>
        <w:pStyle w:val="Texto"/>
        <w:spacing w:after="0" w:line="240" w:lineRule="auto"/>
        <w:ind w:firstLine="0"/>
        <w:jc w:val="center"/>
        <w:rPr>
          <w:b/>
          <w:szCs w:val="18"/>
        </w:rPr>
      </w:pPr>
    </w:p>
    <w:p w14:paraId="2B9E7815" w14:textId="77777777" w:rsidR="00C415C3" w:rsidRDefault="00C415C3" w:rsidP="004C5106">
      <w:pPr>
        <w:pStyle w:val="Texto"/>
        <w:spacing w:after="0" w:line="240" w:lineRule="auto"/>
        <w:ind w:firstLine="0"/>
        <w:jc w:val="center"/>
        <w:rPr>
          <w:b/>
          <w:szCs w:val="18"/>
        </w:rPr>
      </w:pPr>
    </w:p>
    <w:p w14:paraId="79719597" w14:textId="77777777" w:rsidR="004C5106" w:rsidRPr="004D1DA4" w:rsidRDefault="004C5106" w:rsidP="004C5106">
      <w:pPr>
        <w:pStyle w:val="Texto"/>
        <w:spacing w:after="0" w:line="240" w:lineRule="auto"/>
        <w:ind w:firstLine="0"/>
        <w:jc w:val="center"/>
        <w:rPr>
          <w:b/>
          <w:szCs w:val="18"/>
          <w:lang w:val="es-MX"/>
        </w:rPr>
      </w:pPr>
      <w:r w:rsidRPr="004D1DA4">
        <w:rPr>
          <w:b/>
          <w:szCs w:val="18"/>
        </w:rPr>
        <w:t>b)</w:t>
      </w:r>
      <w:r w:rsidRPr="004D1DA4">
        <w:rPr>
          <w:szCs w:val="18"/>
        </w:rPr>
        <w:t xml:space="preserve"> </w:t>
      </w:r>
      <w:r w:rsidRPr="004D1DA4">
        <w:rPr>
          <w:b/>
          <w:szCs w:val="18"/>
          <w:lang w:val="es-MX"/>
        </w:rPr>
        <w:t>NOTAS DE MEMORIA (CUENTAS DE ORDEN)</w:t>
      </w:r>
    </w:p>
    <w:p w14:paraId="1584CB80" w14:textId="77777777" w:rsidR="004C5106" w:rsidRPr="004D1DA4" w:rsidRDefault="004C5106" w:rsidP="004C5106">
      <w:pPr>
        <w:pStyle w:val="Texto"/>
        <w:spacing w:after="0" w:line="240" w:lineRule="auto"/>
        <w:ind w:firstLine="0"/>
        <w:rPr>
          <w:b/>
          <w:szCs w:val="18"/>
          <w:lang w:val="es-MX"/>
        </w:rPr>
      </w:pPr>
    </w:p>
    <w:p w14:paraId="227FBAE7" w14:textId="77777777" w:rsidR="004C5106" w:rsidRPr="004D1DA4" w:rsidRDefault="004C5106" w:rsidP="004C5106">
      <w:pPr>
        <w:pStyle w:val="Texto"/>
        <w:spacing w:after="0" w:line="240" w:lineRule="auto"/>
        <w:rPr>
          <w:szCs w:val="18"/>
          <w:lang w:val="es-MX"/>
        </w:rPr>
      </w:pPr>
      <w:r w:rsidRPr="004D1DA4">
        <w:rPr>
          <w:szCs w:val="18"/>
          <w:lang w:val="es-MX"/>
        </w:rPr>
        <w:t>Las cuentas que se manejan para efectos de este documento son las siguientes:</w:t>
      </w:r>
    </w:p>
    <w:p w14:paraId="1931FBC0" w14:textId="77777777" w:rsidR="004C5106" w:rsidRDefault="004C5106" w:rsidP="004C5106">
      <w:pPr>
        <w:pStyle w:val="Texto"/>
        <w:spacing w:after="0" w:line="240" w:lineRule="auto"/>
        <w:rPr>
          <w:szCs w:val="18"/>
          <w:lang w:val="es-MX"/>
        </w:rPr>
      </w:pPr>
    </w:p>
    <w:p w14:paraId="2D93A155" w14:textId="77777777" w:rsidR="007B42FB" w:rsidRPr="004D1DA4" w:rsidRDefault="007B42FB" w:rsidP="004C5106">
      <w:pPr>
        <w:pStyle w:val="Texto"/>
        <w:spacing w:after="0" w:line="240" w:lineRule="auto"/>
        <w:rPr>
          <w:szCs w:val="18"/>
          <w:lang w:val="es-MX"/>
        </w:rPr>
      </w:pPr>
    </w:p>
    <w:p w14:paraId="13A116A5" w14:textId="77777777" w:rsidR="004C5106" w:rsidRPr="004D1DA4" w:rsidRDefault="004C5106" w:rsidP="004C5106">
      <w:pPr>
        <w:pStyle w:val="Texto"/>
        <w:spacing w:after="0" w:line="240" w:lineRule="auto"/>
        <w:rPr>
          <w:b/>
          <w:szCs w:val="18"/>
        </w:rPr>
      </w:pPr>
      <w:r w:rsidRPr="004D1DA4">
        <w:rPr>
          <w:b/>
          <w:szCs w:val="18"/>
        </w:rPr>
        <w:t>Cuentas de Orden Contables y Presupuestarias:</w:t>
      </w:r>
    </w:p>
    <w:p w14:paraId="25EE6679" w14:textId="77777777" w:rsidR="004C5106" w:rsidRPr="004D1DA4" w:rsidRDefault="004C5106" w:rsidP="004C5106">
      <w:pPr>
        <w:pStyle w:val="Texto"/>
        <w:spacing w:after="0" w:line="240" w:lineRule="auto"/>
        <w:rPr>
          <w:b/>
          <w:szCs w:val="18"/>
        </w:rPr>
      </w:pPr>
    </w:p>
    <w:p w14:paraId="45DE0214" w14:textId="77777777" w:rsidR="004C5106" w:rsidRPr="004D1DA4" w:rsidRDefault="004C5106" w:rsidP="004C5106">
      <w:pPr>
        <w:pStyle w:val="ROMANOS"/>
        <w:spacing w:after="0" w:line="240" w:lineRule="auto"/>
        <w:rPr>
          <w:lang w:val="es-MX"/>
        </w:rPr>
      </w:pPr>
      <w:r>
        <w:rPr>
          <w:lang w:val="es-MX"/>
        </w:rPr>
        <w:tab/>
      </w:r>
      <w:r w:rsidR="005573D8">
        <w:rPr>
          <w:lang w:val="es-MX"/>
        </w:rPr>
        <w:t>Las</w:t>
      </w:r>
      <w:r w:rsidR="00771F72">
        <w:rPr>
          <w:lang w:val="es-MX"/>
        </w:rPr>
        <w:t xml:space="preserve"> Cuentas de orden que se registran durante el período</w:t>
      </w:r>
      <w:r w:rsidR="005573D8">
        <w:rPr>
          <w:lang w:val="es-MX"/>
        </w:rPr>
        <w:t xml:space="preserve"> que se informa son las relativas a la Ley de Ingresos y al Presupuesto de egresos en sus respectivos momentos contables y presupuestables</w:t>
      </w:r>
      <w:r>
        <w:rPr>
          <w:lang w:val="es-MX"/>
        </w:rPr>
        <w:t xml:space="preserve">.  </w:t>
      </w:r>
    </w:p>
    <w:p w14:paraId="71029619" w14:textId="77777777" w:rsidR="004C5106" w:rsidRDefault="004C5106" w:rsidP="004C5106">
      <w:pPr>
        <w:pStyle w:val="Texto"/>
        <w:spacing w:after="0" w:line="240" w:lineRule="auto"/>
        <w:ind w:firstLine="0"/>
        <w:jc w:val="center"/>
        <w:rPr>
          <w:b/>
          <w:szCs w:val="18"/>
          <w:lang w:val="es-MX"/>
        </w:rPr>
      </w:pPr>
    </w:p>
    <w:p w14:paraId="0B453F50" w14:textId="77777777" w:rsidR="004C5106" w:rsidRDefault="004C5106" w:rsidP="004C5106">
      <w:pPr>
        <w:pStyle w:val="Texto"/>
        <w:spacing w:after="0" w:line="240" w:lineRule="auto"/>
        <w:ind w:firstLine="0"/>
        <w:jc w:val="center"/>
        <w:rPr>
          <w:b/>
          <w:szCs w:val="18"/>
          <w:lang w:val="es-MX"/>
        </w:rPr>
      </w:pPr>
    </w:p>
    <w:p w14:paraId="7A9A87D9" w14:textId="77777777" w:rsidR="004C5106" w:rsidRDefault="004C5106" w:rsidP="004C5106">
      <w:pPr>
        <w:pStyle w:val="Texto"/>
        <w:spacing w:after="0" w:line="240" w:lineRule="auto"/>
        <w:ind w:firstLine="0"/>
        <w:jc w:val="center"/>
        <w:rPr>
          <w:b/>
          <w:szCs w:val="18"/>
          <w:lang w:val="es-MX"/>
        </w:rPr>
      </w:pPr>
    </w:p>
    <w:p w14:paraId="155A7AFC" w14:textId="77777777" w:rsidR="004C5106" w:rsidRDefault="004C5106" w:rsidP="004C5106">
      <w:pPr>
        <w:pStyle w:val="Texto"/>
        <w:spacing w:after="0" w:line="240" w:lineRule="auto"/>
        <w:ind w:firstLine="0"/>
        <w:jc w:val="center"/>
        <w:rPr>
          <w:b/>
          <w:szCs w:val="18"/>
          <w:lang w:val="es-MX"/>
        </w:rPr>
      </w:pPr>
    </w:p>
    <w:p w14:paraId="4B2CBF6E" w14:textId="77777777" w:rsidR="004C5106" w:rsidRDefault="004C5106" w:rsidP="004C5106">
      <w:pPr>
        <w:pStyle w:val="Texto"/>
        <w:spacing w:after="0" w:line="240" w:lineRule="auto"/>
        <w:ind w:firstLine="0"/>
        <w:jc w:val="center"/>
        <w:rPr>
          <w:b/>
          <w:szCs w:val="18"/>
          <w:lang w:val="es-MX"/>
        </w:rPr>
      </w:pPr>
    </w:p>
    <w:p w14:paraId="0EB8CD69" w14:textId="77777777" w:rsidR="004C5106" w:rsidRDefault="004C5106" w:rsidP="004C5106">
      <w:pPr>
        <w:pStyle w:val="Texto"/>
        <w:spacing w:after="0" w:line="240" w:lineRule="auto"/>
        <w:ind w:firstLine="0"/>
        <w:jc w:val="center"/>
        <w:rPr>
          <w:b/>
          <w:szCs w:val="18"/>
          <w:lang w:val="es-MX"/>
        </w:rPr>
      </w:pPr>
      <w:r w:rsidRPr="004D1DA4">
        <w:rPr>
          <w:b/>
          <w:szCs w:val="18"/>
          <w:lang w:val="es-MX"/>
        </w:rPr>
        <w:t>c) NOTAS DE GESTIÓN ADMINISTRATIVA</w:t>
      </w:r>
    </w:p>
    <w:p w14:paraId="62ACDE94" w14:textId="77777777" w:rsidR="004C5106" w:rsidRDefault="004C5106" w:rsidP="004C5106">
      <w:pPr>
        <w:pStyle w:val="Texto"/>
        <w:spacing w:after="0" w:line="240" w:lineRule="auto"/>
        <w:ind w:firstLine="0"/>
        <w:jc w:val="center"/>
        <w:rPr>
          <w:b/>
          <w:szCs w:val="18"/>
          <w:lang w:val="es-MX"/>
        </w:rPr>
      </w:pPr>
    </w:p>
    <w:p w14:paraId="1CE3BEC4" w14:textId="77777777" w:rsidR="004C5106" w:rsidRPr="004D1DA4" w:rsidRDefault="004C5106" w:rsidP="004C5106">
      <w:pPr>
        <w:pStyle w:val="Texto"/>
        <w:spacing w:after="0" w:line="240" w:lineRule="auto"/>
        <w:ind w:firstLine="0"/>
        <w:jc w:val="center"/>
        <w:rPr>
          <w:b/>
          <w:szCs w:val="18"/>
          <w:lang w:val="es-MX"/>
        </w:rPr>
      </w:pPr>
    </w:p>
    <w:p w14:paraId="681A275D" w14:textId="77777777" w:rsidR="004C5106" w:rsidRPr="004D1DA4" w:rsidRDefault="004C5106" w:rsidP="004C5106">
      <w:pPr>
        <w:pStyle w:val="Texto"/>
        <w:spacing w:after="0" w:line="240" w:lineRule="auto"/>
        <w:ind w:firstLine="0"/>
        <w:jc w:val="left"/>
        <w:rPr>
          <w:b/>
          <w:szCs w:val="18"/>
          <w:lang w:val="es-MX"/>
        </w:rPr>
      </w:pPr>
    </w:p>
    <w:p w14:paraId="4E650389" w14:textId="77777777" w:rsidR="004C5106" w:rsidRPr="004D1DA4" w:rsidRDefault="004C5106" w:rsidP="004C5106">
      <w:pPr>
        <w:pStyle w:val="Texto"/>
        <w:spacing w:after="0" w:line="240" w:lineRule="auto"/>
        <w:rPr>
          <w:b/>
          <w:szCs w:val="18"/>
        </w:rPr>
      </w:pPr>
      <w:r w:rsidRPr="004D1DA4">
        <w:rPr>
          <w:b/>
          <w:szCs w:val="18"/>
          <w:lang w:val="es-MX"/>
        </w:rPr>
        <w:t>1.</w:t>
      </w:r>
      <w:r w:rsidRPr="004D1DA4">
        <w:rPr>
          <w:b/>
          <w:szCs w:val="18"/>
          <w:lang w:val="es-MX"/>
        </w:rPr>
        <w:tab/>
        <w:t>Introducción</w:t>
      </w:r>
    </w:p>
    <w:p w14:paraId="14457610" w14:textId="77777777" w:rsidR="004C5106" w:rsidRPr="004D1DA4" w:rsidRDefault="004C5106" w:rsidP="004C5106">
      <w:pPr>
        <w:pStyle w:val="Texto"/>
        <w:spacing w:after="0" w:line="240" w:lineRule="auto"/>
        <w:rPr>
          <w:szCs w:val="18"/>
        </w:rPr>
      </w:pPr>
      <w:r w:rsidRPr="004D1DA4">
        <w:rPr>
          <w:szCs w:val="18"/>
        </w:rPr>
        <w:t xml:space="preserve">Los Estados Financieros del Instituto Tecnológico Superior de Tlaxco, </w:t>
      </w:r>
      <w:r w:rsidR="004D2556">
        <w:rPr>
          <w:szCs w:val="18"/>
        </w:rPr>
        <w:t xml:space="preserve">los anexos se realizan de forma armonizada y </w:t>
      </w:r>
      <w:r w:rsidRPr="004D1DA4">
        <w:rPr>
          <w:szCs w:val="18"/>
        </w:rPr>
        <w:t>proveen de información financiera a los principales usuarios de la misma, al Congreso y a los ciudadanos.</w:t>
      </w:r>
    </w:p>
    <w:p w14:paraId="47CF0EBE" w14:textId="77777777" w:rsidR="004C5106" w:rsidRPr="004D1DA4" w:rsidRDefault="004C5106" w:rsidP="004C5106">
      <w:pPr>
        <w:pStyle w:val="Texto"/>
        <w:spacing w:after="0" w:line="240" w:lineRule="auto"/>
        <w:rPr>
          <w:szCs w:val="18"/>
        </w:rPr>
      </w:pPr>
    </w:p>
    <w:p w14:paraId="6D755B13" w14:textId="77777777" w:rsidR="004C5106" w:rsidRPr="004D1DA4" w:rsidRDefault="004C5106" w:rsidP="004C5106">
      <w:pPr>
        <w:pStyle w:val="Texto"/>
        <w:spacing w:after="0" w:line="240" w:lineRule="auto"/>
        <w:rPr>
          <w:szCs w:val="18"/>
        </w:rPr>
      </w:pPr>
      <w:r w:rsidRPr="004D1DA4">
        <w:rPr>
          <w:szCs w:val="18"/>
        </w:rPr>
        <w:t>El objetivo del presente documento es la revelación de los aspectos económicos-financieros más relevantes que influyeron en las decisiones del período</w:t>
      </w:r>
      <w:r w:rsidR="00AF504D">
        <w:rPr>
          <w:szCs w:val="18"/>
        </w:rPr>
        <w:t>.</w:t>
      </w:r>
      <w:r w:rsidRPr="004D1DA4">
        <w:rPr>
          <w:szCs w:val="18"/>
        </w:rPr>
        <w:t xml:space="preserve"> </w:t>
      </w:r>
    </w:p>
    <w:p w14:paraId="4A33CFC1" w14:textId="77777777" w:rsidR="004C5106" w:rsidRDefault="004C5106" w:rsidP="004C5106">
      <w:pPr>
        <w:pStyle w:val="Texto"/>
        <w:spacing w:after="0" w:line="240" w:lineRule="exact"/>
        <w:rPr>
          <w:szCs w:val="18"/>
        </w:rPr>
      </w:pPr>
    </w:p>
    <w:p w14:paraId="40B5EFA9" w14:textId="77777777" w:rsidR="004C5106" w:rsidRPr="004D1DA4" w:rsidRDefault="004C5106" w:rsidP="004C5106">
      <w:pPr>
        <w:pStyle w:val="Texto"/>
        <w:spacing w:after="0" w:line="240" w:lineRule="exact"/>
        <w:rPr>
          <w:b/>
          <w:szCs w:val="18"/>
          <w:lang w:val="es-MX"/>
        </w:rPr>
      </w:pPr>
      <w:r w:rsidRPr="004D1DA4">
        <w:rPr>
          <w:b/>
          <w:szCs w:val="18"/>
          <w:lang w:val="es-MX"/>
        </w:rPr>
        <w:t>2.</w:t>
      </w:r>
      <w:r w:rsidRPr="004D1DA4">
        <w:rPr>
          <w:b/>
          <w:szCs w:val="18"/>
          <w:lang w:val="es-MX"/>
        </w:rPr>
        <w:tab/>
        <w:t>Panorama Económico y Financiero</w:t>
      </w:r>
    </w:p>
    <w:p w14:paraId="1EB80A5A" w14:textId="77777777" w:rsidR="004C5106" w:rsidRDefault="004C5106" w:rsidP="004C5106">
      <w:pPr>
        <w:pStyle w:val="Texto"/>
        <w:spacing w:after="0" w:line="240" w:lineRule="exact"/>
        <w:rPr>
          <w:szCs w:val="18"/>
        </w:rPr>
      </w:pPr>
      <w:r w:rsidRPr="004D1DA4">
        <w:rPr>
          <w:szCs w:val="18"/>
        </w:rPr>
        <w:t>Las condiciones económicas y financieras bajo las cuales trabaj</w:t>
      </w:r>
      <w:r w:rsidR="00066D8E">
        <w:rPr>
          <w:szCs w:val="18"/>
        </w:rPr>
        <w:t>a</w:t>
      </w:r>
      <w:r w:rsidRPr="004D1DA4">
        <w:rPr>
          <w:szCs w:val="18"/>
        </w:rPr>
        <w:t xml:space="preserve"> el Instituto Tecnológico Superior de Tlaxco, son las mismas a las que se sujet</w:t>
      </w:r>
      <w:r>
        <w:rPr>
          <w:szCs w:val="18"/>
        </w:rPr>
        <w:t>a el presupuesto de egresos 202</w:t>
      </w:r>
      <w:r w:rsidR="0033796E">
        <w:rPr>
          <w:szCs w:val="18"/>
        </w:rPr>
        <w:t>3</w:t>
      </w:r>
      <w:r w:rsidRPr="004D1DA4">
        <w:rPr>
          <w:szCs w:val="18"/>
        </w:rPr>
        <w:t xml:space="preserve"> del estado de Tlaxcala</w:t>
      </w:r>
    </w:p>
    <w:p w14:paraId="1571DE03" w14:textId="77777777" w:rsidR="004C5106" w:rsidRDefault="004C5106" w:rsidP="004C5106">
      <w:pPr>
        <w:pStyle w:val="Texto"/>
        <w:spacing w:after="0" w:line="240" w:lineRule="exact"/>
        <w:rPr>
          <w:szCs w:val="18"/>
        </w:rPr>
      </w:pPr>
    </w:p>
    <w:p w14:paraId="4C5EDF39" w14:textId="77777777" w:rsidR="00F0371B" w:rsidRDefault="00F0371B" w:rsidP="004C5106">
      <w:pPr>
        <w:pStyle w:val="Texto"/>
        <w:spacing w:after="0" w:line="240" w:lineRule="exact"/>
        <w:rPr>
          <w:szCs w:val="18"/>
        </w:rPr>
      </w:pPr>
    </w:p>
    <w:p w14:paraId="6EA66825" w14:textId="77777777" w:rsidR="00F0371B" w:rsidRDefault="00F0371B" w:rsidP="004C5106">
      <w:pPr>
        <w:pStyle w:val="Texto"/>
        <w:spacing w:after="0" w:line="240" w:lineRule="exact"/>
        <w:rPr>
          <w:szCs w:val="18"/>
        </w:rPr>
      </w:pPr>
    </w:p>
    <w:p w14:paraId="00F63680" w14:textId="77777777" w:rsidR="004C5106" w:rsidRPr="004D1DA4" w:rsidRDefault="004C5106" w:rsidP="004C5106">
      <w:pPr>
        <w:pStyle w:val="Texto"/>
        <w:spacing w:after="0" w:line="240" w:lineRule="exact"/>
        <w:rPr>
          <w:b/>
          <w:szCs w:val="18"/>
          <w:lang w:val="es-MX"/>
        </w:rPr>
      </w:pPr>
      <w:r w:rsidRPr="004D1DA4">
        <w:rPr>
          <w:b/>
          <w:szCs w:val="18"/>
          <w:lang w:val="es-MX"/>
        </w:rPr>
        <w:t>3.</w:t>
      </w:r>
      <w:r w:rsidRPr="004D1DA4">
        <w:rPr>
          <w:b/>
          <w:szCs w:val="18"/>
          <w:lang w:val="es-MX"/>
        </w:rPr>
        <w:tab/>
        <w:t>Autorización e Historia</w:t>
      </w:r>
    </w:p>
    <w:p w14:paraId="00958513" w14:textId="77777777" w:rsidR="004C5106" w:rsidRPr="004D1DA4" w:rsidRDefault="004C5106" w:rsidP="004C5106">
      <w:pPr>
        <w:pStyle w:val="Texto"/>
        <w:spacing w:after="0" w:line="240" w:lineRule="exact"/>
        <w:rPr>
          <w:szCs w:val="18"/>
        </w:rPr>
      </w:pPr>
      <w:r w:rsidRPr="004D1DA4">
        <w:rPr>
          <w:szCs w:val="18"/>
        </w:rPr>
        <w:t>Se informará sobre:</w:t>
      </w:r>
    </w:p>
    <w:p w14:paraId="031EE2B4" w14:textId="77777777" w:rsidR="004C5106" w:rsidRPr="004D1DA4" w:rsidRDefault="004C5106" w:rsidP="004C5106">
      <w:pPr>
        <w:pStyle w:val="INCISO"/>
        <w:numPr>
          <w:ilvl w:val="0"/>
          <w:numId w:val="13"/>
        </w:numPr>
        <w:spacing w:after="0" w:line="240" w:lineRule="exact"/>
      </w:pPr>
      <w:r w:rsidRPr="004D1DA4">
        <w:t xml:space="preserve">El Instituto Tecnológico Superior de Tlaxco </w:t>
      </w:r>
      <w:r w:rsidR="005F7B66">
        <w:t>se crea</w:t>
      </w:r>
      <w:r w:rsidRPr="004D1DA4">
        <w:t xml:space="preserve"> el 11 de noviembre del 2004 </w:t>
      </w:r>
      <w:r w:rsidR="005F7B66">
        <w:t>mediante decreto</w:t>
      </w:r>
      <w:r w:rsidRPr="004D1DA4">
        <w:t xml:space="preserve"> No. 9 de fecha 30 de marzo de 2005 </w:t>
      </w:r>
      <w:r w:rsidR="005F7B66">
        <w:t>y publicado</w:t>
      </w:r>
      <w:r w:rsidRPr="004D1DA4">
        <w:t xml:space="preserve"> por el Gobernador en turno Lic. Héctor Israel Ort</w:t>
      </w:r>
      <w:r w:rsidR="00AF504D">
        <w:t>í</w:t>
      </w:r>
      <w:r w:rsidRPr="004D1DA4">
        <w:t>z Ort</w:t>
      </w:r>
      <w:r w:rsidR="00AF504D">
        <w:t>í</w:t>
      </w:r>
      <w:r w:rsidRPr="004D1DA4">
        <w:t>z.</w:t>
      </w:r>
    </w:p>
    <w:p w14:paraId="52EBC63A" w14:textId="77777777" w:rsidR="004C5106" w:rsidRPr="004D1DA4" w:rsidRDefault="004C5106" w:rsidP="004C5106">
      <w:pPr>
        <w:pStyle w:val="INCISO"/>
        <w:spacing w:after="0" w:line="240" w:lineRule="exact"/>
        <w:ind w:firstLine="0"/>
      </w:pPr>
    </w:p>
    <w:p w14:paraId="3A207E6D" w14:textId="77777777" w:rsidR="004C5106" w:rsidRDefault="004C5106" w:rsidP="004C5106">
      <w:pPr>
        <w:pStyle w:val="INCISO"/>
        <w:numPr>
          <w:ilvl w:val="0"/>
          <w:numId w:val="13"/>
        </w:numPr>
        <w:spacing w:after="0" w:line="240" w:lineRule="exact"/>
      </w:pPr>
      <w:r w:rsidRPr="004D1DA4">
        <w:t>El 5 de diciembre de 2006 se instala la Primera Junta directiva que es el máximo órgano de gobierno con la finalidad de llevar la transparencia y manejo de los recursos enfocados al único fin de dar educación de calidad al entorno regional.</w:t>
      </w:r>
    </w:p>
    <w:p w14:paraId="0B9EF6CA" w14:textId="77777777" w:rsidR="004C5106" w:rsidRPr="004D1DA4" w:rsidRDefault="004C5106" w:rsidP="004C5106">
      <w:pPr>
        <w:pStyle w:val="INCISO"/>
        <w:spacing w:after="0" w:line="240" w:lineRule="exact"/>
      </w:pPr>
    </w:p>
    <w:p w14:paraId="6C6E5907" w14:textId="77777777" w:rsidR="004C5106" w:rsidRDefault="004C5106" w:rsidP="004C5106">
      <w:pPr>
        <w:pStyle w:val="Texto"/>
        <w:spacing w:after="0" w:line="240" w:lineRule="exact"/>
        <w:rPr>
          <w:b/>
          <w:szCs w:val="18"/>
          <w:lang w:val="es-MX"/>
        </w:rPr>
      </w:pPr>
    </w:p>
    <w:p w14:paraId="605A63D7" w14:textId="77777777" w:rsidR="004C5106" w:rsidRPr="004D1DA4" w:rsidRDefault="004C5106" w:rsidP="004C5106">
      <w:pPr>
        <w:pStyle w:val="Texto"/>
        <w:spacing w:after="0" w:line="240" w:lineRule="exact"/>
        <w:rPr>
          <w:b/>
          <w:szCs w:val="18"/>
          <w:lang w:val="es-MX"/>
        </w:rPr>
      </w:pPr>
      <w:r w:rsidRPr="004D1DA4">
        <w:rPr>
          <w:b/>
          <w:szCs w:val="18"/>
          <w:lang w:val="es-MX"/>
        </w:rPr>
        <w:t>4.</w:t>
      </w:r>
      <w:r w:rsidRPr="004D1DA4">
        <w:rPr>
          <w:b/>
          <w:szCs w:val="18"/>
          <w:lang w:val="es-MX"/>
        </w:rPr>
        <w:tab/>
        <w:t>Organización y Objeto Social</w:t>
      </w:r>
    </w:p>
    <w:p w14:paraId="06B52A84" w14:textId="77777777" w:rsidR="004C5106" w:rsidRPr="004D1DA4" w:rsidRDefault="004C5106" w:rsidP="004C5106">
      <w:pPr>
        <w:pStyle w:val="Texto"/>
        <w:spacing w:after="0" w:line="240" w:lineRule="exact"/>
        <w:rPr>
          <w:szCs w:val="18"/>
        </w:rPr>
      </w:pPr>
      <w:r w:rsidRPr="004D1DA4">
        <w:rPr>
          <w:szCs w:val="18"/>
        </w:rPr>
        <w:t>Se informará sobre:</w:t>
      </w:r>
    </w:p>
    <w:p w14:paraId="6F2CC3A5" w14:textId="77777777" w:rsidR="004C5106" w:rsidRPr="004D1DA4" w:rsidRDefault="004C5106" w:rsidP="004C5106">
      <w:pPr>
        <w:pStyle w:val="INCISO"/>
        <w:numPr>
          <w:ilvl w:val="0"/>
          <w:numId w:val="14"/>
        </w:numPr>
        <w:spacing w:after="0" w:line="240" w:lineRule="exact"/>
      </w:pPr>
      <w:r w:rsidRPr="004D1DA4">
        <w:t>Objeto social.</w:t>
      </w:r>
    </w:p>
    <w:p w14:paraId="235A8BE7" w14:textId="77777777" w:rsidR="004C5106" w:rsidRDefault="004C5106" w:rsidP="004C5106">
      <w:pPr>
        <w:pStyle w:val="INCISO"/>
        <w:spacing w:after="0" w:line="240" w:lineRule="exact"/>
        <w:ind w:firstLine="0"/>
      </w:pPr>
      <w:r w:rsidRPr="004D1DA4">
        <w:t>De acuerdo al Art. 2 del Decreto de Creación No. 9, fracción I y II establece que el objeto del Instituto es Impartir e impulsar la educación superior tecnológica, realizar investigación científica y tecnológica en la entidad que contribuya a elevar la calidad académica, vinculada con el sector productivo.</w:t>
      </w:r>
    </w:p>
    <w:p w14:paraId="63B5D33D" w14:textId="77777777" w:rsidR="0033796E" w:rsidRPr="004D1DA4" w:rsidRDefault="0033796E" w:rsidP="004C5106">
      <w:pPr>
        <w:pStyle w:val="INCISO"/>
        <w:spacing w:after="0" w:line="240" w:lineRule="exact"/>
        <w:ind w:firstLine="0"/>
      </w:pPr>
    </w:p>
    <w:p w14:paraId="5175BF73" w14:textId="77777777" w:rsidR="004C5106" w:rsidRPr="004D1DA4" w:rsidRDefault="004C5106" w:rsidP="004C5106">
      <w:pPr>
        <w:pStyle w:val="INCISO"/>
        <w:numPr>
          <w:ilvl w:val="0"/>
          <w:numId w:val="14"/>
        </w:numPr>
        <w:spacing w:after="0" w:line="240" w:lineRule="exact"/>
      </w:pPr>
      <w:r w:rsidRPr="004D1DA4">
        <w:t>Principal actividad: Impartir educación superior tecnológica.</w:t>
      </w:r>
    </w:p>
    <w:p w14:paraId="2D3E7505" w14:textId="77777777" w:rsidR="004C5106" w:rsidRPr="004D1DA4" w:rsidRDefault="004C5106" w:rsidP="004C5106">
      <w:pPr>
        <w:pStyle w:val="INCISO"/>
        <w:spacing w:after="0" w:line="240" w:lineRule="exact"/>
        <w:ind w:firstLine="0"/>
      </w:pPr>
    </w:p>
    <w:p w14:paraId="501C1D47" w14:textId="77777777" w:rsidR="004C5106" w:rsidRPr="004D1DA4" w:rsidRDefault="004C5106" w:rsidP="004C5106">
      <w:pPr>
        <w:pStyle w:val="INCISO"/>
        <w:numPr>
          <w:ilvl w:val="0"/>
          <w:numId w:val="13"/>
        </w:numPr>
        <w:spacing w:after="0" w:line="240" w:lineRule="exact"/>
      </w:pPr>
      <w:r w:rsidRPr="004D1DA4">
        <w:t>Régimen jurídico</w:t>
      </w:r>
    </w:p>
    <w:p w14:paraId="619C0C2D" w14:textId="77777777" w:rsidR="004C5106" w:rsidRDefault="004C5106" w:rsidP="004C5106">
      <w:pPr>
        <w:pStyle w:val="INCISO"/>
        <w:spacing w:after="0" w:line="240" w:lineRule="exact"/>
        <w:rPr>
          <w:rFonts w:eastAsiaTheme="minorHAnsi"/>
          <w:lang w:val="es-MX" w:eastAsia="en-US"/>
        </w:rPr>
      </w:pPr>
      <w:r w:rsidRPr="004D1DA4">
        <w:rPr>
          <w:rFonts w:eastAsiaTheme="minorHAnsi"/>
          <w:lang w:val="es-MX" w:eastAsia="en-US"/>
        </w:rPr>
        <w:t>Como lo marca el Art. 1 del Decreto de Creación No. 9, el Instituto es creado como un organismo público descentralizado de la Administración Pública del estado de Tlaxcala con personalidad jurídica y patrimonio propios.</w:t>
      </w:r>
    </w:p>
    <w:p w14:paraId="3A8BFCF4" w14:textId="77777777" w:rsidR="004C5106" w:rsidRDefault="004C5106" w:rsidP="004C5106">
      <w:pPr>
        <w:pStyle w:val="INCISO"/>
        <w:spacing w:after="0" w:line="240" w:lineRule="exact"/>
        <w:rPr>
          <w:rFonts w:eastAsiaTheme="minorHAnsi"/>
          <w:lang w:val="es-MX" w:eastAsia="en-US"/>
        </w:rPr>
      </w:pPr>
    </w:p>
    <w:p w14:paraId="2773F7FB" w14:textId="77777777" w:rsidR="004C5106" w:rsidRDefault="004C5106" w:rsidP="004C5106">
      <w:pPr>
        <w:pStyle w:val="INCISO"/>
        <w:numPr>
          <w:ilvl w:val="0"/>
          <w:numId w:val="13"/>
        </w:numPr>
        <w:spacing w:after="0" w:line="240" w:lineRule="exact"/>
      </w:pPr>
      <w:r w:rsidRPr="004D1DA4">
        <w:t>Consideraciones fiscales del ente: Retención y entero del Impuesto sobre la renta.</w:t>
      </w:r>
    </w:p>
    <w:p w14:paraId="26FD1BC5" w14:textId="77777777" w:rsidR="004C5106" w:rsidRDefault="004C5106" w:rsidP="004C5106">
      <w:pPr>
        <w:pStyle w:val="INCISO"/>
        <w:spacing w:after="0" w:line="240" w:lineRule="exact"/>
        <w:ind w:firstLine="0"/>
      </w:pPr>
    </w:p>
    <w:p w14:paraId="571F2843" w14:textId="77777777" w:rsidR="00E86F46" w:rsidRPr="004D1DA4" w:rsidRDefault="00E86F46" w:rsidP="004C5106">
      <w:pPr>
        <w:pStyle w:val="INCISO"/>
        <w:spacing w:after="0" w:line="240" w:lineRule="exact"/>
        <w:ind w:firstLine="0"/>
      </w:pPr>
    </w:p>
    <w:p w14:paraId="6158680E" w14:textId="77777777" w:rsidR="004C5106" w:rsidRDefault="004C5106" w:rsidP="004C5106">
      <w:pPr>
        <w:pStyle w:val="INCISO"/>
        <w:numPr>
          <w:ilvl w:val="0"/>
          <w:numId w:val="13"/>
        </w:numPr>
        <w:spacing w:after="0" w:line="240" w:lineRule="exact"/>
      </w:pPr>
      <w:r w:rsidRPr="004D1DA4">
        <w:t>Estructura organizacional básica</w:t>
      </w:r>
      <w:r w:rsidR="00665035">
        <w:t xml:space="preserve">, </w:t>
      </w:r>
      <w:r>
        <w:t>Cabe mencionar que con las gestiones realizadas por la Dirección General ante el Gobierno del Estado y el Tecnológico Nacional de México, fuimos merecedores de incremento en la Estructura Orgánica de la Siguiente manera:</w:t>
      </w:r>
    </w:p>
    <w:p w14:paraId="179CD980" w14:textId="77777777" w:rsidR="00066D8E" w:rsidRDefault="00066D8E" w:rsidP="00066D8E">
      <w:pPr>
        <w:pStyle w:val="INCISO"/>
        <w:spacing w:after="0" w:line="240" w:lineRule="exact"/>
      </w:pPr>
    </w:p>
    <w:p w14:paraId="7750B300" w14:textId="77777777" w:rsidR="00066D8E" w:rsidRDefault="00066D8E" w:rsidP="00066D8E">
      <w:pPr>
        <w:pStyle w:val="INCISO"/>
        <w:spacing w:after="0" w:line="240" w:lineRule="exact"/>
      </w:pPr>
    </w:p>
    <w:p w14:paraId="6DF00D58" w14:textId="77777777" w:rsidR="00066D8E" w:rsidRDefault="00066D8E" w:rsidP="00066D8E">
      <w:pPr>
        <w:pStyle w:val="INCISO"/>
        <w:spacing w:after="0" w:line="240" w:lineRule="exact"/>
      </w:pPr>
    </w:p>
    <w:p w14:paraId="2D3CDD09" w14:textId="77777777" w:rsidR="001B4E14" w:rsidRDefault="002F780A" w:rsidP="00066D8E">
      <w:pPr>
        <w:pStyle w:val="INCISO"/>
        <w:spacing w:after="0" w:line="240" w:lineRule="exact"/>
      </w:pPr>
      <w:r>
        <w:t xml:space="preserve"> </w:t>
      </w:r>
    </w:p>
    <w:p w14:paraId="12F863AF" w14:textId="77777777" w:rsidR="001B4E14" w:rsidRDefault="001B4E14" w:rsidP="00066D8E">
      <w:pPr>
        <w:pStyle w:val="INCISO"/>
        <w:spacing w:after="0" w:line="240" w:lineRule="exact"/>
      </w:pPr>
    </w:p>
    <w:p w14:paraId="5E14FA01" w14:textId="77777777" w:rsidR="004C5106" w:rsidRDefault="004C5106" w:rsidP="004C5106">
      <w:pPr>
        <w:pStyle w:val="INCISO"/>
        <w:spacing w:after="0" w:line="240" w:lineRule="exact"/>
      </w:pPr>
    </w:p>
    <w:p w14:paraId="65C7D280" w14:textId="77777777" w:rsidR="004C5106" w:rsidRDefault="004C5106" w:rsidP="004C5106">
      <w:pPr>
        <w:pStyle w:val="INCISO"/>
        <w:spacing w:after="0" w:line="240" w:lineRule="exact"/>
      </w:pPr>
      <w:r>
        <w:rPr>
          <w:noProof/>
          <w:lang w:val="es-MX" w:eastAsia="es-MX"/>
        </w:rPr>
        <w:drawing>
          <wp:anchor distT="0" distB="0" distL="114300" distR="114300" simplePos="0" relativeHeight="251663360" behindDoc="0" locked="0" layoutInCell="1" allowOverlap="1" wp14:anchorId="683DE846" wp14:editId="2A04C555">
            <wp:simplePos x="0" y="0"/>
            <wp:positionH relativeFrom="column">
              <wp:posOffset>498934</wp:posOffset>
            </wp:positionH>
            <wp:positionV relativeFrom="paragraph">
              <wp:posOffset>14648</wp:posOffset>
            </wp:positionV>
            <wp:extent cx="6295696" cy="3363688"/>
            <wp:effectExtent l="0" t="0" r="0" b="8255"/>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WhatsApp Image 2022-05-02 at 6.44.24 PMestructura.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295696" cy="3363688"/>
                    </a:xfrm>
                    <a:prstGeom prst="rect">
                      <a:avLst/>
                    </a:prstGeom>
                  </pic:spPr>
                </pic:pic>
              </a:graphicData>
            </a:graphic>
          </wp:anchor>
        </w:drawing>
      </w:r>
    </w:p>
    <w:p w14:paraId="3DE3660C" w14:textId="77777777" w:rsidR="004C5106" w:rsidRDefault="004C5106" w:rsidP="004C5106">
      <w:pPr>
        <w:pStyle w:val="INCISO"/>
        <w:spacing w:after="0" w:line="240" w:lineRule="exact"/>
      </w:pPr>
    </w:p>
    <w:p w14:paraId="57CEA343" w14:textId="77777777" w:rsidR="004C5106" w:rsidRDefault="004C5106" w:rsidP="004C5106">
      <w:pPr>
        <w:pStyle w:val="INCISO"/>
        <w:spacing w:after="0" w:line="240" w:lineRule="exact"/>
      </w:pPr>
    </w:p>
    <w:p w14:paraId="2D5A376E" w14:textId="77777777" w:rsidR="004C5106" w:rsidRDefault="004C5106" w:rsidP="004C5106">
      <w:pPr>
        <w:pStyle w:val="INCISO"/>
        <w:spacing w:after="0" w:line="240" w:lineRule="exact"/>
        <w:ind w:left="0" w:firstLine="0"/>
      </w:pPr>
    </w:p>
    <w:p w14:paraId="790D34A0" w14:textId="77777777" w:rsidR="004C5106" w:rsidRPr="004D1DA4" w:rsidRDefault="004C5106" w:rsidP="004C5106">
      <w:pPr>
        <w:pStyle w:val="INCISO"/>
        <w:spacing w:after="0" w:line="240" w:lineRule="exact"/>
        <w:ind w:left="0" w:firstLine="0"/>
      </w:pPr>
    </w:p>
    <w:p w14:paraId="0AA8CAC6" w14:textId="77777777" w:rsidR="004C5106" w:rsidRDefault="004C5106" w:rsidP="004C5106">
      <w:pPr>
        <w:spacing w:after="0" w:line="240" w:lineRule="auto"/>
        <w:ind w:right="136"/>
        <w:jc w:val="center"/>
        <w:rPr>
          <w:rFonts w:ascii="Adobe Caslon Pro Bold" w:eastAsia="Times New Roman" w:hAnsi="Adobe Caslon Pro Bold" w:cs="Arial"/>
          <w:b/>
          <w:noProof/>
          <w:sz w:val="24"/>
          <w:szCs w:val="20"/>
          <w:lang w:eastAsia="es-MX"/>
        </w:rPr>
      </w:pPr>
      <w:r w:rsidRPr="005B175A">
        <w:rPr>
          <w:rFonts w:ascii="Adobe Caslon Pro Bold" w:eastAsia="Times New Roman" w:hAnsi="Adobe Caslon Pro Bold" w:cs="Arial"/>
          <w:b/>
          <w:noProof/>
          <w:sz w:val="24"/>
          <w:szCs w:val="20"/>
          <w:lang w:eastAsia="es-MX"/>
        </w:rPr>
        <w:t>ESTR</w:t>
      </w:r>
      <w:r>
        <w:rPr>
          <w:rFonts w:ascii="Adobe Caslon Pro Bold" w:eastAsia="Times New Roman" w:hAnsi="Adobe Caslon Pro Bold" w:cs="Arial"/>
          <w:b/>
          <w:noProof/>
          <w:sz w:val="24"/>
          <w:szCs w:val="20"/>
          <w:lang w:eastAsia="es-MX"/>
        </w:rPr>
        <w:t xml:space="preserve">UCTURA ORGÁNICA TIPO “B”, </w:t>
      </w:r>
    </w:p>
    <w:p w14:paraId="0877D018" w14:textId="77777777" w:rsidR="004C5106" w:rsidRDefault="004C5106" w:rsidP="004C5106">
      <w:pPr>
        <w:spacing w:after="0" w:line="240" w:lineRule="auto"/>
        <w:ind w:right="136"/>
        <w:jc w:val="center"/>
        <w:rPr>
          <w:rFonts w:ascii="Adobe Caslon Pro Bold" w:eastAsia="Times New Roman" w:hAnsi="Adobe Caslon Pro Bold" w:cs="Arial"/>
          <w:b/>
          <w:noProof/>
          <w:sz w:val="24"/>
          <w:szCs w:val="20"/>
          <w:lang w:eastAsia="es-MX"/>
        </w:rPr>
      </w:pPr>
    </w:p>
    <w:p w14:paraId="7776EB1A" w14:textId="77777777" w:rsidR="004C5106" w:rsidRDefault="004C5106" w:rsidP="004C5106">
      <w:pPr>
        <w:spacing w:after="0" w:line="240" w:lineRule="auto"/>
        <w:ind w:right="136"/>
        <w:jc w:val="center"/>
        <w:rPr>
          <w:noProof/>
          <w:lang w:eastAsia="es-MX"/>
        </w:rPr>
      </w:pPr>
    </w:p>
    <w:p w14:paraId="2826421A" w14:textId="77777777" w:rsidR="004C5106" w:rsidRDefault="004C5106" w:rsidP="004C5106">
      <w:pPr>
        <w:spacing w:after="0" w:line="240" w:lineRule="auto"/>
        <w:ind w:right="136"/>
        <w:jc w:val="center"/>
        <w:rPr>
          <w:noProof/>
          <w:lang w:eastAsia="es-MX"/>
        </w:rPr>
      </w:pPr>
    </w:p>
    <w:p w14:paraId="5EC2AA72" w14:textId="77777777" w:rsidR="004C5106" w:rsidRDefault="004C5106" w:rsidP="004C5106">
      <w:pPr>
        <w:spacing w:after="0" w:line="240" w:lineRule="auto"/>
        <w:ind w:right="136"/>
        <w:jc w:val="center"/>
        <w:rPr>
          <w:noProof/>
          <w:lang w:eastAsia="es-MX"/>
        </w:rPr>
      </w:pPr>
    </w:p>
    <w:p w14:paraId="6D11D0CC" w14:textId="77777777" w:rsidR="004C5106" w:rsidRDefault="004C5106" w:rsidP="004C5106">
      <w:pPr>
        <w:spacing w:after="0" w:line="240" w:lineRule="auto"/>
        <w:ind w:right="136"/>
        <w:jc w:val="center"/>
        <w:rPr>
          <w:noProof/>
          <w:lang w:eastAsia="es-MX"/>
        </w:rPr>
      </w:pPr>
    </w:p>
    <w:p w14:paraId="5F8405D6" w14:textId="77777777" w:rsidR="004C5106" w:rsidRDefault="004C5106" w:rsidP="004C5106">
      <w:pPr>
        <w:spacing w:after="0" w:line="240" w:lineRule="auto"/>
        <w:ind w:right="136"/>
        <w:jc w:val="center"/>
        <w:rPr>
          <w:noProof/>
          <w:lang w:eastAsia="es-MX"/>
        </w:rPr>
      </w:pPr>
    </w:p>
    <w:p w14:paraId="66E0D9F3" w14:textId="77777777" w:rsidR="004C5106" w:rsidRDefault="004C5106" w:rsidP="004C5106">
      <w:pPr>
        <w:spacing w:after="0" w:line="240" w:lineRule="auto"/>
        <w:ind w:right="136"/>
        <w:jc w:val="center"/>
        <w:rPr>
          <w:noProof/>
          <w:lang w:eastAsia="es-MX"/>
        </w:rPr>
      </w:pPr>
    </w:p>
    <w:p w14:paraId="5B163F1B" w14:textId="77777777" w:rsidR="004C5106" w:rsidRDefault="004C5106" w:rsidP="004C5106">
      <w:pPr>
        <w:pStyle w:val="INCISO"/>
        <w:spacing w:after="0" w:line="240" w:lineRule="exact"/>
        <w:ind w:left="0" w:firstLine="0"/>
      </w:pPr>
    </w:p>
    <w:p w14:paraId="7F7FC400" w14:textId="77777777" w:rsidR="004C5106" w:rsidRDefault="004C5106" w:rsidP="004C5106">
      <w:pPr>
        <w:pStyle w:val="INCISO"/>
        <w:spacing w:after="0" w:line="240" w:lineRule="exact"/>
        <w:ind w:left="0" w:firstLine="0"/>
      </w:pPr>
    </w:p>
    <w:p w14:paraId="638F21FE" w14:textId="77777777" w:rsidR="004C5106" w:rsidRDefault="004C5106" w:rsidP="004C5106">
      <w:pPr>
        <w:pStyle w:val="INCISO"/>
        <w:spacing w:after="0" w:line="240" w:lineRule="exact"/>
        <w:ind w:left="0" w:firstLine="0"/>
      </w:pPr>
    </w:p>
    <w:p w14:paraId="0517FFFE" w14:textId="77777777" w:rsidR="004C5106" w:rsidRDefault="004C5106" w:rsidP="004C5106">
      <w:pPr>
        <w:pStyle w:val="INCISO"/>
        <w:spacing w:after="0" w:line="240" w:lineRule="exact"/>
        <w:ind w:left="0" w:firstLine="0"/>
      </w:pPr>
    </w:p>
    <w:p w14:paraId="04C46A46" w14:textId="77777777" w:rsidR="004C5106" w:rsidRDefault="004C5106" w:rsidP="004C5106">
      <w:pPr>
        <w:pStyle w:val="INCISO"/>
        <w:spacing w:after="0" w:line="240" w:lineRule="exact"/>
        <w:ind w:left="0" w:firstLine="0"/>
      </w:pPr>
    </w:p>
    <w:p w14:paraId="7E2DBF57" w14:textId="77777777" w:rsidR="004C5106" w:rsidRDefault="004C5106" w:rsidP="004C5106">
      <w:pPr>
        <w:pStyle w:val="INCISO"/>
        <w:spacing w:after="0" w:line="240" w:lineRule="exact"/>
        <w:ind w:left="0" w:firstLine="0"/>
      </w:pPr>
    </w:p>
    <w:p w14:paraId="3C126A7C" w14:textId="77777777" w:rsidR="004C5106" w:rsidRDefault="004C5106" w:rsidP="004C5106">
      <w:pPr>
        <w:pStyle w:val="INCISO"/>
        <w:spacing w:after="0" w:line="240" w:lineRule="exact"/>
        <w:ind w:left="0" w:firstLine="0"/>
      </w:pPr>
    </w:p>
    <w:p w14:paraId="298BF6E2" w14:textId="77777777" w:rsidR="004C5106" w:rsidRDefault="004C5106" w:rsidP="004C5106">
      <w:pPr>
        <w:pStyle w:val="INCISO"/>
        <w:spacing w:after="0" w:line="240" w:lineRule="exact"/>
        <w:ind w:left="0" w:firstLine="0"/>
      </w:pPr>
    </w:p>
    <w:p w14:paraId="798AFBCA" w14:textId="77777777" w:rsidR="004C5106" w:rsidRDefault="004C5106" w:rsidP="004C5106">
      <w:pPr>
        <w:pStyle w:val="INCISO"/>
        <w:spacing w:after="0" w:line="240" w:lineRule="exact"/>
        <w:ind w:left="0" w:firstLine="0"/>
      </w:pPr>
    </w:p>
    <w:p w14:paraId="63EA5D5B" w14:textId="77777777" w:rsidR="004C5106" w:rsidRDefault="004C5106" w:rsidP="004C5106">
      <w:pPr>
        <w:pStyle w:val="INCISO"/>
        <w:spacing w:after="0" w:line="240" w:lineRule="exact"/>
        <w:ind w:left="0" w:firstLine="0"/>
      </w:pPr>
    </w:p>
    <w:p w14:paraId="310C5855" w14:textId="77777777" w:rsidR="004C5106" w:rsidRDefault="004C5106" w:rsidP="004C5106">
      <w:pPr>
        <w:pStyle w:val="INCISO"/>
        <w:spacing w:after="0" w:line="240" w:lineRule="exact"/>
        <w:ind w:left="0" w:firstLine="0"/>
      </w:pPr>
    </w:p>
    <w:p w14:paraId="41A57A6A" w14:textId="77777777" w:rsidR="00F0371B" w:rsidRDefault="00F0371B" w:rsidP="004C5106">
      <w:pPr>
        <w:pStyle w:val="INCISO"/>
        <w:spacing w:after="0" w:line="240" w:lineRule="exact"/>
      </w:pPr>
    </w:p>
    <w:p w14:paraId="0455FD91" w14:textId="77777777" w:rsidR="00F0371B" w:rsidRPr="004D1DA4" w:rsidRDefault="00F0371B" w:rsidP="004C5106">
      <w:pPr>
        <w:pStyle w:val="INCISO"/>
        <w:spacing w:after="0" w:line="240" w:lineRule="exact"/>
      </w:pPr>
    </w:p>
    <w:p w14:paraId="71ED5AF8" w14:textId="77777777" w:rsidR="004C5106" w:rsidRDefault="004C5106" w:rsidP="004C5106">
      <w:pPr>
        <w:pStyle w:val="INCISO"/>
        <w:numPr>
          <w:ilvl w:val="0"/>
          <w:numId w:val="13"/>
        </w:numPr>
        <w:spacing w:after="0" w:line="276" w:lineRule="auto"/>
      </w:pPr>
      <w:r w:rsidRPr="004D1DA4">
        <w:t>Fideicomisos, mandatos y análogos de los cuales es fideicomitente o fiduciario. No aplica</w:t>
      </w:r>
      <w:r>
        <w:t xml:space="preserve">. - El Instituto no es fideicomitente ni fiduciario.  </w:t>
      </w:r>
    </w:p>
    <w:p w14:paraId="39C7DE3F" w14:textId="77777777" w:rsidR="001B4E14" w:rsidRDefault="001B4E14" w:rsidP="001B4E14">
      <w:pPr>
        <w:pStyle w:val="INCISO"/>
        <w:spacing w:after="0" w:line="276" w:lineRule="auto"/>
      </w:pPr>
    </w:p>
    <w:p w14:paraId="43A5DDFE" w14:textId="77777777" w:rsidR="004C5106" w:rsidRDefault="004C5106" w:rsidP="004C5106">
      <w:pPr>
        <w:pStyle w:val="INCISO"/>
        <w:spacing w:after="0" w:line="276" w:lineRule="auto"/>
      </w:pPr>
    </w:p>
    <w:p w14:paraId="4D424193" w14:textId="77777777" w:rsidR="001B4E14" w:rsidRDefault="001B4E14" w:rsidP="004C5106">
      <w:pPr>
        <w:pStyle w:val="INCISO"/>
        <w:spacing w:after="0" w:line="276" w:lineRule="auto"/>
      </w:pPr>
    </w:p>
    <w:p w14:paraId="01DA7840" w14:textId="77777777" w:rsidR="001B4E14" w:rsidRDefault="001B4E14" w:rsidP="004C5106">
      <w:pPr>
        <w:pStyle w:val="INCISO"/>
        <w:spacing w:after="0" w:line="276" w:lineRule="auto"/>
      </w:pPr>
    </w:p>
    <w:p w14:paraId="3543EC8B" w14:textId="77777777" w:rsidR="001B4E14" w:rsidRDefault="001B4E14" w:rsidP="004C5106">
      <w:pPr>
        <w:pStyle w:val="INCISO"/>
        <w:spacing w:after="0" w:line="276" w:lineRule="auto"/>
      </w:pPr>
    </w:p>
    <w:p w14:paraId="09D65A4E" w14:textId="77777777" w:rsidR="001B4E14" w:rsidRDefault="001B4E14" w:rsidP="004C5106">
      <w:pPr>
        <w:pStyle w:val="INCISO"/>
        <w:spacing w:after="0" w:line="276" w:lineRule="auto"/>
      </w:pPr>
    </w:p>
    <w:p w14:paraId="7F532997" w14:textId="77777777" w:rsidR="004C5106" w:rsidRPr="004D1DA4" w:rsidRDefault="004C5106" w:rsidP="004C5106">
      <w:pPr>
        <w:pStyle w:val="Texto"/>
        <w:spacing w:after="0" w:line="276" w:lineRule="auto"/>
        <w:rPr>
          <w:b/>
          <w:szCs w:val="18"/>
          <w:lang w:val="es-MX"/>
        </w:rPr>
      </w:pPr>
      <w:r w:rsidRPr="004D1DA4">
        <w:rPr>
          <w:b/>
          <w:szCs w:val="18"/>
          <w:lang w:val="es-MX"/>
        </w:rPr>
        <w:t>5.</w:t>
      </w:r>
      <w:r w:rsidRPr="004D1DA4">
        <w:rPr>
          <w:b/>
          <w:szCs w:val="18"/>
          <w:lang w:val="es-MX"/>
        </w:rPr>
        <w:tab/>
        <w:t>Bases de Preparación de los Estados Financieros</w:t>
      </w:r>
    </w:p>
    <w:p w14:paraId="346F7C18" w14:textId="77777777" w:rsidR="004C5106" w:rsidRPr="004D1DA4" w:rsidRDefault="004C5106" w:rsidP="004C5106">
      <w:pPr>
        <w:pStyle w:val="Texto"/>
        <w:spacing w:after="0" w:line="276" w:lineRule="auto"/>
        <w:rPr>
          <w:szCs w:val="18"/>
        </w:rPr>
      </w:pPr>
      <w:r w:rsidRPr="004D1DA4">
        <w:rPr>
          <w:szCs w:val="18"/>
        </w:rPr>
        <w:t>Se informará sobre:</w:t>
      </w:r>
    </w:p>
    <w:p w14:paraId="33F87079" w14:textId="77777777" w:rsidR="004C5106" w:rsidRDefault="004C5106" w:rsidP="004C5106">
      <w:pPr>
        <w:pStyle w:val="Default"/>
        <w:numPr>
          <w:ilvl w:val="0"/>
          <w:numId w:val="16"/>
        </w:numPr>
        <w:spacing w:line="276" w:lineRule="auto"/>
        <w:rPr>
          <w:rFonts w:ascii="Arial" w:hAnsi="Arial" w:cs="Arial"/>
          <w:bCs/>
          <w:sz w:val="18"/>
          <w:szCs w:val="18"/>
        </w:rPr>
      </w:pPr>
      <w:r w:rsidRPr="004D1DA4">
        <w:rPr>
          <w:rFonts w:ascii="Arial" w:hAnsi="Arial" w:cs="Arial"/>
          <w:sz w:val="18"/>
          <w:szCs w:val="18"/>
        </w:rPr>
        <w:t xml:space="preserve">Los estados financieros se preparan de con base a las </w:t>
      </w:r>
      <w:r w:rsidRPr="004D1DA4">
        <w:rPr>
          <w:rFonts w:ascii="Arial" w:hAnsi="Arial" w:cs="Arial"/>
          <w:bCs/>
          <w:sz w:val="18"/>
          <w:szCs w:val="18"/>
        </w:rPr>
        <w:t>normas y metodología para la emisión de información financiera y estructura de los estados financieros básicos del ente público y características de sus notas, emitidos por el Consejo Nacional de Armonización Contable.</w:t>
      </w:r>
    </w:p>
    <w:p w14:paraId="5CFF9DEF" w14:textId="77777777" w:rsidR="004C5106" w:rsidRPr="004D1DA4" w:rsidRDefault="004C5106" w:rsidP="004C5106">
      <w:pPr>
        <w:pStyle w:val="Default"/>
        <w:spacing w:line="276" w:lineRule="auto"/>
        <w:ind w:left="1144"/>
        <w:rPr>
          <w:rFonts w:ascii="Arial" w:hAnsi="Arial" w:cs="Arial"/>
        </w:rPr>
      </w:pPr>
    </w:p>
    <w:p w14:paraId="555ABAB5" w14:textId="77777777" w:rsidR="004C5106" w:rsidRDefault="004C5106" w:rsidP="004C5106">
      <w:pPr>
        <w:pStyle w:val="INCISO"/>
        <w:numPr>
          <w:ilvl w:val="0"/>
          <w:numId w:val="16"/>
        </w:numPr>
        <w:spacing w:after="0" w:line="276" w:lineRule="auto"/>
        <w:rPr>
          <w:bCs/>
        </w:rPr>
      </w:pPr>
      <w:r w:rsidRPr="004D1DA4">
        <w:t xml:space="preserve">En este punto se toma en consideración las normas y lineamientos que ha emitido el </w:t>
      </w:r>
      <w:r w:rsidRPr="004D1DA4">
        <w:rPr>
          <w:bCs/>
        </w:rPr>
        <w:t>Consejo Nacional de Armonización Contable, para la valuación de los diferentes rubros de la información financiera, tal es el caso de la depreciación que se toma el valor de adquisición para realizar el procedimiento.</w:t>
      </w:r>
    </w:p>
    <w:p w14:paraId="14B98647" w14:textId="77777777" w:rsidR="004C5106" w:rsidRDefault="004C5106" w:rsidP="004C5106">
      <w:pPr>
        <w:pStyle w:val="INCISO"/>
        <w:spacing w:after="0" w:line="276" w:lineRule="auto"/>
        <w:rPr>
          <w:bCs/>
        </w:rPr>
      </w:pPr>
    </w:p>
    <w:p w14:paraId="2C610113" w14:textId="77777777" w:rsidR="00D72771" w:rsidRDefault="00D72771" w:rsidP="004C5106">
      <w:pPr>
        <w:pStyle w:val="INCISO"/>
        <w:spacing w:after="0" w:line="276" w:lineRule="auto"/>
        <w:rPr>
          <w:bCs/>
        </w:rPr>
      </w:pPr>
    </w:p>
    <w:p w14:paraId="207300FC" w14:textId="77777777" w:rsidR="00D72771" w:rsidRDefault="00D72771" w:rsidP="004C5106">
      <w:pPr>
        <w:pStyle w:val="INCISO"/>
        <w:spacing w:after="0" w:line="276" w:lineRule="auto"/>
        <w:rPr>
          <w:bCs/>
        </w:rPr>
      </w:pPr>
    </w:p>
    <w:p w14:paraId="76F9772B" w14:textId="77777777" w:rsidR="00D72771" w:rsidRDefault="00D72771" w:rsidP="004C5106">
      <w:pPr>
        <w:pStyle w:val="INCISO"/>
        <w:spacing w:after="0" w:line="276" w:lineRule="auto"/>
        <w:rPr>
          <w:bCs/>
        </w:rPr>
      </w:pPr>
    </w:p>
    <w:p w14:paraId="5B5DB297" w14:textId="77777777" w:rsidR="00AE663D" w:rsidRDefault="00AE663D" w:rsidP="004C5106">
      <w:pPr>
        <w:pStyle w:val="INCISO"/>
        <w:spacing w:after="0" w:line="276" w:lineRule="auto"/>
        <w:rPr>
          <w:bCs/>
        </w:rPr>
      </w:pPr>
    </w:p>
    <w:p w14:paraId="3499425E" w14:textId="77777777" w:rsidR="00AE663D" w:rsidRDefault="00AE663D" w:rsidP="004C5106">
      <w:pPr>
        <w:pStyle w:val="INCISO"/>
        <w:spacing w:after="0" w:line="276" w:lineRule="auto"/>
        <w:rPr>
          <w:bCs/>
        </w:rPr>
      </w:pPr>
    </w:p>
    <w:p w14:paraId="7693DF1F" w14:textId="77777777" w:rsidR="004C5106" w:rsidRPr="003720C3" w:rsidRDefault="004C5106" w:rsidP="004C5106">
      <w:pPr>
        <w:pStyle w:val="INCISO"/>
        <w:numPr>
          <w:ilvl w:val="0"/>
          <w:numId w:val="16"/>
        </w:numPr>
        <w:spacing w:after="0" w:line="276" w:lineRule="auto"/>
        <w:rPr>
          <w:bCs/>
        </w:rPr>
      </w:pPr>
      <w:r w:rsidRPr="004D1DA4">
        <w:t>Postulados básicos.</w:t>
      </w:r>
    </w:p>
    <w:p w14:paraId="21E39356" w14:textId="77777777" w:rsidR="004C5106" w:rsidRPr="004D1DA4" w:rsidRDefault="004C5106" w:rsidP="004C5106">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Sustancia económica </w:t>
      </w:r>
    </w:p>
    <w:p w14:paraId="32981373" w14:textId="77777777" w:rsidR="004C5106" w:rsidRPr="004D1DA4" w:rsidRDefault="004C5106" w:rsidP="004C5106">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Entes públicos </w:t>
      </w:r>
    </w:p>
    <w:p w14:paraId="0F2EE804" w14:textId="77777777" w:rsidR="004C5106" w:rsidRPr="004D1DA4" w:rsidRDefault="004C5106" w:rsidP="004C5106">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Existencia permanente </w:t>
      </w:r>
    </w:p>
    <w:p w14:paraId="15878EA3" w14:textId="77777777" w:rsidR="004C5106" w:rsidRPr="004D1DA4" w:rsidRDefault="004C5106" w:rsidP="004C5106">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Revelación suficiente </w:t>
      </w:r>
    </w:p>
    <w:p w14:paraId="0C77CB00" w14:textId="77777777" w:rsidR="004C5106" w:rsidRPr="004D1DA4" w:rsidRDefault="004C5106" w:rsidP="004C5106">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Importancia relativa </w:t>
      </w:r>
    </w:p>
    <w:p w14:paraId="6AB372EC" w14:textId="77777777" w:rsidR="004C5106" w:rsidRPr="004D1DA4" w:rsidRDefault="004C5106" w:rsidP="004C5106">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Registro e integración presupuestaria </w:t>
      </w:r>
    </w:p>
    <w:p w14:paraId="014CC338" w14:textId="77777777" w:rsidR="004C5106" w:rsidRPr="004D1DA4" w:rsidRDefault="004C5106" w:rsidP="004C5106">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Consolidación de la información financiera </w:t>
      </w:r>
    </w:p>
    <w:p w14:paraId="78E9FC01" w14:textId="77777777" w:rsidR="004C5106" w:rsidRPr="004D1DA4" w:rsidRDefault="004C5106" w:rsidP="004C5106">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Devengo contable </w:t>
      </w:r>
    </w:p>
    <w:p w14:paraId="4375A933" w14:textId="77777777" w:rsidR="004C5106" w:rsidRPr="004D1DA4" w:rsidRDefault="004C5106" w:rsidP="004C5106">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Valuación </w:t>
      </w:r>
    </w:p>
    <w:p w14:paraId="13E8F20E" w14:textId="77777777" w:rsidR="004C5106" w:rsidRPr="004D1DA4" w:rsidRDefault="004C5106" w:rsidP="004C5106">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Dualidad económica </w:t>
      </w:r>
    </w:p>
    <w:p w14:paraId="6A9AC578" w14:textId="77777777" w:rsidR="004C5106" w:rsidRPr="004D1DA4" w:rsidRDefault="004C5106" w:rsidP="004C5106">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Consistencia </w:t>
      </w:r>
    </w:p>
    <w:p w14:paraId="4E968A3F" w14:textId="77777777" w:rsidR="004C5106" w:rsidRPr="004D1DA4" w:rsidRDefault="004C5106" w:rsidP="004C5106">
      <w:pPr>
        <w:pStyle w:val="INCISO"/>
        <w:spacing w:after="0" w:line="276" w:lineRule="auto"/>
      </w:pPr>
    </w:p>
    <w:p w14:paraId="0042842F" w14:textId="77777777" w:rsidR="004C5106" w:rsidRDefault="004C5106" w:rsidP="004C5106">
      <w:pPr>
        <w:pStyle w:val="Texto"/>
        <w:spacing w:after="0" w:line="276" w:lineRule="auto"/>
        <w:rPr>
          <w:b/>
          <w:szCs w:val="18"/>
          <w:lang w:val="es-MX"/>
        </w:rPr>
      </w:pPr>
    </w:p>
    <w:p w14:paraId="12D5A4C4" w14:textId="77777777" w:rsidR="004C5106" w:rsidRPr="004D1DA4" w:rsidRDefault="004C5106" w:rsidP="004C5106">
      <w:pPr>
        <w:pStyle w:val="Texto"/>
        <w:spacing w:after="0" w:line="276" w:lineRule="auto"/>
        <w:rPr>
          <w:b/>
          <w:szCs w:val="18"/>
          <w:lang w:val="es-MX"/>
        </w:rPr>
      </w:pPr>
      <w:r w:rsidRPr="004D1DA4">
        <w:rPr>
          <w:b/>
          <w:szCs w:val="18"/>
          <w:lang w:val="es-MX"/>
        </w:rPr>
        <w:t>6.</w:t>
      </w:r>
      <w:r w:rsidRPr="004D1DA4">
        <w:rPr>
          <w:b/>
          <w:szCs w:val="18"/>
          <w:lang w:val="es-MX"/>
        </w:rPr>
        <w:tab/>
        <w:t>Políticas de Contabilidad Significativas</w:t>
      </w:r>
    </w:p>
    <w:p w14:paraId="291EB4B2" w14:textId="77777777" w:rsidR="004C5106" w:rsidRDefault="004C5106" w:rsidP="004C5106">
      <w:pPr>
        <w:pStyle w:val="Texto"/>
        <w:spacing w:after="0" w:line="276" w:lineRule="auto"/>
        <w:rPr>
          <w:szCs w:val="18"/>
        </w:rPr>
      </w:pPr>
      <w:r w:rsidRPr="004D1DA4">
        <w:rPr>
          <w:szCs w:val="18"/>
        </w:rPr>
        <w:t>Se informará sobre:</w:t>
      </w:r>
    </w:p>
    <w:p w14:paraId="1A06C912" w14:textId="77777777" w:rsidR="004C5106" w:rsidRPr="004D1DA4" w:rsidRDefault="004C5106" w:rsidP="004C5106">
      <w:pPr>
        <w:pStyle w:val="Texto"/>
        <w:spacing w:after="0" w:line="276" w:lineRule="auto"/>
        <w:rPr>
          <w:szCs w:val="18"/>
        </w:rPr>
      </w:pPr>
    </w:p>
    <w:p w14:paraId="115C6A45" w14:textId="77777777" w:rsidR="004C5106" w:rsidRDefault="004C5106" w:rsidP="004C5106">
      <w:pPr>
        <w:pStyle w:val="INCISO"/>
        <w:numPr>
          <w:ilvl w:val="0"/>
          <w:numId w:val="17"/>
        </w:numPr>
        <w:spacing w:after="0" w:line="276" w:lineRule="auto"/>
      </w:pPr>
      <w:r w:rsidRPr="004D1DA4">
        <w:t>Actualización: se informará del método utilizado para la actualización del valor de los activos, pasivos y Hacienda Pública y/o patrimonio y las razones de dicha elección</w:t>
      </w:r>
      <w:r>
        <w:t xml:space="preserve">.  Cabe mencionar que a la fecha no se ha llevado a cabo dicha actualización. </w:t>
      </w:r>
    </w:p>
    <w:p w14:paraId="21658B6C" w14:textId="77777777" w:rsidR="004C5106" w:rsidRDefault="004C5106" w:rsidP="004C5106">
      <w:pPr>
        <w:pStyle w:val="INCISO"/>
        <w:numPr>
          <w:ilvl w:val="0"/>
          <w:numId w:val="17"/>
        </w:numPr>
        <w:spacing w:after="0" w:line="276" w:lineRule="auto"/>
      </w:pPr>
      <w:r w:rsidRPr="004D1DA4">
        <w:t>No Aplica.</w:t>
      </w:r>
      <w:r>
        <w:t xml:space="preserve"> El instituto no realiza operaciones en el extranjero.</w:t>
      </w:r>
    </w:p>
    <w:p w14:paraId="4FA2641B" w14:textId="77777777" w:rsidR="004C5106" w:rsidRPr="004D1DA4" w:rsidRDefault="004C5106" w:rsidP="004C5106">
      <w:pPr>
        <w:pStyle w:val="INCISO"/>
        <w:spacing w:after="0" w:line="276" w:lineRule="auto"/>
        <w:ind w:firstLine="0"/>
      </w:pPr>
    </w:p>
    <w:p w14:paraId="23E750A7" w14:textId="77777777" w:rsidR="004C5106" w:rsidRDefault="004C5106" w:rsidP="004C5106">
      <w:pPr>
        <w:pStyle w:val="INCISO"/>
        <w:numPr>
          <w:ilvl w:val="0"/>
          <w:numId w:val="17"/>
        </w:numPr>
        <w:spacing w:after="0" w:line="276" w:lineRule="auto"/>
      </w:pPr>
      <w:r w:rsidRPr="004D1DA4">
        <w:t>Método de valuación de la inversión en acciones en el Sector Paraestatal. No Aplica.</w:t>
      </w:r>
      <w:r>
        <w:t xml:space="preserve"> El instituto no cuenta ningún tipo de inversión </w:t>
      </w:r>
    </w:p>
    <w:p w14:paraId="7C0DDF45" w14:textId="77777777" w:rsidR="004C5106" w:rsidRPr="004D1DA4" w:rsidRDefault="004C5106" w:rsidP="004C5106">
      <w:pPr>
        <w:pStyle w:val="INCISO"/>
        <w:spacing w:after="0" w:line="276" w:lineRule="auto"/>
        <w:ind w:firstLine="0"/>
      </w:pPr>
    </w:p>
    <w:p w14:paraId="3B3B5AA5" w14:textId="77777777" w:rsidR="004C5106" w:rsidRDefault="004C5106" w:rsidP="004C5106">
      <w:pPr>
        <w:pStyle w:val="INCISO"/>
        <w:numPr>
          <w:ilvl w:val="0"/>
          <w:numId w:val="17"/>
        </w:numPr>
        <w:spacing w:after="0" w:line="276" w:lineRule="auto"/>
      </w:pPr>
      <w:r w:rsidRPr="004D1DA4">
        <w:t>Sistema y método de valuación de inventarios. No Aplica.</w:t>
      </w:r>
      <w:r>
        <w:t xml:space="preserve"> El Instituto por su giro de educación no lleva ningún método de valuación de inventarios</w:t>
      </w:r>
    </w:p>
    <w:p w14:paraId="6F113A17" w14:textId="77777777" w:rsidR="004C5106" w:rsidRPr="004D1DA4" w:rsidRDefault="004C5106" w:rsidP="004C5106">
      <w:pPr>
        <w:pStyle w:val="INCISO"/>
        <w:spacing w:after="0" w:line="276" w:lineRule="auto"/>
        <w:ind w:left="0" w:firstLine="0"/>
      </w:pPr>
    </w:p>
    <w:p w14:paraId="02EE6F82" w14:textId="77777777" w:rsidR="004C5106" w:rsidRDefault="004C5106" w:rsidP="004C5106">
      <w:pPr>
        <w:pStyle w:val="INCISO"/>
        <w:numPr>
          <w:ilvl w:val="0"/>
          <w:numId w:val="17"/>
        </w:numPr>
        <w:spacing w:after="0" w:line="276" w:lineRule="auto"/>
      </w:pPr>
      <w:r w:rsidRPr="004D1DA4">
        <w:t>Beneficios a empleados: revelar el cálculo de la reserva actuarial, valor presente de los ingresos esperados comparado con el valor presente de la estimación de gastos tanto de los beneficiarios actuales como futuros. No Aplica.</w:t>
      </w:r>
      <w:r>
        <w:t xml:space="preserve"> El Instituto no realiza este tipo de acciones.</w:t>
      </w:r>
    </w:p>
    <w:p w14:paraId="1038781D" w14:textId="77777777" w:rsidR="00F0371B" w:rsidRPr="004D1DA4" w:rsidRDefault="00F0371B" w:rsidP="004C5106">
      <w:pPr>
        <w:pStyle w:val="INCISO"/>
        <w:spacing w:after="0" w:line="276" w:lineRule="auto"/>
        <w:ind w:left="0" w:firstLine="0"/>
      </w:pPr>
    </w:p>
    <w:p w14:paraId="6164B89E" w14:textId="77777777" w:rsidR="004C5106" w:rsidRDefault="004C5106" w:rsidP="004C5106">
      <w:pPr>
        <w:pStyle w:val="INCISO"/>
        <w:numPr>
          <w:ilvl w:val="0"/>
          <w:numId w:val="17"/>
        </w:numPr>
        <w:spacing w:after="0" w:line="276" w:lineRule="auto"/>
      </w:pPr>
      <w:r w:rsidRPr="004D1DA4">
        <w:t>Provisiones: objetivo de su creación, monto y plazo. No Aplica.</w:t>
      </w:r>
      <w:r>
        <w:t xml:space="preserve"> El Instituto no realiza provisiones.</w:t>
      </w:r>
    </w:p>
    <w:p w14:paraId="700B6C33" w14:textId="77777777" w:rsidR="004C5106" w:rsidRDefault="004C5106" w:rsidP="004C5106">
      <w:pPr>
        <w:pStyle w:val="Prrafodelista"/>
      </w:pPr>
    </w:p>
    <w:p w14:paraId="0142C276" w14:textId="77777777" w:rsidR="004C5106" w:rsidRDefault="004C5106" w:rsidP="004C5106">
      <w:pPr>
        <w:pStyle w:val="INCISO"/>
        <w:numPr>
          <w:ilvl w:val="0"/>
          <w:numId w:val="17"/>
        </w:numPr>
        <w:spacing w:after="0" w:line="276" w:lineRule="auto"/>
      </w:pPr>
      <w:r w:rsidRPr="004D1DA4">
        <w:t>Reservas: objetivo de su creación, monto y plazo. No Aplica.</w:t>
      </w:r>
      <w:r>
        <w:t xml:space="preserve"> El Instituto no realiza ningún tipo de reservas.</w:t>
      </w:r>
    </w:p>
    <w:p w14:paraId="792AEBED" w14:textId="77777777" w:rsidR="004C5106" w:rsidRPr="004D1DA4" w:rsidRDefault="004C5106" w:rsidP="004C5106">
      <w:pPr>
        <w:pStyle w:val="INCISO"/>
        <w:spacing w:after="0" w:line="276" w:lineRule="auto"/>
        <w:ind w:left="0" w:firstLine="0"/>
      </w:pPr>
    </w:p>
    <w:p w14:paraId="7EA9D2BD" w14:textId="77777777" w:rsidR="004C5106" w:rsidRDefault="004C5106" w:rsidP="004C5106">
      <w:pPr>
        <w:pStyle w:val="INCISO"/>
        <w:numPr>
          <w:ilvl w:val="0"/>
          <w:numId w:val="17"/>
        </w:numPr>
        <w:spacing w:after="0" w:line="276" w:lineRule="auto"/>
      </w:pPr>
      <w:r w:rsidRPr="004D1DA4">
        <w:t>Cambios en políticas contables y corrección de errores junto con la revelación de los efectos que se tendrá en la información financiera del ente público, ya sea retrospectivos o prospectivos. No Aplica</w:t>
      </w:r>
      <w:r>
        <w:t>. - El Instituto no ha hecho cambios en cuestiones de políticas contables y corrección de errores.</w:t>
      </w:r>
    </w:p>
    <w:p w14:paraId="54069AC3" w14:textId="77777777" w:rsidR="004C5106" w:rsidRPr="004D1DA4" w:rsidRDefault="004C5106" w:rsidP="004C5106">
      <w:pPr>
        <w:pStyle w:val="INCISO"/>
        <w:spacing w:after="0" w:line="276" w:lineRule="auto"/>
        <w:ind w:left="0" w:firstLine="0"/>
      </w:pPr>
      <w:r w:rsidRPr="004D1DA4">
        <w:t>.</w:t>
      </w:r>
    </w:p>
    <w:p w14:paraId="1C6C1FA8" w14:textId="77777777" w:rsidR="004C5106" w:rsidRDefault="004C5106" w:rsidP="004C5106">
      <w:pPr>
        <w:pStyle w:val="INCISO"/>
        <w:numPr>
          <w:ilvl w:val="0"/>
          <w:numId w:val="17"/>
        </w:numPr>
        <w:spacing w:after="0" w:line="276" w:lineRule="auto"/>
      </w:pPr>
      <w:r w:rsidRPr="004D1DA4">
        <w:t>Reclasificaciones: Se deben revelar todos aquellos movimientos entre cuentas por efectos de cambios en los tipos de operaciones. No Aplica.</w:t>
      </w:r>
      <w:r>
        <w:t xml:space="preserve"> El instituto no ha realizado operaciones de reclasificaciones.</w:t>
      </w:r>
    </w:p>
    <w:p w14:paraId="7B072A52" w14:textId="77777777" w:rsidR="004C5106" w:rsidRPr="004D1DA4" w:rsidRDefault="004C5106" w:rsidP="004C5106">
      <w:pPr>
        <w:pStyle w:val="INCISO"/>
        <w:spacing w:after="0" w:line="276" w:lineRule="auto"/>
        <w:ind w:firstLine="0"/>
      </w:pPr>
    </w:p>
    <w:p w14:paraId="5CEF9821" w14:textId="77777777" w:rsidR="004C5106" w:rsidRDefault="004C5106" w:rsidP="004C5106">
      <w:pPr>
        <w:pStyle w:val="INCISO"/>
        <w:numPr>
          <w:ilvl w:val="0"/>
          <w:numId w:val="17"/>
        </w:numPr>
        <w:spacing w:after="0" w:line="276" w:lineRule="auto"/>
      </w:pPr>
      <w:r w:rsidRPr="004D1DA4">
        <w:t>Depuración y cancelación de saldos. No Aplica.</w:t>
      </w:r>
      <w:r>
        <w:t xml:space="preserve"> El instituto por tener un giro de educación no cuenta con una cartera de clientes para una depuración o cancelación de saldos.</w:t>
      </w:r>
    </w:p>
    <w:p w14:paraId="6EAC0C11" w14:textId="77777777" w:rsidR="004C5106" w:rsidRPr="004D1DA4" w:rsidRDefault="004C5106" w:rsidP="004C5106">
      <w:pPr>
        <w:pStyle w:val="INCISO"/>
        <w:spacing w:after="0" w:line="276" w:lineRule="auto"/>
        <w:ind w:left="0" w:firstLine="0"/>
      </w:pPr>
    </w:p>
    <w:p w14:paraId="5957DF76" w14:textId="77777777" w:rsidR="004C5106" w:rsidRDefault="004C5106" w:rsidP="004C5106">
      <w:pPr>
        <w:pStyle w:val="Texto"/>
        <w:spacing w:after="0" w:line="276" w:lineRule="auto"/>
        <w:rPr>
          <w:b/>
          <w:szCs w:val="18"/>
          <w:lang w:val="es-MX"/>
        </w:rPr>
      </w:pPr>
    </w:p>
    <w:p w14:paraId="1B24924D" w14:textId="77777777" w:rsidR="00D72771" w:rsidRDefault="00D72771" w:rsidP="004C5106">
      <w:pPr>
        <w:pStyle w:val="Texto"/>
        <w:spacing w:after="0" w:line="276" w:lineRule="auto"/>
        <w:rPr>
          <w:b/>
          <w:szCs w:val="18"/>
          <w:lang w:val="es-MX"/>
        </w:rPr>
      </w:pPr>
    </w:p>
    <w:p w14:paraId="650D650B" w14:textId="77777777" w:rsidR="00D72771" w:rsidRDefault="00D72771" w:rsidP="004C5106">
      <w:pPr>
        <w:pStyle w:val="Texto"/>
        <w:spacing w:after="0" w:line="276" w:lineRule="auto"/>
        <w:rPr>
          <w:b/>
          <w:szCs w:val="18"/>
          <w:lang w:val="es-MX"/>
        </w:rPr>
      </w:pPr>
    </w:p>
    <w:p w14:paraId="4DEA455D" w14:textId="77777777" w:rsidR="00D72771" w:rsidRDefault="00D72771" w:rsidP="004C5106">
      <w:pPr>
        <w:pStyle w:val="Texto"/>
        <w:spacing w:after="0" w:line="276" w:lineRule="auto"/>
        <w:rPr>
          <w:b/>
          <w:szCs w:val="18"/>
          <w:lang w:val="es-MX"/>
        </w:rPr>
      </w:pPr>
    </w:p>
    <w:p w14:paraId="2F73EFFB" w14:textId="77777777" w:rsidR="00D72771" w:rsidRDefault="00D72771" w:rsidP="004C5106">
      <w:pPr>
        <w:pStyle w:val="Texto"/>
        <w:spacing w:after="0" w:line="276" w:lineRule="auto"/>
        <w:rPr>
          <w:b/>
          <w:szCs w:val="18"/>
          <w:lang w:val="es-MX"/>
        </w:rPr>
      </w:pPr>
    </w:p>
    <w:p w14:paraId="0DCA38F1" w14:textId="77777777" w:rsidR="00D72771" w:rsidRDefault="00D72771" w:rsidP="004C5106">
      <w:pPr>
        <w:pStyle w:val="Texto"/>
        <w:spacing w:after="0" w:line="276" w:lineRule="auto"/>
        <w:rPr>
          <w:b/>
          <w:szCs w:val="18"/>
          <w:lang w:val="es-MX"/>
        </w:rPr>
      </w:pPr>
    </w:p>
    <w:p w14:paraId="21F73757" w14:textId="77777777" w:rsidR="00D72771" w:rsidRDefault="00D72771" w:rsidP="004C5106">
      <w:pPr>
        <w:pStyle w:val="Texto"/>
        <w:spacing w:after="0" w:line="276" w:lineRule="auto"/>
        <w:rPr>
          <w:b/>
          <w:szCs w:val="18"/>
          <w:lang w:val="es-MX"/>
        </w:rPr>
      </w:pPr>
    </w:p>
    <w:p w14:paraId="2412CA84" w14:textId="77777777" w:rsidR="00D72771" w:rsidRDefault="00D72771" w:rsidP="004C5106">
      <w:pPr>
        <w:pStyle w:val="Texto"/>
        <w:spacing w:after="0" w:line="276" w:lineRule="auto"/>
        <w:rPr>
          <w:b/>
          <w:szCs w:val="18"/>
          <w:lang w:val="es-MX"/>
        </w:rPr>
      </w:pPr>
    </w:p>
    <w:p w14:paraId="7FEFEF7C" w14:textId="77777777" w:rsidR="00D72771" w:rsidRDefault="00D72771" w:rsidP="004C5106">
      <w:pPr>
        <w:pStyle w:val="Texto"/>
        <w:spacing w:after="0" w:line="276" w:lineRule="auto"/>
        <w:rPr>
          <w:b/>
          <w:szCs w:val="18"/>
          <w:lang w:val="es-MX"/>
        </w:rPr>
      </w:pPr>
    </w:p>
    <w:p w14:paraId="32C35777" w14:textId="77777777" w:rsidR="00D72771" w:rsidRDefault="00D72771" w:rsidP="004C5106">
      <w:pPr>
        <w:pStyle w:val="Texto"/>
        <w:spacing w:after="0" w:line="276" w:lineRule="auto"/>
        <w:rPr>
          <w:b/>
          <w:szCs w:val="18"/>
          <w:lang w:val="es-MX"/>
        </w:rPr>
      </w:pPr>
    </w:p>
    <w:p w14:paraId="0AFF4DF8" w14:textId="77777777" w:rsidR="00D72771" w:rsidRDefault="00D72771" w:rsidP="004C5106">
      <w:pPr>
        <w:pStyle w:val="Texto"/>
        <w:spacing w:after="0" w:line="276" w:lineRule="auto"/>
        <w:rPr>
          <w:b/>
          <w:szCs w:val="18"/>
          <w:lang w:val="es-MX"/>
        </w:rPr>
      </w:pPr>
    </w:p>
    <w:p w14:paraId="7F5EDF7B" w14:textId="77777777" w:rsidR="00D72771" w:rsidRDefault="00D72771" w:rsidP="004C5106">
      <w:pPr>
        <w:pStyle w:val="Texto"/>
        <w:spacing w:after="0" w:line="276" w:lineRule="auto"/>
        <w:rPr>
          <w:b/>
          <w:szCs w:val="18"/>
          <w:lang w:val="es-MX"/>
        </w:rPr>
      </w:pPr>
    </w:p>
    <w:p w14:paraId="75B08151" w14:textId="77777777" w:rsidR="004C5106" w:rsidRPr="004D1DA4" w:rsidRDefault="004C5106" w:rsidP="004C5106">
      <w:pPr>
        <w:pStyle w:val="Texto"/>
        <w:spacing w:after="0" w:line="276" w:lineRule="auto"/>
        <w:rPr>
          <w:b/>
          <w:szCs w:val="18"/>
          <w:lang w:val="es-MX"/>
        </w:rPr>
      </w:pPr>
      <w:r w:rsidRPr="004D1DA4">
        <w:rPr>
          <w:b/>
          <w:szCs w:val="18"/>
          <w:lang w:val="es-MX"/>
        </w:rPr>
        <w:t>7.</w:t>
      </w:r>
      <w:r w:rsidRPr="004D1DA4">
        <w:rPr>
          <w:b/>
          <w:szCs w:val="18"/>
          <w:lang w:val="es-MX"/>
        </w:rPr>
        <w:tab/>
        <w:t>Posición en Moneda Extranjera y Protección por Riesgo Cambiario</w:t>
      </w:r>
    </w:p>
    <w:p w14:paraId="0F5E0893" w14:textId="77777777" w:rsidR="004C5106" w:rsidRDefault="004C5106" w:rsidP="004C5106">
      <w:pPr>
        <w:pStyle w:val="Texto"/>
        <w:spacing w:after="0" w:line="276" w:lineRule="auto"/>
        <w:rPr>
          <w:szCs w:val="18"/>
        </w:rPr>
      </w:pPr>
      <w:r w:rsidRPr="004D1DA4">
        <w:rPr>
          <w:szCs w:val="18"/>
        </w:rPr>
        <w:t>Se informará sobre:</w:t>
      </w:r>
    </w:p>
    <w:p w14:paraId="257BA487" w14:textId="77777777" w:rsidR="004C5106" w:rsidRPr="004D1DA4" w:rsidRDefault="004C5106" w:rsidP="004C5106">
      <w:pPr>
        <w:pStyle w:val="Texto"/>
        <w:spacing w:after="0" w:line="276" w:lineRule="auto"/>
        <w:rPr>
          <w:szCs w:val="18"/>
        </w:rPr>
      </w:pPr>
    </w:p>
    <w:p w14:paraId="1363A091" w14:textId="77777777" w:rsidR="004C5106" w:rsidRPr="004D1DA4" w:rsidRDefault="004C5106" w:rsidP="004C5106">
      <w:pPr>
        <w:pStyle w:val="INCISO"/>
        <w:spacing w:after="0" w:line="276" w:lineRule="auto"/>
      </w:pPr>
      <w:r w:rsidRPr="004D1DA4">
        <w:t>a)</w:t>
      </w:r>
      <w:r w:rsidRPr="004D1DA4">
        <w:tab/>
        <w:t xml:space="preserve">Activos en moneda extranjera. </w:t>
      </w:r>
      <w:r>
        <w:t xml:space="preserve"> </w:t>
      </w:r>
    </w:p>
    <w:p w14:paraId="7013A620" w14:textId="77777777" w:rsidR="004C5106" w:rsidRPr="004D1DA4" w:rsidRDefault="004C5106" w:rsidP="004C5106">
      <w:pPr>
        <w:pStyle w:val="INCISO"/>
        <w:spacing w:after="0" w:line="276" w:lineRule="auto"/>
      </w:pPr>
      <w:r w:rsidRPr="004D1DA4">
        <w:t>b)</w:t>
      </w:r>
      <w:r w:rsidRPr="004D1DA4">
        <w:tab/>
        <w:t xml:space="preserve">Pasivos en moneda extranjera. </w:t>
      </w:r>
    </w:p>
    <w:p w14:paraId="3CD91675" w14:textId="77777777" w:rsidR="004C5106" w:rsidRPr="004D1DA4" w:rsidRDefault="004C5106" w:rsidP="004C5106">
      <w:pPr>
        <w:pStyle w:val="INCISO"/>
        <w:spacing w:after="0" w:line="276" w:lineRule="auto"/>
      </w:pPr>
      <w:r w:rsidRPr="004D1DA4">
        <w:t>c)</w:t>
      </w:r>
      <w:r w:rsidRPr="004D1DA4">
        <w:tab/>
        <w:t xml:space="preserve">Posición en moneda extranjera. </w:t>
      </w:r>
    </w:p>
    <w:p w14:paraId="6F3F51A8" w14:textId="77777777" w:rsidR="004C5106" w:rsidRDefault="004C5106" w:rsidP="004C5106">
      <w:pPr>
        <w:pStyle w:val="INCISO"/>
        <w:spacing w:after="0" w:line="276" w:lineRule="auto"/>
      </w:pPr>
      <w:r w:rsidRPr="004D1DA4">
        <w:t>d)</w:t>
      </w:r>
      <w:r w:rsidRPr="004D1DA4">
        <w:tab/>
        <w:t xml:space="preserve">Tipo de cambio. </w:t>
      </w:r>
    </w:p>
    <w:p w14:paraId="6B2C7AFC" w14:textId="77777777" w:rsidR="004C5106" w:rsidRPr="004D1DA4" w:rsidRDefault="004C5106" w:rsidP="004C5106">
      <w:pPr>
        <w:pStyle w:val="INCISO"/>
        <w:spacing w:after="0" w:line="276" w:lineRule="auto"/>
      </w:pPr>
      <w:r w:rsidRPr="004D1DA4">
        <w:t>e)</w:t>
      </w:r>
      <w:r w:rsidRPr="004D1DA4">
        <w:tab/>
        <w:t xml:space="preserve">Equivalente en moneda nacional. </w:t>
      </w:r>
      <w:r w:rsidRPr="004D1DA4">
        <w:tab/>
      </w:r>
    </w:p>
    <w:p w14:paraId="2477178D" w14:textId="77777777" w:rsidR="004C5106" w:rsidRDefault="004C5106" w:rsidP="004C5106">
      <w:pPr>
        <w:pStyle w:val="Texto"/>
        <w:spacing w:after="0" w:line="276" w:lineRule="auto"/>
        <w:rPr>
          <w:szCs w:val="18"/>
        </w:rPr>
      </w:pPr>
      <w:r>
        <w:rPr>
          <w:szCs w:val="18"/>
        </w:rPr>
        <w:t>No aplica. Este apartado no aplica para el instituto debido a que no se realizan operaciones en moneda extranjera.</w:t>
      </w:r>
    </w:p>
    <w:p w14:paraId="07CF3566" w14:textId="77777777" w:rsidR="004C5106" w:rsidRDefault="004C5106" w:rsidP="004C5106">
      <w:pPr>
        <w:pStyle w:val="Texto"/>
        <w:spacing w:after="0" w:line="276" w:lineRule="auto"/>
        <w:rPr>
          <w:szCs w:val="18"/>
        </w:rPr>
      </w:pPr>
    </w:p>
    <w:p w14:paraId="33402DDF" w14:textId="77777777" w:rsidR="004C5106" w:rsidRPr="00E076CD" w:rsidRDefault="004C5106" w:rsidP="004C5106">
      <w:pPr>
        <w:pStyle w:val="Texto"/>
        <w:spacing w:after="0" w:line="276" w:lineRule="auto"/>
        <w:rPr>
          <w:szCs w:val="18"/>
          <w:lang w:val="es-MX"/>
        </w:rPr>
      </w:pPr>
      <w:r w:rsidRPr="004D1DA4">
        <w:rPr>
          <w:b/>
          <w:szCs w:val="18"/>
          <w:lang w:val="es-MX"/>
        </w:rPr>
        <w:t>8. Reporte Analítico del Activo</w:t>
      </w:r>
      <w:r>
        <w:rPr>
          <w:b/>
          <w:szCs w:val="18"/>
          <w:lang w:val="es-MX"/>
        </w:rPr>
        <w:t xml:space="preserve">. - </w:t>
      </w:r>
      <w:r w:rsidRPr="00E076CD">
        <w:rPr>
          <w:szCs w:val="18"/>
          <w:lang w:val="es-MX"/>
        </w:rPr>
        <w:t xml:space="preserve">Durante </w:t>
      </w:r>
      <w:r w:rsidR="00376C9F">
        <w:rPr>
          <w:szCs w:val="18"/>
          <w:lang w:val="es-MX"/>
        </w:rPr>
        <w:t>enero-marzo 2023</w:t>
      </w:r>
      <w:r w:rsidRPr="00E076CD">
        <w:rPr>
          <w:szCs w:val="18"/>
          <w:lang w:val="es-MX"/>
        </w:rPr>
        <w:t xml:space="preserve"> </w:t>
      </w:r>
      <w:r w:rsidR="00F0371B">
        <w:rPr>
          <w:szCs w:val="18"/>
          <w:lang w:val="es-MX"/>
        </w:rPr>
        <w:t>se</w:t>
      </w:r>
      <w:r w:rsidRPr="00E076CD">
        <w:rPr>
          <w:szCs w:val="18"/>
          <w:lang w:val="es-MX"/>
        </w:rPr>
        <w:t xml:space="preserve"> realizaron adquisiciones de activo</w:t>
      </w:r>
      <w:r w:rsidR="00F0371B">
        <w:rPr>
          <w:szCs w:val="18"/>
          <w:lang w:val="es-MX"/>
        </w:rPr>
        <w:t>.</w:t>
      </w:r>
    </w:p>
    <w:p w14:paraId="402C971C" w14:textId="77777777" w:rsidR="004C5106" w:rsidRDefault="004C5106" w:rsidP="00F0371B">
      <w:pPr>
        <w:pStyle w:val="Texto"/>
        <w:spacing w:after="0" w:line="276" w:lineRule="auto"/>
        <w:ind w:firstLine="0"/>
        <w:rPr>
          <w:szCs w:val="18"/>
        </w:rPr>
      </w:pPr>
    </w:p>
    <w:p w14:paraId="09ADD183" w14:textId="77777777" w:rsidR="004C5106" w:rsidRPr="004D1DA4" w:rsidRDefault="004C5106" w:rsidP="004C5106">
      <w:pPr>
        <w:pStyle w:val="Texto"/>
        <w:spacing w:after="0" w:line="276" w:lineRule="auto"/>
        <w:rPr>
          <w:szCs w:val="18"/>
        </w:rPr>
      </w:pPr>
    </w:p>
    <w:p w14:paraId="6C4B34E0" w14:textId="77777777" w:rsidR="004C5106" w:rsidRDefault="004C5106" w:rsidP="004C5106">
      <w:pPr>
        <w:pStyle w:val="INCISO"/>
        <w:numPr>
          <w:ilvl w:val="0"/>
          <w:numId w:val="12"/>
        </w:numPr>
        <w:spacing w:after="0" w:line="276" w:lineRule="auto"/>
      </w:pPr>
      <w:r w:rsidRPr="004D1DA4">
        <w:t>Vida útil o porcentajes de depreciación, deterioro o amortización utilizados en los diferentes tipos de activos.</w:t>
      </w:r>
    </w:p>
    <w:p w14:paraId="1C386E9D" w14:textId="77777777" w:rsidR="004C5106" w:rsidRPr="004D1DA4" w:rsidRDefault="004C5106" w:rsidP="004C5106">
      <w:pPr>
        <w:pStyle w:val="INCISO"/>
        <w:spacing w:after="0" w:line="276" w:lineRule="auto"/>
        <w:ind w:firstLine="0"/>
      </w:pPr>
    </w:p>
    <w:tbl>
      <w:tblPr>
        <w:tblW w:w="8502" w:type="dxa"/>
        <w:jc w:val="center"/>
        <w:tblCellMar>
          <w:left w:w="70" w:type="dxa"/>
          <w:right w:w="70" w:type="dxa"/>
        </w:tblCellMar>
        <w:tblLook w:val="04A0" w:firstRow="1" w:lastRow="0" w:firstColumn="1" w:lastColumn="0" w:noHBand="0" w:noVBand="1"/>
      </w:tblPr>
      <w:tblGrid>
        <w:gridCol w:w="6521"/>
        <w:gridCol w:w="1981"/>
      </w:tblGrid>
      <w:tr w:rsidR="004C5106" w:rsidRPr="004D1DA4" w14:paraId="01F2D86B" w14:textId="77777777" w:rsidTr="000A28C2">
        <w:trPr>
          <w:trHeight w:val="396"/>
          <w:jc w:val="center"/>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82C9D" w14:textId="77777777" w:rsidR="004C5106" w:rsidRPr="004D1DA4" w:rsidRDefault="004C5106" w:rsidP="000A28C2">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Rubro</w:t>
            </w:r>
          </w:p>
        </w:tc>
        <w:tc>
          <w:tcPr>
            <w:tcW w:w="1981" w:type="dxa"/>
            <w:tcBorders>
              <w:top w:val="single" w:sz="4" w:space="0" w:color="auto"/>
              <w:left w:val="single" w:sz="4" w:space="0" w:color="auto"/>
              <w:bottom w:val="single" w:sz="4" w:space="0" w:color="auto"/>
              <w:right w:val="single" w:sz="4" w:space="0" w:color="auto"/>
            </w:tcBorders>
          </w:tcPr>
          <w:p w14:paraId="3AD469FD" w14:textId="77777777" w:rsidR="004C5106" w:rsidRPr="004D1DA4" w:rsidRDefault="004C5106" w:rsidP="000A28C2">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Tiempo de Vida útil</w:t>
            </w:r>
          </w:p>
        </w:tc>
      </w:tr>
      <w:tr w:rsidR="004C5106" w:rsidRPr="004D1DA4" w14:paraId="2D059227" w14:textId="77777777" w:rsidTr="000A28C2">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5C653B9D" w14:textId="77777777" w:rsidR="004C5106" w:rsidRPr="004D1DA4" w:rsidRDefault="004C5106" w:rsidP="000A28C2">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Muebles de oficina y estantería</w:t>
            </w:r>
          </w:p>
        </w:tc>
        <w:tc>
          <w:tcPr>
            <w:tcW w:w="1981" w:type="dxa"/>
            <w:tcBorders>
              <w:top w:val="nil"/>
              <w:left w:val="single" w:sz="4" w:space="0" w:color="auto"/>
              <w:bottom w:val="single" w:sz="4" w:space="0" w:color="auto"/>
              <w:right w:val="single" w:sz="4" w:space="0" w:color="auto"/>
            </w:tcBorders>
          </w:tcPr>
          <w:p w14:paraId="32ACDF76" w14:textId="77777777" w:rsidR="004C5106" w:rsidRPr="004D1DA4" w:rsidRDefault="004C5106" w:rsidP="000A28C2">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4C5106" w:rsidRPr="004D1DA4" w14:paraId="4A404F93" w14:textId="77777777" w:rsidTr="000A28C2">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49C4A54E" w14:textId="77777777" w:rsidR="004C5106" w:rsidRPr="004D1DA4" w:rsidRDefault="004C5106" w:rsidP="000A28C2">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 de Cómputo y de Tecnologías de la Información</w:t>
            </w:r>
          </w:p>
        </w:tc>
        <w:tc>
          <w:tcPr>
            <w:tcW w:w="1981" w:type="dxa"/>
            <w:tcBorders>
              <w:top w:val="nil"/>
              <w:left w:val="single" w:sz="4" w:space="0" w:color="auto"/>
              <w:bottom w:val="single" w:sz="4" w:space="0" w:color="auto"/>
              <w:right w:val="single" w:sz="4" w:space="0" w:color="auto"/>
            </w:tcBorders>
          </w:tcPr>
          <w:p w14:paraId="18067196" w14:textId="77777777" w:rsidR="004C5106" w:rsidRPr="004D1DA4" w:rsidRDefault="004C5106" w:rsidP="000A28C2">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3 años</w:t>
            </w:r>
          </w:p>
        </w:tc>
      </w:tr>
      <w:tr w:rsidR="004C5106" w:rsidRPr="004D1DA4" w14:paraId="3CE24A35" w14:textId="77777777" w:rsidTr="000A28C2">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20398A34" w14:textId="77777777" w:rsidR="004C5106" w:rsidRPr="004D1DA4" w:rsidRDefault="004C5106" w:rsidP="000A28C2">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Otros Mobiliarios y Equipos de Administración</w:t>
            </w:r>
          </w:p>
        </w:tc>
        <w:tc>
          <w:tcPr>
            <w:tcW w:w="1981" w:type="dxa"/>
            <w:tcBorders>
              <w:top w:val="nil"/>
              <w:left w:val="single" w:sz="4" w:space="0" w:color="auto"/>
              <w:bottom w:val="single" w:sz="4" w:space="0" w:color="auto"/>
              <w:right w:val="single" w:sz="4" w:space="0" w:color="auto"/>
            </w:tcBorders>
          </w:tcPr>
          <w:p w14:paraId="5A77B186" w14:textId="77777777" w:rsidR="004C5106" w:rsidRPr="004D1DA4" w:rsidRDefault="004C5106" w:rsidP="000A28C2">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4C5106" w:rsidRPr="004D1DA4" w14:paraId="1624B4F1" w14:textId="77777777" w:rsidTr="000A28C2">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504595A4" w14:textId="77777777" w:rsidR="004C5106" w:rsidRPr="004D1DA4" w:rsidRDefault="004C5106" w:rsidP="000A28C2">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Equipos y Aparatos Audiovisuales</w:t>
            </w:r>
          </w:p>
        </w:tc>
        <w:tc>
          <w:tcPr>
            <w:tcW w:w="1981" w:type="dxa"/>
            <w:tcBorders>
              <w:top w:val="nil"/>
              <w:left w:val="single" w:sz="4" w:space="0" w:color="auto"/>
              <w:bottom w:val="single" w:sz="4" w:space="0" w:color="auto"/>
              <w:right w:val="single" w:sz="4" w:space="0" w:color="auto"/>
            </w:tcBorders>
          </w:tcPr>
          <w:p w14:paraId="188A8BDF" w14:textId="77777777" w:rsidR="004C5106" w:rsidRPr="004D1DA4" w:rsidRDefault="004C5106" w:rsidP="000A28C2">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3 años</w:t>
            </w:r>
          </w:p>
        </w:tc>
      </w:tr>
      <w:tr w:rsidR="004C5106" w:rsidRPr="004D1DA4" w14:paraId="12430683" w14:textId="77777777" w:rsidTr="000A28C2">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193E4D9B" w14:textId="77777777" w:rsidR="004C5106" w:rsidRPr="004D1DA4" w:rsidRDefault="004C5106" w:rsidP="000A28C2">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Otro Mobiliario y Equipo Educacional y Recreativo</w:t>
            </w:r>
          </w:p>
        </w:tc>
        <w:tc>
          <w:tcPr>
            <w:tcW w:w="1981" w:type="dxa"/>
            <w:tcBorders>
              <w:top w:val="nil"/>
              <w:left w:val="single" w:sz="4" w:space="0" w:color="auto"/>
              <w:bottom w:val="single" w:sz="4" w:space="0" w:color="auto"/>
              <w:right w:val="single" w:sz="4" w:space="0" w:color="auto"/>
            </w:tcBorders>
          </w:tcPr>
          <w:p w14:paraId="0633F4CD" w14:textId="77777777" w:rsidR="004C5106" w:rsidRPr="004D1DA4" w:rsidRDefault="004C5106" w:rsidP="000A28C2">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4C5106" w:rsidRPr="004D1DA4" w14:paraId="7FABE9CB" w14:textId="77777777" w:rsidTr="000A28C2">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305D7F3F" w14:textId="77777777" w:rsidR="004C5106" w:rsidRPr="004D1DA4" w:rsidRDefault="004C5106" w:rsidP="000A28C2">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 Médico y de Laboratorio</w:t>
            </w:r>
          </w:p>
        </w:tc>
        <w:tc>
          <w:tcPr>
            <w:tcW w:w="1981" w:type="dxa"/>
            <w:tcBorders>
              <w:top w:val="nil"/>
              <w:left w:val="single" w:sz="4" w:space="0" w:color="auto"/>
              <w:bottom w:val="single" w:sz="4" w:space="0" w:color="auto"/>
              <w:right w:val="single" w:sz="4" w:space="0" w:color="auto"/>
            </w:tcBorders>
          </w:tcPr>
          <w:p w14:paraId="0DE75B72" w14:textId="77777777" w:rsidR="004C5106" w:rsidRPr="004D1DA4" w:rsidRDefault="004C5106" w:rsidP="000A28C2">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4C5106" w:rsidRPr="004D1DA4" w14:paraId="4A605363" w14:textId="77777777" w:rsidTr="000A28C2">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01351898" w14:textId="77777777" w:rsidR="004C5106" w:rsidRPr="004D1DA4" w:rsidRDefault="004C5106" w:rsidP="000A28C2">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Instrumental Médico y de Laboratorio</w:t>
            </w:r>
          </w:p>
        </w:tc>
        <w:tc>
          <w:tcPr>
            <w:tcW w:w="1981" w:type="dxa"/>
            <w:tcBorders>
              <w:top w:val="nil"/>
              <w:left w:val="single" w:sz="4" w:space="0" w:color="auto"/>
              <w:bottom w:val="single" w:sz="4" w:space="0" w:color="auto"/>
              <w:right w:val="single" w:sz="4" w:space="0" w:color="auto"/>
            </w:tcBorders>
          </w:tcPr>
          <w:p w14:paraId="6CFD3ED5" w14:textId="77777777" w:rsidR="004C5106" w:rsidRPr="004D1DA4" w:rsidRDefault="004C5106" w:rsidP="000A28C2">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4C5106" w:rsidRPr="004D1DA4" w14:paraId="61D44CF5" w14:textId="77777777" w:rsidTr="000A28C2">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6C6BD275" w14:textId="77777777" w:rsidR="004C5106" w:rsidRPr="004D1DA4" w:rsidRDefault="004C5106" w:rsidP="000A28C2">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Automóviles y Equipo Terrestre</w:t>
            </w:r>
          </w:p>
        </w:tc>
        <w:tc>
          <w:tcPr>
            <w:tcW w:w="1981" w:type="dxa"/>
            <w:tcBorders>
              <w:top w:val="nil"/>
              <w:left w:val="single" w:sz="4" w:space="0" w:color="auto"/>
              <w:bottom w:val="single" w:sz="4" w:space="0" w:color="auto"/>
              <w:right w:val="single" w:sz="4" w:space="0" w:color="auto"/>
            </w:tcBorders>
          </w:tcPr>
          <w:p w14:paraId="7F75B601" w14:textId="77777777" w:rsidR="004C5106" w:rsidRPr="004D1DA4" w:rsidRDefault="004C5106" w:rsidP="000A28C2">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4C5106" w:rsidRPr="004D1DA4" w14:paraId="44105B08" w14:textId="77777777" w:rsidTr="000A28C2">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289931F1" w14:textId="77777777" w:rsidR="004C5106" w:rsidRPr="004D1DA4" w:rsidRDefault="004C5106" w:rsidP="000A28C2">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Maquinaria y Equipo Agropecuario</w:t>
            </w:r>
          </w:p>
        </w:tc>
        <w:tc>
          <w:tcPr>
            <w:tcW w:w="1981" w:type="dxa"/>
            <w:tcBorders>
              <w:top w:val="nil"/>
              <w:left w:val="single" w:sz="4" w:space="0" w:color="auto"/>
              <w:bottom w:val="single" w:sz="4" w:space="0" w:color="auto"/>
              <w:right w:val="single" w:sz="4" w:space="0" w:color="auto"/>
            </w:tcBorders>
          </w:tcPr>
          <w:p w14:paraId="181DA359" w14:textId="77777777" w:rsidR="004C5106" w:rsidRPr="004D1DA4" w:rsidRDefault="004C5106" w:rsidP="000A28C2">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4C5106" w:rsidRPr="004D1DA4" w14:paraId="7E12DE9C" w14:textId="77777777" w:rsidTr="000A28C2">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4281299B" w14:textId="77777777" w:rsidR="004C5106" w:rsidRPr="004D1DA4" w:rsidRDefault="004C5106" w:rsidP="000A28C2">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Maquinaria y Equipo Industrial</w:t>
            </w:r>
          </w:p>
        </w:tc>
        <w:tc>
          <w:tcPr>
            <w:tcW w:w="1981" w:type="dxa"/>
            <w:tcBorders>
              <w:top w:val="nil"/>
              <w:left w:val="single" w:sz="4" w:space="0" w:color="auto"/>
              <w:bottom w:val="single" w:sz="4" w:space="0" w:color="auto"/>
              <w:right w:val="single" w:sz="4" w:space="0" w:color="auto"/>
            </w:tcBorders>
          </w:tcPr>
          <w:p w14:paraId="70260821" w14:textId="77777777" w:rsidR="004C5106" w:rsidRPr="004D1DA4" w:rsidRDefault="004C5106" w:rsidP="000A28C2">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4C5106" w:rsidRPr="004D1DA4" w14:paraId="488AF62C" w14:textId="77777777" w:rsidTr="000A28C2">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34F2F3FE" w14:textId="77777777" w:rsidR="004C5106" w:rsidRPr="004D1DA4" w:rsidRDefault="004C5106" w:rsidP="000A28C2">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 de Comunicación y Telecomunicación</w:t>
            </w:r>
          </w:p>
        </w:tc>
        <w:tc>
          <w:tcPr>
            <w:tcW w:w="1981" w:type="dxa"/>
            <w:tcBorders>
              <w:top w:val="nil"/>
              <w:left w:val="single" w:sz="4" w:space="0" w:color="auto"/>
              <w:bottom w:val="single" w:sz="4" w:space="0" w:color="auto"/>
              <w:right w:val="single" w:sz="4" w:space="0" w:color="auto"/>
            </w:tcBorders>
          </w:tcPr>
          <w:p w14:paraId="678731B6" w14:textId="77777777" w:rsidR="004C5106" w:rsidRPr="004D1DA4" w:rsidRDefault="004C5106" w:rsidP="000A28C2">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4C5106" w:rsidRPr="004D1DA4" w14:paraId="299CCD54" w14:textId="77777777" w:rsidTr="000A28C2">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1612D4C6" w14:textId="77777777" w:rsidR="004C5106" w:rsidRPr="004D1DA4" w:rsidRDefault="004C5106" w:rsidP="000A28C2">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Equipos de Generación Eléctrica, Aparatos y Accesorios Eléctricos</w:t>
            </w:r>
          </w:p>
        </w:tc>
        <w:tc>
          <w:tcPr>
            <w:tcW w:w="1981" w:type="dxa"/>
            <w:tcBorders>
              <w:top w:val="nil"/>
              <w:left w:val="single" w:sz="4" w:space="0" w:color="auto"/>
              <w:bottom w:val="single" w:sz="4" w:space="0" w:color="auto"/>
              <w:right w:val="single" w:sz="4" w:space="0" w:color="auto"/>
            </w:tcBorders>
          </w:tcPr>
          <w:p w14:paraId="6B795AC9" w14:textId="77777777" w:rsidR="004C5106" w:rsidRPr="004D1DA4" w:rsidRDefault="004C5106" w:rsidP="000A28C2">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4C5106" w:rsidRPr="004D1DA4" w14:paraId="0A72F937" w14:textId="77777777" w:rsidTr="000A28C2">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7F7DD02D" w14:textId="77777777" w:rsidR="004C5106" w:rsidRPr="004D1DA4" w:rsidRDefault="004C5106" w:rsidP="000A28C2">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Herramientas y Máquinas-Herramienta</w:t>
            </w:r>
          </w:p>
        </w:tc>
        <w:tc>
          <w:tcPr>
            <w:tcW w:w="1981" w:type="dxa"/>
            <w:tcBorders>
              <w:top w:val="nil"/>
              <w:left w:val="single" w:sz="4" w:space="0" w:color="auto"/>
              <w:bottom w:val="single" w:sz="4" w:space="0" w:color="auto"/>
              <w:right w:val="single" w:sz="4" w:space="0" w:color="auto"/>
            </w:tcBorders>
          </w:tcPr>
          <w:p w14:paraId="18A84530" w14:textId="77777777" w:rsidR="004C5106" w:rsidRPr="004D1DA4" w:rsidRDefault="004C5106" w:rsidP="000A28C2">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4C5106" w:rsidRPr="004D1DA4" w14:paraId="1386A22C" w14:textId="77777777" w:rsidTr="000A28C2">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77CF5DFC" w14:textId="77777777" w:rsidR="004C5106" w:rsidRPr="004D1DA4" w:rsidRDefault="004C5106" w:rsidP="000A28C2">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Otros Equipos</w:t>
            </w:r>
          </w:p>
        </w:tc>
        <w:tc>
          <w:tcPr>
            <w:tcW w:w="1981" w:type="dxa"/>
            <w:tcBorders>
              <w:top w:val="nil"/>
              <w:left w:val="single" w:sz="4" w:space="0" w:color="auto"/>
              <w:bottom w:val="single" w:sz="4" w:space="0" w:color="auto"/>
              <w:right w:val="single" w:sz="4" w:space="0" w:color="auto"/>
            </w:tcBorders>
          </w:tcPr>
          <w:p w14:paraId="695596CA" w14:textId="77777777" w:rsidR="004C5106" w:rsidRPr="004D1DA4" w:rsidRDefault="004C5106" w:rsidP="000A28C2">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bl>
    <w:p w14:paraId="2F081CD8" w14:textId="77777777" w:rsidR="004C5106" w:rsidRDefault="004C5106" w:rsidP="004C5106">
      <w:pPr>
        <w:pStyle w:val="INCISO"/>
        <w:spacing w:after="0" w:line="276" w:lineRule="auto"/>
        <w:ind w:firstLine="0"/>
      </w:pPr>
    </w:p>
    <w:p w14:paraId="65476069" w14:textId="77777777" w:rsidR="00F0371B" w:rsidRPr="004D1DA4" w:rsidRDefault="00F0371B" w:rsidP="004C5106">
      <w:pPr>
        <w:pStyle w:val="INCISO"/>
        <w:spacing w:after="0" w:line="276" w:lineRule="auto"/>
        <w:ind w:firstLine="0"/>
      </w:pPr>
    </w:p>
    <w:p w14:paraId="7E4A8318" w14:textId="77777777" w:rsidR="004C5106" w:rsidRPr="004D1DA4" w:rsidRDefault="004C5106" w:rsidP="004C5106">
      <w:pPr>
        <w:pStyle w:val="INCISO"/>
        <w:spacing w:after="0" w:line="276" w:lineRule="auto"/>
      </w:pPr>
      <w:r w:rsidRPr="004D1DA4">
        <w:t>b)</w:t>
      </w:r>
      <w:r w:rsidRPr="004D1DA4">
        <w:tab/>
        <w:t>Cambios en el porcentaje de depreciación o valor residual de los activos. No aplica</w:t>
      </w:r>
      <w:r>
        <w:t>. Para este concepto no se realizaron cambios</w:t>
      </w:r>
    </w:p>
    <w:p w14:paraId="0B941F97" w14:textId="77777777" w:rsidR="004C5106" w:rsidRPr="004D1DA4" w:rsidRDefault="004C5106" w:rsidP="004C5106">
      <w:pPr>
        <w:pStyle w:val="INCISO"/>
        <w:spacing w:after="0" w:line="276" w:lineRule="auto"/>
      </w:pPr>
      <w:r w:rsidRPr="004D1DA4">
        <w:t>c)</w:t>
      </w:r>
      <w:r w:rsidRPr="004D1DA4">
        <w:tab/>
        <w:t>Importe de los gastos capitalizados en el ejercicio, tanto financieros como de investigación y desarrollo. No Aplica</w:t>
      </w:r>
      <w:r>
        <w:t xml:space="preserve">. </w:t>
      </w:r>
    </w:p>
    <w:p w14:paraId="4C8C9EAC" w14:textId="77777777" w:rsidR="004C5106" w:rsidRDefault="004C5106" w:rsidP="004C5106">
      <w:pPr>
        <w:pStyle w:val="INCISO"/>
        <w:spacing w:after="0" w:line="276" w:lineRule="auto"/>
      </w:pPr>
      <w:r w:rsidRPr="004D1DA4">
        <w:t>d)</w:t>
      </w:r>
      <w:r w:rsidRPr="004D1DA4">
        <w:tab/>
        <w:t>Riegos por tipo de cambio o tipo de interés de las inversiones financieras. No Aplica</w:t>
      </w:r>
      <w:r>
        <w:t>. El instituto no realiza operaciones en moneda extranjera</w:t>
      </w:r>
    </w:p>
    <w:p w14:paraId="49B01CE0" w14:textId="77777777" w:rsidR="004C5106" w:rsidRPr="004D1DA4" w:rsidRDefault="004C5106" w:rsidP="004C5106">
      <w:pPr>
        <w:pStyle w:val="INCISO"/>
        <w:spacing w:after="0" w:line="276" w:lineRule="auto"/>
      </w:pPr>
      <w:r w:rsidRPr="004D1DA4">
        <w:t>e)</w:t>
      </w:r>
      <w:r w:rsidRPr="004D1DA4">
        <w:tab/>
        <w:t>Valor activado en el ejercicio de los bienes construidos por la entidad. No Aplica</w:t>
      </w:r>
      <w:r>
        <w:t xml:space="preserve">. </w:t>
      </w:r>
    </w:p>
    <w:p w14:paraId="0450A8E7" w14:textId="77777777" w:rsidR="004C5106" w:rsidRPr="004D1DA4" w:rsidRDefault="004C5106" w:rsidP="004C5106">
      <w:pPr>
        <w:pStyle w:val="INCISO"/>
        <w:spacing w:after="0" w:line="276" w:lineRule="auto"/>
      </w:pPr>
      <w:r w:rsidRPr="004D1DA4">
        <w:t>f)</w:t>
      </w:r>
      <w:r w:rsidRPr="004D1DA4">
        <w:tab/>
        <w:t>Otras circunstancias de carácter significativo que afecten el activo, tales como bienes en garantía, señalados en embargos, litigios, títulos de inversiones entregados en garantías, baja significativa del valor de inversiones financieras, etc. No Aplica</w:t>
      </w:r>
    </w:p>
    <w:p w14:paraId="256C4C22" w14:textId="77777777" w:rsidR="004C5106" w:rsidRPr="004D1DA4" w:rsidRDefault="004C5106" w:rsidP="004C5106">
      <w:pPr>
        <w:pStyle w:val="INCISO"/>
        <w:spacing w:after="0" w:line="276" w:lineRule="auto"/>
      </w:pPr>
      <w:r w:rsidRPr="004D1DA4">
        <w:t>g)</w:t>
      </w:r>
      <w:r w:rsidRPr="004D1DA4">
        <w:tab/>
        <w:t>Desmantelamiento de Activos, procedimientos, implicaciones, efectos contables. Aplica</w:t>
      </w:r>
    </w:p>
    <w:p w14:paraId="46B18041" w14:textId="77777777" w:rsidR="004C5106" w:rsidRPr="004D1DA4" w:rsidRDefault="004C5106" w:rsidP="004C5106">
      <w:pPr>
        <w:pStyle w:val="INCISO"/>
        <w:spacing w:after="0" w:line="276" w:lineRule="auto"/>
      </w:pPr>
      <w:r w:rsidRPr="004D1DA4">
        <w:t>h)</w:t>
      </w:r>
      <w:r w:rsidRPr="004D1DA4">
        <w:tab/>
        <w:t>Administración de activos; planeación con el objetivo de que el ente los utilice de manera más efectiva. No Aplica</w:t>
      </w:r>
    </w:p>
    <w:p w14:paraId="22921788" w14:textId="77777777" w:rsidR="004C5106" w:rsidRPr="004D1DA4" w:rsidRDefault="004C5106" w:rsidP="004C5106">
      <w:pPr>
        <w:pStyle w:val="INCISO"/>
        <w:spacing w:after="0" w:line="276" w:lineRule="auto"/>
        <w:ind w:left="0" w:firstLine="0"/>
      </w:pPr>
    </w:p>
    <w:p w14:paraId="599D6EAF" w14:textId="77777777" w:rsidR="004C5106" w:rsidRPr="004D1DA4" w:rsidRDefault="004C5106" w:rsidP="004C5106">
      <w:pPr>
        <w:pStyle w:val="Texto"/>
        <w:spacing w:after="0" w:line="276" w:lineRule="auto"/>
        <w:rPr>
          <w:szCs w:val="18"/>
        </w:rPr>
      </w:pPr>
      <w:r w:rsidRPr="004D1DA4">
        <w:rPr>
          <w:szCs w:val="18"/>
        </w:rPr>
        <w:t>Adicionalmente, se deben incluir las explicaciones de las principales variaciones en el activo, en cuadros comparativos como sigue:</w:t>
      </w:r>
    </w:p>
    <w:p w14:paraId="07AC04D9" w14:textId="77777777" w:rsidR="004C5106" w:rsidRPr="004D1DA4" w:rsidRDefault="004C5106" w:rsidP="004C5106">
      <w:pPr>
        <w:pStyle w:val="INCISO"/>
        <w:spacing w:after="0" w:line="276" w:lineRule="auto"/>
      </w:pPr>
      <w:r w:rsidRPr="004D1DA4">
        <w:t>a)</w:t>
      </w:r>
      <w:r w:rsidRPr="004D1DA4">
        <w:tab/>
        <w:t>Inversiones en valores. No Aplica</w:t>
      </w:r>
    </w:p>
    <w:p w14:paraId="6D42A111" w14:textId="77777777" w:rsidR="004C5106" w:rsidRPr="004D1DA4" w:rsidRDefault="004C5106" w:rsidP="004C5106">
      <w:pPr>
        <w:pStyle w:val="INCISO"/>
        <w:spacing w:after="0" w:line="276" w:lineRule="auto"/>
      </w:pPr>
      <w:r w:rsidRPr="004D1DA4">
        <w:t>b)</w:t>
      </w:r>
      <w:r w:rsidRPr="004D1DA4">
        <w:tab/>
        <w:t>Patrimonio de organismos descentralizados. No Aplica</w:t>
      </w:r>
    </w:p>
    <w:p w14:paraId="3029F7C5" w14:textId="77777777" w:rsidR="004C5106" w:rsidRPr="004D1DA4" w:rsidRDefault="004C5106" w:rsidP="004C5106">
      <w:pPr>
        <w:pStyle w:val="INCISO"/>
        <w:spacing w:after="0" w:line="276" w:lineRule="auto"/>
      </w:pPr>
      <w:r w:rsidRPr="004D1DA4">
        <w:t>c)</w:t>
      </w:r>
      <w:r w:rsidRPr="004D1DA4">
        <w:tab/>
        <w:t>Inversiones en empresas de participación mayoritaria. No Aplica</w:t>
      </w:r>
    </w:p>
    <w:p w14:paraId="55131E4D" w14:textId="77777777" w:rsidR="004C5106" w:rsidRDefault="004C5106" w:rsidP="004C5106">
      <w:pPr>
        <w:pStyle w:val="INCISO"/>
        <w:spacing w:after="0" w:line="276" w:lineRule="auto"/>
      </w:pPr>
      <w:r w:rsidRPr="004D1DA4">
        <w:t>d)</w:t>
      </w:r>
      <w:r w:rsidRPr="004D1DA4">
        <w:tab/>
        <w:t>Inversiones en empresas de participación minoritaria. No Aplica</w:t>
      </w:r>
    </w:p>
    <w:p w14:paraId="597E52BA" w14:textId="77777777" w:rsidR="004C5106" w:rsidRDefault="004C5106" w:rsidP="004C5106">
      <w:pPr>
        <w:pStyle w:val="INCISO"/>
        <w:spacing w:after="0" w:line="276" w:lineRule="auto"/>
      </w:pPr>
    </w:p>
    <w:p w14:paraId="5E3892D8" w14:textId="77777777" w:rsidR="009F0F2F" w:rsidRDefault="009F0F2F" w:rsidP="004C5106">
      <w:pPr>
        <w:pStyle w:val="INCISO"/>
        <w:spacing w:after="0" w:line="276" w:lineRule="auto"/>
      </w:pPr>
    </w:p>
    <w:p w14:paraId="3B664A2D" w14:textId="77777777" w:rsidR="009F0F2F" w:rsidRDefault="009F0F2F" w:rsidP="004C5106">
      <w:pPr>
        <w:pStyle w:val="INCISO"/>
        <w:spacing w:after="0" w:line="276" w:lineRule="auto"/>
      </w:pPr>
    </w:p>
    <w:p w14:paraId="5E3874CA" w14:textId="77777777" w:rsidR="009F0F2F" w:rsidRDefault="009F0F2F" w:rsidP="004C5106">
      <w:pPr>
        <w:pStyle w:val="INCISO"/>
        <w:spacing w:after="0" w:line="276" w:lineRule="auto"/>
      </w:pPr>
    </w:p>
    <w:p w14:paraId="36E55E6C" w14:textId="77777777" w:rsidR="009F0F2F" w:rsidRDefault="009F0F2F" w:rsidP="004C5106">
      <w:pPr>
        <w:pStyle w:val="INCISO"/>
        <w:spacing w:after="0" w:line="276" w:lineRule="auto"/>
      </w:pPr>
    </w:p>
    <w:p w14:paraId="18642470" w14:textId="77777777" w:rsidR="009F0F2F" w:rsidRDefault="009F0F2F" w:rsidP="004C5106">
      <w:pPr>
        <w:pStyle w:val="INCISO"/>
        <w:spacing w:after="0" w:line="276" w:lineRule="auto"/>
      </w:pPr>
    </w:p>
    <w:p w14:paraId="54D68FF0" w14:textId="77777777" w:rsidR="009F0F2F" w:rsidRDefault="009F0F2F" w:rsidP="004C5106">
      <w:pPr>
        <w:pStyle w:val="INCISO"/>
        <w:spacing w:after="0" w:line="276" w:lineRule="auto"/>
      </w:pPr>
    </w:p>
    <w:p w14:paraId="465CCD51" w14:textId="77777777" w:rsidR="004C5106" w:rsidRDefault="004C5106" w:rsidP="004C5106">
      <w:pPr>
        <w:pStyle w:val="Texto"/>
        <w:spacing w:after="0" w:line="276" w:lineRule="auto"/>
        <w:rPr>
          <w:b/>
          <w:szCs w:val="18"/>
          <w:lang w:val="es-MX"/>
        </w:rPr>
      </w:pPr>
    </w:p>
    <w:p w14:paraId="713D822D" w14:textId="77777777" w:rsidR="004C5106" w:rsidRPr="004D1DA4" w:rsidRDefault="004C5106" w:rsidP="004C5106">
      <w:pPr>
        <w:pStyle w:val="Texto"/>
        <w:spacing w:after="0" w:line="276" w:lineRule="auto"/>
        <w:rPr>
          <w:b/>
          <w:szCs w:val="18"/>
          <w:lang w:val="es-MX"/>
        </w:rPr>
      </w:pPr>
      <w:r w:rsidRPr="004D1DA4">
        <w:rPr>
          <w:b/>
          <w:szCs w:val="18"/>
          <w:lang w:val="es-MX"/>
        </w:rPr>
        <w:t>9.</w:t>
      </w:r>
      <w:r w:rsidRPr="004D1DA4">
        <w:rPr>
          <w:b/>
          <w:szCs w:val="18"/>
          <w:lang w:val="es-MX"/>
        </w:rPr>
        <w:tab/>
        <w:t>Fideicomisos, Mandatos y Análogos</w:t>
      </w:r>
    </w:p>
    <w:p w14:paraId="5FB7EBD0" w14:textId="77777777" w:rsidR="004C5106" w:rsidRPr="004D1DA4" w:rsidRDefault="004C5106" w:rsidP="004C5106">
      <w:pPr>
        <w:pStyle w:val="INCISO"/>
        <w:spacing w:after="0" w:line="276" w:lineRule="auto"/>
      </w:pPr>
      <w:r>
        <w:t>No Aplica. - El Instituto no cuento con Fideicomisos, mandatos y análogos</w:t>
      </w:r>
    </w:p>
    <w:p w14:paraId="2DDE60F5" w14:textId="77777777" w:rsidR="004C5106" w:rsidRPr="004D1DA4" w:rsidRDefault="004C5106" w:rsidP="004C5106">
      <w:pPr>
        <w:pStyle w:val="INCISO"/>
        <w:spacing w:after="0" w:line="276" w:lineRule="auto"/>
      </w:pPr>
      <w:r w:rsidRPr="004D1DA4">
        <w:t xml:space="preserve"> </w:t>
      </w:r>
    </w:p>
    <w:p w14:paraId="473A5B0A" w14:textId="77777777" w:rsidR="004C5106" w:rsidRPr="004D1DA4" w:rsidRDefault="004C5106" w:rsidP="004C5106">
      <w:pPr>
        <w:pStyle w:val="Texto"/>
        <w:spacing w:after="0" w:line="276" w:lineRule="auto"/>
        <w:rPr>
          <w:b/>
          <w:szCs w:val="18"/>
          <w:lang w:val="es-MX"/>
        </w:rPr>
      </w:pPr>
      <w:r w:rsidRPr="004D1DA4">
        <w:rPr>
          <w:b/>
          <w:szCs w:val="18"/>
          <w:lang w:val="es-MX"/>
        </w:rPr>
        <w:t>10.</w:t>
      </w:r>
      <w:r w:rsidRPr="004D1DA4">
        <w:rPr>
          <w:b/>
          <w:szCs w:val="18"/>
          <w:lang w:val="es-MX"/>
        </w:rPr>
        <w:tab/>
        <w:t>Reporte de la Recaudación</w:t>
      </w:r>
    </w:p>
    <w:p w14:paraId="24C365C7" w14:textId="77777777" w:rsidR="004C5106" w:rsidRPr="004D1DA4" w:rsidRDefault="004C5106" w:rsidP="004C5106">
      <w:pPr>
        <w:pStyle w:val="INCISO"/>
        <w:spacing w:after="0" w:line="276" w:lineRule="auto"/>
      </w:pPr>
      <w:r w:rsidRPr="004D1DA4">
        <w:t>No Aplica</w:t>
      </w:r>
      <w:r>
        <w:t>. - El instituto no cuenta con un sistema de recaudación</w:t>
      </w:r>
    </w:p>
    <w:p w14:paraId="77244048" w14:textId="77777777" w:rsidR="004C5106" w:rsidRPr="004D1DA4" w:rsidRDefault="004C5106" w:rsidP="004C5106">
      <w:pPr>
        <w:pStyle w:val="INCISO"/>
        <w:spacing w:after="0" w:line="276" w:lineRule="auto"/>
        <w:ind w:left="0" w:firstLine="0"/>
      </w:pPr>
    </w:p>
    <w:p w14:paraId="44C304D0" w14:textId="77777777" w:rsidR="004C5106" w:rsidRPr="004D1DA4" w:rsidRDefault="004C5106" w:rsidP="004C5106">
      <w:pPr>
        <w:pStyle w:val="Texto"/>
        <w:spacing w:after="0" w:line="276" w:lineRule="auto"/>
        <w:rPr>
          <w:b/>
          <w:szCs w:val="18"/>
          <w:lang w:val="es-MX"/>
        </w:rPr>
      </w:pPr>
      <w:r w:rsidRPr="004D1DA4">
        <w:rPr>
          <w:b/>
          <w:szCs w:val="18"/>
          <w:lang w:val="es-MX"/>
        </w:rPr>
        <w:t>11.</w:t>
      </w:r>
      <w:r w:rsidRPr="004D1DA4">
        <w:rPr>
          <w:b/>
          <w:szCs w:val="18"/>
          <w:lang w:val="es-MX"/>
        </w:rPr>
        <w:tab/>
        <w:t>Información sobre la Deuda y el Reporte Analítico de la Deuda</w:t>
      </w:r>
    </w:p>
    <w:p w14:paraId="089C86BE" w14:textId="77777777" w:rsidR="004C5106" w:rsidRPr="004D1DA4" w:rsidRDefault="004C5106" w:rsidP="004C5106">
      <w:pPr>
        <w:pStyle w:val="Texto"/>
        <w:spacing w:after="0" w:line="276" w:lineRule="auto"/>
        <w:rPr>
          <w:b/>
          <w:szCs w:val="18"/>
          <w:lang w:val="es-MX"/>
        </w:rPr>
      </w:pPr>
    </w:p>
    <w:p w14:paraId="77E9DF11" w14:textId="77777777" w:rsidR="004C5106" w:rsidRPr="004D1DA4" w:rsidRDefault="004C5106" w:rsidP="004C5106">
      <w:pPr>
        <w:pStyle w:val="INCISO"/>
        <w:spacing w:after="0" w:line="276" w:lineRule="auto"/>
        <w:rPr>
          <w:lang w:val="es-MX"/>
        </w:rPr>
      </w:pPr>
      <w:r w:rsidRPr="004D1DA4">
        <w:rPr>
          <w:lang w:val="es-MX"/>
        </w:rPr>
        <w:t>No Aplica</w:t>
      </w:r>
      <w:r>
        <w:rPr>
          <w:lang w:val="es-MX"/>
        </w:rPr>
        <w:t>. - El instituto no tiene Deuda Publica</w:t>
      </w:r>
    </w:p>
    <w:p w14:paraId="621F8A48" w14:textId="77777777" w:rsidR="004C5106" w:rsidRPr="004D1DA4" w:rsidRDefault="004C5106" w:rsidP="004C5106">
      <w:pPr>
        <w:pStyle w:val="INCISO"/>
        <w:spacing w:after="0" w:line="276" w:lineRule="auto"/>
        <w:rPr>
          <w:lang w:val="es-MX"/>
        </w:rPr>
      </w:pPr>
    </w:p>
    <w:p w14:paraId="6F08D6C7" w14:textId="77777777" w:rsidR="004C5106" w:rsidRPr="004D1DA4" w:rsidRDefault="004C5106" w:rsidP="004C5106">
      <w:pPr>
        <w:pStyle w:val="Texto"/>
        <w:spacing w:after="0" w:line="276" w:lineRule="auto"/>
        <w:rPr>
          <w:b/>
          <w:szCs w:val="18"/>
          <w:lang w:val="es-MX"/>
        </w:rPr>
      </w:pPr>
      <w:r w:rsidRPr="004D1DA4">
        <w:rPr>
          <w:b/>
          <w:szCs w:val="18"/>
          <w:lang w:val="es-MX"/>
        </w:rPr>
        <w:t>12. Calificaciones otorgadas</w:t>
      </w:r>
    </w:p>
    <w:p w14:paraId="41247C57" w14:textId="77777777" w:rsidR="004C5106" w:rsidRPr="004D1DA4" w:rsidRDefault="004C5106" w:rsidP="004C5106">
      <w:pPr>
        <w:pStyle w:val="Texto"/>
        <w:spacing w:after="0" w:line="276" w:lineRule="auto"/>
        <w:rPr>
          <w:szCs w:val="18"/>
        </w:rPr>
      </w:pPr>
    </w:p>
    <w:p w14:paraId="2FC2ECC0" w14:textId="77777777" w:rsidR="004C5106" w:rsidRPr="004D1DA4" w:rsidRDefault="004C5106" w:rsidP="004C5106">
      <w:pPr>
        <w:pStyle w:val="Texto"/>
        <w:spacing w:after="0" w:line="276" w:lineRule="auto"/>
        <w:rPr>
          <w:szCs w:val="18"/>
        </w:rPr>
      </w:pPr>
      <w:r w:rsidRPr="004D1DA4">
        <w:rPr>
          <w:szCs w:val="18"/>
        </w:rPr>
        <w:t>No Aplica</w:t>
      </w:r>
      <w:r>
        <w:rPr>
          <w:szCs w:val="18"/>
        </w:rPr>
        <w:t>. El instituto no tuvo la necesidad de una calificación crediticia</w:t>
      </w:r>
    </w:p>
    <w:p w14:paraId="64013EBD" w14:textId="77777777" w:rsidR="00376C9F" w:rsidRDefault="00376C9F" w:rsidP="004C5106">
      <w:pPr>
        <w:pStyle w:val="Texto"/>
        <w:spacing w:after="0" w:line="276" w:lineRule="auto"/>
        <w:rPr>
          <w:szCs w:val="18"/>
        </w:rPr>
      </w:pPr>
    </w:p>
    <w:p w14:paraId="1ED0D352" w14:textId="77777777" w:rsidR="004C5106" w:rsidRPr="004D1DA4" w:rsidRDefault="004C5106" w:rsidP="004C5106">
      <w:pPr>
        <w:pStyle w:val="Texto"/>
        <w:spacing w:after="0" w:line="276" w:lineRule="auto"/>
        <w:rPr>
          <w:b/>
          <w:szCs w:val="18"/>
          <w:lang w:val="es-MX"/>
        </w:rPr>
      </w:pPr>
      <w:r w:rsidRPr="004D1DA4">
        <w:rPr>
          <w:b/>
          <w:szCs w:val="18"/>
          <w:lang w:val="es-MX"/>
        </w:rPr>
        <w:t>13.</w:t>
      </w:r>
      <w:r w:rsidRPr="004D1DA4">
        <w:rPr>
          <w:b/>
          <w:szCs w:val="18"/>
          <w:lang w:val="es-MX"/>
        </w:rPr>
        <w:tab/>
        <w:t>Proceso de Mejora</w:t>
      </w:r>
    </w:p>
    <w:p w14:paraId="4C47B187" w14:textId="77777777" w:rsidR="004C5106" w:rsidRPr="003A33C1" w:rsidRDefault="004C5106" w:rsidP="004C5106">
      <w:pPr>
        <w:pStyle w:val="INCISO"/>
        <w:spacing w:after="0" w:line="276" w:lineRule="auto"/>
        <w:ind w:left="284" w:firstLine="11"/>
      </w:pPr>
      <w:r>
        <w:t xml:space="preserve">El Instituto Tecnológico Superior de Tlaxco, se encuentra certificado en la siguientes normas del Sistema de Gestión Integral: SISTEMA DE GESTIÓN DE CALIDAD ISO9001:2015, SISTEMA DE GESTIÓN AMBIENTAL ISO14001:2015, SISTEMA DE GESTIÓN DE SALUD Y SEGURIDAD ISO45000:2018, SISTEMA DE GESTIÓN DE LA ENERGÍA ISO50001:2018, CON LA EMPRESA </w:t>
      </w:r>
      <w:r w:rsidRPr="00E076CD">
        <w:rPr>
          <w:b/>
        </w:rPr>
        <w:t xml:space="preserve">INR  </w:t>
      </w:r>
      <w:r>
        <w:rPr>
          <w:b/>
        </w:rPr>
        <w:t>(INTERNATIONAL NORTHERN REGISTRAR</w:t>
      </w:r>
      <w:r w:rsidRPr="003A33C1">
        <w:t>). Asegurando un proceso de mejora continua.</w:t>
      </w:r>
    </w:p>
    <w:p w14:paraId="75725F7B" w14:textId="77777777" w:rsidR="004C5106" w:rsidRPr="003A33C1" w:rsidRDefault="004C5106" w:rsidP="004C5106">
      <w:pPr>
        <w:pStyle w:val="INCISO"/>
        <w:spacing w:after="0" w:line="276" w:lineRule="auto"/>
        <w:ind w:left="284" w:firstLine="11"/>
      </w:pPr>
    </w:p>
    <w:p w14:paraId="3FC5F0EA" w14:textId="77777777" w:rsidR="004C5106" w:rsidRPr="004D1DA4" w:rsidRDefault="004C5106" w:rsidP="004C5106">
      <w:pPr>
        <w:pStyle w:val="Texto"/>
        <w:spacing w:after="0" w:line="276" w:lineRule="auto"/>
        <w:rPr>
          <w:b/>
          <w:szCs w:val="18"/>
          <w:lang w:val="es-MX"/>
        </w:rPr>
      </w:pPr>
      <w:r w:rsidRPr="004D1DA4">
        <w:rPr>
          <w:b/>
          <w:szCs w:val="18"/>
          <w:lang w:val="es-MX"/>
        </w:rPr>
        <w:t>14.</w:t>
      </w:r>
      <w:r w:rsidRPr="004D1DA4">
        <w:rPr>
          <w:b/>
          <w:szCs w:val="18"/>
          <w:lang w:val="es-MX"/>
        </w:rPr>
        <w:tab/>
        <w:t>Información por Segmentos</w:t>
      </w:r>
    </w:p>
    <w:p w14:paraId="27B804F8" w14:textId="77777777" w:rsidR="004C5106" w:rsidRPr="004D1DA4" w:rsidRDefault="004C5106" w:rsidP="004C5106">
      <w:pPr>
        <w:pStyle w:val="Texto"/>
        <w:spacing w:after="0" w:line="276" w:lineRule="auto"/>
        <w:rPr>
          <w:szCs w:val="18"/>
          <w:lang w:val="es-MX"/>
        </w:rPr>
      </w:pPr>
      <w:r w:rsidRPr="004D1DA4">
        <w:rPr>
          <w:szCs w:val="18"/>
          <w:lang w:val="es-MX"/>
        </w:rPr>
        <w:t>No Aplica</w:t>
      </w:r>
      <w:r>
        <w:rPr>
          <w:szCs w:val="18"/>
          <w:lang w:val="es-MX"/>
        </w:rPr>
        <w:t>. - El instituto su única actividad es brinda</w:t>
      </w:r>
      <w:r w:rsidR="00CD5E6C">
        <w:rPr>
          <w:szCs w:val="18"/>
          <w:lang w:val="es-MX"/>
        </w:rPr>
        <w:t>r</w:t>
      </w:r>
      <w:r>
        <w:rPr>
          <w:szCs w:val="18"/>
          <w:lang w:val="es-MX"/>
        </w:rPr>
        <w:t xml:space="preserve"> educación</w:t>
      </w:r>
    </w:p>
    <w:p w14:paraId="59A36E44" w14:textId="77777777" w:rsidR="004C5106" w:rsidRPr="004D1DA4" w:rsidRDefault="004C5106" w:rsidP="004C5106">
      <w:pPr>
        <w:pStyle w:val="Texto"/>
        <w:spacing w:after="0" w:line="276" w:lineRule="auto"/>
        <w:rPr>
          <w:szCs w:val="18"/>
          <w:lang w:val="es-MX"/>
        </w:rPr>
      </w:pPr>
    </w:p>
    <w:p w14:paraId="6DCA0E2D" w14:textId="77777777" w:rsidR="004C5106" w:rsidRPr="004D1DA4" w:rsidRDefault="004C5106" w:rsidP="004C5106">
      <w:pPr>
        <w:pStyle w:val="Texto"/>
        <w:spacing w:after="0" w:line="276" w:lineRule="auto"/>
        <w:rPr>
          <w:b/>
          <w:szCs w:val="18"/>
          <w:lang w:val="es-MX"/>
        </w:rPr>
      </w:pPr>
      <w:r w:rsidRPr="004D1DA4">
        <w:rPr>
          <w:b/>
          <w:szCs w:val="18"/>
          <w:lang w:val="es-MX"/>
        </w:rPr>
        <w:t>15.</w:t>
      </w:r>
      <w:r w:rsidRPr="004D1DA4">
        <w:rPr>
          <w:b/>
          <w:szCs w:val="18"/>
          <w:lang w:val="es-MX"/>
        </w:rPr>
        <w:tab/>
        <w:t>Eventos Posteriores al Cierre</w:t>
      </w:r>
    </w:p>
    <w:p w14:paraId="7B8ECEA1" w14:textId="77777777" w:rsidR="004C5106" w:rsidRDefault="004C5106" w:rsidP="004C5106">
      <w:pPr>
        <w:pStyle w:val="Texto"/>
        <w:spacing w:after="0" w:line="276" w:lineRule="auto"/>
        <w:rPr>
          <w:szCs w:val="18"/>
        </w:rPr>
      </w:pPr>
      <w:r>
        <w:rPr>
          <w:szCs w:val="18"/>
        </w:rPr>
        <w:t>Sin información que presentar</w:t>
      </w:r>
    </w:p>
    <w:p w14:paraId="3099E11D" w14:textId="77777777" w:rsidR="004C5106" w:rsidRPr="004D1DA4" w:rsidRDefault="004C5106" w:rsidP="004C5106">
      <w:pPr>
        <w:pStyle w:val="Texto"/>
        <w:spacing w:after="0" w:line="276" w:lineRule="auto"/>
        <w:rPr>
          <w:szCs w:val="18"/>
        </w:rPr>
      </w:pPr>
    </w:p>
    <w:p w14:paraId="1A5DDB4C" w14:textId="77777777" w:rsidR="004C5106" w:rsidRPr="004D1DA4" w:rsidRDefault="004C5106" w:rsidP="004C5106">
      <w:pPr>
        <w:pStyle w:val="Texto"/>
        <w:spacing w:after="0" w:line="276" w:lineRule="auto"/>
        <w:rPr>
          <w:b/>
          <w:szCs w:val="18"/>
          <w:lang w:val="es-MX"/>
        </w:rPr>
      </w:pPr>
      <w:r w:rsidRPr="004D1DA4">
        <w:rPr>
          <w:b/>
          <w:szCs w:val="18"/>
          <w:lang w:val="es-MX"/>
        </w:rPr>
        <w:t>16.</w:t>
      </w:r>
      <w:r w:rsidRPr="004D1DA4">
        <w:rPr>
          <w:b/>
          <w:szCs w:val="18"/>
          <w:lang w:val="es-MX"/>
        </w:rPr>
        <w:tab/>
        <w:t>Partes Relacionadas</w:t>
      </w:r>
    </w:p>
    <w:p w14:paraId="1DB2AA35" w14:textId="77777777" w:rsidR="004C5106" w:rsidRDefault="004C5106" w:rsidP="00F0371B">
      <w:pPr>
        <w:pStyle w:val="Texto"/>
        <w:spacing w:after="0" w:line="276" w:lineRule="auto"/>
        <w:rPr>
          <w:szCs w:val="18"/>
        </w:rPr>
      </w:pPr>
      <w:r w:rsidRPr="004D1DA4">
        <w:rPr>
          <w:szCs w:val="18"/>
        </w:rPr>
        <w:t>No existen partes relacionadas que pudieran ejercer influencia significativa sobre la toma de decisiones financieras y operativas de la institución.</w:t>
      </w:r>
    </w:p>
    <w:p w14:paraId="6A38848D" w14:textId="77777777" w:rsidR="004C5106" w:rsidRDefault="00B030E8" w:rsidP="004C5106">
      <w:pPr>
        <w:pStyle w:val="Texto"/>
        <w:spacing w:line="276" w:lineRule="auto"/>
        <w:ind w:firstLine="0"/>
        <w:rPr>
          <w:szCs w:val="18"/>
        </w:rPr>
      </w:pPr>
      <w:r>
        <w:rPr>
          <w:noProof/>
          <w:lang w:eastAsia="es-MX"/>
        </w:rPr>
        <w:pict w14:anchorId="14132A0B">
          <v:shape id="Cuadro de texto 6" o:spid="_x0000_s2052" type="#_x0000_t202" style="position:absolute;left:0;text-align:left;margin-left:275.25pt;margin-top:11.65pt;width:263.75pt;height:65.5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" fillcolor="white [3201]" strokecolor="#7f7f7f [1601]">
            <v:path arrowok="t"/>
            <v:textbox>
              <w:txbxContent>
                <w:p w14:paraId="080DA052" w14:textId="77777777" w:rsidR="00771F72" w:rsidRDefault="00771F72" w:rsidP="00F0371B">
                  <w:pPr>
                    <w:pStyle w:val="NormalWeb"/>
                    <w:spacing w:before="0" w:beforeAutospacing="0" w:after="0" w:afterAutospacing="0"/>
                    <w:jc w:val="center"/>
                  </w:pPr>
                  <w:r w:rsidRPr="00D1671A">
                    <w:rPr>
                      <w:rFonts w:asciiTheme="minorHAnsi" w:hAnsi="Calibri" w:cstheme="minorBidi"/>
                      <w:color w:val="000000" w:themeColor="dark1"/>
                      <w:sz w:val="22"/>
                      <w:szCs w:val="22"/>
                    </w:rPr>
                    <w:t>LICENCIADO BLAS MARVIN MORA OLVERA</w:t>
                  </w:r>
                </w:p>
                <w:p w14:paraId="0DCC2D87" w14:textId="77777777" w:rsidR="00771F72" w:rsidRDefault="00771F72" w:rsidP="00F0371B">
                  <w:pPr>
                    <w:pStyle w:val="NormalWeb"/>
                    <w:spacing w:before="0" w:beforeAutospacing="0" w:after="0" w:afterAutospacing="0"/>
                    <w:jc w:val="center"/>
                  </w:pPr>
                  <w:r w:rsidRPr="00D1671A">
                    <w:rPr>
                      <w:rFonts w:asciiTheme="minorHAnsi" w:hAnsi="Calibri" w:cstheme="minorBidi"/>
                      <w:color w:val="000000" w:themeColor="dark1"/>
                      <w:sz w:val="22"/>
                      <w:szCs w:val="22"/>
                    </w:rPr>
                    <w:t xml:space="preserve"> DIRECTOR GENERAL </w:t>
                  </w:r>
                </w:p>
              </w:txbxContent>
            </v:textbox>
            <w10:wrap anchorx="margin"/>
          </v:shape>
        </w:pict>
      </w:r>
      <w:r>
        <w:rPr>
          <w:noProof/>
          <w:lang w:val="es-MX" w:eastAsia="es-MX"/>
        </w:rPr>
        <w:pict w14:anchorId="3E40AB82">
          <v:roundrect id="Rectángulo: esquinas redondeadas 5" o:spid="_x0000_s2051" style="position:absolute;left:0;text-align:left;margin-left:271.5pt;margin-top:8.05pt;width:274.9pt;height:64.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" fillcolor="white [3201]" strokecolor="white [3212]" strokeweight="2pt">
            <v:path arrowok="t"/>
            <v:textbox>
              <w:txbxContent>
                <w:p w14:paraId="001E7D8B" w14:textId="77777777" w:rsidR="00771F72" w:rsidRDefault="00771F72">
                  <w:r>
                    <w:rPr>
                      <w:rFonts w:ascii="Arial" w:hAnsi="Arial" w:cs="Arial"/>
                      <w:b/>
                      <w:bCs/>
                      <w:color w:val="FFFFFF"/>
                      <w:sz w:val="18"/>
                      <w:szCs w:val="18"/>
                      <w:lang w:val="en-US"/>
                    </w:rPr>
                    <w:t>Cuenta</w:t>
                  </w:r>
                </w:p>
              </w:txbxContent>
            </v:textbox>
            <w10:wrap anchorx="margin"/>
          </v:roundrect>
        </w:pict>
      </w:r>
      <w:r>
        <w:rPr>
          <w:rFonts w:asciiTheme="minorHAnsi" w:eastAsiaTheme="minorHAnsi" w:hAnsiTheme="minorHAnsi" w:cstheme="minorBidi"/>
          <w:noProof/>
          <w:sz w:val="22"/>
          <w:szCs w:val="22"/>
          <w:lang w:val="es-MX" w:eastAsia="es-MX"/>
        </w:rPr>
        <w:pict w14:anchorId="520066F4">
          <v:shape id="Cuadro de texto 4" o:spid="_x0000_s2050" type="#_x0000_t202" style="position:absolute;left:0;text-align:left;margin-left:-3.75pt;margin-top:9.25pt;width:263.75pt;height:65.5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" fillcolor="white [3201]" strokecolor="#7f7f7f [1601]">
            <v:path arrowok="t"/>
            <v:textbox>
              <w:txbxContent>
                <w:p w14:paraId="4C9ADE07" w14:textId="77777777" w:rsidR="00771F72" w:rsidRDefault="00426954" w:rsidP="00F0371B">
                  <w:pPr>
                    <w:pStyle w:val="NormalWeb"/>
                    <w:spacing w:before="0" w:beforeAutospacing="0" w:after="0" w:afterAutospacing="0"/>
                    <w:jc w:val="center"/>
                  </w:pPr>
                  <w:r>
                    <w:rPr>
                      <w:rFonts w:asciiTheme="minorHAnsi" w:hAnsi="Calibri" w:cstheme="minorBidi"/>
                      <w:color w:val="000000" w:themeColor="dark1"/>
                      <w:sz w:val="22"/>
                      <w:szCs w:val="22"/>
                    </w:rPr>
                    <w:t>ING. JUAN JOSÉ JIMÉNEZ ANGULO</w:t>
                  </w:r>
                </w:p>
                <w:p w14:paraId="6C4495D2" w14:textId="77777777" w:rsidR="00771F72" w:rsidRDefault="00771F72" w:rsidP="004C5106">
                  <w:pPr>
                    <w:pStyle w:val="NormalWeb"/>
                    <w:spacing w:before="0" w:beforeAutospacing="0" w:after="0" w:afterAutospacing="0"/>
                    <w:jc w:val="center"/>
                  </w:pPr>
                  <w:r w:rsidRPr="00D1671A">
                    <w:rPr>
                      <w:rFonts w:asciiTheme="minorHAnsi" w:hAnsi="Calibri" w:cstheme="minorBidi"/>
                      <w:color w:val="000000" w:themeColor="dark1"/>
                      <w:sz w:val="22"/>
                      <w:szCs w:val="22"/>
                    </w:rPr>
                    <w:t xml:space="preserve"> </w:t>
                  </w:r>
                  <w:r w:rsidRPr="00225946">
                    <w:rPr>
                      <w:rFonts w:asciiTheme="minorHAnsi" w:hAnsi="Calibri" w:cstheme="minorBidi"/>
                      <w:color w:val="000000" w:themeColor="dark1"/>
                      <w:sz w:val="22"/>
                      <w:szCs w:val="22"/>
                    </w:rPr>
                    <w:t xml:space="preserve">SUBDIRECTOR DE SERVICIOS ADMINISTRATIVOS </w:t>
                  </w:r>
                </w:p>
              </w:txbxContent>
            </v:textbox>
            <w10:wrap anchorx="margin"/>
          </v:shape>
        </w:pict>
      </w:r>
    </w:p>
    <w:p w14:paraId="1541F223" w14:textId="77777777" w:rsidR="004C5106" w:rsidRDefault="004C5106" w:rsidP="004C5106">
      <w:pPr>
        <w:pStyle w:val="Texto"/>
        <w:spacing w:line="276" w:lineRule="auto"/>
        <w:ind w:firstLine="0"/>
        <w:rPr>
          <w:szCs w:val="18"/>
        </w:rPr>
      </w:pPr>
    </w:p>
    <w:p w14:paraId="1DF2E52F" w14:textId="77777777" w:rsidR="004C5106" w:rsidRDefault="004C5106" w:rsidP="004C5106">
      <w:pPr>
        <w:pStyle w:val="Texto"/>
        <w:spacing w:line="276" w:lineRule="auto"/>
        <w:ind w:firstLine="0"/>
        <w:rPr>
          <w:szCs w:val="18"/>
        </w:rPr>
      </w:pPr>
    </w:p>
    <w:p w14:paraId="0A4F05F5" w14:textId="77777777" w:rsidR="004C5106" w:rsidRDefault="004C5106" w:rsidP="004C5106">
      <w:pPr>
        <w:pStyle w:val="Texto"/>
        <w:spacing w:line="276" w:lineRule="auto"/>
        <w:ind w:firstLine="0"/>
        <w:rPr>
          <w:szCs w:val="18"/>
        </w:rPr>
      </w:pPr>
    </w:p>
    <w:p w14:paraId="14A43F3B" w14:textId="77777777" w:rsidR="004C5106" w:rsidRPr="00EF2908" w:rsidRDefault="004C5106" w:rsidP="00EF2908">
      <w:pPr>
        <w:tabs>
          <w:tab w:val="left" w:pos="7020"/>
        </w:tabs>
        <w:jc w:val="center"/>
      </w:pPr>
    </w:p>
    <w:sectPr w:rsidR="004C5106" w:rsidRPr="00EF2908" w:rsidSect="00A61064">
      <w:headerReference w:type="even" r:id="rId19"/>
      <w:headerReference w:type="default" r:id="rId20"/>
      <w:footerReference w:type="even" r:id="rId21"/>
      <w:footerReference w:type="default" r:id="rId2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6FC0C" w14:textId="77777777" w:rsidR="00771F72" w:rsidRDefault="00771F72" w:rsidP="00EA5418">
      <w:pPr>
        <w:spacing w:after="0" w:line="240" w:lineRule="auto"/>
      </w:pPr>
      <w:r>
        <w:separator/>
      </w:r>
    </w:p>
  </w:endnote>
  <w:endnote w:type="continuationSeparator" w:id="0">
    <w:p w14:paraId="13623EC8" w14:textId="77777777" w:rsidR="00771F72" w:rsidRDefault="00771F72"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Caslon Pro Bold">
    <w:altName w:val="Times New Roman"/>
    <w:panose1 w:val="00000000000000000000"/>
    <w:charset w:val="00"/>
    <w:family w:val="roman"/>
    <w:notTrueType/>
    <w:pitch w:val="variable"/>
    <w:sig w:usb0="00000007" w:usb1="00000001" w:usb2="00000000" w:usb3="00000000" w:csb0="00000093" w:csb1="00000000"/>
  </w:font>
  <w:font w:name="Soberana Titular">
    <w:altName w:val="Times New Roman"/>
    <w:panose1 w:val="00000000000000000000"/>
    <w:charset w:val="00"/>
    <w:family w:val="modern"/>
    <w:notTrueType/>
    <w:pitch w:val="variable"/>
    <w:sig w:usb0="800000AF" w:usb1="4000204A" w:usb2="00000000" w:usb3="00000000" w:csb0="00000001"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E76BE" w14:textId="77777777" w:rsidR="00771F72" w:rsidRPr="0013011C" w:rsidRDefault="00B030E8" w:rsidP="0013011C">
    <w:pPr>
      <w:pStyle w:val="Piedepgina"/>
      <w:jc w:val="center"/>
      <w:rPr>
        <w:rFonts w:ascii="Soberana Sans Light" w:hAnsi="Soberana Sans Light"/>
      </w:rPr>
    </w:pPr>
    <w:r>
      <w:rPr>
        <w:rFonts w:ascii="Soberana Sans Light" w:hAnsi="Soberana Sans Light"/>
        <w:noProof/>
        <w:lang w:eastAsia="es-MX"/>
      </w:rPr>
      <w:pict w14:anchorId="1CE0AA47">
        <v:line id="12 Conector recto" o:spid="_x0000_s1036" style="position:absolute;left:0;text-align:lef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" strokecolor="#6c0000">
          <o:lock v:ext="edit" shapetype="f"/>
        </v:line>
      </w:pict>
    </w:r>
    <w:r w:rsidR="00771F72"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00EE284D" w:rsidRPr="0013011C">
          <w:rPr>
            <w:rFonts w:ascii="Soberana Sans Light" w:hAnsi="Soberana Sans Light"/>
          </w:rPr>
          <w:fldChar w:fldCharType="begin"/>
        </w:r>
        <w:r w:rsidR="00771F72" w:rsidRPr="0013011C">
          <w:rPr>
            <w:rFonts w:ascii="Soberana Sans Light" w:hAnsi="Soberana Sans Light"/>
          </w:rPr>
          <w:instrText>PAGE   \* MERGEFORMAT</w:instrText>
        </w:r>
        <w:r w:rsidR="00EE284D" w:rsidRPr="0013011C">
          <w:rPr>
            <w:rFonts w:ascii="Soberana Sans Light" w:hAnsi="Soberana Sans Light"/>
          </w:rPr>
          <w:fldChar w:fldCharType="separate"/>
        </w:r>
        <w:r w:rsidR="00771F72" w:rsidRPr="000F0DE8">
          <w:rPr>
            <w:rFonts w:ascii="Soberana Sans Light" w:hAnsi="Soberana Sans Light"/>
            <w:noProof/>
            <w:lang w:val="es-ES"/>
          </w:rPr>
          <w:t>2</w:t>
        </w:r>
        <w:r w:rsidR="00EE284D" w:rsidRPr="0013011C">
          <w:rPr>
            <w:rFonts w:ascii="Soberana Sans Light" w:hAnsi="Soberana Sans Light"/>
          </w:rPr>
          <w:fldChar w:fldCharType="end"/>
        </w:r>
      </w:sdtContent>
    </w:sdt>
  </w:p>
  <w:p w14:paraId="53AE4CA9" w14:textId="77777777" w:rsidR="00771F72" w:rsidRDefault="00771F7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A88D5" w14:textId="77777777" w:rsidR="00771F72" w:rsidRPr="008E3652" w:rsidRDefault="00771F72" w:rsidP="008B0523">
    <w:pPr>
      <w:pStyle w:val="Piedepgina"/>
      <w:tabs>
        <w:tab w:val="left" w:pos="5272"/>
        <w:tab w:val="center" w:pos="6840"/>
      </w:tabs>
      <w:rPr>
        <w:rFonts w:ascii="Soberana Sans Light" w:hAnsi="Soberana Sans Light"/>
      </w:rPr>
    </w:pPr>
    <w:r>
      <w:rPr>
        <w:rFonts w:ascii="Soberana Sans Light" w:hAnsi="Soberana Sans Light"/>
      </w:rPr>
      <w:tab/>
    </w:r>
    <w:r w:rsidR="00B030E8">
      <w:rPr>
        <w:rFonts w:ascii="Soberana Sans Light" w:hAnsi="Soberana Sans Light"/>
        <w:noProof/>
        <w:lang w:eastAsia="es-MX"/>
      </w:rPr>
      <w:pict w14:anchorId="71F137FD">
        <v:line id="3 Conector recto" o:spid="_x0000_s1035"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" strokecolor="#622423 [1605]">
          <o:lock v:ext="edit" shapetype="f"/>
        </v:line>
      </w:pict>
    </w:r>
    <w:r>
      <w:rPr>
        <w:rFonts w:ascii="Soberana Sans Light" w:hAnsi="Soberana Sans Light"/>
      </w:rPr>
      <w:t xml:space="preserve">                                          </w: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00EE284D" w:rsidRPr="008E3652">
          <w:rPr>
            <w:rFonts w:ascii="Soberana Sans Light" w:hAnsi="Soberana Sans Light"/>
          </w:rPr>
          <w:fldChar w:fldCharType="begin"/>
        </w:r>
        <w:r w:rsidRPr="008E3652">
          <w:rPr>
            <w:rFonts w:ascii="Soberana Sans Light" w:hAnsi="Soberana Sans Light"/>
          </w:rPr>
          <w:instrText>PAGE   \* MERGEFORMAT</w:instrText>
        </w:r>
        <w:r w:rsidR="00EE284D" w:rsidRPr="008E3652">
          <w:rPr>
            <w:rFonts w:ascii="Soberana Sans Light" w:hAnsi="Soberana Sans Light"/>
          </w:rPr>
          <w:fldChar w:fldCharType="separate"/>
        </w:r>
        <w:r w:rsidR="00E86F46" w:rsidRPr="00E86F46">
          <w:rPr>
            <w:rFonts w:ascii="Soberana Sans Light" w:hAnsi="Soberana Sans Light"/>
            <w:noProof/>
            <w:lang w:val="es-ES"/>
          </w:rPr>
          <w:t>1</w:t>
        </w:r>
        <w:r w:rsidR="00EE284D"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A787A" w14:textId="77777777" w:rsidR="00771F72" w:rsidRDefault="00771F72" w:rsidP="00EA5418">
      <w:pPr>
        <w:spacing w:after="0" w:line="240" w:lineRule="auto"/>
      </w:pPr>
      <w:r>
        <w:separator/>
      </w:r>
    </w:p>
  </w:footnote>
  <w:footnote w:type="continuationSeparator" w:id="0">
    <w:p w14:paraId="7FB4F498" w14:textId="77777777" w:rsidR="00771F72" w:rsidRDefault="00771F72"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680D3" w14:textId="77777777" w:rsidR="00771F72" w:rsidRDefault="00B030E8">
    <w:pPr>
      <w:pStyle w:val="Encabezado"/>
    </w:pPr>
    <w:r>
      <w:rPr>
        <w:noProof/>
        <w:lang w:eastAsia="es-MX"/>
      </w:rPr>
      <w:pict w14:anchorId="00EA740C">
        <v:group id="6 Grupo" o:spid="_x0000_s1030" style="position:absolute;margin-left:154.5pt;margin-top:-21.45pt;width:348.2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jurlbS3eRvuoCxx6DmuB/Zh/aZ8N/tbfB&#10;/TvHHhMah/YeqSSxwfbYfJmzG5Rsrk4+ZT3qeZX5eplKtTVRUm/eabS6tK138rr7z0KiiiqNQ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BDf2xvLKWJW2mRCuT2yMV4v8A&#10;8E9P2Srr9iX9lvQ/h3fa1b+ILjR5rmU3sNubdJPNmaTGwsxGN2Ote3UUeZ3U8yxFPB1MBF/u6koS&#10;krLWUFNRd91ZTlotHfXZBRRRQcI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LG9v71G9v71Jj2ox7UGY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G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n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t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">
          <v:shapetype id="_x0000_t202" coordsize="21600,21600" o:spt="202" path="m,l,21600r21600,l21600,xe">
            <v:stroke joinstyle="miter"/>
            <v:path gradientshapeok="t" o:connecttype="rect"/>
          </v:shapetype>
          <v:shape id="Cuadro de texto 5" o:spid="_x0000_s1031"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" stroked="f">
            <v:textbox>
              <w:txbxContent>
                <w:p w14:paraId="6D86030F" w14:textId="77777777" w:rsidR="00771F72" w:rsidRDefault="00771F72"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49305933" w14:textId="77777777" w:rsidR="00771F72" w:rsidRDefault="00771F72"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5EDAD204" w14:textId="77777777" w:rsidR="00771F72" w:rsidRPr="00275FC6" w:rsidRDefault="00771F72" w:rsidP="00040466">
                  <w:pPr>
                    <w:jc w:val="right"/>
                    <w:rPr>
                      <w:rFonts w:ascii="Soberana Titular" w:hAnsi="Soberana Titular" w:cs="Arial"/>
                      <w:color w:val="808080" w:themeColor="background1" w:themeShade="80"/>
                      <w:sz w:val="20"/>
                      <w:szCs w:val="20"/>
                    </w:rPr>
                  </w:pPr>
                </w:p>
              </w:txbxContent>
            </v:textbox>
          </v:shape>
          <v:group id="9 Grupo" o:spid="_x0000_s1032"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3"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">
              <v:imagedata r:id="rId1" o:title="" croptop="4055f" cropbottom="57131f" cropleft="36353f" cropright="28433f"/>
            </v:shape>
            <v:shape id="Cuadro de texto 5" o:spid="_x0000_s1034"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" stroked="f">
              <v:textbox>
                <w:txbxContent>
                  <w:p w14:paraId="25DF75A6" w14:textId="77777777" w:rsidR="00771F72" w:rsidRDefault="00771F72"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2021</w:t>
                    </w:r>
                  </w:p>
                  <w:p w14:paraId="08B128CA" w14:textId="77777777" w:rsidR="00771F72" w:rsidRDefault="00771F7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0F768BCD" w14:textId="77777777" w:rsidR="00771F72" w:rsidRPr="00275FC6" w:rsidRDefault="00771F72"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w14:anchorId="3D7296DF">
        <v:line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" strokecolor="#6c0000">
          <o:lock v:ext="edit" shapetype="f"/>
        </v:lin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6C232" w14:textId="77777777" w:rsidR="00771F72" w:rsidRPr="0013011C" w:rsidRDefault="00B030E8" w:rsidP="0013011C">
    <w:pPr>
      <w:pStyle w:val="Encabezado"/>
      <w:jc w:val="center"/>
      <w:rPr>
        <w:rFonts w:ascii="Soberana Sans Light" w:hAnsi="Soberana Sans Light"/>
      </w:rPr>
    </w:pPr>
    <w:r>
      <w:rPr>
        <w:rFonts w:ascii="Soberana Sans Light" w:hAnsi="Soberana Sans Light"/>
        <w:noProof/>
        <w:lang w:eastAsia="es-MX"/>
      </w:rPr>
      <w:pict w14:anchorId="7012D0C9">
        <v:line id="1 Conector recto" o:spid="_x0000_s1037"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" strokecolor="#622423 [1605]">
          <o:lock v:ext="edit" shapetype="f"/>
        </v:line>
      </w:pict>
    </w:r>
    <w:r w:rsidR="00771F72">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8F957AC"/>
    <w:multiLevelType w:val="hybridMultilevel"/>
    <w:tmpl w:val="525871D4"/>
    <w:lvl w:ilvl="0" w:tplc="74E6FBFA">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C7E1CC5"/>
    <w:multiLevelType w:val="hybridMultilevel"/>
    <w:tmpl w:val="DA6C03B2"/>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5"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3F6709F4"/>
    <w:multiLevelType w:val="hybridMultilevel"/>
    <w:tmpl w:val="C97C0DA2"/>
    <w:lvl w:ilvl="0" w:tplc="DF7C4D9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3FF01014"/>
    <w:multiLevelType w:val="hybridMultilevel"/>
    <w:tmpl w:val="581CB5C6"/>
    <w:lvl w:ilvl="0" w:tplc="76D8B0B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407455D0"/>
    <w:multiLevelType w:val="hybridMultilevel"/>
    <w:tmpl w:val="BAAAB4BC"/>
    <w:lvl w:ilvl="0" w:tplc="4588DCF0">
      <w:start w:val="1"/>
      <w:numFmt w:val="decimal"/>
      <w:lvlText w:val="%1."/>
      <w:lvlJc w:val="left"/>
      <w:pPr>
        <w:ind w:left="1011" w:hanging="435"/>
      </w:pPr>
      <w:rPr>
        <w:rFonts w:hint="default"/>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9" w15:restartNumberingAfterBreak="0">
    <w:nsid w:val="4D5A427A"/>
    <w:multiLevelType w:val="hybridMultilevel"/>
    <w:tmpl w:val="4DCE504A"/>
    <w:lvl w:ilvl="0" w:tplc="312813C8">
      <w:start w:val="1"/>
      <w:numFmt w:val="lowerLetter"/>
      <w:lvlText w:val="%1)"/>
      <w:lvlJc w:val="left"/>
      <w:pPr>
        <w:ind w:left="1144" w:hanging="435"/>
      </w:pPr>
      <w:rPr>
        <w:rFonts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5F6E540B"/>
    <w:multiLevelType w:val="hybridMultilevel"/>
    <w:tmpl w:val="CBB43B3E"/>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1" w15:restartNumberingAfterBreak="0">
    <w:nsid w:val="63963BCF"/>
    <w:multiLevelType w:val="hybridMultilevel"/>
    <w:tmpl w:val="31087FEC"/>
    <w:lvl w:ilvl="0" w:tplc="4588DCF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15:restartNumberingAfterBreak="0">
    <w:nsid w:val="6C7342C2"/>
    <w:multiLevelType w:val="hybridMultilevel"/>
    <w:tmpl w:val="B580A00A"/>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3" w15:restartNumberingAfterBreak="0">
    <w:nsid w:val="707579CA"/>
    <w:multiLevelType w:val="hybridMultilevel"/>
    <w:tmpl w:val="2E5021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0BD5774"/>
    <w:multiLevelType w:val="hybridMultilevel"/>
    <w:tmpl w:val="C2ACF6A0"/>
    <w:lvl w:ilvl="0" w:tplc="CB063D3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765D1710"/>
    <w:multiLevelType w:val="hybridMultilevel"/>
    <w:tmpl w:val="E70AED0E"/>
    <w:lvl w:ilvl="0" w:tplc="080A0017">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6" w15:restartNumberingAfterBreak="0">
    <w:nsid w:val="79A44E51"/>
    <w:multiLevelType w:val="hybridMultilevel"/>
    <w:tmpl w:val="7E88A1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BAB1C8D"/>
    <w:multiLevelType w:val="hybridMultilevel"/>
    <w:tmpl w:val="3B1C110C"/>
    <w:lvl w:ilvl="0" w:tplc="A5F65E3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674772517">
    <w:abstractNumId w:val="0"/>
  </w:num>
  <w:num w:numId="2" w16cid:durableId="1242638101">
    <w:abstractNumId w:val="2"/>
  </w:num>
  <w:num w:numId="3" w16cid:durableId="1540051816">
    <w:abstractNumId w:val="5"/>
  </w:num>
  <w:num w:numId="4" w16cid:durableId="1312833448">
    <w:abstractNumId w:val="3"/>
  </w:num>
  <w:num w:numId="5" w16cid:durableId="1186603443">
    <w:abstractNumId w:val="11"/>
  </w:num>
  <w:num w:numId="6" w16cid:durableId="692462649">
    <w:abstractNumId w:val="4"/>
  </w:num>
  <w:num w:numId="7" w16cid:durableId="1356733639">
    <w:abstractNumId w:val="12"/>
  </w:num>
  <w:num w:numId="8" w16cid:durableId="1407917943">
    <w:abstractNumId w:val="8"/>
  </w:num>
  <w:num w:numId="9" w16cid:durableId="1644850818">
    <w:abstractNumId w:val="10"/>
  </w:num>
  <w:num w:numId="10" w16cid:durableId="849372268">
    <w:abstractNumId w:val="13"/>
  </w:num>
  <w:num w:numId="11" w16cid:durableId="894704616">
    <w:abstractNumId w:val="16"/>
  </w:num>
  <w:num w:numId="12" w16cid:durableId="1221400285">
    <w:abstractNumId w:val="17"/>
  </w:num>
  <w:num w:numId="13" w16cid:durableId="193621784">
    <w:abstractNumId w:val="14"/>
  </w:num>
  <w:num w:numId="14" w16cid:durableId="1067805141">
    <w:abstractNumId w:val="6"/>
  </w:num>
  <w:num w:numId="15" w16cid:durableId="1554080091">
    <w:abstractNumId w:val="15"/>
  </w:num>
  <w:num w:numId="16" w16cid:durableId="1057972215">
    <w:abstractNumId w:val="9"/>
  </w:num>
  <w:num w:numId="17" w16cid:durableId="1408723685">
    <w:abstractNumId w:val="7"/>
  </w:num>
  <w:num w:numId="18" w16cid:durableId="253629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hyphenationZone w:val="425"/>
  <w:characterSpacingControl w:val="doNotCompress"/>
  <w:hdrShapeDefaults>
    <o:shapedefaults v:ext="edit" spidmax="2055">
      <o:colormenu v:ext="edit" fillcolor="none" strokecolor="none"/>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5418"/>
    <w:rsid w:val="00001107"/>
    <w:rsid w:val="00001760"/>
    <w:rsid w:val="00004504"/>
    <w:rsid w:val="000070DC"/>
    <w:rsid w:val="00010728"/>
    <w:rsid w:val="00011720"/>
    <w:rsid w:val="00011DB6"/>
    <w:rsid w:val="000136FD"/>
    <w:rsid w:val="000142C4"/>
    <w:rsid w:val="00015C2D"/>
    <w:rsid w:val="000177E6"/>
    <w:rsid w:val="000205A0"/>
    <w:rsid w:val="00021397"/>
    <w:rsid w:val="000227AE"/>
    <w:rsid w:val="00022BE3"/>
    <w:rsid w:val="00023368"/>
    <w:rsid w:val="00030B02"/>
    <w:rsid w:val="000329DD"/>
    <w:rsid w:val="00032EF6"/>
    <w:rsid w:val="00035E2A"/>
    <w:rsid w:val="00036E10"/>
    <w:rsid w:val="00040466"/>
    <w:rsid w:val="00041BB1"/>
    <w:rsid w:val="00043BB9"/>
    <w:rsid w:val="00045A10"/>
    <w:rsid w:val="00045F7A"/>
    <w:rsid w:val="0004690B"/>
    <w:rsid w:val="00063B34"/>
    <w:rsid w:val="0006446C"/>
    <w:rsid w:val="00066D8E"/>
    <w:rsid w:val="00067690"/>
    <w:rsid w:val="00073543"/>
    <w:rsid w:val="0007537E"/>
    <w:rsid w:val="00076EC4"/>
    <w:rsid w:val="00084E1D"/>
    <w:rsid w:val="0009176D"/>
    <w:rsid w:val="00094AE3"/>
    <w:rsid w:val="00095D48"/>
    <w:rsid w:val="000A2505"/>
    <w:rsid w:val="000A28C2"/>
    <w:rsid w:val="000A6414"/>
    <w:rsid w:val="000A67AD"/>
    <w:rsid w:val="000B3BDF"/>
    <w:rsid w:val="000B426F"/>
    <w:rsid w:val="000C0C35"/>
    <w:rsid w:val="000C15B7"/>
    <w:rsid w:val="000C166C"/>
    <w:rsid w:val="000C2CBA"/>
    <w:rsid w:val="000C57ED"/>
    <w:rsid w:val="000C6063"/>
    <w:rsid w:val="000D033C"/>
    <w:rsid w:val="000D0E4E"/>
    <w:rsid w:val="000D12C1"/>
    <w:rsid w:val="000D17C7"/>
    <w:rsid w:val="000D57BF"/>
    <w:rsid w:val="000E1834"/>
    <w:rsid w:val="000E378D"/>
    <w:rsid w:val="000E607F"/>
    <w:rsid w:val="000F09C9"/>
    <w:rsid w:val="000F0DE8"/>
    <w:rsid w:val="000F1AE3"/>
    <w:rsid w:val="000F2424"/>
    <w:rsid w:val="000F3034"/>
    <w:rsid w:val="000F3A4E"/>
    <w:rsid w:val="00103E14"/>
    <w:rsid w:val="001063C3"/>
    <w:rsid w:val="00114BC9"/>
    <w:rsid w:val="001166C5"/>
    <w:rsid w:val="00116DCE"/>
    <w:rsid w:val="001170EC"/>
    <w:rsid w:val="00124E9D"/>
    <w:rsid w:val="00125A5C"/>
    <w:rsid w:val="0013011C"/>
    <w:rsid w:val="00130F9C"/>
    <w:rsid w:val="00134BFF"/>
    <w:rsid w:val="00142CFD"/>
    <w:rsid w:val="00150CEF"/>
    <w:rsid w:val="001510B1"/>
    <w:rsid w:val="00151A5C"/>
    <w:rsid w:val="00152391"/>
    <w:rsid w:val="00161171"/>
    <w:rsid w:val="0016382D"/>
    <w:rsid w:val="00165BB4"/>
    <w:rsid w:val="00167742"/>
    <w:rsid w:val="00170353"/>
    <w:rsid w:val="00177009"/>
    <w:rsid w:val="00177966"/>
    <w:rsid w:val="00180E2A"/>
    <w:rsid w:val="00186417"/>
    <w:rsid w:val="001918D8"/>
    <w:rsid w:val="00191A5A"/>
    <w:rsid w:val="001922C9"/>
    <w:rsid w:val="001934FF"/>
    <w:rsid w:val="0019656F"/>
    <w:rsid w:val="001A0737"/>
    <w:rsid w:val="001A0CC6"/>
    <w:rsid w:val="001A338D"/>
    <w:rsid w:val="001A753A"/>
    <w:rsid w:val="001A7F6F"/>
    <w:rsid w:val="001B1B72"/>
    <w:rsid w:val="001B4E14"/>
    <w:rsid w:val="001B59A0"/>
    <w:rsid w:val="001B5B8C"/>
    <w:rsid w:val="001C20C0"/>
    <w:rsid w:val="001C3801"/>
    <w:rsid w:val="001C57B9"/>
    <w:rsid w:val="001C6AC7"/>
    <w:rsid w:val="001C6FD8"/>
    <w:rsid w:val="001E03C7"/>
    <w:rsid w:val="001E30F4"/>
    <w:rsid w:val="001E54F3"/>
    <w:rsid w:val="001E7072"/>
    <w:rsid w:val="001F35A5"/>
    <w:rsid w:val="001F362C"/>
    <w:rsid w:val="001F6217"/>
    <w:rsid w:val="00204C86"/>
    <w:rsid w:val="00205EF7"/>
    <w:rsid w:val="00206D61"/>
    <w:rsid w:val="0021083D"/>
    <w:rsid w:val="00214846"/>
    <w:rsid w:val="00225946"/>
    <w:rsid w:val="00226339"/>
    <w:rsid w:val="002266BA"/>
    <w:rsid w:val="00232728"/>
    <w:rsid w:val="00244FC8"/>
    <w:rsid w:val="00247DF5"/>
    <w:rsid w:val="00250D94"/>
    <w:rsid w:val="00257E93"/>
    <w:rsid w:val="002635F9"/>
    <w:rsid w:val="00264426"/>
    <w:rsid w:val="00267D3B"/>
    <w:rsid w:val="0027149E"/>
    <w:rsid w:val="00277466"/>
    <w:rsid w:val="00282CDF"/>
    <w:rsid w:val="002900AA"/>
    <w:rsid w:val="002900F2"/>
    <w:rsid w:val="00290D34"/>
    <w:rsid w:val="00291C95"/>
    <w:rsid w:val="002A01EE"/>
    <w:rsid w:val="002A1624"/>
    <w:rsid w:val="002A1B89"/>
    <w:rsid w:val="002A23D1"/>
    <w:rsid w:val="002A62BA"/>
    <w:rsid w:val="002A70B3"/>
    <w:rsid w:val="002B1575"/>
    <w:rsid w:val="002B3A08"/>
    <w:rsid w:val="002B4214"/>
    <w:rsid w:val="002B478E"/>
    <w:rsid w:val="002B7B6A"/>
    <w:rsid w:val="002C03C3"/>
    <w:rsid w:val="002C0529"/>
    <w:rsid w:val="002C0C78"/>
    <w:rsid w:val="002C346E"/>
    <w:rsid w:val="002C42D9"/>
    <w:rsid w:val="002C797F"/>
    <w:rsid w:val="002D1554"/>
    <w:rsid w:val="002D3524"/>
    <w:rsid w:val="002D3FC6"/>
    <w:rsid w:val="002D40DE"/>
    <w:rsid w:val="002E0B91"/>
    <w:rsid w:val="002E2BE5"/>
    <w:rsid w:val="002E6F37"/>
    <w:rsid w:val="002E7D78"/>
    <w:rsid w:val="002F384E"/>
    <w:rsid w:val="002F4BA2"/>
    <w:rsid w:val="002F75DC"/>
    <w:rsid w:val="002F780A"/>
    <w:rsid w:val="00304811"/>
    <w:rsid w:val="00305FB2"/>
    <w:rsid w:val="00326F75"/>
    <w:rsid w:val="00327138"/>
    <w:rsid w:val="003305B1"/>
    <w:rsid w:val="003329C0"/>
    <w:rsid w:val="0033796E"/>
    <w:rsid w:val="003429E8"/>
    <w:rsid w:val="003431E6"/>
    <w:rsid w:val="00343A43"/>
    <w:rsid w:val="00347C69"/>
    <w:rsid w:val="00350AB5"/>
    <w:rsid w:val="00370787"/>
    <w:rsid w:val="003720C3"/>
    <w:rsid w:val="0037273F"/>
    <w:rsid w:val="00372F40"/>
    <w:rsid w:val="00373853"/>
    <w:rsid w:val="00374F1C"/>
    <w:rsid w:val="003764B9"/>
    <w:rsid w:val="00376C9F"/>
    <w:rsid w:val="00383845"/>
    <w:rsid w:val="0038575C"/>
    <w:rsid w:val="00386CC9"/>
    <w:rsid w:val="00386D1A"/>
    <w:rsid w:val="00392E51"/>
    <w:rsid w:val="00393373"/>
    <w:rsid w:val="003959A0"/>
    <w:rsid w:val="00396C2B"/>
    <w:rsid w:val="003A0303"/>
    <w:rsid w:val="003A0D5D"/>
    <w:rsid w:val="003A49E7"/>
    <w:rsid w:val="003A7871"/>
    <w:rsid w:val="003B0511"/>
    <w:rsid w:val="003B202D"/>
    <w:rsid w:val="003C0641"/>
    <w:rsid w:val="003C0AD2"/>
    <w:rsid w:val="003C1E19"/>
    <w:rsid w:val="003C2317"/>
    <w:rsid w:val="003C46E0"/>
    <w:rsid w:val="003D00A4"/>
    <w:rsid w:val="003D5DBF"/>
    <w:rsid w:val="003E7FD0"/>
    <w:rsid w:val="003F0EA4"/>
    <w:rsid w:val="003F104B"/>
    <w:rsid w:val="003F4712"/>
    <w:rsid w:val="003F48D6"/>
    <w:rsid w:val="003F53AD"/>
    <w:rsid w:val="003F684F"/>
    <w:rsid w:val="00400DF3"/>
    <w:rsid w:val="0040222B"/>
    <w:rsid w:val="004055EA"/>
    <w:rsid w:val="00411A46"/>
    <w:rsid w:val="004122E9"/>
    <w:rsid w:val="00415379"/>
    <w:rsid w:val="0041767D"/>
    <w:rsid w:val="004262FF"/>
    <w:rsid w:val="00426954"/>
    <w:rsid w:val="00430525"/>
    <w:rsid w:val="004311BE"/>
    <w:rsid w:val="00434624"/>
    <w:rsid w:val="00434AC7"/>
    <w:rsid w:val="00441524"/>
    <w:rsid w:val="00442420"/>
    <w:rsid w:val="0044253C"/>
    <w:rsid w:val="0044266F"/>
    <w:rsid w:val="0044356B"/>
    <w:rsid w:val="0045017C"/>
    <w:rsid w:val="00450F7F"/>
    <w:rsid w:val="00457212"/>
    <w:rsid w:val="00457777"/>
    <w:rsid w:val="00457B08"/>
    <w:rsid w:val="00467B1E"/>
    <w:rsid w:val="00471225"/>
    <w:rsid w:val="004714CF"/>
    <w:rsid w:val="00474852"/>
    <w:rsid w:val="0047534F"/>
    <w:rsid w:val="00475B21"/>
    <w:rsid w:val="00476556"/>
    <w:rsid w:val="0048275F"/>
    <w:rsid w:val="00484C0D"/>
    <w:rsid w:val="00491F07"/>
    <w:rsid w:val="00497054"/>
    <w:rsid w:val="00497D8B"/>
    <w:rsid w:val="004A0F77"/>
    <w:rsid w:val="004B39A7"/>
    <w:rsid w:val="004B3F72"/>
    <w:rsid w:val="004B4F1E"/>
    <w:rsid w:val="004B5A00"/>
    <w:rsid w:val="004B5E4F"/>
    <w:rsid w:val="004B613E"/>
    <w:rsid w:val="004B72EF"/>
    <w:rsid w:val="004C104D"/>
    <w:rsid w:val="004C5106"/>
    <w:rsid w:val="004D1DA4"/>
    <w:rsid w:val="004D22D8"/>
    <w:rsid w:val="004D2556"/>
    <w:rsid w:val="004D3311"/>
    <w:rsid w:val="004D41B8"/>
    <w:rsid w:val="004D4D6C"/>
    <w:rsid w:val="004D7158"/>
    <w:rsid w:val="004E064C"/>
    <w:rsid w:val="004E3D46"/>
    <w:rsid w:val="004F0617"/>
    <w:rsid w:val="004F1164"/>
    <w:rsid w:val="004F202B"/>
    <w:rsid w:val="004F4DD6"/>
    <w:rsid w:val="004F5641"/>
    <w:rsid w:val="004F65F9"/>
    <w:rsid w:val="00501B00"/>
    <w:rsid w:val="00502219"/>
    <w:rsid w:val="00512A5C"/>
    <w:rsid w:val="0051459A"/>
    <w:rsid w:val="00521381"/>
    <w:rsid w:val="00522632"/>
    <w:rsid w:val="00522C63"/>
    <w:rsid w:val="00522EF3"/>
    <w:rsid w:val="00525D22"/>
    <w:rsid w:val="00531B5D"/>
    <w:rsid w:val="00532C9B"/>
    <w:rsid w:val="00534A39"/>
    <w:rsid w:val="00537C53"/>
    <w:rsid w:val="00540418"/>
    <w:rsid w:val="00541889"/>
    <w:rsid w:val="0054430A"/>
    <w:rsid w:val="00546E9D"/>
    <w:rsid w:val="00551BFE"/>
    <w:rsid w:val="00551CC7"/>
    <w:rsid w:val="0055327F"/>
    <w:rsid w:val="005573D8"/>
    <w:rsid w:val="0055772E"/>
    <w:rsid w:val="00566DC4"/>
    <w:rsid w:val="00570742"/>
    <w:rsid w:val="00572FB1"/>
    <w:rsid w:val="00574266"/>
    <w:rsid w:val="0058213E"/>
    <w:rsid w:val="00583FAF"/>
    <w:rsid w:val="0059379E"/>
    <w:rsid w:val="00594110"/>
    <w:rsid w:val="005942C9"/>
    <w:rsid w:val="0059542F"/>
    <w:rsid w:val="005A7EC8"/>
    <w:rsid w:val="005B1590"/>
    <w:rsid w:val="005B1A75"/>
    <w:rsid w:val="005B56F3"/>
    <w:rsid w:val="005C01ED"/>
    <w:rsid w:val="005C02C4"/>
    <w:rsid w:val="005C1845"/>
    <w:rsid w:val="005C49FB"/>
    <w:rsid w:val="005D3054"/>
    <w:rsid w:val="005D3334"/>
    <w:rsid w:val="005D3D25"/>
    <w:rsid w:val="005D47D2"/>
    <w:rsid w:val="005D5236"/>
    <w:rsid w:val="005D5A8F"/>
    <w:rsid w:val="005E1434"/>
    <w:rsid w:val="005F4471"/>
    <w:rsid w:val="005F7B66"/>
    <w:rsid w:val="00602F37"/>
    <w:rsid w:val="006079EB"/>
    <w:rsid w:val="00611B32"/>
    <w:rsid w:val="00612105"/>
    <w:rsid w:val="0061265F"/>
    <w:rsid w:val="00614E56"/>
    <w:rsid w:val="00616313"/>
    <w:rsid w:val="00621406"/>
    <w:rsid w:val="00626DA5"/>
    <w:rsid w:val="00632F69"/>
    <w:rsid w:val="006336F6"/>
    <w:rsid w:val="006340B0"/>
    <w:rsid w:val="006365DB"/>
    <w:rsid w:val="00642A94"/>
    <w:rsid w:val="0064530A"/>
    <w:rsid w:val="00660C24"/>
    <w:rsid w:val="00665035"/>
    <w:rsid w:val="00665328"/>
    <w:rsid w:val="00665F1C"/>
    <w:rsid w:val="00667C04"/>
    <w:rsid w:val="00673E7A"/>
    <w:rsid w:val="00674303"/>
    <w:rsid w:val="00674B30"/>
    <w:rsid w:val="006775E3"/>
    <w:rsid w:val="006804D8"/>
    <w:rsid w:val="00682A61"/>
    <w:rsid w:val="00683AF7"/>
    <w:rsid w:val="006867D6"/>
    <w:rsid w:val="0069682B"/>
    <w:rsid w:val="00697B04"/>
    <w:rsid w:val="006A0C69"/>
    <w:rsid w:val="006A1ED2"/>
    <w:rsid w:val="006A5EB5"/>
    <w:rsid w:val="006A7947"/>
    <w:rsid w:val="006B1FE7"/>
    <w:rsid w:val="006B3EE0"/>
    <w:rsid w:val="006B7C96"/>
    <w:rsid w:val="006C3F7B"/>
    <w:rsid w:val="006C4794"/>
    <w:rsid w:val="006C7EA6"/>
    <w:rsid w:val="006D6BA6"/>
    <w:rsid w:val="006D6CAD"/>
    <w:rsid w:val="006D76E5"/>
    <w:rsid w:val="006E27CB"/>
    <w:rsid w:val="006E3E71"/>
    <w:rsid w:val="006E6297"/>
    <w:rsid w:val="006E77DD"/>
    <w:rsid w:val="006E78EC"/>
    <w:rsid w:val="006F5D12"/>
    <w:rsid w:val="007026F7"/>
    <w:rsid w:val="007057A3"/>
    <w:rsid w:val="00706580"/>
    <w:rsid w:val="00707A6C"/>
    <w:rsid w:val="00712206"/>
    <w:rsid w:val="00712400"/>
    <w:rsid w:val="00713A86"/>
    <w:rsid w:val="00713CC2"/>
    <w:rsid w:val="0071451B"/>
    <w:rsid w:val="00716680"/>
    <w:rsid w:val="00725D50"/>
    <w:rsid w:val="007277DC"/>
    <w:rsid w:val="00730213"/>
    <w:rsid w:val="00730B98"/>
    <w:rsid w:val="00731854"/>
    <w:rsid w:val="007341B7"/>
    <w:rsid w:val="007356EB"/>
    <w:rsid w:val="0074014B"/>
    <w:rsid w:val="007477EF"/>
    <w:rsid w:val="00751E90"/>
    <w:rsid w:val="0075574F"/>
    <w:rsid w:val="0075617E"/>
    <w:rsid w:val="007639C2"/>
    <w:rsid w:val="00766494"/>
    <w:rsid w:val="00767364"/>
    <w:rsid w:val="00771F72"/>
    <w:rsid w:val="00775622"/>
    <w:rsid w:val="007779B6"/>
    <w:rsid w:val="00785F5B"/>
    <w:rsid w:val="00792DD8"/>
    <w:rsid w:val="00794A18"/>
    <w:rsid w:val="00794F47"/>
    <w:rsid w:val="0079582C"/>
    <w:rsid w:val="0079777B"/>
    <w:rsid w:val="007A037F"/>
    <w:rsid w:val="007A1876"/>
    <w:rsid w:val="007A198D"/>
    <w:rsid w:val="007A47D0"/>
    <w:rsid w:val="007A6D43"/>
    <w:rsid w:val="007B2B39"/>
    <w:rsid w:val="007B42FB"/>
    <w:rsid w:val="007B490E"/>
    <w:rsid w:val="007C3076"/>
    <w:rsid w:val="007C4B86"/>
    <w:rsid w:val="007C5ECA"/>
    <w:rsid w:val="007D6E9A"/>
    <w:rsid w:val="007D71E0"/>
    <w:rsid w:val="007E453E"/>
    <w:rsid w:val="007E67CD"/>
    <w:rsid w:val="007E7E61"/>
    <w:rsid w:val="007F1A6F"/>
    <w:rsid w:val="007F2FB9"/>
    <w:rsid w:val="007F34DF"/>
    <w:rsid w:val="007F4A36"/>
    <w:rsid w:val="007F6A7D"/>
    <w:rsid w:val="00802C16"/>
    <w:rsid w:val="00811862"/>
    <w:rsid w:val="00811DAC"/>
    <w:rsid w:val="00812A1F"/>
    <w:rsid w:val="008138F5"/>
    <w:rsid w:val="00815CE4"/>
    <w:rsid w:val="00824E06"/>
    <w:rsid w:val="00831C2B"/>
    <w:rsid w:val="008370C1"/>
    <w:rsid w:val="00841F7F"/>
    <w:rsid w:val="008541A2"/>
    <w:rsid w:val="00861858"/>
    <w:rsid w:val="00864B5D"/>
    <w:rsid w:val="00865B16"/>
    <w:rsid w:val="00867886"/>
    <w:rsid w:val="00867DBF"/>
    <w:rsid w:val="00870803"/>
    <w:rsid w:val="008729CD"/>
    <w:rsid w:val="008739D3"/>
    <w:rsid w:val="00873C13"/>
    <w:rsid w:val="00874BCD"/>
    <w:rsid w:val="00876505"/>
    <w:rsid w:val="0087680F"/>
    <w:rsid w:val="008779A0"/>
    <w:rsid w:val="00880317"/>
    <w:rsid w:val="0089054E"/>
    <w:rsid w:val="00896E87"/>
    <w:rsid w:val="00897293"/>
    <w:rsid w:val="008A1D74"/>
    <w:rsid w:val="008A61C4"/>
    <w:rsid w:val="008A6E4D"/>
    <w:rsid w:val="008A793D"/>
    <w:rsid w:val="008A7F77"/>
    <w:rsid w:val="008B0017"/>
    <w:rsid w:val="008B0523"/>
    <w:rsid w:val="008B0A39"/>
    <w:rsid w:val="008B1665"/>
    <w:rsid w:val="008B5DE3"/>
    <w:rsid w:val="008B6557"/>
    <w:rsid w:val="008B7366"/>
    <w:rsid w:val="008C3478"/>
    <w:rsid w:val="008C3738"/>
    <w:rsid w:val="008C78E9"/>
    <w:rsid w:val="008D161F"/>
    <w:rsid w:val="008D18F7"/>
    <w:rsid w:val="008E04FF"/>
    <w:rsid w:val="008E11C9"/>
    <w:rsid w:val="008E1D52"/>
    <w:rsid w:val="008E3652"/>
    <w:rsid w:val="008E5732"/>
    <w:rsid w:val="008F1B7E"/>
    <w:rsid w:val="008F6C78"/>
    <w:rsid w:val="008F6D58"/>
    <w:rsid w:val="00904D23"/>
    <w:rsid w:val="009111F6"/>
    <w:rsid w:val="0091147C"/>
    <w:rsid w:val="00915822"/>
    <w:rsid w:val="0091773D"/>
    <w:rsid w:val="009203BE"/>
    <w:rsid w:val="00921648"/>
    <w:rsid w:val="00924C43"/>
    <w:rsid w:val="00932360"/>
    <w:rsid w:val="0093492C"/>
    <w:rsid w:val="00946769"/>
    <w:rsid w:val="00950CC0"/>
    <w:rsid w:val="00951F2D"/>
    <w:rsid w:val="00952877"/>
    <w:rsid w:val="00952A78"/>
    <w:rsid w:val="00957043"/>
    <w:rsid w:val="00962031"/>
    <w:rsid w:val="009621B6"/>
    <w:rsid w:val="00962841"/>
    <w:rsid w:val="00965F7B"/>
    <w:rsid w:val="00967328"/>
    <w:rsid w:val="00971F0E"/>
    <w:rsid w:val="00974282"/>
    <w:rsid w:val="009839FB"/>
    <w:rsid w:val="00986457"/>
    <w:rsid w:val="00986900"/>
    <w:rsid w:val="0099056B"/>
    <w:rsid w:val="00997E97"/>
    <w:rsid w:val="009A1760"/>
    <w:rsid w:val="009A28E9"/>
    <w:rsid w:val="009B19C1"/>
    <w:rsid w:val="009B22CB"/>
    <w:rsid w:val="009B5569"/>
    <w:rsid w:val="009B6D2D"/>
    <w:rsid w:val="009C1EB2"/>
    <w:rsid w:val="009C4CA0"/>
    <w:rsid w:val="009D5D4C"/>
    <w:rsid w:val="009E3AD2"/>
    <w:rsid w:val="009E4A1F"/>
    <w:rsid w:val="009E5A43"/>
    <w:rsid w:val="009E61F3"/>
    <w:rsid w:val="009E6864"/>
    <w:rsid w:val="009F0F2F"/>
    <w:rsid w:val="009F1ECE"/>
    <w:rsid w:val="009F23C4"/>
    <w:rsid w:val="009F439D"/>
    <w:rsid w:val="009F629A"/>
    <w:rsid w:val="00A01E3B"/>
    <w:rsid w:val="00A028CD"/>
    <w:rsid w:val="00A15550"/>
    <w:rsid w:val="00A171C2"/>
    <w:rsid w:val="00A210E0"/>
    <w:rsid w:val="00A22C94"/>
    <w:rsid w:val="00A23165"/>
    <w:rsid w:val="00A23182"/>
    <w:rsid w:val="00A24E96"/>
    <w:rsid w:val="00A30AC8"/>
    <w:rsid w:val="00A30DF9"/>
    <w:rsid w:val="00A31107"/>
    <w:rsid w:val="00A3122C"/>
    <w:rsid w:val="00A32CC2"/>
    <w:rsid w:val="00A363B6"/>
    <w:rsid w:val="00A45375"/>
    <w:rsid w:val="00A45749"/>
    <w:rsid w:val="00A45A2C"/>
    <w:rsid w:val="00A46BF5"/>
    <w:rsid w:val="00A607CD"/>
    <w:rsid w:val="00A60A16"/>
    <w:rsid w:val="00A61064"/>
    <w:rsid w:val="00A612C0"/>
    <w:rsid w:val="00A63D3A"/>
    <w:rsid w:val="00A66789"/>
    <w:rsid w:val="00A703D0"/>
    <w:rsid w:val="00A720DF"/>
    <w:rsid w:val="00A76DDA"/>
    <w:rsid w:val="00A810D3"/>
    <w:rsid w:val="00A83E06"/>
    <w:rsid w:val="00A842D9"/>
    <w:rsid w:val="00A843E2"/>
    <w:rsid w:val="00A84773"/>
    <w:rsid w:val="00A91FA9"/>
    <w:rsid w:val="00AB5169"/>
    <w:rsid w:val="00AB5FDA"/>
    <w:rsid w:val="00AB61F7"/>
    <w:rsid w:val="00AC0EAA"/>
    <w:rsid w:val="00AC1807"/>
    <w:rsid w:val="00AC32AD"/>
    <w:rsid w:val="00AC3E60"/>
    <w:rsid w:val="00AC568A"/>
    <w:rsid w:val="00AC5F1D"/>
    <w:rsid w:val="00AD0A3D"/>
    <w:rsid w:val="00AD61EC"/>
    <w:rsid w:val="00AD700C"/>
    <w:rsid w:val="00AE663D"/>
    <w:rsid w:val="00AF16B9"/>
    <w:rsid w:val="00AF3936"/>
    <w:rsid w:val="00AF504D"/>
    <w:rsid w:val="00AF78E0"/>
    <w:rsid w:val="00B00666"/>
    <w:rsid w:val="00B02304"/>
    <w:rsid w:val="00B030E8"/>
    <w:rsid w:val="00B13AD0"/>
    <w:rsid w:val="00B13C0D"/>
    <w:rsid w:val="00B13F14"/>
    <w:rsid w:val="00B146E2"/>
    <w:rsid w:val="00B22E9F"/>
    <w:rsid w:val="00B248B2"/>
    <w:rsid w:val="00B24F62"/>
    <w:rsid w:val="00B274D7"/>
    <w:rsid w:val="00B33346"/>
    <w:rsid w:val="00B34670"/>
    <w:rsid w:val="00B437E4"/>
    <w:rsid w:val="00B468E0"/>
    <w:rsid w:val="00B51F6D"/>
    <w:rsid w:val="00B55410"/>
    <w:rsid w:val="00B5640B"/>
    <w:rsid w:val="00B65358"/>
    <w:rsid w:val="00B65C63"/>
    <w:rsid w:val="00B849EE"/>
    <w:rsid w:val="00B84D02"/>
    <w:rsid w:val="00B854EC"/>
    <w:rsid w:val="00BA2940"/>
    <w:rsid w:val="00BA38BE"/>
    <w:rsid w:val="00BA3B7A"/>
    <w:rsid w:val="00BA5680"/>
    <w:rsid w:val="00BB4192"/>
    <w:rsid w:val="00BB5082"/>
    <w:rsid w:val="00BC04D6"/>
    <w:rsid w:val="00BC4155"/>
    <w:rsid w:val="00BD0A53"/>
    <w:rsid w:val="00BD0AA5"/>
    <w:rsid w:val="00BD255C"/>
    <w:rsid w:val="00BD4ACC"/>
    <w:rsid w:val="00BD6976"/>
    <w:rsid w:val="00BE213F"/>
    <w:rsid w:val="00BE3E5D"/>
    <w:rsid w:val="00BE6807"/>
    <w:rsid w:val="00BF4557"/>
    <w:rsid w:val="00BF5060"/>
    <w:rsid w:val="00BF542F"/>
    <w:rsid w:val="00C010DE"/>
    <w:rsid w:val="00C059F7"/>
    <w:rsid w:val="00C073D8"/>
    <w:rsid w:val="00C10571"/>
    <w:rsid w:val="00C133D4"/>
    <w:rsid w:val="00C13B12"/>
    <w:rsid w:val="00C16E53"/>
    <w:rsid w:val="00C2650A"/>
    <w:rsid w:val="00C33E3D"/>
    <w:rsid w:val="00C34ED3"/>
    <w:rsid w:val="00C356AC"/>
    <w:rsid w:val="00C415C3"/>
    <w:rsid w:val="00C431B4"/>
    <w:rsid w:val="00C6216C"/>
    <w:rsid w:val="00C80D82"/>
    <w:rsid w:val="00C86C59"/>
    <w:rsid w:val="00C91C5A"/>
    <w:rsid w:val="00C92CF5"/>
    <w:rsid w:val="00C943D4"/>
    <w:rsid w:val="00C95106"/>
    <w:rsid w:val="00CA01AC"/>
    <w:rsid w:val="00CA25D1"/>
    <w:rsid w:val="00CA440F"/>
    <w:rsid w:val="00CB117C"/>
    <w:rsid w:val="00CB3513"/>
    <w:rsid w:val="00CB4E77"/>
    <w:rsid w:val="00CB6FA1"/>
    <w:rsid w:val="00CC05D5"/>
    <w:rsid w:val="00CC0F37"/>
    <w:rsid w:val="00CC1F07"/>
    <w:rsid w:val="00CC2DF7"/>
    <w:rsid w:val="00CD1F97"/>
    <w:rsid w:val="00CD44AA"/>
    <w:rsid w:val="00CD52F5"/>
    <w:rsid w:val="00CD5E6C"/>
    <w:rsid w:val="00CD6AB7"/>
    <w:rsid w:val="00CD6D9A"/>
    <w:rsid w:val="00CD704F"/>
    <w:rsid w:val="00CE0CFE"/>
    <w:rsid w:val="00CE1196"/>
    <w:rsid w:val="00CE14DF"/>
    <w:rsid w:val="00CF33D3"/>
    <w:rsid w:val="00CF3794"/>
    <w:rsid w:val="00CF4849"/>
    <w:rsid w:val="00CF6470"/>
    <w:rsid w:val="00D006C7"/>
    <w:rsid w:val="00D00E92"/>
    <w:rsid w:val="00D01802"/>
    <w:rsid w:val="00D01D03"/>
    <w:rsid w:val="00D0315D"/>
    <w:rsid w:val="00D05207"/>
    <w:rsid w:val="00D055EC"/>
    <w:rsid w:val="00D1012C"/>
    <w:rsid w:val="00D10D8D"/>
    <w:rsid w:val="00D1156B"/>
    <w:rsid w:val="00D11A97"/>
    <w:rsid w:val="00D15A34"/>
    <w:rsid w:val="00D1671A"/>
    <w:rsid w:val="00D169A7"/>
    <w:rsid w:val="00D269FB"/>
    <w:rsid w:val="00D27B75"/>
    <w:rsid w:val="00D316F9"/>
    <w:rsid w:val="00D35BD8"/>
    <w:rsid w:val="00D3649E"/>
    <w:rsid w:val="00D44728"/>
    <w:rsid w:val="00D479B4"/>
    <w:rsid w:val="00D54CB5"/>
    <w:rsid w:val="00D562FF"/>
    <w:rsid w:val="00D620C8"/>
    <w:rsid w:val="00D666C6"/>
    <w:rsid w:val="00D67AA0"/>
    <w:rsid w:val="00D700ED"/>
    <w:rsid w:val="00D70493"/>
    <w:rsid w:val="00D72771"/>
    <w:rsid w:val="00D72E66"/>
    <w:rsid w:val="00D756D1"/>
    <w:rsid w:val="00D900DF"/>
    <w:rsid w:val="00D92494"/>
    <w:rsid w:val="00D94CE0"/>
    <w:rsid w:val="00D955F1"/>
    <w:rsid w:val="00DA7916"/>
    <w:rsid w:val="00DB0E6D"/>
    <w:rsid w:val="00DB4357"/>
    <w:rsid w:val="00DB6CA5"/>
    <w:rsid w:val="00DC2679"/>
    <w:rsid w:val="00DC3969"/>
    <w:rsid w:val="00DC727C"/>
    <w:rsid w:val="00DC7BF7"/>
    <w:rsid w:val="00DD1AB6"/>
    <w:rsid w:val="00DD4667"/>
    <w:rsid w:val="00DF379A"/>
    <w:rsid w:val="00DF56C9"/>
    <w:rsid w:val="00DF6817"/>
    <w:rsid w:val="00E023E4"/>
    <w:rsid w:val="00E041F9"/>
    <w:rsid w:val="00E06518"/>
    <w:rsid w:val="00E12AAB"/>
    <w:rsid w:val="00E1747B"/>
    <w:rsid w:val="00E202CC"/>
    <w:rsid w:val="00E24EBA"/>
    <w:rsid w:val="00E27B1F"/>
    <w:rsid w:val="00E30318"/>
    <w:rsid w:val="00E32708"/>
    <w:rsid w:val="00E32BF9"/>
    <w:rsid w:val="00E34EDC"/>
    <w:rsid w:val="00E400C0"/>
    <w:rsid w:val="00E44C3E"/>
    <w:rsid w:val="00E452C6"/>
    <w:rsid w:val="00E50667"/>
    <w:rsid w:val="00E50E7C"/>
    <w:rsid w:val="00E52CFE"/>
    <w:rsid w:val="00E5439E"/>
    <w:rsid w:val="00E61582"/>
    <w:rsid w:val="00E66658"/>
    <w:rsid w:val="00E677F9"/>
    <w:rsid w:val="00E700DA"/>
    <w:rsid w:val="00E71124"/>
    <w:rsid w:val="00E72A97"/>
    <w:rsid w:val="00E72E6C"/>
    <w:rsid w:val="00E836D4"/>
    <w:rsid w:val="00E8483B"/>
    <w:rsid w:val="00E85241"/>
    <w:rsid w:val="00E85F19"/>
    <w:rsid w:val="00E86F46"/>
    <w:rsid w:val="00E874E5"/>
    <w:rsid w:val="00E907FE"/>
    <w:rsid w:val="00E9621E"/>
    <w:rsid w:val="00E9745A"/>
    <w:rsid w:val="00EA04A8"/>
    <w:rsid w:val="00EA5092"/>
    <w:rsid w:val="00EA5418"/>
    <w:rsid w:val="00EB01C1"/>
    <w:rsid w:val="00EB0949"/>
    <w:rsid w:val="00EB1385"/>
    <w:rsid w:val="00EB71C7"/>
    <w:rsid w:val="00EC0DC3"/>
    <w:rsid w:val="00EC7008"/>
    <w:rsid w:val="00EC770D"/>
    <w:rsid w:val="00ED4746"/>
    <w:rsid w:val="00ED4FB8"/>
    <w:rsid w:val="00EE0635"/>
    <w:rsid w:val="00EE284D"/>
    <w:rsid w:val="00EE4448"/>
    <w:rsid w:val="00EE46FB"/>
    <w:rsid w:val="00EE4B11"/>
    <w:rsid w:val="00EF1501"/>
    <w:rsid w:val="00EF2908"/>
    <w:rsid w:val="00EF5488"/>
    <w:rsid w:val="00EF77B5"/>
    <w:rsid w:val="00EF7A4D"/>
    <w:rsid w:val="00F00326"/>
    <w:rsid w:val="00F01F6B"/>
    <w:rsid w:val="00F0371B"/>
    <w:rsid w:val="00F061EA"/>
    <w:rsid w:val="00F10175"/>
    <w:rsid w:val="00F148BC"/>
    <w:rsid w:val="00F153D6"/>
    <w:rsid w:val="00F171F3"/>
    <w:rsid w:val="00F17C0D"/>
    <w:rsid w:val="00F24231"/>
    <w:rsid w:val="00F24595"/>
    <w:rsid w:val="00F26269"/>
    <w:rsid w:val="00F33A51"/>
    <w:rsid w:val="00F36850"/>
    <w:rsid w:val="00F36C8C"/>
    <w:rsid w:val="00F459F1"/>
    <w:rsid w:val="00F50035"/>
    <w:rsid w:val="00F60B0F"/>
    <w:rsid w:val="00F62864"/>
    <w:rsid w:val="00F6565D"/>
    <w:rsid w:val="00F663DB"/>
    <w:rsid w:val="00F672B1"/>
    <w:rsid w:val="00F67A34"/>
    <w:rsid w:val="00F714ED"/>
    <w:rsid w:val="00F72F65"/>
    <w:rsid w:val="00F755D0"/>
    <w:rsid w:val="00F80AD8"/>
    <w:rsid w:val="00F80E97"/>
    <w:rsid w:val="00F82DD9"/>
    <w:rsid w:val="00F84850"/>
    <w:rsid w:val="00F90D69"/>
    <w:rsid w:val="00F91550"/>
    <w:rsid w:val="00F9379F"/>
    <w:rsid w:val="00F96A22"/>
    <w:rsid w:val="00F97288"/>
    <w:rsid w:val="00F97973"/>
    <w:rsid w:val="00FA11C2"/>
    <w:rsid w:val="00FA1B7A"/>
    <w:rsid w:val="00FA29BE"/>
    <w:rsid w:val="00FA7F31"/>
    <w:rsid w:val="00FB1010"/>
    <w:rsid w:val="00FB15B5"/>
    <w:rsid w:val="00FB4829"/>
    <w:rsid w:val="00FB4F10"/>
    <w:rsid w:val="00FC159A"/>
    <w:rsid w:val="00FC4021"/>
    <w:rsid w:val="00FD3C1D"/>
    <w:rsid w:val="00FD55C5"/>
    <w:rsid w:val="00FD5A63"/>
    <w:rsid w:val="00FD6C3B"/>
    <w:rsid w:val="00FE7F93"/>
    <w:rsid w:val="00FF5F5D"/>
    <w:rsid w:val="00FF7079"/>
    <w:rsid w:val="00FF7E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colormenu v:ext="edit" fillcolor="none" strokecolor="none"/>
    </o:shapedefaults>
    <o:shapelayout v:ext="edit">
      <o:idmap v:ext="edit" data="2"/>
    </o:shapelayout>
  </w:shapeDefaults>
  <w:decimalSymbol w:val="."/>
  <w:listSeparator w:val=","/>
  <w14:docId w14:val="5F26DA2E"/>
  <w15:docId w15:val="{8657C7BB-FDB4-4F2A-B272-65C235ED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A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E97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7B6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177966"/>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5619">
      <w:bodyDiv w:val="1"/>
      <w:marLeft w:val="0"/>
      <w:marRight w:val="0"/>
      <w:marTop w:val="0"/>
      <w:marBottom w:val="0"/>
      <w:divBdr>
        <w:top w:val="none" w:sz="0" w:space="0" w:color="auto"/>
        <w:left w:val="none" w:sz="0" w:space="0" w:color="auto"/>
        <w:bottom w:val="none" w:sz="0" w:space="0" w:color="auto"/>
        <w:right w:val="none" w:sz="0" w:space="0" w:color="auto"/>
      </w:divBdr>
    </w:div>
    <w:div w:id="23410874">
      <w:bodyDiv w:val="1"/>
      <w:marLeft w:val="0"/>
      <w:marRight w:val="0"/>
      <w:marTop w:val="0"/>
      <w:marBottom w:val="0"/>
      <w:divBdr>
        <w:top w:val="none" w:sz="0" w:space="0" w:color="auto"/>
        <w:left w:val="none" w:sz="0" w:space="0" w:color="auto"/>
        <w:bottom w:val="none" w:sz="0" w:space="0" w:color="auto"/>
        <w:right w:val="none" w:sz="0" w:space="0" w:color="auto"/>
      </w:divBdr>
    </w:div>
    <w:div w:id="33890007">
      <w:bodyDiv w:val="1"/>
      <w:marLeft w:val="0"/>
      <w:marRight w:val="0"/>
      <w:marTop w:val="0"/>
      <w:marBottom w:val="0"/>
      <w:divBdr>
        <w:top w:val="none" w:sz="0" w:space="0" w:color="auto"/>
        <w:left w:val="none" w:sz="0" w:space="0" w:color="auto"/>
        <w:bottom w:val="none" w:sz="0" w:space="0" w:color="auto"/>
        <w:right w:val="none" w:sz="0" w:space="0" w:color="auto"/>
      </w:divBdr>
    </w:div>
    <w:div w:id="57633689">
      <w:bodyDiv w:val="1"/>
      <w:marLeft w:val="0"/>
      <w:marRight w:val="0"/>
      <w:marTop w:val="0"/>
      <w:marBottom w:val="0"/>
      <w:divBdr>
        <w:top w:val="none" w:sz="0" w:space="0" w:color="auto"/>
        <w:left w:val="none" w:sz="0" w:space="0" w:color="auto"/>
        <w:bottom w:val="none" w:sz="0" w:space="0" w:color="auto"/>
        <w:right w:val="none" w:sz="0" w:space="0" w:color="auto"/>
      </w:divBdr>
    </w:div>
    <w:div w:id="86847883">
      <w:bodyDiv w:val="1"/>
      <w:marLeft w:val="0"/>
      <w:marRight w:val="0"/>
      <w:marTop w:val="0"/>
      <w:marBottom w:val="0"/>
      <w:divBdr>
        <w:top w:val="none" w:sz="0" w:space="0" w:color="auto"/>
        <w:left w:val="none" w:sz="0" w:space="0" w:color="auto"/>
        <w:bottom w:val="none" w:sz="0" w:space="0" w:color="auto"/>
        <w:right w:val="none" w:sz="0" w:space="0" w:color="auto"/>
      </w:divBdr>
    </w:div>
    <w:div w:id="106200133">
      <w:bodyDiv w:val="1"/>
      <w:marLeft w:val="0"/>
      <w:marRight w:val="0"/>
      <w:marTop w:val="0"/>
      <w:marBottom w:val="0"/>
      <w:divBdr>
        <w:top w:val="none" w:sz="0" w:space="0" w:color="auto"/>
        <w:left w:val="none" w:sz="0" w:space="0" w:color="auto"/>
        <w:bottom w:val="none" w:sz="0" w:space="0" w:color="auto"/>
        <w:right w:val="none" w:sz="0" w:space="0" w:color="auto"/>
      </w:divBdr>
    </w:div>
    <w:div w:id="117070210">
      <w:bodyDiv w:val="1"/>
      <w:marLeft w:val="0"/>
      <w:marRight w:val="0"/>
      <w:marTop w:val="0"/>
      <w:marBottom w:val="0"/>
      <w:divBdr>
        <w:top w:val="none" w:sz="0" w:space="0" w:color="auto"/>
        <w:left w:val="none" w:sz="0" w:space="0" w:color="auto"/>
        <w:bottom w:val="none" w:sz="0" w:space="0" w:color="auto"/>
        <w:right w:val="none" w:sz="0" w:space="0" w:color="auto"/>
      </w:divBdr>
    </w:div>
    <w:div w:id="117993282">
      <w:bodyDiv w:val="1"/>
      <w:marLeft w:val="0"/>
      <w:marRight w:val="0"/>
      <w:marTop w:val="0"/>
      <w:marBottom w:val="0"/>
      <w:divBdr>
        <w:top w:val="none" w:sz="0" w:space="0" w:color="auto"/>
        <w:left w:val="none" w:sz="0" w:space="0" w:color="auto"/>
        <w:bottom w:val="none" w:sz="0" w:space="0" w:color="auto"/>
        <w:right w:val="none" w:sz="0" w:space="0" w:color="auto"/>
      </w:divBdr>
    </w:div>
    <w:div w:id="133640123">
      <w:bodyDiv w:val="1"/>
      <w:marLeft w:val="0"/>
      <w:marRight w:val="0"/>
      <w:marTop w:val="0"/>
      <w:marBottom w:val="0"/>
      <w:divBdr>
        <w:top w:val="none" w:sz="0" w:space="0" w:color="auto"/>
        <w:left w:val="none" w:sz="0" w:space="0" w:color="auto"/>
        <w:bottom w:val="none" w:sz="0" w:space="0" w:color="auto"/>
        <w:right w:val="none" w:sz="0" w:space="0" w:color="auto"/>
      </w:divBdr>
    </w:div>
    <w:div w:id="143667450">
      <w:bodyDiv w:val="1"/>
      <w:marLeft w:val="0"/>
      <w:marRight w:val="0"/>
      <w:marTop w:val="0"/>
      <w:marBottom w:val="0"/>
      <w:divBdr>
        <w:top w:val="none" w:sz="0" w:space="0" w:color="auto"/>
        <w:left w:val="none" w:sz="0" w:space="0" w:color="auto"/>
        <w:bottom w:val="none" w:sz="0" w:space="0" w:color="auto"/>
        <w:right w:val="none" w:sz="0" w:space="0" w:color="auto"/>
      </w:divBdr>
    </w:div>
    <w:div w:id="160313823">
      <w:bodyDiv w:val="1"/>
      <w:marLeft w:val="0"/>
      <w:marRight w:val="0"/>
      <w:marTop w:val="0"/>
      <w:marBottom w:val="0"/>
      <w:divBdr>
        <w:top w:val="none" w:sz="0" w:space="0" w:color="auto"/>
        <w:left w:val="none" w:sz="0" w:space="0" w:color="auto"/>
        <w:bottom w:val="none" w:sz="0" w:space="0" w:color="auto"/>
        <w:right w:val="none" w:sz="0" w:space="0" w:color="auto"/>
      </w:divBdr>
    </w:div>
    <w:div w:id="169176822">
      <w:bodyDiv w:val="1"/>
      <w:marLeft w:val="0"/>
      <w:marRight w:val="0"/>
      <w:marTop w:val="0"/>
      <w:marBottom w:val="0"/>
      <w:divBdr>
        <w:top w:val="none" w:sz="0" w:space="0" w:color="auto"/>
        <w:left w:val="none" w:sz="0" w:space="0" w:color="auto"/>
        <w:bottom w:val="none" w:sz="0" w:space="0" w:color="auto"/>
        <w:right w:val="none" w:sz="0" w:space="0" w:color="auto"/>
      </w:divBdr>
    </w:div>
    <w:div w:id="186598240">
      <w:bodyDiv w:val="1"/>
      <w:marLeft w:val="0"/>
      <w:marRight w:val="0"/>
      <w:marTop w:val="0"/>
      <w:marBottom w:val="0"/>
      <w:divBdr>
        <w:top w:val="none" w:sz="0" w:space="0" w:color="auto"/>
        <w:left w:val="none" w:sz="0" w:space="0" w:color="auto"/>
        <w:bottom w:val="none" w:sz="0" w:space="0" w:color="auto"/>
        <w:right w:val="none" w:sz="0" w:space="0" w:color="auto"/>
      </w:divBdr>
    </w:div>
    <w:div w:id="189800874">
      <w:bodyDiv w:val="1"/>
      <w:marLeft w:val="0"/>
      <w:marRight w:val="0"/>
      <w:marTop w:val="0"/>
      <w:marBottom w:val="0"/>
      <w:divBdr>
        <w:top w:val="none" w:sz="0" w:space="0" w:color="auto"/>
        <w:left w:val="none" w:sz="0" w:space="0" w:color="auto"/>
        <w:bottom w:val="none" w:sz="0" w:space="0" w:color="auto"/>
        <w:right w:val="none" w:sz="0" w:space="0" w:color="auto"/>
      </w:divBdr>
    </w:div>
    <w:div w:id="205065107">
      <w:bodyDiv w:val="1"/>
      <w:marLeft w:val="0"/>
      <w:marRight w:val="0"/>
      <w:marTop w:val="0"/>
      <w:marBottom w:val="0"/>
      <w:divBdr>
        <w:top w:val="none" w:sz="0" w:space="0" w:color="auto"/>
        <w:left w:val="none" w:sz="0" w:space="0" w:color="auto"/>
        <w:bottom w:val="none" w:sz="0" w:space="0" w:color="auto"/>
        <w:right w:val="none" w:sz="0" w:space="0" w:color="auto"/>
      </w:divBdr>
    </w:div>
    <w:div w:id="207226992">
      <w:bodyDiv w:val="1"/>
      <w:marLeft w:val="0"/>
      <w:marRight w:val="0"/>
      <w:marTop w:val="0"/>
      <w:marBottom w:val="0"/>
      <w:divBdr>
        <w:top w:val="none" w:sz="0" w:space="0" w:color="auto"/>
        <w:left w:val="none" w:sz="0" w:space="0" w:color="auto"/>
        <w:bottom w:val="none" w:sz="0" w:space="0" w:color="auto"/>
        <w:right w:val="none" w:sz="0" w:space="0" w:color="auto"/>
      </w:divBdr>
    </w:div>
    <w:div w:id="215239626">
      <w:bodyDiv w:val="1"/>
      <w:marLeft w:val="0"/>
      <w:marRight w:val="0"/>
      <w:marTop w:val="0"/>
      <w:marBottom w:val="0"/>
      <w:divBdr>
        <w:top w:val="none" w:sz="0" w:space="0" w:color="auto"/>
        <w:left w:val="none" w:sz="0" w:space="0" w:color="auto"/>
        <w:bottom w:val="none" w:sz="0" w:space="0" w:color="auto"/>
        <w:right w:val="none" w:sz="0" w:space="0" w:color="auto"/>
      </w:divBdr>
    </w:div>
    <w:div w:id="264272656">
      <w:bodyDiv w:val="1"/>
      <w:marLeft w:val="0"/>
      <w:marRight w:val="0"/>
      <w:marTop w:val="0"/>
      <w:marBottom w:val="0"/>
      <w:divBdr>
        <w:top w:val="none" w:sz="0" w:space="0" w:color="auto"/>
        <w:left w:val="none" w:sz="0" w:space="0" w:color="auto"/>
        <w:bottom w:val="none" w:sz="0" w:space="0" w:color="auto"/>
        <w:right w:val="none" w:sz="0" w:space="0" w:color="auto"/>
      </w:divBdr>
    </w:div>
    <w:div w:id="279148802">
      <w:bodyDiv w:val="1"/>
      <w:marLeft w:val="0"/>
      <w:marRight w:val="0"/>
      <w:marTop w:val="0"/>
      <w:marBottom w:val="0"/>
      <w:divBdr>
        <w:top w:val="none" w:sz="0" w:space="0" w:color="auto"/>
        <w:left w:val="none" w:sz="0" w:space="0" w:color="auto"/>
        <w:bottom w:val="none" w:sz="0" w:space="0" w:color="auto"/>
        <w:right w:val="none" w:sz="0" w:space="0" w:color="auto"/>
      </w:divBdr>
    </w:div>
    <w:div w:id="297298276">
      <w:bodyDiv w:val="1"/>
      <w:marLeft w:val="0"/>
      <w:marRight w:val="0"/>
      <w:marTop w:val="0"/>
      <w:marBottom w:val="0"/>
      <w:divBdr>
        <w:top w:val="none" w:sz="0" w:space="0" w:color="auto"/>
        <w:left w:val="none" w:sz="0" w:space="0" w:color="auto"/>
        <w:bottom w:val="none" w:sz="0" w:space="0" w:color="auto"/>
        <w:right w:val="none" w:sz="0" w:space="0" w:color="auto"/>
      </w:divBdr>
    </w:div>
    <w:div w:id="318122818">
      <w:bodyDiv w:val="1"/>
      <w:marLeft w:val="0"/>
      <w:marRight w:val="0"/>
      <w:marTop w:val="0"/>
      <w:marBottom w:val="0"/>
      <w:divBdr>
        <w:top w:val="none" w:sz="0" w:space="0" w:color="auto"/>
        <w:left w:val="none" w:sz="0" w:space="0" w:color="auto"/>
        <w:bottom w:val="none" w:sz="0" w:space="0" w:color="auto"/>
        <w:right w:val="none" w:sz="0" w:space="0" w:color="auto"/>
      </w:divBdr>
    </w:div>
    <w:div w:id="357237462">
      <w:bodyDiv w:val="1"/>
      <w:marLeft w:val="0"/>
      <w:marRight w:val="0"/>
      <w:marTop w:val="0"/>
      <w:marBottom w:val="0"/>
      <w:divBdr>
        <w:top w:val="none" w:sz="0" w:space="0" w:color="auto"/>
        <w:left w:val="none" w:sz="0" w:space="0" w:color="auto"/>
        <w:bottom w:val="none" w:sz="0" w:space="0" w:color="auto"/>
        <w:right w:val="none" w:sz="0" w:space="0" w:color="auto"/>
      </w:divBdr>
    </w:div>
    <w:div w:id="360328724">
      <w:bodyDiv w:val="1"/>
      <w:marLeft w:val="0"/>
      <w:marRight w:val="0"/>
      <w:marTop w:val="0"/>
      <w:marBottom w:val="0"/>
      <w:divBdr>
        <w:top w:val="none" w:sz="0" w:space="0" w:color="auto"/>
        <w:left w:val="none" w:sz="0" w:space="0" w:color="auto"/>
        <w:bottom w:val="none" w:sz="0" w:space="0" w:color="auto"/>
        <w:right w:val="none" w:sz="0" w:space="0" w:color="auto"/>
      </w:divBdr>
    </w:div>
    <w:div w:id="397023422">
      <w:bodyDiv w:val="1"/>
      <w:marLeft w:val="0"/>
      <w:marRight w:val="0"/>
      <w:marTop w:val="0"/>
      <w:marBottom w:val="0"/>
      <w:divBdr>
        <w:top w:val="none" w:sz="0" w:space="0" w:color="auto"/>
        <w:left w:val="none" w:sz="0" w:space="0" w:color="auto"/>
        <w:bottom w:val="none" w:sz="0" w:space="0" w:color="auto"/>
        <w:right w:val="none" w:sz="0" w:space="0" w:color="auto"/>
      </w:divBdr>
    </w:div>
    <w:div w:id="429857854">
      <w:bodyDiv w:val="1"/>
      <w:marLeft w:val="0"/>
      <w:marRight w:val="0"/>
      <w:marTop w:val="0"/>
      <w:marBottom w:val="0"/>
      <w:divBdr>
        <w:top w:val="none" w:sz="0" w:space="0" w:color="auto"/>
        <w:left w:val="none" w:sz="0" w:space="0" w:color="auto"/>
        <w:bottom w:val="none" w:sz="0" w:space="0" w:color="auto"/>
        <w:right w:val="none" w:sz="0" w:space="0" w:color="auto"/>
      </w:divBdr>
    </w:div>
    <w:div w:id="432936611">
      <w:bodyDiv w:val="1"/>
      <w:marLeft w:val="0"/>
      <w:marRight w:val="0"/>
      <w:marTop w:val="0"/>
      <w:marBottom w:val="0"/>
      <w:divBdr>
        <w:top w:val="none" w:sz="0" w:space="0" w:color="auto"/>
        <w:left w:val="none" w:sz="0" w:space="0" w:color="auto"/>
        <w:bottom w:val="none" w:sz="0" w:space="0" w:color="auto"/>
        <w:right w:val="none" w:sz="0" w:space="0" w:color="auto"/>
      </w:divBdr>
    </w:div>
    <w:div w:id="435516288">
      <w:bodyDiv w:val="1"/>
      <w:marLeft w:val="0"/>
      <w:marRight w:val="0"/>
      <w:marTop w:val="0"/>
      <w:marBottom w:val="0"/>
      <w:divBdr>
        <w:top w:val="none" w:sz="0" w:space="0" w:color="auto"/>
        <w:left w:val="none" w:sz="0" w:space="0" w:color="auto"/>
        <w:bottom w:val="none" w:sz="0" w:space="0" w:color="auto"/>
        <w:right w:val="none" w:sz="0" w:space="0" w:color="auto"/>
      </w:divBdr>
    </w:div>
    <w:div w:id="459694507">
      <w:bodyDiv w:val="1"/>
      <w:marLeft w:val="0"/>
      <w:marRight w:val="0"/>
      <w:marTop w:val="0"/>
      <w:marBottom w:val="0"/>
      <w:divBdr>
        <w:top w:val="none" w:sz="0" w:space="0" w:color="auto"/>
        <w:left w:val="none" w:sz="0" w:space="0" w:color="auto"/>
        <w:bottom w:val="none" w:sz="0" w:space="0" w:color="auto"/>
        <w:right w:val="none" w:sz="0" w:space="0" w:color="auto"/>
      </w:divBdr>
    </w:div>
    <w:div w:id="465320426">
      <w:bodyDiv w:val="1"/>
      <w:marLeft w:val="0"/>
      <w:marRight w:val="0"/>
      <w:marTop w:val="0"/>
      <w:marBottom w:val="0"/>
      <w:divBdr>
        <w:top w:val="none" w:sz="0" w:space="0" w:color="auto"/>
        <w:left w:val="none" w:sz="0" w:space="0" w:color="auto"/>
        <w:bottom w:val="none" w:sz="0" w:space="0" w:color="auto"/>
        <w:right w:val="none" w:sz="0" w:space="0" w:color="auto"/>
      </w:divBdr>
    </w:div>
    <w:div w:id="503401322">
      <w:bodyDiv w:val="1"/>
      <w:marLeft w:val="0"/>
      <w:marRight w:val="0"/>
      <w:marTop w:val="0"/>
      <w:marBottom w:val="0"/>
      <w:divBdr>
        <w:top w:val="none" w:sz="0" w:space="0" w:color="auto"/>
        <w:left w:val="none" w:sz="0" w:space="0" w:color="auto"/>
        <w:bottom w:val="none" w:sz="0" w:space="0" w:color="auto"/>
        <w:right w:val="none" w:sz="0" w:space="0" w:color="auto"/>
      </w:divBdr>
    </w:div>
    <w:div w:id="510412608">
      <w:bodyDiv w:val="1"/>
      <w:marLeft w:val="0"/>
      <w:marRight w:val="0"/>
      <w:marTop w:val="0"/>
      <w:marBottom w:val="0"/>
      <w:divBdr>
        <w:top w:val="none" w:sz="0" w:space="0" w:color="auto"/>
        <w:left w:val="none" w:sz="0" w:space="0" w:color="auto"/>
        <w:bottom w:val="none" w:sz="0" w:space="0" w:color="auto"/>
        <w:right w:val="none" w:sz="0" w:space="0" w:color="auto"/>
      </w:divBdr>
    </w:div>
    <w:div w:id="526454569">
      <w:bodyDiv w:val="1"/>
      <w:marLeft w:val="0"/>
      <w:marRight w:val="0"/>
      <w:marTop w:val="0"/>
      <w:marBottom w:val="0"/>
      <w:divBdr>
        <w:top w:val="none" w:sz="0" w:space="0" w:color="auto"/>
        <w:left w:val="none" w:sz="0" w:space="0" w:color="auto"/>
        <w:bottom w:val="none" w:sz="0" w:space="0" w:color="auto"/>
        <w:right w:val="none" w:sz="0" w:space="0" w:color="auto"/>
      </w:divBdr>
    </w:div>
    <w:div w:id="575482618">
      <w:bodyDiv w:val="1"/>
      <w:marLeft w:val="0"/>
      <w:marRight w:val="0"/>
      <w:marTop w:val="0"/>
      <w:marBottom w:val="0"/>
      <w:divBdr>
        <w:top w:val="none" w:sz="0" w:space="0" w:color="auto"/>
        <w:left w:val="none" w:sz="0" w:space="0" w:color="auto"/>
        <w:bottom w:val="none" w:sz="0" w:space="0" w:color="auto"/>
        <w:right w:val="none" w:sz="0" w:space="0" w:color="auto"/>
      </w:divBdr>
    </w:div>
    <w:div w:id="577058149">
      <w:bodyDiv w:val="1"/>
      <w:marLeft w:val="0"/>
      <w:marRight w:val="0"/>
      <w:marTop w:val="0"/>
      <w:marBottom w:val="0"/>
      <w:divBdr>
        <w:top w:val="none" w:sz="0" w:space="0" w:color="auto"/>
        <w:left w:val="none" w:sz="0" w:space="0" w:color="auto"/>
        <w:bottom w:val="none" w:sz="0" w:space="0" w:color="auto"/>
        <w:right w:val="none" w:sz="0" w:space="0" w:color="auto"/>
      </w:divBdr>
    </w:div>
    <w:div w:id="623003017">
      <w:bodyDiv w:val="1"/>
      <w:marLeft w:val="0"/>
      <w:marRight w:val="0"/>
      <w:marTop w:val="0"/>
      <w:marBottom w:val="0"/>
      <w:divBdr>
        <w:top w:val="none" w:sz="0" w:space="0" w:color="auto"/>
        <w:left w:val="none" w:sz="0" w:space="0" w:color="auto"/>
        <w:bottom w:val="none" w:sz="0" w:space="0" w:color="auto"/>
        <w:right w:val="none" w:sz="0" w:space="0" w:color="auto"/>
      </w:divBdr>
    </w:div>
    <w:div w:id="666978698">
      <w:bodyDiv w:val="1"/>
      <w:marLeft w:val="0"/>
      <w:marRight w:val="0"/>
      <w:marTop w:val="0"/>
      <w:marBottom w:val="0"/>
      <w:divBdr>
        <w:top w:val="none" w:sz="0" w:space="0" w:color="auto"/>
        <w:left w:val="none" w:sz="0" w:space="0" w:color="auto"/>
        <w:bottom w:val="none" w:sz="0" w:space="0" w:color="auto"/>
        <w:right w:val="none" w:sz="0" w:space="0" w:color="auto"/>
      </w:divBdr>
    </w:div>
    <w:div w:id="669254460">
      <w:bodyDiv w:val="1"/>
      <w:marLeft w:val="0"/>
      <w:marRight w:val="0"/>
      <w:marTop w:val="0"/>
      <w:marBottom w:val="0"/>
      <w:divBdr>
        <w:top w:val="none" w:sz="0" w:space="0" w:color="auto"/>
        <w:left w:val="none" w:sz="0" w:space="0" w:color="auto"/>
        <w:bottom w:val="none" w:sz="0" w:space="0" w:color="auto"/>
        <w:right w:val="none" w:sz="0" w:space="0" w:color="auto"/>
      </w:divBdr>
    </w:div>
    <w:div w:id="683945851">
      <w:bodyDiv w:val="1"/>
      <w:marLeft w:val="0"/>
      <w:marRight w:val="0"/>
      <w:marTop w:val="0"/>
      <w:marBottom w:val="0"/>
      <w:divBdr>
        <w:top w:val="none" w:sz="0" w:space="0" w:color="auto"/>
        <w:left w:val="none" w:sz="0" w:space="0" w:color="auto"/>
        <w:bottom w:val="none" w:sz="0" w:space="0" w:color="auto"/>
        <w:right w:val="none" w:sz="0" w:space="0" w:color="auto"/>
      </w:divBdr>
    </w:div>
    <w:div w:id="684477178">
      <w:bodyDiv w:val="1"/>
      <w:marLeft w:val="0"/>
      <w:marRight w:val="0"/>
      <w:marTop w:val="0"/>
      <w:marBottom w:val="0"/>
      <w:divBdr>
        <w:top w:val="none" w:sz="0" w:space="0" w:color="auto"/>
        <w:left w:val="none" w:sz="0" w:space="0" w:color="auto"/>
        <w:bottom w:val="none" w:sz="0" w:space="0" w:color="auto"/>
        <w:right w:val="none" w:sz="0" w:space="0" w:color="auto"/>
      </w:divBdr>
    </w:div>
    <w:div w:id="691421941">
      <w:bodyDiv w:val="1"/>
      <w:marLeft w:val="0"/>
      <w:marRight w:val="0"/>
      <w:marTop w:val="0"/>
      <w:marBottom w:val="0"/>
      <w:divBdr>
        <w:top w:val="none" w:sz="0" w:space="0" w:color="auto"/>
        <w:left w:val="none" w:sz="0" w:space="0" w:color="auto"/>
        <w:bottom w:val="none" w:sz="0" w:space="0" w:color="auto"/>
        <w:right w:val="none" w:sz="0" w:space="0" w:color="auto"/>
      </w:divBdr>
    </w:div>
    <w:div w:id="700282159">
      <w:bodyDiv w:val="1"/>
      <w:marLeft w:val="0"/>
      <w:marRight w:val="0"/>
      <w:marTop w:val="0"/>
      <w:marBottom w:val="0"/>
      <w:divBdr>
        <w:top w:val="none" w:sz="0" w:space="0" w:color="auto"/>
        <w:left w:val="none" w:sz="0" w:space="0" w:color="auto"/>
        <w:bottom w:val="none" w:sz="0" w:space="0" w:color="auto"/>
        <w:right w:val="none" w:sz="0" w:space="0" w:color="auto"/>
      </w:divBdr>
    </w:div>
    <w:div w:id="713624609">
      <w:bodyDiv w:val="1"/>
      <w:marLeft w:val="0"/>
      <w:marRight w:val="0"/>
      <w:marTop w:val="0"/>
      <w:marBottom w:val="0"/>
      <w:divBdr>
        <w:top w:val="none" w:sz="0" w:space="0" w:color="auto"/>
        <w:left w:val="none" w:sz="0" w:space="0" w:color="auto"/>
        <w:bottom w:val="none" w:sz="0" w:space="0" w:color="auto"/>
        <w:right w:val="none" w:sz="0" w:space="0" w:color="auto"/>
      </w:divBdr>
    </w:div>
    <w:div w:id="721951416">
      <w:bodyDiv w:val="1"/>
      <w:marLeft w:val="0"/>
      <w:marRight w:val="0"/>
      <w:marTop w:val="0"/>
      <w:marBottom w:val="0"/>
      <w:divBdr>
        <w:top w:val="none" w:sz="0" w:space="0" w:color="auto"/>
        <w:left w:val="none" w:sz="0" w:space="0" w:color="auto"/>
        <w:bottom w:val="none" w:sz="0" w:space="0" w:color="auto"/>
        <w:right w:val="none" w:sz="0" w:space="0" w:color="auto"/>
      </w:divBdr>
    </w:div>
    <w:div w:id="762922188">
      <w:bodyDiv w:val="1"/>
      <w:marLeft w:val="0"/>
      <w:marRight w:val="0"/>
      <w:marTop w:val="0"/>
      <w:marBottom w:val="0"/>
      <w:divBdr>
        <w:top w:val="none" w:sz="0" w:space="0" w:color="auto"/>
        <w:left w:val="none" w:sz="0" w:space="0" w:color="auto"/>
        <w:bottom w:val="none" w:sz="0" w:space="0" w:color="auto"/>
        <w:right w:val="none" w:sz="0" w:space="0" w:color="auto"/>
      </w:divBdr>
    </w:div>
    <w:div w:id="778139385">
      <w:bodyDiv w:val="1"/>
      <w:marLeft w:val="0"/>
      <w:marRight w:val="0"/>
      <w:marTop w:val="0"/>
      <w:marBottom w:val="0"/>
      <w:divBdr>
        <w:top w:val="none" w:sz="0" w:space="0" w:color="auto"/>
        <w:left w:val="none" w:sz="0" w:space="0" w:color="auto"/>
        <w:bottom w:val="none" w:sz="0" w:space="0" w:color="auto"/>
        <w:right w:val="none" w:sz="0" w:space="0" w:color="auto"/>
      </w:divBdr>
    </w:div>
    <w:div w:id="783496460">
      <w:bodyDiv w:val="1"/>
      <w:marLeft w:val="0"/>
      <w:marRight w:val="0"/>
      <w:marTop w:val="0"/>
      <w:marBottom w:val="0"/>
      <w:divBdr>
        <w:top w:val="none" w:sz="0" w:space="0" w:color="auto"/>
        <w:left w:val="none" w:sz="0" w:space="0" w:color="auto"/>
        <w:bottom w:val="none" w:sz="0" w:space="0" w:color="auto"/>
        <w:right w:val="none" w:sz="0" w:space="0" w:color="auto"/>
      </w:divBdr>
    </w:div>
    <w:div w:id="796676587">
      <w:bodyDiv w:val="1"/>
      <w:marLeft w:val="0"/>
      <w:marRight w:val="0"/>
      <w:marTop w:val="0"/>
      <w:marBottom w:val="0"/>
      <w:divBdr>
        <w:top w:val="none" w:sz="0" w:space="0" w:color="auto"/>
        <w:left w:val="none" w:sz="0" w:space="0" w:color="auto"/>
        <w:bottom w:val="none" w:sz="0" w:space="0" w:color="auto"/>
        <w:right w:val="none" w:sz="0" w:space="0" w:color="auto"/>
      </w:divBdr>
    </w:div>
    <w:div w:id="827087946">
      <w:bodyDiv w:val="1"/>
      <w:marLeft w:val="0"/>
      <w:marRight w:val="0"/>
      <w:marTop w:val="0"/>
      <w:marBottom w:val="0"/>
      <w:divBdr>
        <w:top w:val="none" w:sz="0" w:space="0" w:color="auto"/>
        <w:left w:val="none" w:sz="0" w:space="0" w:color="auto"/>
        <w:bottom w:val="none" w:sz="0" w:space="0" w:color="auto"/>
        <w:right w:val="none" w:sz="0" w:space="0" w:color="auto"/>
      </w:divBdr>
    </w:div>
    <w:div w:id="831800773">
      <w:bodyDiv w:val="1"/>
      <w:marLeft w:val="0"/>
      <w:marRight w:val="0"/>
      <w:marTop w:val="0"/>
      <w:marBottom w:val="0"/>
      <w:divBdr>
        <w:top w:val="none" w:sz="0" w:space="0" w:color="auto"/>
        <w:left w:val="none" w:sz="0" w:space="0" w:color="auto"/>
        <w:bottom w:val="none" w:sz="0" w:space="0" w:color="auto"/>
        <w:right w:val="none" w:sz="0" w:space="0" w:color="auto"/>
      </w:divBdr>
    </w:div>
    <w:div w:id="859582760">
      <w:bodyDiv w:val="1"/>
      <w:marLeft w:val="0"/>
      <w:marRight w:val="0"/>
      <w:marTop w:val="0"/>
      <w:marBottom w:val="0"/>
      <w:divBdr>
        <w:top w:val="none" w:sz="0" w:space="0" w:color="auto"/>
        <w:left w:val="none" w:sz="0" w:space="0" w:color="auto"/>
        <w:bottom w:val="none" w:sz="0" w:space="0" w:color="auto"/>
        <w:right w:val="none" w:sz="0" w:space="0" w:color="auto"/>
      </w:divBdr>
    </w:div>
    <w:div w:id="863901799">
      <w:bodyDiv w:val="1"/>
      <w:marLeft w:val="0"/>
      <w:marRight w:val="0"/>
      <w:marTop w:val="0"/>
      <w:marBottom w:val="0"/>
      <w:divBdr>
        <w:top w:val="none" w:sz="0" w:space="0" w:color="auto"/>
        <w:left w:val="none" w:sz="0" w:space="0" w:color="auto"/>
        <w:bottom w:val="none" w:sz="0" w:space="0" w:color="auto"/>
        <w:right w:val="none" w:sz="0" w:space="0" w:color="auto"/>
      </w:divBdr>
    </w:div>
    <w:div w:id="923883085">
      <w:bodyDiv w:val="1"/>
      <w:marLeft w:val="0"/>
      <w:marRight w:val="0"/>
      <w:marTop w:val="0"/>
      <w:marBottom w:val="0"/>
      <w:divBdr>
        <w:top w:val="none" w:sz="0" w:space="0" w:color="auto"/>
        <w:left w:val="none" w:sz="0" w:space="0" w:color="auto"/>
        <w:bottom w:val="none" w:sz="0" w:space="0" w:color="auto"/>
        <w:right w:val="none" w:sz="0" w:space="0" w:color="auto"/>
      </w:divBdr>
    </w:div>
    <w:div w:id="940727460">
      <w:bodyDiv w:val="1"/>
      <w:marLeft w:val="0"/>
      <w:marRight w:val="0"/>
      <w:marTop w:val="0"/>
      <w:marBottom w:val="0"/>
      <w:divBdr>
        <w:top w:val="none" w:sz="0" w:space="0" w:color="auto"/>
        <w:left w:val="none" w:sz="0" w:space="0" w:color="auto"/>
        <w:bottom w:val="none" w:sz="0" w:space="0" w:color="auto"/>
        <w:right w:val="none" w:sz="0" w:space="0" w:color="auto"/>
      </w:divBdr>
    </w:div>
    <w:div w:id="952520776">
      <w:bodyDiv w:val="1"/>
      <w:marLeft w:val="0"/>
      <w:marRight w:val="0"/>
      <w:marTop w:val="0"/>
      <w:marBottom w:val="0"/>
      <w:divBdr>
        <w:top w:val="none" w:sz="0" w:space="0" w:color="auto"/>
        <w:left w:val="none" w:sz="0" w:space="0" w:color="auto"/>
        <w:bottom w:val="none" w:sz="0" w:space="0" w:color="auto"/>
        <w:right w:val="none" w:sz="0" w:space="0" w:color="auto"/>
      </w:divBdr>
    </w:div>
    <w:div w:id="984746159">
      <w:bodyDiv w:val="1"/>
      <w:marLeft w:val="0"/>
      <w:marRight w:val="0"/>
      <w:marTop w:val="0"/>
      <w:marBottom w:val="0"/>
      <w:divBdr>
        <w:top w:val="none" w:sz="0" w:space="0" w:color="auto"/>
        <w:left w:val="none" w:sz="0" w:space="0" w:color="auto"/>
        <w:bottom w:val="none" w:sz="0" w:space="0" w:color="auto"/>
        <w:right w:val="none" w:sz="0" w:space="0" w:color="auto"/>
      </w:divBdr>
    </w:div>
    <w:div w:id="988905332">
      <w:bodyDiv w:val="1"/>
      <w:marLeft w:val="0"/>
      <w:marRight w:val="0"/>
      <w:marTop w:val="0"/>
      <w:marBottom w:val="0"/>
      <w:divBdr>
        <w:top w:val="none" w:sz="0" w:space="0" w:color="auto"/>
        <w:left w:val="none" w:sz="0" w:space="0" w:color="auto"/>
        <w:bottom w:val="none" w:sz="0" w:space="0" w:color="auto"/>
        <w:right w:val="none" w:sz="0" w:space="0" w:color="auto"/>
      </w:divBdr>
    </w:div>
    <w:div w:id="1005089949">
      <w:bodyDiv w:val="1"/>
      <w:marLeft w:val="0"/>
      <w:marRight w:val="0"/>
      <w:marTop w:val="0"/>
      <w:marBottom w:val="0"/>
      <w:divBdr>
        <w:top w:val="none" w:sz="0" w:space="0" w:color="auto"/>
        <w:left w:val="none" w:sz="0" w:space="0" w:color="auto"/>
        <w:bottom w:val="none" w:sz="0" w:space="0" w:color="auto"/>
        <w:right w:val="none" w:sz="0" w:space="0" w:color="auto"/>
      </w:divBdr>
    </w:div>
    <w:div w:id="1005136079">
      <w:bodyDiv w:val="1"/>
      <w:marLeft w:val="0"/>
      <w:marRight w:val="0"/>
      <w:marTop w:val="0"/>
      <w:marBottom w:val="0"/>
      <w:divBdr>
        <w:top w:val="none" w:sz="0" w:space="0" w:color="auto"/>
        <w:left w:val="none" w:sz="0" w:space="0" w:color="auto"/>
        <w:bottom w:val="none" w:sz="0" w:space="0" w:color="auto"/>
        <w:right w:val="none" w:sz="0" w:space="0" w:color="auto"/>
      </w:divBdr>
    </w:div>
    <w:div w:id="1011951206">
      <w:bodyDiv w:val="1"/>
      <w:marLeft w:val="0"/>
      <w:marRight w:val="0"/>
      <w:marTop w:val="0"/>
      <w:marBottom w:val="0"/>
      <w:divBdr>
        <w:top w:val="none" w:sz="0" w:space="0" w:color="auto"/>
        <w:left w:val="none" w:sz="0" w:space="0" w:color="auto"/>
        <w:bottom w:val="none" w:sz="0" w:space="0" w:color="auto"/>
        <w:right w:val="none" w:sz="0" w:space="0" w:color="auto"/>
      </w:divBdr>
    </w:div>
    <w:div w:id="1030952551">
      <w:bodyDiv w:val="1"/>
      <w:marLeft w:val="0"/>
      <w:marRight w:val="0"/>
      <w:marTop w:val="0"/>
      <w:marBottom w:val="0"/>
      <w:divBdr>
        <w:top w:val="none" w:sz="0" w:space="0" w:color="auto"/>
        <w:left w:val="none" w:sz="0" w:space="0" w:color="auto"/>
        <w:bottom w:val="none" w:sz="0" w:space="0" w:color="auto"/>
        <w:right w:val="none" w:sz="0" w:space="0" w:color="auto"/>
      </w:divBdr>
    </w:div>
    <w:div w:id="1052467011">
      <w:bodyDiv w:val="1"/>
      <w:marLeft w:val="0"/>
      <w:marRight w:val="0"/>
      <w:marTop w:val="0"/>
      <w:marBottom w:val="0"/>
      <w:divBdr>
        <w:top w:val="none" w:sz="0" w:space="0" w:color="auto"/>
        <w:left w:val="none" w:sz="0" w:space="0" w:color="auto"/>
        <w:bottom w:val="none" w:sz="0" w:space="0" w:color="auto"/>
        <w:right w:val="none" w:sz="0" w:space="0" w:color="auto"/>
      </w:divBdr>
    </w:div>
    <w:div w:id="1156602747">
      <w:bodyDiv w:val="1"/>
      <w:marLeft w:val="0"/>
      <w:marRight w:val="0"/>
      <w:marTop w:val="0"/>
      <w:marBottom w:val="0"/>
      <w:divBdr>
        <w:top w:val="none" w:sz="0" w:space="0" w:color="auto"/>
        <w:left w:val="none" w:sz="0" w:space="0" w:color="auto"/>
        <w:bottom w:val="none" w:sz="0" w:space="0" w:color="auto"/>
        <w:right w:val="none" w:sz="0" w:space="0" w:color="auto"/>
      </w:divBdr>
    </w:div>
    <w:div w:id="1159619314">
      <w:bodyDiv w:val="1"/>
      <w:marLeft w:val="0"/>
      <w:marRight w:val="0"/>
      <w:marTop w:val="0"/>
      <w:marBottom w:val="0"/>
      <w:divBdr>
        <w:top w:val="none" w:sz="0" w:space="0" w:color="auto"/>
        <w:left w:val="none" w:sz="0" w:space="0" w:color="auto"/>
        <w:bottom w:val="none" w:sz="0" w:space="0" w:color="auto"/>
        <w:right w:val="none" w:sz="0" w:space="0" w:color="auto"/>
      </w:divBdr>
    </w:div>
    <w:div w:id="1169367021">
      <w:bodyDiv w:val="1"/>
      <w:marLeft w:val="0"/>
      <w:marRight w:val="0"/>
      <w:marTop w:val="0"/>
      <w:marBottom w:val="0"/>
      <w:divBdr>
        <w:top w:val="none" w:sz="0" w:space="0" w:color="auto"/>
        <w:left w:val="none" w:sz="0" w:space="0" w:color="auto"/>
        <w:bottom w:val="none" w:sz="0" w:space="0" w:color="auto"/>
        <w:right w:val="none" w:sz="0" w:space="0" w:color="auto"/>
      </w:divBdr>
    </w:div>
    <w:div w:id="1175848771">
      <w:bodyDiv w:val="1"/>
      <w:marLeft w:val="0"/>
      <w:marRight w:val="0"/>
      <w:marTop w:val="0"/>
      <w:marBottom w:val="0"/>
      <w:divBdr>
        <w:top w:val="none" w:sz="0" w:space="0" w:color="auto"/>
        <w:left w:val="none" w:sz="0" w:space="0" w:color="auto"/>
        <w:bottom w:val="none" w:sz="0" w:space="0" w:color="auto"/>
        <w:right w:val="none" w:sz="0" w:space="0" w:color="auto"/>
      </w:divBdr>
    </w:div>
    <w:div w:id="1188249888">
      <w:bodyDiv w:val="1"/>
      <w:marLeft w:val="0"/>
      <w:marRight w:val="0"/>
      <w:marTop w:val="0"/>
      <w:marBottom w:val="0"/>
      <w:divBdr>
        <w:top w:val="none" w:sz="0" w:space="0" w:color="auto"/>
        <w:left w:val="none" w:sz="0" w:space="0" w:color="auto"/>
        <w:bottom w:val="none" w:sz="0" w:space="0" w:color="auto"/>
        <w:right w:val="none" w:sz="0" w:space="0" w:color="auto"/>
      </w:divBdr>
    </w:div>
    <w:div w:id="1190602606">
      <w:bodyDiv w:val="1"/>
      <w:marLeft w:val="0"/>
      <w:marRight w:val="0"/>
      <w:marTop w:val="0"/>
      <w:marBottom w:val="0"/>
      <w:divBdr>
        <w:top w:val="none" w:sz="0" w:space="0" w:color="auto"/>
        <w:left w:val="none" w:sz="0" w:space="0" w:color="auto"/>
        <w:bottom w:val="none" w:sz="0" w:space="0" w:color="auto"/>
        <w:right w:val="none" w:sz="0" w:space="0" w:color="auto"/>
      </w:divBdr>
    </w:div>
    <w:div w:id="1212231609">
      <w:bodyDiv w:val="1"/>
      <w:marLeft w:val="0"/>
      <w:marRight w:val="0"/>
      <w:marTop w:val="0"/>
      <w:marBottom w:val="0"/>
      <w:divBdr>
        <w:top w:val="none" w:sz="0" w:space="0" w:color="auto"/>
        <w:left w:val="none" w:sz="0" w:space="0" w:color="auto"/>
        <w:bottom w:val="none" w:sz="0" w:space="0" w:color="auto"/>
        <w:right w:val="none" w:sz="0" w:space="0" w:color="auto"/>
      </w:divBdr>
    </w:div>
    <w:div w:id="1240139441">
      <w:bodyDiv w:val="1"/>
      <w:marLeft w:val="0"/>
      <w:marRight w:val="0"/>
      <w:marTop w:val="0"/>
      <w:marBottom w:val="0"/>
      <w:divBdr>
        <w:top w:val="none" w:sz="0" w:space="0" w:color="auto"/>
        <w:left w:val="none" w:sz="0" w:space="0" w:color="auto"/>
        <w:bottom w:val="none" w:sz="0" w:space="0" w:color="auto"/>
        <w:right w:val="none" w:sz="0" w:space="0" w:color="auto"/>
      </w:divBdr>
    </w:div>
    <w:div w:id="1261766388">
      <w:bodyDiv w:val="1"/>
      <w:marLeft w:val="0"/>
      <w:marRight w:val="0"/>
      <w:marTop w:val="0"/>
      <w:marBottom w:val="0"/>
      <w:divBdr>
        <w:top w:val="none" w:sz="0" w:space="0" w:color="auto"/>
        <w:left w:val="none" w:sz="0" w:space="0" w:color="auto"/>
        <w:bottom w:val="none" w:sz="0" w:space="0" w:color="auto"/>
        <w:right w:val="none" w:sz="0" w:space="0" w:color="auto"/>
      </w:divBdr>
    </w:div>
    <w:div w:id="1278757986">
      <w:bodyDiv w:val="1"/>
      <w:marLeft w:val="0"/>
      <w:marRight w:val="0"/>
      <w:marTop w:val="0"/>
      <w:marBottom w:val="0"/>
      <w:divBdr>
        <w:top w:val="none" w:sz="0" w:space="0" w:color="auto"/>
        <w:left w:val="none" w:sz="0" w:space="0" w:color="auto"/>
        <w:bottom w:val="none" w:sz="0" w:space="0" w:color="auto"/>
        <w:right w:val="none" w:sz="0" w:space="0" w:color="auto"/>
      </w:divBdr>
    </w:div>
    <w:div w:id="1350595553">
      <w:bodyDiv w:val="1"/>
      <w:marLeft w:val="0"/>
      <w:marRight w:val="0"/>
      <w:marTop w:val="0"/>
      <w:marBottom w:val="0"/>
      <w:divBdr>
        <w:top w:val="none" w:sz="0" w:space="0" w:color="auto"/>
        <w:left w:val="none" w:sz="0" w:space="0" w:color="auto"/>
        <w:bottom w:val="none" w:sz="0" w:space="0" w:color="auto"/>
        <w:right w:val="none" w:sz="0" w:space="0" w:color="auto"/>
      </w:divBdr>
    </w:div>
    <w:div w:id="1364014636">
      <w:bodyDiv w:val="1"/>
      <w:marLeft w:val="0"/>
      <w:marRight w:val="0"/>
      <w:marTop w:val="0"/>
      <w:marBottom w:val="0"/>
      <w:divBdr>
        <w:top w:val="none" w:sz="0" w:space="0" w:color="auto"/>
        <w:left w:val="none" w:sz="0" w:space="0" w:color="auto"/>
        <w:bottom w:val="none" w:sz="0" w:space="0" w:color="auto"/>
        <w:right w:val="none" w:sz="0" w:space="0" w:color="auto"/>
      </w:divBdr>
    </w:div>
    <w:div w:id="1405883129">
      <w:bodyDiv w:val="1"/>
      <w:marLeft w:val="0"/>
      <w:marRight w:val="0"/>
      <w:marTop w:val="0"/>
      <w:marBottom w:val="0"/>
      <w:divBdr>
        <w:top w:val="none" w:sz="0" w:space="0" w:color="auto"/>
        <w:left w:val="none" w:sz="0" w:space="0" w:color="auto"/>
        <w:bottom w:val="none" w:sz="0" w:space="0" w:color="auto"/>
        <w:right w:val="none" w:sz="0" w:space="0" w:color="auto"/>
      </w:divBdr>
    </w:div>
    <w:div w:id="1451438786">
      <w:bodyDiv w:val="1"/>
      <w:marLeft w:val="0"/>
      <w:marRight w:val="0"/>
      <w:marTop w:val="0"/>
      <w:marBottom w:val="0"/>
      <w:divBdr>
        <w:top w:val="none" w:sz="0" w:space="0" w:color="auto"/>
        <w:left w:val="none" w:sz="0" w:space="0" w:color="auto"/>
        <w:bottom w:val="none" w:sz="0" w:space="0" w:color="auto"/>
        <w:right w:val="none" w:sz="0" w:space="0" w:color="auto"/>
      </w:divBdr>
    </w:div>
    <w:div w:id="1495414242">
      <w:bodyDiv w:val="1"/>
      <w:marLeft w:val="0"/>
      <w:marRight w:val="0"/>
      <w:marTop w:val="0"/>
      <w:marBottom w:val="0"/>
      <w:divBdr>
        <w:top w:val="none" w:sz="0" w:space="0" w:color="auto"/>
        <w:left w:val="none" w:sz="0" w:space="0" w:color="auto"/>
        <w:bottom w:val="none" w:sz="0" w:space="0" w:color="auto"/>
        <w:right w:val="none" w:sz="0" w:space="0" w:color="auto"/>
      </w:divBdr>
    </w:div>
    <w:div w:id="1501265420">
      <w:bodyDiv w:val="1"/>
      <w:marLeft w:val="0"/>
      <w:marRight w:val="0"/>
      <w:marTop w:val="0"/>
      <w:marBottom w:val="0"/>
      <w:divBdr>
        <w:top w:val="none" w:sz="0" w:space="0" w:color="auto"/>
        <w:left w:val="none" w:sz="0" w:space="0" w:color="auto"/>
        <w:bottom w:val="none" w:sz="0" w:space="0" w:color="auto"/>
        <w:right w:val="none" w:sz="0" w:space="0" w:color="auto"/>
      </w:divBdr>
    </w:div>
    <w:div w:id="1503935608">
      <w:bodyDiv w:val="1"/>
      <w:marLeft w:val="0"/>
      <w:marRight w:val="0"/>
      <w:marTop w:val="0"/>
      <w:marBottom w:val="0"/>
      <w:divBdr>
        <w:top w:val="none" w:sz="0" w:space="0" w:color="auto"/>
        <w:left w:val="none" w:sz="0" w:space="0" w:color="auto"/>
        <w:bottom w:val="none" w:sz="0" w:space="0" w:color="auto"/>
        <w:right w:val="none" w:sz="0" w:space="0" w:color="auto"/>
      </w:divBdr>
    </w:div>
    <w:div w:id="1510678721">
      <w:bodyDiv w:val="1"/>
      <w:marLeft w:val="0"/>
      <w:marRight w:val="0"/>
      <w:marTop w:val="0"/>
      <w:marBottom w:val="0"/>
      <w:divBdr>
        <w:top w:val="none" w:sz="0" w:space="0" w:color="auto"/>
        <w:left w:val="none" w:sz="0" w:space="0" w:color="auto"/>
        <w:bottom w:val="none" w:sz="0" w:space="0" w:color="auto"/>
        <w:right w:val="none" w:sz="0" w:space="0" w:color="auto"/>
      </w:divBdr>
    </w:div>
    <w:div w:id="1512987349">
      <w:bodyDiv w:val="1"/>
      <w:marLeft w:val="0"/>
      <w:marRight w:val="0"/>
      <w:marTop w:val="0"/>
      <w:marBottom w:val="0"/>
      <w:divBdr>
        <w:top w:val="none" w:sz="0" w:space="0" w:color="auto"/>
        <w:left w:val="none" w:sz="0" w:space="0" w:color="auto"/>
        <w:bottom w:val="none" w:sz="0" w:space="0" w:color="auto"/>
        <w:right w:val="none" w:sz="0" w:space="0" w:color="auto"/>
      </w:divBdr>
    </w:div>
    <w:div w:id="1529290519">
      <w:bodyDiv w:val="1"/>
      <w:marLeft w:val="0"/>
      <w:marRight w:val="0"/>
      <w:marTop w:val="0"/>
      <w:marBottom w:val="0"/>
      <w:divBdr>
        <w:top w:val="none" w:sz="0" w:space="0" w:color="auto"/>
        <w:left w:val="none" w:sz="0" w:space="0" w:color="auto"/>
        <w:bottom w:val="none" w:sz="0" w:space="0" w:color="auto"/>
        <w:right w:val="none" w:sz="0" w:space="0" w:color="auto"/>
      </w:divBdr>
    </w:div>
    <w:div w:id="1535734069">
      <w:bodyDiv w:val="1"/>
      <w:marLeft w:val="0"/>
      <w:marRight w:val="0"/>
      <w:marTop w:val="0"/>
      <w:marBottom w:val="0"/>
      <w:divBdr>
        <w:top w:val="none" w:sz="0" w:space="0" w:color="auto"/>
        <w:left w:val="none" w:sz="0" w:space="0" w:color="auto"/>
        <w:bottom w:val="none" w:sz="0" w:space="0" w:color="auto"/>
        <w:right w:val="none" w:sz="0" w:space="0" w:color="auto"/>
      </w:divBdr>
    </w:div>
    <w:div w:id="1548251557">
      <w:bodyDiv w:val="1"/>
      <w:marLeft w:val="0"/>
      <w:marRight w:val="0"/>
      <w:marTop w:val="0"/>
      <w:marBottom w:val="0"/>
      <w:divBdr>
        <w:top w:val="none" w:sz="0" w:space="0" w:color="auto"/>
        <w:left w:val="none" w:sz="0" w:space="0" w:color="auto"/>
        <w:bottom w:val="none" w:sz="0" w:space="0" w:color="auto"/>
        <w:right w:val="none" w:sz="0" w:space="0" w:color="auto"/>
      </w:divBdr>
    </w:div>
    <w:div w:id="1554385428">
      <w:bodyDiv w:val="1"/>
      <w:marLeft w:val="0"/>
      <w:marRight w:val="0"/>
      <w:marTop w:val="0"/>
      <w:marBottom w:val="0"/>
      <w:divBdr>
        <w:top w:val="none" w:sz="0" w:space="0" w:color="auto"/>
        <w:left w:val="none" w:sz="0" w:space="0" w:color="auto"/>
        <w:bottom w:val="none" w:sz="0" w:space="0" w:color="auto"/>
        <w:right w:val="none" w:sz="0" w:space="0" w:color="auto"/>
      </w:divBdr>
    </w:div>
    <w:div w:id="1591622861">
      <w:bodyDiv w:val="1"/>
      <w:marLeft w:val="0"/>
      <w:marRight w:val="0"/>
      <w:marTop w:val="0"/>
      <w:marBottom w:val="0"/>
      <w:divBdr>
        <w:top w:val="none" w:sz="0" w:space="0" w:color="auto"/>
        <w:left w:val="none" w:sz="0" w:space="0" w:color="auto"/>
        <w:bottom w:val="none" w:sz="0" w:space="0" w:color="auto"/>
        <w:right w:val="none" w:sz="0" w:space="0" w:color="auto"/>
      </w:divBdr>
    </w:div>
    <w:div w:id="1595044546">
      <w:bodyDiv w:val="1"/>
      <w:marLeft w:val="0"/>
      <w:marRight w:val="0"/>
      <w:marTop w:val="0"/>
      <w:marBottom w:val="0"/>
      <w:divBdr>
        <w:top w:val="none" w:sz="0" w:space="0" w:color="auto"/>
        <w:left w:val="none" w:sz="0" w:space="0" w:color="auto"/>
        <w:bottom w:val="none" w:sz="0" w:space="0" w:color="auto"/>
        <w:right w:val="none" w:sz="0" w:space="0" w:color="auto"/>
      </w:divBdr>
    </w:div>
    <w:div w:id="1603948997">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31593862">
      <w:bodyDiv w:val="1"/>
      <w:marLeft w:val="0"/>
      <w:marRight w:val="0"/>
      <w:marTop w:val="0"/>
      <w:marBottom w:val="0"/>
      <w:divBdr>
        <w:top w:val="none" w:sz="0" w:space="0" w:color="auto"/>
        <w:left w:val="none" w:sz="0" w:space="0" w:color="auto"/>
        <w:bottom w:val="none" w:sz="0" w:space="0" w:color="auto"/>
        <w:right w:val="none" w:sz="0" w:space="0" w:color="auto"/>
      </w:divBdr>
    </w:div>
    <w:div w:id="1637292481">
      <w:bodyDiv w:val="1"/>
      <w:marLeft w:val="0"/>
      <w:marRight w:val="0"/>
      <w:marTop w:val="0"/>
      <w:marBottom w:val="0"/>
      <w:divBdr>
        <w:top w:val="none" w:sz="0" w:space="0" w:color="auto"/>
        <w:left w:val="none" w:sz="0" w:space="0" w:color="auto"/>
        <w:bottom w:val="none" w:sz="0" w:space="0" w:color="auto"/>
        <w:right w:val="none" w:sz="0" w:space="0" w:color="auto"/>
      </w:divBdr>
    </w:div>
    <w:div w:id="1640914419">
      <w:bodyDiv w:val="1"/>
      <w:marLeft w:val="0"/>
      <w:marRight w:val="0"/>
      <w:marTop w:val="0"/>
      <w:marBottom w:val="0"/>
      <w:divBdr>
        <w:top w:val="none" w:sz="0" w:space="0" w:color="auto"/>
        <w:left w:val="none" w:sz="0" w:space="0" w:color="auto"/>
        <w:bottom w:val="none" w:sz="0" w:space="0" w:color="auto"/>
        <w:right w:val="none" w:sz="0" w:space="0" w:color="auto"/>
      </w:divBdr>
    </w:div>
    <w:div w:id="1647782457">
      <w:bodyDiv w:val="1"/>
      <w:marLeft w:val="0"/>
      <w:marRight w:val="0"/>
      <w:marTop w:val="0"/>
      <w:marBottom w:val="0"/>
      <w:divBdr>
        <w:top w:val="none" w:sz="0" w:space="0" w:color="auto"/>
        <w:left w:val="none" w:sz="0" w:space="0" w:color="auto"/>
        <w:bottom w:val="none" w:sz="0" w:space="0" w:color="auto"/>
        <w:right w:val="none" w:sz="0" w:space="0" w:color="auto"/>
      </w:divBdr>
    </w:div>
    <w:div w:id="1650093877">
      <w:bodyDiv w:val="1"/>
      <w:marLeft w:val="0"/>
      <w:marRight w:val="0"/>
      <w:marTop w:val="0"/>
      <w:marBottom w:val="0"/>
      <w:divBdr>
        <w:top w:val="none" w:sz="0" w:space="0" w:color="auto"/>
        <w:left w:val="none" w:sz="0" w:space="0" w:color="auto"/>
        <w:bottom w:val="none" w:sz="0" w:space="0" w:color="auto"/>
        <w:right w:val="none" w:sz="0" w:space="0" w:color="auto"/>
      </w:divBdr>
    </w:div>
    <w:div w:id="1663003954">
      <w:bodyDiv w:val="1"/>
      <w:marLeft w:val="0"/>
      <w:marRight w:val="0"/>
      <w:marTop w:val="0"/>
      <w:marBottom w:val="0"/>
      <w:divBdr>
        <w:top w:val="none" w:sz="0" w:space="0" w:color="auto"/>
        <w:left w:val="none" w:sz="0" w:space="0" w:color="auto"/>
        <w:bottom w:val="none" w:sz="0" w:space="0" w:color="auto"/>
        <w:right w:val="none" w:sz="0" w:space="0" w:color="auto"/>
      </w:divBdr>
    </w:div>
    <w:div w:id="1692563093">
      <w:bodyDiv w:val="1"/>
      <w:marLeft w:val="0"/>
      <w:marRight w:val="0"/>
      <w:marTop w:val="0"/>
      <w:marBottom w:val="0"/>
      <w:divBdr>
        <w:top w:val="none" w:sz="0" w:space="0" w:color="auto"/>
        <w:left w:val="none" w:sz="0" w:space="0" w:color="auto"/>
        <w:bottom w:val="none" w:sz="0" w:space="0" w:color="auto"/>
        <w:right w:val="none" w:sz="0" w:space="0" w:color="auto"/>
      </w:divBdr>
    </w:div>
    <w:div w:id="1723210022">
      <w:bodyDiv w:val="1"/>
      <w:marLeft w:val="0"/>
      <w:marRight w:val="0"/>
      <w:marTop w:val="0"/>
      <w:marBottom w:val="0"/>
      <w:divBdr>
        <w:top w:val="none" w:sz="0" w:space="0" w:color="auto"/>
        <w:left w:val="none" w:sz="0" w:space="0" w:color="auto"/>
        <w:bottom w:val="none" w:sz="0" w:space="0" w:color="auto"/>
        <w:right w:val="none" w:sz="0" w:space="0" w:color="auto"/>
      </w:divBdr>
    </w:div>
    <w:div w:id="1765300344">
      <w:bodyDiv w:val="1"/>
      <w:marLeft w:val="0"/>
      <w:marRight w:val="0"/>
      <w:marTop w:val="0"/>
      <w:marBottom w:val="0"/>
      <w:divBdr>
        <w:top w:val="none" w:sz="0" w:space="0" w:color="auto"/>
        <w:left w:val="none" w:sz="0" w:space="0" w:color="auto"/>
        <w:bottom w:val="none" w:sz="0" w:space="0" w:color="auto"/>
        <w:right w:val="none" w:sz="0" w:space="0" w:color="auto"/>
      </w:divBdr>
    </w:div>
    <w:div w:id="1789355510">
      <w:bodyDiv w:val="1"/>
      <w:marLeft w:val="0"/>
      <w:marRight w:val="0"/>
      <w:marTop w:val="0"/>
      <w:marBottom w:val="0"/>
      <w:divBdr>
        <w:top w:val="none" w:sz="0" w:space="0" w:color="auto"/>
        <w:left w:val="none" w:sz="0" w:space="0" w:color="auto"/>
        <w:bottom w:val="none" w:sz="0" w:space="0" w:color="auto"/>
        <w:right w:val="none" w:sz="0" w:space="0" w:color="auto"/>
      </w:divBdr>
    </w:div>
    <w:div w:id="1807090284">
      <w:bodyDiv w:val="1"/>
      <w:marLeft w:val="0"/>
      <w:marRight w:val="0"/>
      <w:marTop w:val="0"/>
      <w:marBottom w:val="0"/>
      <w:divBdr>
        <w:top w:val="none" w:sz="0" w:space="0" w:color="auto"/>
        <w:left w:val="none" w:sz="0" w:space="0" w:color="auto"/>
        <w:bottom w:val="none" w:sz="0" w:space="0" w:color="auto"/>
        <w:right w:val="none" w:sz="0" w:space="0" w:color="auto"/>
      </w:divBdr>
    </w:div>
    <w:div w:id="1816070373">
      <w:bodyDiv w:val="1"/>
      <w:marLeft w:val="0"/>
      <w:marRight w:val="0"/>
      <w:marTop w:val="0"/>
      <w:marBottom w:val="0"/>
      <w:divBdr>
        <w:top w:val="none" w:sz="0" w:space="0" w:color="auto"/>
        <w:left w:val="none" w:sz="0" w:space="0" w:color="auto"/>
        <w:bottom w:val="none" w:sz="0" w:space="0" w:color="auto"/>
        <w:right w:val="none" w:sz="0" w:space="0" w:color="auto"/>
      </w:divBdr>
    </w:div>
    <w:div w:id="1819297659">
      <w:bodyDiv w:val="1"/>
      <w:marLeft w:val="0"/>
      <w:marRight w:val="0"/>
      <w:marTop w:val="0"/>
      <w:marBottom w:val="0"/>
      <w:divBdr>
        <w:top w:val="none" w:sz="0" w:space="0" w:color="auto"/>
        <w:left w:val="none" w:sz="0" w:space="0" w:color="auto"/>
        <w:bottom w:val="none" w:sz="0" w:space="0" w:color="auto"/>
        <w:right w:val="none" w:sz="0" w:space="0" w:color="auto"/>
      </w:divBdr>
    </w:div>
    <w:div w:id="1844011775">
      <w:bodyDiv w:val="1"/>
      <w:marLeft w:val="0"/>
      <w:marRight w:val="0"/>
      <w:marTop w:val="0"/>
      <w:marBottom w:val="0"/>
      <w:divBdr>
        <w:top w:val="none" w:sz="0" w:space="0" w:color="auto"/>
        <w:left w:val="none" w:sz="0" w:space="0" w:color="auto"/>
        <w:bottom w:val="none" w:sz="0" w:space="0" w:color="auto"/>
        <w:right w:val="none" w:sz="0" w:space="0" w:color="auto"/>
      </w:divBdr>
    </w:div>
    <w:div w:id="1870989248">
      <w:bodyDiv w:val="1"/>
      <w:marLeft w:val="0"/>
      <w:marRight w:val="0"/>
      <w:marTop w:val="0"/>
      <w:marBottom w:val="0"/>
      <w:divBdr>
        <w:top w:val="none" w:sz="0" w:space="0" w:color="auto"/>
        <w:left w:val="none" w:sz="0" w:space="0" w:color="auto"/>
        <w:bottom w:val="none" w:sz="0" w:space="0" w:color="auto"/>
        <w:right w:val="none" w:sz="0" w:space="0" w:color="auto"/>
      </w:divBdr>
    </w:div>
    <w:div w:id="1886406387">
      <w:bodyDiv w:val="1"/>
      <w:marLeft w:val="0"/>
      <w:marRight w:val="0"/>
      <w:marTop w:val="0"/>
      <w:marBottom w:val="0"/>
      <w:divBdr>
        <w:top w:val="none" w:sz="0" w:space="0" w:color="auto"/>
        <w:left w:val="none" w:sz="0" w:space="0" w:color="auto"/>
        <w:bottom w:val="none" w:sz="0" w:space="0" w:color="auto"/>
        <w:right w:val="none" w:sz="0" w:space="0" w:color="auto"/>
      </w:divBdr>
    </w:div>
    <w:div w:id="1903054252">
      <w:bodyDiv w:val="1"/>
      <w:marLeft w:val="0"/>
      <w:marRight w:val="0"/>
      <w:marTop w:val="0"/>
      <w:marBottom w:val="0"/>
      <w:divBdr>
        <w:top w:val="none" w:sz="0" w:space="0" w:color="auto"/>
        <w:left w:val="none" w:sz="0" w:space="0" w:color="auto"/>
        <w:bottom w:val="none" w:sz="0" w:space="0" w:color="auto"/>
        <w:right w:val="none" w:sz="0" w:space="0" w:color="auto"/>
      </w:divBdr>
    </w:div>
    <w:div w:id="1925919705">
      <w:bodyDiv w:val="1"/>
      <w:marLeft w:val="0"/>
      <w:marRight w:val="0"/>
      <w:marTop w:val="0"/>
      <w:marBottom w:val="0"/>
      <w:divBdr>
        <w:top w:val="none" w:sz="0" w:space="0" w:color="auto"/>
        <w:left w:val="none" w:sz="0" w:space="0" w:color="auto"/>
        <w:bottom w:val="none" w:sz="0" w:space="0" w:color="auto"/>
        <w:right w:val="none" w:sz="0" w:space="0" w:color="auto"/>
      </w:divBdr>
    </w:div>
    <w:div w:id="1931236862">
      <w:bodyDiv w:val="1"/>
      <w:marLeft w:val="0"/>
      <w:marRight w:val="0"/>
      <w:marTop w:val="0"/>
      <w:marBottom w:val="0"/>
      <w:divBdr>
        <w:top w:val="none" w:sz="0" w:space="0" w:color="auto"/>
        <w:left w:val="none" w:sz="0" w:space="0" w:color="auto"/>
        <w:bottom w:val="none" w:sz="0" w:space="0" w:color="auto"/>
        <w:right w:val="none" w:sz="0" w:space="0" w:color="auto"/>
      </w:divBdr>
    </w:div>
    <w:div w:id="1937980071">
      <w:bodyDiv w:val="1"/>
      <w:marLeft w:val="0"/>
      <w:marRight w:val="0"/>
      <w:marTop w:val="0"/>
      <w:marBottom w:val="0"/>
      <w:divBdr>
        <w:top w:val="none" w:sz="0" w:space="0" w:color="auto"/>
        <w:left w:val="none" w:sz="0" w:space="0" w:color="auto"/>
        <w:bottom w:val="none" w:sz="0" w:space="0" w:color="auto"/>
        <w:right w:val="none" w:sz="0" w:space="0" w:color="auto"/>
      </w:divBdr>
    </w:div>
    <w:div w:id="1943296810">
      <w:bodyDiv w:val="1"/>
      <w:marLeft w:val="0"/>
      <w:marRight w:val="0"/>
      <w:marTop w:val="0"/>
      <w:marBottom w:val="0"/>
      <w:divBdr>
        <w:top w:val="none" w:sz="0" w:space="0" w:color="auto"/>
        <w:left w:val="none" w:sz="0" w:space="0" w:color="auto"/>
        <w:bottom w:val="none" w:sz="0" w:space="0" w:color="auto"/>
        <w:right w:val="none" w:sz="0" w:space="0" w:color="auto"/>
      </w:divBdr>
    </w:div>
    <w:div w:id="1963026672">
      <w:bodyDiv w:val="1"/>
      <w:marLeft w:val="0"/>
      <w:marRight w:val="0"/>
      <w:marTop w:val="0"/>
      <w:marBottom w:val="0"/>
      <w:divBdr>
        <w:top w:val="none" w:sz="0" w:space="0" w:color="auto"/>
        <w:left w:val="none" w:sz="0" w:space="0" w:color="auto"/>
        <w:bottom w:val="none" w:sz="0" w:space="0" w:color="auto"/>
        <w:right w:val="none" w:sz="0" w:space="0" w:color="auto"/>
      </w:divBdr>
    </w:div>
    <w:div w:id="2018535266">
      <w:bodyDiv w:val="1"/>
      <w:marLeft w:val="0"/>
      <w:marRight w:val="0"/>
      <w:marTop w:val="0"/>
      <w:marBottom w:val="0"/>
      <w:divBdr>
        <w:top w:val="none" w:sz="0" w:space="0" w:color="auto"/>
        <w:left w:val="none" w:sz="0" w:space="0" w:color="auto"/>
        <w:bottom w:val="none" w:sz="0" w:space="0" w:color="auto"/>
        <w:right w:val="none" w:sz="0" w:space="0" w:color="auto"/>
      </w:divBdr>
    </w:div>
    <w:div w:id="2020279171">
      <w:bodyDiv w:val="1"/>
      <w:marLeft w:val="0"/>
      <w:marRight w:val="0"/>
      <w:marTop w:val="0"/>
      <w:marBottom w:val="0"/>
      <w:divBdr>
        <w:top w:val="none" w:sz="0" w:space="0" w:color="auto"/>
        <w:left w:val="none" w:sz="0" w:space="0" w:color="auto"/>
        <w:bottom w:val="none" w:sz="0" w:space="0" w:color="auto"/>
        <w:right w:val="none" w:sz="0" w:space="0" w:color="auto"/>
      </w:divBdr>
    </w:div>
    <w:div w:id="2027976462">
      <w:bodyDiv w:val="1"/>
      <w:marLeft w:val="0"/>
      <w:marRight w:val="0"/>
      <w:marTop w:val="0"/>
      <w:marBottom w:val="0"/>
      <w:divBdr>
        <w:top w:val="none" w:sz="0" w:space="0" w:color="auto"/>
        <w:left w:val="none" w:sz="0" w:space="0" w:color="auto"/>
        <w:bottom w:val="none" w:sz="0" w:space="0" w:color="auto"/>
        <w:right w:val="none" w:sz="0" w:space="0" w:color="auto"/>
      </w:divBdr>
    </w:div>
    <w:div w:id="2039700781">
      <w:bodyDiv w:val="1"/>
      <w:marLeft w:val="0"/>
      <w:marRight w:val="0"/>
      <w:marTop w:val="0"/>
      <w:marBottom w:val="0"/>
      <w:divBdr>
        <w:top w:val="none" w:sz="0" w:space="0" w:color="auto"/>
        <w:left w:val="none" w:sz="0" w:space="0" w:color="auto"/>
        <w:bottom w:val="none" w:sz="0" w:space="0" w:color="auto"/>
        <w:right w:val="none" w:sz="0" w:space="0" w:color="auto"/>
      </w:divBdr>
    </w:div>
    <w:div w:id="2043237519">
      <w:bodyDiv w:val="1"/>
      <w:marLeft w:val="0"/>
      <w:marRight w:val="0"/>
      <w:marTop w:val="0"/>
      <w:marBottom w:val="0"/>
      <w:divBdr>
        <w:top w:val="none" w:sz="0" w:space="0" w:color="auto"/>
        <w:left w:val="none" w:sz="0" w:space="0" w:color="auto"/>
        <w:bottom w:val="none" w:sz="0" w:space="0" w:color="auto"/>
        <w:right w:val="none" w:sz="0" w:space="0" w:color="auto"/>
      </w:divBdr>
    </w:div>
    <w:div w:id="2079210471">
      <w:bodyDiv w:val="1"/>
      <w:marLeft w:val="0"/>
      <w:marRight w:val="0"/>
      <w:marTop w:val="0"/>
      <w:marBottom w:val="0"/>
      <w:divBdr>
        <w:top w:val="none" w:sz="0" w:space="0" w:color="auto"/>
        <w:left w:val="none" w:sz="0" w:space="0" w:color="auto"/>
        <w:bottom w:val="none" w:sz="0" w:space="0" w:color="auto"/>
        <w:right w:val="none" w:sz="0" w:space="0" w:color="auto"/>
      </w:divBdr>
    </w:div>
    <w:div w:id="2082556961">
      <w:bodyDiv w:val="1"/>
      <w:marLeft w:val="0"/>
      <w:marRight w:val="0"/>
      <w:marTop w:val="0"/>
      <w:marBottom w:val="0"/>
      <w:divBdr>
        <w:top w:val="none" w:sz="0" w:space="0" w:color="auto"/>
        <w:left w:val="none" w:sz="0" w:space="0" w:color="auto"/>
        <w:bottom w:val="none" w:sz="0" w:space="0" w:color="auto"/>
        <w:right w:val="none" w:sz="0" w:space="0" w:color="auto"/>
      </w:divBdr>
    </w:div>
    <w:div w:id="2090228845">
      <w:bodyDiv w:val="1"/>
      <w:marLeft w:val="0"/>
      <w:marRight w:val="0"/>
      <w:marTop w:val="0"/>
      <w:marBottom w:val="0"/>
      <w:divBdr>
        <w:top w:val="none" w:sz="0" w:space="0" w:color="auto"/>
        <w:left w:val="none" w:sz="0" w:space="0" w:color="auto"/>
        <w:bottom w:val="none" w:sz="0" w:space="0" w:color="auto"/>
        <w:right w:val="none" w:sz="0" w:space="0" w:color="auto"/>
      </w:divBdr>
    </w:div>
    <w:div w:id="2123526149">
      <w:bodyDiv w:val="1"/>
      <w:marLeft w:val="0"/>
      <w:marRight w:val="0"/>
      <w:marTop w:val="0"/>
      <w:marBottom w:val="0"/>
      <w:divBdr>
        <w:top w:val="none" w:sz="0" w:space="0" w:color="auto"/>
        <w:left w:val="none" w:sz="0" w:space="0" w:color="auto"/>
        <w:bottom w:val="none" w:sz="0" w:space="0" w:color="auto"/>
        <w:right w:val="none" w:sz="0" w:space="0" w:color="auto"/>
      </w:divBdr>
    </w:div>
    <w:div w:id="213452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1AE56-FC1B-429D-9CA3-D5A62BCD5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18</Pages>
  <Words>2324</Words>
  <Characters>12783</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CONTABILIDAD</cp:lastModifiedBy>
  <cp:revision>55</cp:revision>
  <cp:lastPrinted>2023-07-06T16:34:00Z</cp:lastPrinted>
  <dcterms:created xsi:type="dcterms:W3CDTF">2023-04-10T21:27:00Z</dcterms:created>
  <dcterms:modified xsi:type="dcterms:W3CDTF">2023-10-05T16:25:00Z</dcterms:modified>
</cp:coreProperties>
</file>