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5795705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FC26F7">
        <w:rPr>
          <w:szCs w:val="18"/>
        </w:rPr>
        <w:t>4</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1B23F126"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w:t>
      </w:r>
      <w:r w:rsidR="00FC26F7">
        <w:rPr>
          <w:rFonts w:ascii="Arial" w:eastAsia="Times New Roman" w:hAnsi="Arial" w:cs="Arial"/>
          <w:sz w:val="18"/>
          <w:szCs w:val="18"/>
          <w:lang w:val="es-ES" w:eastAsia="es-ES"/>
        </w:rPr>
        <w:t xml:space="preserve"> de atención prioritaria,</w:t>
      </w:r>
      <w:r w:rsidRPr="00E54CE3">
        <w:rPr>
          <w:rFonts w:ascii="Arial" w:eastAsia="Times New Roman" w:hAnsi="Arial" w:cs="Arial"/>
          <w:sz w:val="18"/>
          <w:szCs w:val="18"/>
          <w:lang w:val="es-ES" w:eastAsia="es-ES"/>
        </w:rPr>
        <w:t xml:space="preserve">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FC26F7">
        <w:rPr>
          <w:rFonts w:ascii="Arial" w:eastAsia="Times New Roman" w:hAnsi="Arial" w:cs="Arial"/>
          <w:sz w:val="18"/>
          <w:szCs w:val="18"/>
          <w:lang w:val="es-ES" w:eastAsia="es-ES"/>
        </w:rPr>
        <w:t>, mujeres violentadas.</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2D18804F"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A91759">
        <w:rPr>
          <w:rFonts w:ascii="Arial" w:eastAsia="Times New Roman" w:hAnsi="Arial" w:cs="Arial"/>
          <w:sz w:val="18"/>
          <w:szCs w:val="18"/>
          <w:lang w:val="es-ES" w:eastAsia="es-ES"/>
        </w:rPr>
        <w:t>31 de diciembre</w:t>
      </w:r>
      <w:r w:rsidR="00FC26F7">
        <w:rPr>
          <w:rFonts w:ascii="Arial" w:eastAsia="Times New Roman" w:hAnsi="Arial" w:cs="Arial"/>
          <w:sz w:val="18"/>
          <w:szCs w:val="18"/>
          <w:lang w:val="es-ES" w:eastAsia="es-ES"/>
        </w:rPr>
        <w:t xml:space="preserve"> de 2024</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A91759">
        <w:rPr>
          <w:rFonts w:ascii="Arial" w:eastAsia="Times New Roman" w:hAnsi="Arial" w:cs="Arial"/>
          <w:sz w:val="18"/>
          <w:szCs w:val="18"/>
          <w:lang w:val="es-ES" w:eastAsia="es-ES"/>
        </w:rPr>
        <w:t>472,444,794.</w:t>
      </w:r>
      <w:r w:rsidR="005F600C">
        <w:rPr>
          <w:rFonts w:ascii="Arial" w:eastAsia="Times New Roman" w:hAnsi="Arial" w:cs="Arial"/>
          <w:sz w:val="18"/>
          <w:szCs w:val="18"/>
          <w:lang w:val="es-ES" w:eastAsia="es-ES"/>
        </w:rPr>
        <w:t>00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r w:rsidR="0088331F">
        <w:rPr>
          <w:rFonts w:ascii="Arial" w:hAnsi="Arial" w:cs="Arial"/>
          <w:sz w:val="18"/>
          <w:szCs w:val="18"/>
        </w:rPr>
        <w:t xml:space="preserve"> </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933681D"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FC26F7">
        <w:rPr>
          <w:rFonts w:ascii="Arial" w:hAnsi="Arial" w:cs="Arial"/>
          <w:sz w:val="18"/>
          <w:szCs w:val="18"/>
        </w:rPr>
        <w:t>4</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83C2655"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5F7DFE2D"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t>Informe de Pasivos Contingentes</w:t>
      </w:r>
    </w:p>
    <w:p w14:paraId="6F045D99" w14:textId="19E41ECA" w:rsidR="00F5654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lastRenderedPageBreak/>
        <w:t>Notas a los Estados Financieros</w:t>
      </w:r>
    </w:p>
    <w:p w14:paraId="76E44C6A" w14:textId="77777777" w:rsidR="00FC26F7" w:rsidRPr="004F2511" w:rsidRDefault="00FC26F7" w:rsidP="00FC26F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57B05C50" w14:textId="77777777" w:rsidR="00FC26F7" w:rsidRDefault="00FC26F7" w:rsidP="00FC26F7">
      <w:pPr>
        <w:pStyle w:val="Prrafodelista"/>
        <w:spacing w:line="360" w:lineRule="auto"/>
        <w:jc w:val="both"/>
        <w:rPr>
          <w:rFonts w:ascii="Arial" w:hAnsi="Arial" w:cs="Arial"/>
          <w:sz w:val="18"/>
          <w:szCs w:val="18"/>
        </w:rPr>
      </w:pP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2F7F55">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59D96" w14:textId="77777777" w:rsidR="006466DD" w:rsidRDefault="006466DD" w:rsidP="00EA5418">
      <w:pPr>
        <w:spacing w:after="0" w:line="240" w:lineRule="auto"/>
      </w:pPr>
      <w:r>
        <w:separator/>
      </w:r>
    </w:p>
  </w:endnote>
  <w:endnote w:type="continuationSeparator" w:id="0">
    <w:p w14:paraId="6825883B" w14:textId="77777777" w:rsidR="006466DD" w:rsidRDefault="006466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15864" w14:textId="77777777" w:rsidR="006466DD" w:rsidRDefault="006466DD" w:rsidP="00EA5418">
      <w:pPr>
        <w:spacing w:after="0" w:line="240" w:lineRule="auto"/>
      </w:pPr>
      <w:r>
        <w:separator/>
      </w:r>
    </w:p>
  </w:footnote>
  <w:footnote w:type="continuationSeparator" w:id="0">
    <w:p w14:paraId="15110C09" w14:textId="77777777" w:rsidR="006466DD" w:rsidRDefault="006466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16E73"/>
    <w:rsid w:val="001278A5"/>
    <w:rsid w:val="0013011C"/>
    <w:rsid w:val="001330DC"/>
    <w:rsid w:val="00156FD8"/>
    <w:rsid w:val="001646D9"/>
    <w:rsid w:val="001A01C3"/>
    <w:rsid w:val="001B1B72"/>
    <w:rsid w:val="001B5841"/>
    <w:rsid w:val="001B7422"/>
    <w:rsid w:val="001D72FC"/>
    <w:rsid w:val="001E7F55"/>
    <w:rsid w:val="00200030"/>
    <w:rsid w:val="00200FD0"/>
    <w:rsid w:val="002122D2"/>
    <w:rsid w:val="0024409E"/>
    <w:rsid w:val="0026016F"/>
    <w:rsid w:val="00260E67"/>
    <w:rsid w:val="002653C3"/>
    <w:rsid w:val="002865A7"/>
    <w:rsid w:val="002A70B3"/>
    <w:rsid w:val="002B6B94"/>
    <w:rsid w:val="002E42B9"/>
    <w:rsid w:val="002E5897"/>
    <w:rsid w:val="002F7F55"/>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4586B"/>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59FA"/>
    <w:rsid w:val="00597367"/>
    <w:rsid w:val="005B458A"/>
    <w:rsid w:val="005C2BEA"/>
    <w:rsid w:val="005E4E93"/>
    <w:rsid w:val="005E5C00"/>
    <w:rsid w:val="005F600C"/>
    <w:rsid w:val="006048D2"/>
    <w:rsid w:val="00611E39"/>
    <w:rsid w:val="006237CE"/>
    <w:rsid w:val="00644BFA"/>
    <w:rsid w:val="006466DD"/>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759"/>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13856"/>
    <w:rsid w:val="00C30FAC"/>
    <w:rsid w:val="00C44F01"/>
    <w:rsid w:val="00C72772"/>
    <w:rsid w:val="00C77C3A"/>
    <w:rsid w:val="00CA2D37"/>
    <w:rsid w:val="00CC0E48"/>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DF751C"/>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C26F7"/>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1057</Words>
  <Characters>5815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45</cp:revision>
  <cp:lastPrinted>2023-07-05T16:00:00Z</cp:lastPrinted>
  <dcterms:created xsi:type="dcterms:W3CDTF">2017-07-04T02:29:00Z</dcterms:created>
  <dcterms:modified xsi:type="dcterms:W3CDTF">2025-01-02T23:39:00Z</dcterms:modified>
</cp:coreProperties>
</file>