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45C5" w14:textId="40FFB3DB" w:rsidR="0088170F" w:rsidRDefault="00601790" w:rsidP="0088170F">
      <w:pPr>
        <w:ind w:left="-567" w:right="-283"/>
        <w:jc w:val="center"/>
      </w:pPr>
      <w:r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trimestre.xlsx!EAI !F2C2:F51C10" "" \a \p </w:instrText>
      </w:r>
      <w:r>
        <w:fldChar w:fldCharType="separate"/>
      </w:r>
      <w:r w:rsidR="00BA12DE">
        <w:object w:dxaOrig="15972" w:dyaOrig="12312" w14:anchorId="73846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6pt;height:500.1pt" o:ole="">
            <v:imagedata r:id="rId8" o:title=""/>
          </v:shape>
        </w:object>
      </w:r>
      <w:r>
        <w:fldChar w:fldCharType="end"/>
      </w:r>
    </w:p>
    <w:p w14:paraId="1F1AFAA7" w14:textId="79D7B30A" w:rsidR="00B00FC3" w:rsidRDefault="00B00FC3" w:rsidP="0088170F">
      <w:pPr>
        <w:ind w:left="-567" w:right="-283"/>
        <w:jc w:val="center"/>
      </w:pPr>
    </w:p>
    <w:p w14:paraId="135F52CB" w14:textId="5AB41C51" w:rsidR="00B00FC3" w:rsidRDefault="00601790" w:rsidP="0088170F">
      <w:pPr>
        <w:ind w:left="-567" w:right="-283"/>
        <w:jc w:val="center"/>
      </w:pPr>
      <w:r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trimestre.xlsx!CAdmon!F2C2:F22C9" "" \a \p </w:instrText>
      </w:r>
      <w:r>
        <w:fldChar w:fldCharType="separate"/>
      </w:r>
      <w:r>
        <w:object w:dxaOrig="14917" w:dyaOrig="6348" w14:anchorId="4AAF461D">
          <v:shape id="_x0000_i1026" type="#_x0000_t75" style="width:745.85pt;height:317.75pt" o:ole="">
            <v:imagedata r:id="rId9" o:title=""/>
          </v:shape>
        </w:object>
      </w:r>
      <w:r>
        <w:fldChar w:fldCharType="end"/>
      </w:r>
    </w:p>
    <w:p w14:paraId="06C161C4" w14:textId="77777777" w:rsidR="00B00FC3" w:rsidRDefault="00B00FC3" w:rsidP="0088170F">
      <w:pPr>
        <w:ind w:left="-567" w:right="-283"/>
        <w:jc w:val="center"/>
      </w:pPr>
    </w:p>
    <w:p w14:paraId="2A624E50" w14:textId="77777777" w:rsidR="00B00FC3" w:rsidRDefault="00B00FC3" w:rsidP="0088170F">
      <w:pPr>
        <w:ind w:left="-567" w:right="-283"/>
        <w:jc w:val="center"/>
      </w:pPr>
    </w:p>
    <w:p w14:paraId="2FF7E901" w14:textId="77777777" w:rsidR="00B00FC3" w:rsidRDefault="00B00FC3" w:rsidP="0088170F">
      <w:pPr>
        <w:ind w:left="-567" w:right="-283"/>
        <w:jc w:val="center"/>
      </w:pPr>
    </w:p>
    <w:p w14:paraId="638CD82A" w14:textId="77777777" w:rsidR="00B00FC3" w:rsidRDefault="00B00FC3" w:rsidP="0088170F">
      <w:pPr>
        <w:ind w:left="-567" w:right="-283"/>
        <w:jc w:val="center"/>
      </w:pPr>
    </w:p>
    <w:p w14:paraId="1A2564FE" w14:textId="77777777" w:rsidR="00B00FC3" w:rsidRDefault="00B00FC3" w:rsidP="0088170F">
      <w:pPr>
        <w:ind w:left="-567" w:right="-283"/>
        <w:jc w:val="center"/>
      </w:pP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960"/>
        <w:gridCol w:w="1360"/>
        <w:gridCol w:w="1360"/>
        <w:gridCol w:w="1460"/>
        <w:gridCol w:w="1360"/>
        <w:gridCol w:w="1360"/>
        <w:gridCol w:w="1460"/>
      </w:tblGrid>
      <w:tr w:rsidR="00601790" w:rsidRPr="00601790" w14:paraId="36A13AAB" w14:textId="77777777" w:rsidTr="00601790">
        <w:trPr>
          <w:trHeight w:val="288"/>
        </w:trPr>
        <w:tc>
          <w:tcPr>
            <w:tcW w:w="135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672A142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Pública 2025</w:t>
            </w:r>
          </w:p>
        </w:tc>
      </w:tr>
      <w:tr w:rsidR="00601790" w:rsidRPr="00601790" w14:paraId="5D3A3430" w14:textId="77777777" w:rsidTr="00601790">
        <w:trPr>
          <w:trHeight w:val="288"/>
        </w:trPr>
        <w:tc>
          <w:tcPr>
            <w:tcW w:w="13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25475DB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601790" w:rsidRPr="00601790" w14:paraId="65FDBB96" w14:textId="77777777" w:rsidTr="00601790">
        <w:trPr>
          <w:trHeight w:val="288"/>
        </w:trPr>
        <w:tc>
          <w:tcPr>
            <w:tcW w:w="13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CF10947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601790" w:rsidRPr="00601790" w14:paraId="25C71659" w14:textId="77777777" w:rsidTr="00601790">
        <w:trPr>
          <w:trHeight w:val="288"/>
        </w:trPr>
        <w:tc>
          <w:tcPr>
            <w:tcW w:w="13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52125EAE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601790" w:rsidRPr="00601790" w14:paraId="64004E45" w14:textId="77777777" w:rsidTr="00601790">
        <w:trPr>
          <w:trHeight w:val="288"/>
        </w:trPr>
        <w:tc>
          <w:tcPr>
            <w:tcW w:w="13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61B125B4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junio del 2025</w:t>
            </w:r>
          </w:p>
        </w:tc>
      </w:tr>
      <w:tr w:rsidR="00601790" w:rsidRPr="00601790" w14:paraId="28AD7558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78BC6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1B8C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FA400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5B30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E2FB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986E9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5651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0158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790" w:rsidRPr="00601790" w14:paraId="4CD20C7B" w14:textId="77777777" w:rsidTr="00601790">
        <w:trPr>
          <w:trHeight w:val="288"/>
        </w:trPr>
        <w:tc>
          <w:tcPr>
            <w:tcW w:w="5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632523"/>
            <w:noWrap/>
            <w:vAlign w:val="center"/>
            <w:hideMark/>
          </w:tcPr>
          <w:p w14:paraId="217B8BDC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BB13710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89A26DE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601790" w:rsidRPr="00601790" w14:paraId="7B0EC420" w14:textId="77777777" w:rsidTr="00601790">
        <w:trPr>
          <w:trHeight w:val="408"/>
        </w:trPr>
        <w:tc>
          <w:tcPr>
            <w:tcW w:w="5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B203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3FAE312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AE61C67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8DC86CA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F2BD875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01C01FC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CF3A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01790" w:rsidRPr="00601790" w14:paraId="22A37607" w14:textId="77777777" w:rsidTr="00601790">
        <w:trPr>
          <w:trHeight w:val="288"/>
        </w:trPr>
        <w:tc>
          <w:tcPr>
            <w:tcW w:w="5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08F9" w14:textId="77777777" w:rsidR="00601790" w:rsidRPr="00601790" w:rsidRDefault="00601790" w:rsidP="00601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76FE9FC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B7044DB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D0E88D6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3 = (1 + </w:t>
            </w:r>
            <w:proofErr w:type="gramStart"/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2 )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1A43635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3C07F80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2AE808B9" w14:textId="77777777" w:rsidR="00601790" w:rsidRPr="00601790" w:rsidRDefault="00601790" w:rsidP="00601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6 = </w:t>
            </w:r>
            <w:proofErr w:type="gramStart"/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( 3</w:t>
            </w:r>
            <w:proofErr w:type="gramEnd"/>
            <w:r w:rsidRPr="006017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- 4 )</w:t>
            </w:r>
          </w:p>
        </w:tc>
      </w:tr>
      <w:tr w:rsidR="00601790" w:rsidRPr="00601790" w14:paraId="7E73D644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3B5B1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4E9F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056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F983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002B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228D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462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1239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790" w:rsidRPr="00601790" w14:paraId="5CA5EAE6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FEC6F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3BC2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6EB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609,709,662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829B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116,492,443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2E2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726,202,105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70B2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341,541,132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576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319,699,971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ABE9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384,660,972 </w:t>
            </w:r>
          </w:p>
        </w:tc>
      </w:tr>
      <w:tr w:rsidR="00601790" w:rsidRPr="00601790" w14:paraId="47841B4A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170EA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A868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911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3476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7E8B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4EA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F9F7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5365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790" w:rsidRPr="00601790" w14:paraId="1B285188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7B84E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5AAE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B6F4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3,397,640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7E24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-           2,505,237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FA34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892,403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6F89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544,778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C205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16,043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1F5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347,625 </w:t>
            </w:r>
          </w:p>
        </w:tc>
      </w:tr>
      <w:tr w:rsidR="00601790" w:rsidRPr="00601790" w14:paraId="30A30FB4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8AB8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BD83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306B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4CF2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8BC0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0231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E98C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47DF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790" w:rsidRPr="00601790" w14:paraId="1BA35811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E301F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1D42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3A86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26CF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9E0E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442B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119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C43F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-   </w:t>
            </w:r>
          </w:p>
        </w:tc>
      </w:tr>
      <w:tr w:rsidR="00601790" w:rsidRPr="00601790" w14:paraId="4EEDEA13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639F9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EF55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5C9C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802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0379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38B6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C6A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1798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01790" w:rsidRPr="00601790" w14:paraId="0D1707CC" w14:textId="77777777" w:rsidTr="00601790">
        <w:trPr>
          <w:trHeight w:val="288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9BC29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41E4" w14:textId="77777777" w:rsidR="00601790" w:rsidRPr="00601790" w:rsidRDefault="00601790" w:rsidP="006017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AF3B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613,107,302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763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113,987,206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958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727,094,508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B0A4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342,085,910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5E2A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319,716,014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623F" w14:textId="77777777" w:rsidR="00601790" w:rsidRPr="00601790" w:rsidRDefault="00601790" w:rsidP="00601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7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385,008,597 </w:t>
            </w:r>
          </w:p>
        </w:tc>
      </w:tr>
    </w:tbl>
    <w:p w14:paraId="44A7A7D1" w14:textId="41219596" w:rsidR="00B00FC3" w:rsidRDefault="00B00FC3" w:rsidP="0088170F">
      <w:pPr>
        <w:ind w:left="-567" w:right="-283"/>
        <w:jc w:val="center"/>
      </w:pPr>
    </w:p>
    <w:p w14:paraId="6263E19D" w14:textId="77777777" w:rsidR="00B56B1C" w:rsidRDefault="00B56B1C" w:rsidP="0088170F">
      <w:pPr>
        <w:ind w:left="-567" w:right="-283"/>
        <w:jc w:val="center"/>
      </w:pPr>
    </w:p>
    <w:p w14:paraId="3BDA38C7" w14:textId="77777777" w:rsidR="00B56B1C" w:rsidRDefault="00B56B1C" w:rsidP="0088170F">
      <w:pPr>
        <w:ind w:left="-567" w:right="-283"/>
        <w:jc w:val="center"/>
      </w:pPr>
    </w:p>
    <w:p w14:paraId="30AE7F30" w14:textId="77777777" w:rsidR="00B56B1C" w:rsidRDefault="00B56B1C" w:rsidP="0088170F">
      <w:pPr>
        <w:ind w:left="-567" w:right="-283"/>
        <w:jc w:val="center"/>
      </w:pPr>
    </w:p>
    <w:p w14:paraId="38840E71" w14:textId="77777777" w:rsidR="00B56B1C" w:rsidRDefault="00B56B1C" w:rsidP="0088170F">
      <w:pPr>
        <w:ind w:left="-567" w:right="-283"/>
        <w:jc w:val="center"/>
      </w:pPr>
    </w:p>
    <w:p w14:paraId="2D996653" w14:textId="77777777" w:rsidR="00B56B1C" w:rsidRDefault="00B56B1C" w:rsidP="0088170F">
      <w:pPr>
        <w:ind w:left="-567" w:right="-283"/>
        <w:jc w:val="center"/>
      </w:pPr>
    </w:p>
    <w:p w14:paraId="508D62FA" w14:textId="5485B5E1" w:rsidR="00B00FC3" w:rsidRDefault="00B00FC3" w:rsidP="0088170F">
      <w:pPr>
        <w:ind w:left="-567" w:right="-283"/>
        <w:jc w:val="center"/>
      </w:pPr>
    </w:p>
    <w:p w14:paraId="5AB1B99A" w14:textId="77777777" w:rsidR="00267F61" w:rsidRDefault="00267F61" w:rsidP="0088170F">
      <w:pPr>
        <w:ind w:left="-567" w:right="-283"/>
        <w:jc w:val="center"/>
      </w:pPr>
    </w:p>
    <w:p w14:paraId="1417F299" w14:textId="693D2392" w:rsidR="00267F61" w:rsidRDefault="00601790" w:rsidP="0088170F">
      <w:pPr>
        <w:ind w:left="-567" w:right="-283"/>
        <w:jc w:val="center"/>
      </w:pPr>
      <w:r>
        <w:lastRenderedPageBreak/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trimestre.xlsx!COG!F1C2:F42C9" "" \a \p </w:instrText>
      </w:r>
      <w:r>
        <w:fldChar w:fldCharType="separate"/>
      </w:r>
      <w:r>
        <w:object w:dxaOrig="20049" w:dyaOrig="12478" w14:anchorId="7B043E51">
          <v:shape id="_x0000_i1027" type="#_x0000_t75" style="width:730.95pt;height:481.3pt" o:ole="">
            <v:imagedata r:id="rId10" o:title=""/>
          </v:shape>
        </w:object>
      </w:r>
      <w:r>
        <w:fldChar w:fldCharType="end"/>
      </w:r>
    </w:p>
    <w:p w14:paraId="09A13DB6" w14:textId="3B255F5D" w:rsidR="00B00FC3" w:rsidRDefault="00601790" w:rsidP="0088170F">
      <w:pPr>
        <w:ind w:left="-567" w:right="-283"/>
        <w:jc w:val="center"/>
      </w:pPr>
      <w:r>
        <w:lastRenderedPageBreak/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trimestre.xlsx!COG!F43C2:F82C9" "" \a \p </w:instrText>
      </w:r>
      <w:r>
        <w:fldChar w:fldCharType="separate"/>
      </w:r>
      <w:r>
        <w:object w:dxaOrig="20049" w:dyaOrig="11624" w14:anchorId="649B8F0C">
          <v:shape id="_x0000_i1028" type="#_x0000_t75" style="width:717.65pt;height:468.8pt" o:ole="">
            <v:imagedata r:id="rId11" o:title=""/>
          </v:shape>
        </w:object>
      </w:r>
      <w:r>
        <w:fldChar w:fldCharType="end"/>
      </w:r>
    </w:p>
    <w:p w14:paraId="059143C3" w14:textId="7C8EB96E" w:rsidR="00B00FC3" w:rsidRDefault="00601790" w:rsidP="0088170F">
      <w:pPr>
        <w:ind w:left="-567" w:right="-283"/>
        <w:jc w:val="center"/>
      </w:pPr>
      <w:r>
        <w:lastRenderedPageBreak/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trimestre.xlsx!CFG !F2C2:F48C9" "" \a \p </w:instrText>
      </w:r>
      <w:r>
        <w:fldChar w:fldCharType="separate"/>
      </w:r>
      <w:r>
        <w:object w:dxaOrig="16366" w:dyaOrig="12861" w14:anchorId="7F80AD3C">
          <v:shape id="_x0000_i1029" type="#_x0000_t75" style="width:644.85pt;height:475.85pt" o:ole="">
            <v:imagedata r:id="rId12" o:title=""/>
          </v:shape>
        </w:object>
      </w:r>
      <w:r>
        <w:fldChar w:fldCharType="end"/>
      </w:r>
    </w:p>
    <w:p w14:paraId="58E91696" w14:textId="5DB25667" w:rsidR="00267F61" w:rsidRDefault="00267F61" w:rsidP="0088170F">
      <w:pPr>
        <w:ind w:left="-567" w:right="-283"/>
        <w:jc w:val="center"/>
      </w:pPr>
      <w:r>
        <w:lastRenderedPageBreak/>
        <w:fldChar w:fldCharType="begin"/>
      </w:r>
      <w:r>
        <w:instrText xml:space="preserve"> LINK Excel.Sheet.12 "G:\\Unidades compartidas\\presupuesto\\PRESUPUESTO 2025\\REPORTES TRIMESTRALES\\CUENTA PÚBLICA\\2DO TRIMESTRE\\Estados Vinculados 2do trim.xlsx!End Neto!F2C2:F33C9" "" \a \p </w:instrText>
      </w:r>
      <w:r>
        <w:fldChar w:fldCharType="separate"/>
      </w:r>
      <w:r w:rsidR="00000000">
        <w:object w:dxaOrig="12083" w:dyaOrig="8922" w14:anchorId="1DA99EAD">
          <v:shape id="_x0000_i1030" type="#_x0000_t75" style="width:604.15pt;height:446.85pt" o:ole="">
            <v:imagedata r:id="rId13" o:title=""/>
          </v:shape>
        </w:object>
      </w:r>
      <w:r>
        <w:fldChar w:fldCharType="end"/>
      </w:r>
    </w:p>
    <w:p w14:paraId="4576AF38" w14:textId="77777777" w:rsidR="00B00FC3" w:rsidRDefault="00B00FC3" w:rsidP="0088170F">
      <w:pPr>
        <w:ind w:left="-567" w:right="-283"/>
        <w:jc w:val="center"/>
      </w:pPr>
    </w:p>
    <w:p w14:paraId="546A3DD9" w14:textId="77777777" w:rsidR="00B00FC3" w:rsidRDefault="00B00FC3" w:rsidP="0088170F">
      <w:pPr>
        <w:ind w:left="-567" w:right="-283"/>
        <w:jc w:val="center"/>
      </w:pPr>
    </w:p>
    <w:p w14:paraId="70A99BE9" w14:textId="4065EE12" w:rsidR="00B00FC3" w:rsidRDefault="00267F61" w:rsidP="0088170F">
      <w:pPr>
        <w:ind w:left="-567" w:right="-283"/>
        <w:jc w:val="center"/>
      </w:pPr>
      <w:r>
        <w:fldChar w:fldCharType="begin"/>
      </w:r>
      <w:r>
        <w:instrText xml:space="preserve"> LINK Excel.Sheet.12 "G:\\Unidades compartidas\\presupuesto\\PRESUPUESTO 2025\\REPORTES TRIMESTRALES\\CUENTA PÚBLICA\\2DO TRIMESTRE\\Estados Vinculados 2do trim.xlsx!Int!F1C1:F35C3" "" \a \p </w:instrText>
      </w:r>
      <w:r>
        <w:fldChar w:fldCharType="separate"/>
      </w:r>
      <w:r w:rsidR="00000000">
        <w:object w:dxaOrig="10988" w:dyaOrig="7148" w14:anchorId="216AFD0F">
          <v:shape id="_x0000_i1031" type="#_x0000_t75" style="width:549.4pt;height:357.65pt" o:ole="">
            <v:imagedata r:id="rId14" o:title=""/>
          </v:shape>
        </w:object>
      </w:r>
      <w:r>
        <w:fldChar w:fldCharType="end"/>
      </w:r>
    </w:p>
    <w:p w14:paraId="1484AE8A" w14:textId="77777777" w:rsidR="00B00FC3" w:rsidRDefault="00B00FC3" w:rsidP="0088170F">
      <w:pPr>
        <w:ind w:left="-567" w:right="-283"/>
        <w:jc w:val="center"/>
      </w:pPr>
    </w:p>
    <w:p w14:paraId="4BDA3E07" w14:textId="77777777" w:rsidR="00B00FC3" w:rsidRDefault="00B00FC3" w:rsidP="0088170F">
      <w:pPr>
        <w:ind w:left="-567" w:right="-283"/>
        <w:jc w:val="center"/>
      </w:pPr>
    </w:p>
    <w:p w14:paraId="6E89A77D" w14:textId="207AFE18" w:rsidR="00B00FC3" w:rsidRDefault="00B00FC3" w:rsidP="0088170F">
      <w:pPr>
        <w:ind w:left="-567" w:right="-283"/>
        <w:jc w:val="center"/>
      </w:pPr>
    </w:p>
    <w:p w14:paraId="2EE8D11A" w14:textId="77777777" w:rsidR="00267F61" w:rsidRDefault="00267F61" w:rsidP="0088170F">
      <w:pPr>
        <w:ind w:left="-567" w:right="-283"/>
        <w:jc w:val="center"/>
      </w:pPr>
    </w:p>
    <w:p w14:paraId="0DBDD674" w14:textId="0A25B026" w:rsidR="00267F61" w:rsidRPr="0088170F" w:rsidRDefault="00601790" w:rsidP="0088170F">
      <w:pPr>
        <w:ind w:left="-567" w:right="-283"/>
        <w:jc w:val="center"/>
      </w:pPr>
      <w:r>
        <w:fldChar w:fldCharType="begin"/>
      </w:r>
      <w:r>
        <w:instrText xml:space="preserve"> LINK Excel.Sheet.12 "G:\\Unidades compartidas\\presupuesto\\PRESUPUESTO 2025\\REPORTES TRIMESTRALES\\CUENTA PÚBLICA\\2DO TRIMESTRE\\Estados Vinculados 2do trimestre.xlsx!Post Fiscal!F1C1:F35C5" "" \a \p </w:instrText>
      </w:r>
      <w:r>
        <w:fldChar w:fldCharType="separate"/>
      </w:r>
      <w:r>
        <w:object w:dxaOrig="10608" w:dyaOrig="8820" w14:anchorId="63900F15">
          <v:shape id="_x0000_i1032" type="#_x0000_t75" style="width:530.6pt;height:441.4pt" o:ole="">
            <v:imagedata r:id="rId15" o:title=""/>
          </v:shape>
        </w:object>
      </w:r>
      <w:r>
        <w:fldChar w:fldCharType="end"/>
      </w:r>
    </w:p>
    <w:sectPr w:rsidR="00267F61" w:rsidRPr="0088170F" w:rsidSect="00F477D5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276" w:right="81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C61E" w14:textId="77777777" w:rsidR="002F2808" w:rsidRDefault="002F2808" w:rsidP="00EA5418">
      <w:pPr>
        <w:spacing w:after="0" w:line="240" w:lineRule="auto"/>
      </w:pPr>
      <w:r>
        <w:separator/>
      </w:r>
    </w:p>
  </w:endnote>
  <w:endnote w:type="continuationSeparator" w:id="0">
    <w:p w14:paraId="160067CE" w14:textId="77777777" w:rsidR="002F2808" w:rsidRDefault="002F28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B133" w14:textId="321EAC8E" w:rsidR="001040E2" w:rsidRPr="0013011C" w:rsidRDefault="001040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19CCA3" wp14:editId="33CC767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136095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" strokecolor="#c00000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8170F" w:rsidRPr="0088170F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504EA3D" w14:textId="77777777" w:rsidR="001040E2" w:rsidRDefault="00104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EA82" w14:textId="591B800C" w:rsidR="001040E2" w:rsidRPr="008E3652" w:rsidRDefault="001040E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9606A" wp14:editId="25248A4B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13006C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" strokecolor="#c00000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8170F" w:rsidRPr="0088170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D455" w14:textId="77777777" w:rsidR="002F2808" w:rsidRDefault="002F2808" w:rsidP="00EA5418">
      <w:pPr>
        <w:spacing w:after="0" w:line="240" w:lineRule="auto"/>
      </w:pPr>
      <w:r>
        <w:separator/>
      </w:r>
    </w:p>
  </w:footnote>
  <w:footnote w:type="continuationSeparator" w:id="0">
    <w:p w14:paraId="317B94C3" w14:textId="77777777" w:rsidR="002F2808" w:rsidRDefault="002F28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B8AC" w14:textId="77777777" w:rsidR="001040E2" w:rsidRDefault="001040E2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3DC7DA" wp14:editId="2C28C70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132D" w14:textId="77777777" w:rsidR="001040E2" w:rsidRDefault="001040E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A1E541B" w14:textId="77777777" w:rsidR="001040E2" w:rsidRDefault="001040E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8D5079" w14:textId="77777777" w:rsidR="001040E2" w:rsidRPr="00275FC6" w:rsidRDefault="001040E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B12F2" w14:textId="594D6E0F" w:rsidR="001040E2" w:rsidRDefault="00B969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0F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322B7B7" w14:textId="77777777" w:rsidR="001040E2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5EEBB9F" w14:textId="77777777" w:rsidR="001040E2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A0C24A" w14:textId="77777777" w:rsidR="001040E2" w:rsidRPr="00275FC6" w:rsidRDefault="001040E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DC7D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5DA132D" w14:textId="77777777" w:rsidR="001040E2" w:rsidRDefault="001040E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A1E541B" w14:textId="77777777" w:rsidR="001040E2" w:rsidRDefault="001040E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8D5079" w14:textId="77777777" w:rsidR="001040E2" w:rsidRPr="00275FC6" w:rsidRDefault="001040E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4B12F2" w14:textId="594D6E0F" w:rsidR="001040E2" w:rsidRDefault="00B969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0F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322B7B7" w14:textId="77777777" w:rsidR="001040E2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5EEBB9F" w14:textId="77777777" w:rsidR="001040E2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A0C24A" w14:textId="77777777" w:rsidR="001040E2" w:rsidRPr="00275FC6" w:rsidRDefault="001040E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8CA76" wp14:editId="562BE6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7CD42D8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" strokecolor="#c0000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001C" w14:textId="77777777" w:rsidR="001040E2" w:rsidRPr="0013011C" w:rsidRDefault="001040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5BB71" wp14:editId="5B94D0C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14F03C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" strokecolor="#c00000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27251048">
    <w:abstractNumId w:val="0"/>
  </w:num>
  <w:num w:numId="2" w16cid:durableId="526724612">
    <w:abstractNumId w:val="1"/>
  </w:num>
  <w:num w:numId="3" w16cid:durableId="1310280204">
    <w:abstractNumId w:val="3"/>
  </w:num>
  <w:num w:numId="4" w16cid:durableId="1652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FC7"/>
    <w:rsid w:val="00016C69"/>
    <w:rsid w:val="00024E0F"/>
    <w:rsid w:val="000256B0"/>
    <w:rsid w:val="0003164B"/>
    <w:rsid w:val="00040466"/>
    <w:rsid w:val="00044BE6"/>
    <w:rsid w:val="000470E0"/>
    <w:rsid w:val="00051D3B"/>
    <w:rsid w:val="00055D98"/>
    <w:rsid w:val="00062890"/>
    <w:rsid w:val="00064742"/>
    <w:rsid w:val="0006583F"/>
    <w:rsid w:val="00067FCC"/>
    <w:rsid w:val="000729A3"/>
    <w:rsid w:val="0007655A"/>
    <w:rsid w:val="00087CDC"/>
    <w:rsid w:val="00091BDA"/>
    <w:rsid w:val="00093CA3"/>
    <w:rsid w:val="00097F6D"/>
    <w:rsid w:val="000A1E3F"/>
    <w:rsid w:val="000A6895"/>
    <w:rsid w:val="000B1BEE"/>
    <w:rsid w:val="000B5962"/>
    <w:rsid w:val="000C5000"/>
    <w:rsid w:val="000D151D"/>
    <w:rsid w:val="000D6556"/>
    <w:rsid w:val="000E290E"/>
    <w:rsid w:val="000F0B79"/>
    <w:rsid w:val="00100BCE"/>
    <w:rsid w:val="001040E2"/>
    <w:rsid w:val="00105808"/>
    <w:rsid w:val="00111712"/>
    <w:rsid w:val="00114BE9"/>
    <w:rsid w:val="00115311"/>
    <w:rsid w:val="00116340"/>
    <w:rsid w:val="00120D65"/>
    <w:rsid w:val="0012175A"/>
    <w:rsid w:val="00124FC4"/>
    <w:rsid w:val="0013011C"/>
    <w:rsid w:val="001301E4"/>
    <w:rsid w:val="00132AC5"/>
    <w:rsid w:val="00144452"/>
    <w:rsid w:val="001452AC"/>
    <w:rsid w:val="001457B8"/>
    <w:rsid w:val="001473E1"/>
    <w:rsid w:val="0015369F"/>
    <w:rsid w:val="00157443"/>
    <w:rsid w:val="001627DE"/>
    <w:rsid w:val="00172580"/>
    <w:rsid w:val="00190914"/>
    <w:rsid w:val="00192679"/>
    <w:rsid w:val="00193215"/>
    <w:rsid w:val="00194882"/>
    <w:rsid w:val="001A289B"/>
    <w:rsid w:val="001A3DDE"/>
    <w:rsid w:val="001A54CF"/>
    <w:rsid w:val="001B0475"/>
    <w:rsid w:val="001B1B72"/>
    <w:rsid w:val="001C0802"/>
    <w:rsid w:val="001C153B"/>
    <w:rsid w:val="001D0B7C"/>
    <w:rsid w:val="001D2C4A"/>
    <w:rsid w:val="001E1868"/>
    <w:rsid w:val="001F4AE7"/>
    <w:rsid w:val="001F4BCD"/>
    <w:rsid w:val="001F7DFE"/>
    <w:rsid w:val="00206C03"/>
    <w:rsid w:val="002074B8"/>
    <w:rsid w:val="00220564"/>
    <w:rsid w:val="002305CC"/>
    <w:rsid w:val="00231402"/>
    <w:rsid w:val="00242DD7"/>
    <w:rsid w:val="002476EE"/>
    <w:rsid w:val="0025079D"/>
    <w:rsid w:val="00255E70"/>
    <w:rsid w:val="002616D1"/>
    <w:rsid w:val="0026214F"/>
    <w:rsid w:val="0026295B"/>
    <w:rsid w:val="002666B8"/>
    <w:rsid w:val="00267F61"/>
    <w:rsid w:val="002722FF"/>
    <w:rsid w:val="0027481B"/>
    <w:rsid w:val="00274C50"/>
    <w:rsid w:val="00274D4C"/>
    <w:rsid w:val="002752E1"/>
    <w:rsid w:val="00283C39"/>
    <w:rsid w:val="00284ED1"/>
    <w:rsid w:val="002860FD"/>
    <w:rsid w:val="00294E2C"/>
    <w:rsid w:val="00297646"/>
    <w:rsid w:val="002A4087"/>
    <w:rsid w:val="002A6048"/>
    <w:rsid w:val="002A70B3"/>
    <w:rsid w:val="002B1E59"/>
    <w:rsid w:val="002B2AA4"/>
    <w:rsid w:val="002C4A16"/>
    <w:rsid w:val="002E7AD0"/>
    <w:rsid w:val="002F22E7"/>
    <w:rsid w:val="002F2808"/>
    <w:rsid w:val="002F38F1"/>
    <w:rsid w:val="002F4A11"/>
    <w:rsid w:val="002F50D8"/>
    <w:rsid w:val="00323456"/>
    <w:rsid w:val="00340073"/>
    <w:rsid w:val="003424DB"/>
    <w:rsid w:val="0034284C"/>
    <w:rsid w:val="00345E84"/>
    <w:rsid w:val="003571D8"/>
    <w:rsid w:val="003703B8"/>
    <w:rsid w:val="00372DB8"/>
    <w:rsid w:val="00372F40"/>
    <w:rsid w:val="0038551D"/>
    <w:rsid w:val="00385F08"/>
    <w:rsid w:val="00393878"/>
    <w:rsid w:val="003A04D3"/>
    <w:rsid w:val="003A1A41"/>
    <w:rsid w:val="003A2128"/>
    <w:rsid w:val="003A73BF"/>
    <w:rsid w:val="003C10D2"/>
    <w:rsid w:val="003D04A8"/>
    <w:rsid w:val="003D0E96"/>
    <w:rsid w:val="003D264A"/>
    <w:rsid w:val="003D3BAF"/>
    <w:rsid w:val="003D5DBF"/>
    <w:rsid w:val="003E6D20"/>
    <w:rsid w:val="003E7FD0"/>
    <w:rsid w:val="003F4AEF"/>
    <w:rsid w:val="003F539C"/>
    <w:rsid w:val="00414C27"/>
    <w:rsid w:val="00421841"/>
    <w:rsid w:val="004221B1"/>
    <w:rsid w:val="004337F9"/>
    <w:rsid w:val="0044253C"/>
    <w:rsid w:val="00442D68"/>
    <w:rsid w:val="00456A74"/>
    <w:rsid w:val="0046700D"/>
    <w:rsid w:val="00467825"/>
    <w:rsid w:val="00474C62"/>
    <w:rsid w:val="00486AE1"/>
    <w:rsid w:val="00497D8B"/>
    <w:rsid w:val="004A3A6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15DA2"/>
    <w:rsid w:val="00522632"/>
    <w:rsid w:val="005235BE"/>
    <w:rsid w:val="005265D4"/>
    <w:rsid w:val="00534982"/>
    <w:rsid w:val="0053713B"/>
    <w:rsid w:val="00540418"/>
    <w:rsid w:val="005426C4"/>
    <w:rsid w:val="00546FA9"/>
    <w:rsid w:val="0055062C"/>
    <w:rsid w:val="005665FB"/>
    <w:rsid w:val="005731B5"/>
    <w:rsid w:val="0057350F"/>
    <w:rsid w:val="0057522B"/>
    <w:rsid w:val="00582BC7"/>
    <w:rsid w:val="00585B14"/>
    <w:rsid w:val="00587571"/>
    <w:rsid w:val="00593A76"/>
    <w:rsid w:val="005942DA"/>
    <w:rsid w:val="00594768"/>
    <w:rsid w:val="005953C1"/>
    <w:rsid w:val="00596318"/>
    <w:rsid w:val="005A2527"/>
    <w:rsid w:val="005A27F0"/>
    <w:rsid w:val="005A413C"/>
    <w:rsid w:val="005B3F0A"/>
    <w:rsid w:val="005C289F"/>
    <w:rsid w:val="005D6071"/>
    <w:rsid w:val="005E1205"/>
    <w:rsid w:val="005F6F24"/>
    <w:rsid w:val="005F7B77"/>
    <w:rsid w:val="006000B1"/>
    <w:rsid w:val="00601790"/>
    <w:rsid w:val="0060475C"/>
    <w:rsid w:val="006048D2"/>
    <w:rsid w:val="006115C0"/>
    <w:rsid w:val="00611E39"/>
    <w:rsid w:val="00620D86"/>
    <w:rsid w:val="00637C30"/>
    <w:rsid w:val="00656E93"/>
    <w:rsid w:val="00666699"/>
    <w:rsid w:val="00674D78"/>
    <w:rsid w:val="006823B0"/>
    <w:rsid w:val="00686BB4"/>
    <w:rsid w:val="006A03BE"/>
    <w:rsid w:val="006B1A2D"/>
    <w:rsid w:val="006D1317"/>
    <w:rsid w:val="006D1669"/>
    <w:rsid w:val="006D26F3"/>
    <w:rsid w:val="006D5080"/>
    <w:rsid w:val="006E4F0B"/>
    <w:rsid w:val="006E6794"/>
    <w:rsid w:val="006E77DD"/>
    <w:rsid w:val="006F052F"/>
    <w:rsid w:val="006F2290"/>
    <w:rsid w:val="00703498"/>
    <w:rsid w:val="00704A0E"/>
    <w:rsid w:val="00705CDF"/>
    <w:rsid w:val="00712673"/>
    <w:rsid w:val="00724E35"/>
    <w:rsid w:val="0073237B"/>
    <w:rsid w:val="00740F0B"/>
    <w:rsid w:val="00742C0A"/>
    <w:rsid w:val="00743883"/>
    <w:rsid w:val="00746ABC"/>
    <w:rsid w:val="007474B7"/>
    <w:rsid w:val="0075405A"/>
    <w:rsid w:val="00767654"/>
    <w:rsid w:val="00775A2C"/>
    <w:rsid w:val="0078009A"/>
    <w:rsid w:val="0078009E"/>
    <w:rsid w:val="0078106C"/>
    <w:rsid w:val="00781339"/>
    <w:rsid w:val="0078306A"/>
    <w:rsid w:val="00792391"/>
    <w:rsid w:val="00792FD0"/>
    <w:rsid w:val="0079582C"/>
    <w:rsid w:val="00795890"/>
    <w:rsid w:val="007A0274"/>
    <w:rsid w:val="007A0E07"/>
    <w:rsid w:val="007A591E"/>
    <w:rsid w:val="007B41A2"/>
    <w:rsid w:val="007B7677"/>
    <w:rsid w:val="007B7A60"/>
    <w:rsid w:val="007C0050"/>
    <w:rsid w:val="007C5304"/>
    <w:rsid w:val="007D6E94"/>
    <w:rsid w:val="007D6E9A"/>
    <w:rsid w:val="007E7F3B"/>
    <w:rsid w:val="007F0EE3"/>
    <w:rsid w:val="007F3920"/>
    <w:rsid w:val="007F4449"/>
    <w:rsid w:val="007F7C41"/>
    <w:rsid w:val="008037C0"/>
    <w:rsid w:val="00807AD9"/>
    <w:rsid w:val="00813AFC"/>
    <w:rsid w:val="0081608B"/>
    <w:rsid w:val="0082116B"/>
    <w:rsid w:val="00821601"/>
    <w:rsid w:val="00823242"/>
    <w:rsid w:val="008434E3"/>
    <w:rsid w:val="00845362"/>
    <w:rsid w:val="008535AD"/>
    <w:rsid w:val="00853D55"/>
    <w:rsid w:val="008567CD"/>
    <w:rsid w:val="00865263"/>
    <w:rsid w:val="00865CFB"/>
    <w:rsid w:val="00866725"/>
    <w:rsid w:val="008745E2"/>
    <w:rsid w:val="0088170F"/>
    <w:rsid w:val="00882EAB"/>
    <w:rsid w:val="00883665"/>
    <w:rsid w:val="0088394F"/>
    <w:rsid w:val="0088735C"/>
    <w:rsid w:val="008908A7"/>
    <w:rsid w:val="00891A98"/>
    <w:rsid w:val="00894691"/>
    <w:rsid w:val="008A54A5"/>
    <w:rsid w:val="008A6E4D"/>
    <w:rsid w:val="008B0017"/>
    <w:rsid w:val="008B75AA"/>
    <w:rsid w:val="008C4F37"/>
    <w:rsid w:val="008C74BF"/>
    <w:rsid w:val="008D126D"/>
    <w:rsid w:val="008E1A83"/>
    <w:rsid w:val="008E1DA3"/>
    <w:rsid w:val="008E2481"/>
    <w:rsid w:val="008E3652"/>
    <w:rsid w:val="008E5F53"/>
    <w:rsid w:val="0090005F"/>
    <w:rsid w:val="00906E88"/>
    <w:rsid w:val="00910537"/>
    <w:rsid w:val="0091454A"/>
    <w:rsid w:val="0091681A"/>
    <w:rsid w:val="00920319"/>
    <w:rsid w:val="009208C1"/>
    <w:rsid w:val="0092104B"/>
    <w:rsid w:val="00933B4B"/>
    <w:rsid w:val="009357C6"/>
    <w:rsid w:val="0093695E"/>
    <w:rsid w:val="00937C96"/>
    <w:rsid w:val="00944A11"/>
    <w:rsid w:val="00966B81"/>
    <w:rsid w:val="00971219"/>
    <w:rsid w:val="009720FE"/>
    <w:rsid w:val="00974723"/>
    <w:rsid w:val="00980058"/>
    <w:rsid w:val="00983F91"/>
    <w:rsid w:val="00984C0A"/>
    <w:rsid w:val="009871C5"/>
    <w:rsid w:val="009900BD"/>
    <w:rsid w:val="00994449"/>
    <w:rsid w:val="00994D11"/>
    <w:rsid w:val="009B6107"/>
    <w:rsid w:val="009C057F"/>
    <w:rsid w:val="009C1099"/>
    <w:rsid w:val="009C75E8"/>
    <w:rsid w:val="009D7324"/>
    <w:rsid w:val="009E2084"/>
    <w:rsid w:val="009F10FB"/>
    <w:rsid w:val="009F175B"/>
    <w:rsid w:val="009F4818"/>
    <w:rsid w:val="009F4C65"/>
    <w:rsid w:val="00A003BE"/>
    <w:rsid w:val="00A00AEF"/>
    <w:rsid w:val="00A041E0"/>
    <w:rsid w:val="00A04917"/>
    <w:rsid w:val="00A1112A"/>
    <w:rsid w:val="00A14295"/>
    <w:rsid w:val="00A175E0"/>
    <w:rsid w:val="00A225AF"/>
    <w:rsid w:val="00A233A1"/>
    <w:rsid w:val="00A26614"/>
    <w:rsid w:val="00A26BFB"/>
    <w:rsid w:val="00A32591"/>
    <w:rsid w:val="00A33E91"/>
    <w:rsid w:val="00A33FD8"/>
    <w:rsid w:val="00A4030E"/>
    <w:rsid w:val="00A42023"/>
    <w:rsid w:val="00A5347E"/>
    <w:rsid w:val="00A60465"/>
    <w:rsid w:val="00A61468"/>
    <w:rsid w:val="00A63CA4"/>
    <w:rsid w:val="00A764C2"/>
    <w:rsid w:val="00A82E2E"/>
    <w:rsid w:val="00A8445F"/>
    <w:rsid w:val="00A84D4C"/>
    <w:rsid w:val="00A9105A"/>
    <w:rsid w:val="00A91C49"/>
    <w:rsid w:val="00A96044"/>
    <w:rsid w:val="00A96C6D"/>
    <w:rsid w:val="00AA0A8F"/>
    <w:rsid w:val="00AA2CBF"/>
    <w:rsid w:val="00AB13B7"/>
    <w:rsid w:val="00AC2630"/>
    <w:rsid w:val="00AC263F"/>
    <w:rsid w:val="00AD7D52"/>
    <w:rsid w:val="00AE0B62"/>
    <w:rsid w:val="00AE0CC2"/>
    <w:rsid w:val="00AF0E96"/>
    <w:rsid w:val="00AF2234"/>
    <w:rsid w:val="00AF7416"/>
    <w:rsid w:val="00B00FC3"/>
    <w:rsid w:val="00B02B01"/>
    <w:rsid w:val="00B067EB"/>
    <w:rsid w:val="00B111FE"/>
    <w:rsid w:val="00B14D94"/>
    <w:rsid w:val="00B158E4"/>
    <w:rsid w:val="00B240B7"/>
    <w:rsid w:val="00B33C31"/>
    <w:rsid w:val="00B42374"/>
    <w:rsid w:val="00B44DFA"/>
    <w:rsid w:val="00B51072"/>
    <w:rsid w:val="00B56B1C"/>
    <w:rsid w:val="00B617BB"/>
    <w:rsid w:val="00B659DA"/>
    <w:rsid w:val="00B779D4"/>
    <w:rsid w:val="00B82F7F"/>
    <w:rsid w:val="00B83869"/>
    <w:rsid w:val="00B849EE"/>
    <w:rsid w:val="00B92707"/>
    <w:rsid w:val="00B96955"/>
    <w:rsid w:val="00BA12DE"/>
    <w:rsid w:val="00BB5935"/>
    <w:rsid w:val="00BC095E"/>
    <w:rsid w:val="00BC287A"/>
    <w:rsid w:val="00BC2908"/>
    <w:rsid w:val="00BC3A9B"/>
    <w:rsid w:val="00BC4146"/>
    <w:rsid w:val="00BC76BB"/>
    <w:rsid w:val="00BD79C6"/>
    <w:rsid w:val="00BE16F5"/>
    <w:rsid w:val="00BE390D"/>
    <w:rsid w:val="00C04934"/>
    <w:rsid w:val="00C05835"/>
    <w:rsid w:val="00C06329"/>
    <w:rsid w:val="00C07B3A"/>
    <w:rsid w:val="00C11633"/>
    <w:rsid w:val="00C1173A"/>
    <w:rsid w:val="00C120F7"/>
    <w:rsid w:val="00C232F0"/>
    <w:rsid w:val="00C35A34"/>
    <w:rsid w:val="00C42C02"/>
    <w:rsid w:val="00C4364D"/>
    <w:rsid w:val="00C47D2D"/>
    <w:rsid w:val="00C503D4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A1D95"/>
    <w:rsid w:val="00CB070E"/>
    <w:rsid w:val="00CB4377"/>
    <w:rsid w:val="00CC406A"/>
    <w:rsid w:val="00CC6010"/>
    <w:rsid w:val="00CE5423"/>
    <w:rsid w:val="00CF58E8"/>
    <w:rsid w:val="00CF6EB1"/>
    <w:rsid w:val="00D03071"/>
    <w:rsid w:val="00D03B55"/>
    <w:rsid w:val="00D055EC"/>
    <w:rsid w:val="00D268E3"/>
    <w:rsid w:val="00D30A71"/>
    <w:rsid w:val="00D3706B"/>
    <w:rsid w:val="00D4514D"/>
    <w:rsid w:val="00D46868"/>
    <w:rsid w:val="00D51261"/>
    <w:rsid w:val="00D5272A"/>
    <w:rsid w:val="00D605B5"/>
    <w:rsid w:val="00D63999"/>
    <w:rsid w:val="00D730D8"/>
    <w:rsid w:val="00D824E0"/>
    <w:rsid w:val="00D9289A"/>
    <w:rsid w:val="00D92AA4"/>
    <w:rsid w:val="00D9528A"/>
    <w:rsid w:val="00D96706"/>
    <w:rsid w:val="00DA6945"/>
    <w:rsid w:val="00DB330B"/>
    <w:rsid w:val="00DB67C6"/>
    <w:rsid w:val="00DB6D1B"/>
    <w:rsid w:val="00DC45DA"/>
    <w:rsid w:val="00DD7428"/>
    <w:rsid w:val="00DE1EE3"/>
    <w:rsid w:val="00DE501A"/>
    <w:rsid w:val="00DE5E3D"/>
    <w:rsid w:val="00DF194E"/>
    <w:rsid w:val="00DF34CD"/>
    <w:rsid w:val="00E02350"/>
    <w:rsid w:val="00E02437"/>
    <w:rsid w:val="00E03915"/>
    <w:rsid w:val="00E03AEF"/>
    <w:rsid w:val="00E14C3C"/>
    <w:rsid w:val="00E20B09"/>
    <w:rsid w:val="00E27A09"/>
    <w:rsid w:val="00E3010F"/>
    <w:rsid w:val="00E30F80"/>
    <w:rsid w:val="00E312A6"/>
    <w:rsid w:val="00E32708"/>
    <w:rsid w:val="00E366AF"/>
    <w:rsid w:val="00E40939"/>
    <w:rsid w:val="00E43CA4"/>
    <w:rsid w:val="00E44405"/>
    <w:rsid w:val="00E46C06"/>
    <w:rsid w:val="00E50669"/>
    <w:rsid w:val="00E55B91"/>
    <w:rsid w:val="00E60C1C"/>
    <w:rsid w:val="00E639D6"/>
    <w:rsid w:val="00E645A8"/>
    <w:rsid w:val="00E67CFF"/>
    <w:rsid w:val="00E74CD8"/>
    <w:rsid w:val="00E75566"/>
    <w:rsid w:val="00E84746"/>
    <w:rsid w:val="00E90CFD"/>
    <w:rsid w:val="00E94444"/>
    <w:rsid w:val="00E96AE6"/>
    <w:rsid w:val="00E96B40"/>
    <w:rsid w:val="00E97473"/>
    <w:rsid w:val="00E97B8B"/>
    <w:rsid w:val="00EA5418"/>
    <w:rsid w:val="00EA5A14"/>
    <w:rsid w:val="00EA68B2"/>
    <w:rsid w:val="00EB19E6"/>
    <w:rsid w:val="00EB2BF0"/>
    <w:rsid w:val="00EB3873"/>
    <w:rsid w:val="00EB42C0"/>
    <w:rsid w:val="00EC46DD"/>
    <w:rsid w:val="00ED438F"/>
    <w:rsid w:val="00EE11B9"/>
    <w:rsid w:val="00EF2DB9"/>
    <w:rsid w:val="00F07046"/>
    <w:rsid w:val="00F1066C"/>
    <w:rsid w:val="00F120A2"/>
    <w:rsid w:val="00F1673A"/>
    <w:rsid w:val="00F1745C"/>
    <w:rsid w:val="00F21A15"/>
    <w:rsid w:val="00F3124C"/>
    <w:rsid w:val="00F435BA"/>
    <w:rsid w:val="00F46E96"/>
    <w:rsid w:val="00F477D5"/>
    <w:rsid w:val="00F47C39"/>
    <w:rsid w:val="00F55DDB"/>
    <w:rsid w:val="00F70A25"/>
    <w:rsid w:val="00F7178F"/>
    <w:rsid w:val="00F86A15"/>
    <w:rsid w:val="00F90C91"/>
    <w:rsid w:val="00F92104"/>
    <w:rsid w:val="00F95EFC"/>
    <w:rsid w:val="00F96919"/>
    <w:rsid w:val="00F96944"/>
    <w:rsid w:val="00FA03B1"/>
    <w:rsid w:val="00FA186E"/>
    <w:rsid w:val="00FA37E1"/>
    <w:rsid w:val="00FB20EE"/>
    <w:rsid w:val="00FB7ADF"/>
    <w:rsid w:val="00FC68AB"/>
    <w:rsid w:val="00FE68C2"/>
    <w:rsid w:val="00FF4055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E970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A5C1-9BAB-4804-8941-31A3BBF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valeria.cecyte@outlook.es</cp:lastModifiedBy>
  <cp:revision>13</cp:revision>
  <cp:lastPrinted>2025-07-09T01:38:00Z</cp:lastPrinted>
  <dcterms:created xsi:type="dcterms:W3CDTF">2025-07-01T21:26:00Z</dcterms:created>
  <dcterms:modified xsi:type="dcterms:W3CDTF">2025-07-09T01:38:00Z</dcterms:modified>
</cp:coreProperties>
</file>