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BCC7" w14:textId="0DA6843F" w:rsidR="00156688" w:rsidRDefault="00293A7E" w:rsidP="005F4070">
      <w:pPr>
        <w:pStyle w:val="Ttulo1"/>
        <w:rPr>
          <w:noProof/>
          <w:lang w:eastAsia="es-MX"/>
        </w:rPr>
      </w:pPr>
      <w:r w:rsidRPr="00293A7E">
        <w:rPr>
          <w:noProof/>
          <w:lang w:eastAsia="es-MX"/>
        </w:rPr>
        <w:drawing>
          <wp:inline distT="0" distB="0" distL="0" distR="0" wp14:anchorId="5C55C7C3" wp14:editId="39A9DA53">
            <wp:extent cx="6332220" cy="788294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20" cy="7882949"/>
                    </a:xfrm>
                    <a:prstGeom prst="rect">
                      <a:avLst/>
                    </a:prstGeom>
                    <a:noFill/>
                    <a:ln>
                      <a:noFill/>
                    </a:ln>
                  </pic:spPr>
                </pic:pic>
              </a:graphicData>
            </a:graphic>
          </wp:inline>
        </w:drawing>
      </w:r>
    </w:p>
    <w:p w14:paraId="7098A717" w14:textId="77777777" w:rsidR="005F4070" w:rsidRDefault="005F4070" w:rsidP="005F4070">
      <w:pPr>
        <w:rPr>
          <w:lang w:eastAsia="es-MX"/>
        </w:rPr>
      </w:pPr>
    </w:p>
    <w:p w14:paraId="2B4F202F" w14:textId="77777777" w:rsidR="005F4070" w:rsidRDefault="005F4070" w:rsidP="005F4070">
      <w:pPr>
        <w:rPr>
          <w:lang w:eastAsia="es-MX"/>
        </w:rPr>
      </w:pPr>
    </w:p>
    <w:p w14:paraId="3AD487F1" w14:textId="77777777" w:rsidR="005F4070" w:rsidRDefault="005F4070" w:rsidP="005F4070">
      <w:pPr>
        <w:rPr>
          <w:lang w:eastAsia="es-MX"/>
        </w:rPr>
      </w:pPr>
    </w:p>
    <w:p w14:paraId="63724F97" w14:textId="77777777" w:rsidR="00293A7E" w:rsidRDefault="00293A7E" w:rsidP="005F4070">
      <w:pPr>
        <w:rPr>
          <w:lang w:eastAsia="es-MX"/>
        </w:rPr>
      </w:pPr>
    </w:p>
    <w:p w14:paraId="69D7D30C" w14:textId="77777777" w:rsidR="00293A7E" w:rsidRDefault="00293A7E" w:rsidP="005F4070">
      <w:pPr>
        <w:rPr>
          <w:lang w:eastAsia="es-MX"/>
        </w:rPr>
      </w:pPr>
    </w:p>
    <w:p w14:paraId="2C1C8F11" w14:textId="5E35EE7F" w:rsidR="005F4070" w:rsidRDefault="00293A7E" w:rsidP="005B3DE1">
      <w:pPr>
        <w:rPr>
          <w:lang w:eastAsia="es-MX"/>
        </w:rPr>
      </w:pPr>
      <w:r w:rsidRPr="00293A7E">
        <w:rPr>
          <w:noProof/>
          <w:lang w:eastAsia="es-MX"/>
        </w:rPr>
        <w:drawing>
          <wp:inline distT="0" distB="0" distL="0" distR="0" wp14:anchorId="1ACC966E" wp14:editId="59E28E1A">
            <wp:extent cx="6332220" cy="579800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5798002"/>
                    </a:xfrm>
                    <a:prstGeom prst="rect">
                      <a:avLst/>
                    </a:prstGeom>
                    <a:noFill/>
                    <a:ln>
                      <a:noFill/>
                    </a:ln>
                  </pic:spPr>
                </pic:pic>
              </a:graphicData>
            </a:graphic>
          </wp:inline>
        </w:drawing>
      </w:r>
    </w:p>
    <w:p w14:paraId="33642D05" w14:textId="77777777" w:rsidR="00293A7E" w:rsidRDefault="00293A7E" w:rsidP="005B3DE1">
      <w:pPr>
        <w:rPr>
          <w:lang w:eastAsia="es-MX"/>
        </w:rPr>
      </w:pPr>
    </w:p>
    <w:p w14:paraId="251FF880" w14:textId="77777777" w:rsidR="00293A7E" w:rsidRDefault="00293A7E" w:rsidP="005B3DE1">
      <w:pPr>
        <w:rPr>
          <w:lang w:eastAsia="es-MX"/>
        </w:rPr>
      </w:pPr>
    </w:p>
    <w:p w14:paraId="568D1E9D" w14:textId="77777777" w:rsidR="00293A7E" w:rsidRDefault="00293A7E" w:rsidP="005B3DE1">
      <w:pPr>
        <w:rPr>
          <w:lang w:eastAsia="es-MX"/>
        </w:rPr>
      </w:pPr>
    </w:p>
    <w:p w14:paraId="7EDC5E40" w14:textId="77777777" w:rsidR="00293A7E" w:rsidRDefault="00293A7E" w:rsidP="005B3DE1">
      <w:pPr>
        <w:rPr>
          <w:lang w:eastAsia="es-MX"/>
        </w:rPr>
      </w:pPr>
    </w:p>
    <w:p w14:paraId="6718A8B2" w14:textId="77777777" w:rsidR="00293A7E" w:rsidRDefault="00293A7E" w:rsidP="005B3DE1">
      <w:pPr>
        <w:rPr>
          <w:lang w:eastAsia="es-MX"/>
        </w:rPr>
      </w:pPr>
    </w:p>
    <w:p w14:paraId="380CA0C9" w14:textId="77777777" w:rsidR="00293A7E" w:rsidRDefault="00293A7E" w:rsidP="005B3DE1">
      <w:pPr>
        <w:rPr>
          <w:lang w:eastAsia="es-MX"/>
        </w:rPr>
      </w:pPr>
    </w:p>
    <w:p w14:paraId="57811CFA" w14:textId="5723FB5A" w:rsidR="00293A7E" w:rsidRDefault="00932C90" w:rsidP="00293A7E">
      <w:pPr>
        <w:jc w:val="center"/>
        <w:rPr>
          <w:lang w:eastAsia="es-MX"/>
        </w:rPr>
      </w:pPr>
      <w:r w:rsidRPr="00437CFE">
        <w:rPr>
          <w:noProof/>
        </w:rPr>
        <w:drawing>
          <wp:inline distT="0" distB="0" distL="0" distR="0" wp14:anchorId="1A6E9DE3" wp14:editId="20ABE06A">
            <wp:extent cx="5404584" cy="7658828"/>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8277" cy="7664061"/>
                    </a:xfrm>
                    <a:prstGeom prst="rect">
                      <a:avLst/>
                    </a:prstGeom>
                    <a:noFill/>
                    <a:ln>
                      <a:noFill/>
                    </a:ln>
                  </pic:spPr>
                </pic:pic>
              </a:graphicData>
            </a:graphic>
          </wp:inline>
        </w:drawing>
      </w:r>
    </w:p>
    <w:p w14:paraId="0F419A7C" w14:textId="77777777" w:rsidR="00293A7E" w:rsidRDefault="00293A7E" w:rsidP="005B3DE1">
      <w:pPr>
        <w:rPr>
          <w:lang w:eastAsia="es-MX"/>
        </w:rPr>
      </w:pPr>
    </w:p>
    <w:p w14:paraId="62D03D98" w14:textId="77777777" w:rsidR="00293A7E" w:rsidRDefault="00293A7E" w:rsidP="00293A7E">
      <w:pPr>
        <w:jc w:val="center"/>
        <w:rPr>
          <w:lang w:eastAsia="es-MX"/>
        </w:rPr>
      </w:pPr>
    </w:p>
    <w:p w14:paraId="63A0022B" w14:textId="210DE878" w:rsidR="00293A7E" w:rsidRDefault="002B244A" w:rsidP="00560B7F">
      <w:pPr>
        <w:rPr>
          <w:lang w:eastAsia="es-MX"/>
        </w:rPr>
      </w:pPr>
      <w:r w:rsidRPr="00A916C0">
        <w:rPr>
          <w:noProof/>
          <w:lang w:eastAsia="es-MX"/>
        </w:rPr>
        <w:drawing>
          <wp:inline distT="0" distB="0" distL="0" distR="0" wp14:anchorId="2D9BFF5A" wp14:editId="2D47AB72">
            <wp:extent cx="6332220" cy="3422015"/>
            <wp:effectExtent l="0" t="0" r="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3422015"/>
                    </a:xfrm>
                    <a:prstGeom prst="rect">
                      <a:avLst/>
                    </a:prstGeom>
                    <a:noFill/>
                    <a:ln>
                      <a:noFill/>
                    </a:ln>
                  </pic:spPr>
                </pic:pic>
              </a:graphicData>
            </a:graphic>
          </wp:inline>
        </w:drawing>
      </w:r>
    </w:p>
    <w:p w14:paraId="21878BC0" w14:textId="77777777" w:rsidR="00293A7E" w:rsidRDefault="00293A7E" w:rsidP="00293A7E">
      <w:pPr>
        <w:jc w:val="center"/>
        <w:rPr>
          <w:lang w:eastAsia="es-MX"/>
        </w:rPr>
      </w:pPr>
    </w:p>
    <w:p w14:paraId="6808F647" w14:textId="6EE92EF1" w:rsidR="00293A7E" w:rsidRPr="005F4070" w:rsidRDefault="00293A7E" w:rsidP="00293A7E">
      <w:pPr>
        <w:jc w:val="center"/>
        <w:rPr>
          <w:lang w:eastAsia="es-MX"/>
        </w:rPr>
      </w:pPr>
    </w:p>
    <w:p w14:paraId="7D43D48A" w14:textId="77777777" w:rsidR="00156688" w:rsidRDefault="00156688" w:rsidP="00156688">
      <w:pPr>
        <w:rPr>
          <w:lang w:eastAsia="es-MX"/>
        </w:rPr>
      </w:pPr>
    </w:p>
    <w:p w14:paraId="2E3D9F74" w14:textId="77777777" w:rsidR="00156688" w:rsidRDefault="00156688" w:rsidP="00156688">
      <w:pPr>
        <w:rPr>
          <w:lang w:eastAsia="es-MX"/>
        </w:rPr>
      </w:pPr>
    </w:p>
    <w:p w14:paraId="2EE362FB" w14:textId="77777777" w:rsidR="00B70D1F" w:rsidRDefault="00B70D1F" w:rsidP="00156688">
      <w:pPr>
        <w:rPr>
          <w:lang w:eastAsia="es-MX"/>
        </w:rPr>
      </w:pPr>
    </w:p>
    <w:p w14:paraId="6459052F" w14:textId="77777777" w:rsidR="00B70D1F" w:rsidRPr="00420E66" w:rsidRDefault="00B70D1F" w:rsidP="00156688">
      <w:pPr>
        <w:rPr>
          <w:lang w:eastAsia="es-MX"/>
        </w:rPr>
      </w:pPr>
    </w:p>
    <w:p w14:paraId="0D1AFF95" w14:textId="17B7FD32" w:rsidR="00156688" w:rsidRPr="00420E66" w:rsidRDefault="00156688" w:rsidP="00156688">
      <w:pPr>
        <w:rPr>
          <w:lang w:eastAsia="es-MX"/>
        </w:rPr>
      </w:pPr>
    </w:p>
    <w:p w14:paraId="5FCBB3D2" w14:textId="77777777" w:rsidR="00156688" w:rsidRDefault="00156688" w:rsidP="00156688">
      <w:pPr>
        <w:jc w:val="right"/>
        <w:rPr>
          <w:noProof/>
          <w:lang w:eastAsia="es-MX"/>
        </w:rPr>
      </w:pPr>
    </w:p>
    <w:p w14:paraId="24BE5E13" w14:textId="39B60E10" w:rsidR="00156688" w:rsidRDefault="00156688" w:rsidP="00EF434C">
      <w:pPr>
        <w:jc w:val="center"/>
        <w:rPr>
          <w:noProof/>
          <w:lang w:eastAsia="es-MX"/>
        </w:rPr>
      </w:pPr>
    </w:p>
    <w:p w14:paraId="45E89DBA" w14:textId="6BA25B30" w:rsidR="00D05A00" w:rsidRDefault="00D05A00" w:rsidP="00747117">
      <w:pPr>
        <w:jc w:val="center"/>
        <w:rPr>
          <w:noProof/>
          <w:lang w:eastAsia="es-MX"/>
        </w:rPr>
      </w:pPr>
    </w:p>
    <w:p w14:paraId="31CA663E" w14:textId="77777777" w:rsidR="00293A7E" w:rsidRDefault="00293A7E" w:rsidP="00747117">
      <w:pPr>
        <w:jc w:val="center"/>
        <w:rPr>
          <w:noProof/>
          <w:lang w:eastAsia="es-MX"/>
        </w:rPr>
      </w:pPr>
    </w:p>
    <w:p w14:paraId="3CC116A4" w14:textId="77777777" w:rsidR="00293A7E" w:rsidRDefault="00293A7E" w:rsidP="00747117">
      <w:pPr>
        <w:jc w:val="center"/>
        <w:rPr>
          <w:noProof/>
          <w:lang w:eastAsia="es-MX"/>
        </w:rPr>
      </w:pPr>
    </w:p>
    <w:p w14:paraId="1E6E16FD" w14:textId="77777777" w:rsidR="005F4070" w:rsidRDefault="005F4070" w:rsidP="005F4070">
      <w:pPr>
        <w:jc w:val="center"/>
        <w:rPr>
          <w:noProof/>
          <w:lang w:eastAsia="es-MX"/>
        </w:rPr>
      </w:pPr>
    </w:p>
    <w:p w14:paraId="086FEE42" w14:textId="60D17244" w:rsidR="005B3DE1" w:rsidRDefault="005B3DE1" w:rsidP="005F4070">
      <w:pPr>
        <w:jc w:val="center"/>
        <w:rPr>
          <w:noProof/>
          <w:lang w:eastAsia="es-MX"/>
        </w:rPr>
      </w:pPr>
    </w:p>
    <w:p w14:paraId="1E611022" w14:textId="77777777" w:rsidR="00747117" w:rsidRDefault="00747117" w:rsidP="005F4070">
      <w:pPr>
        <w:jc w:val="center"/>
        <w:rPr>
          <w:noProof/>
          <w:lang w:eastAsia="es-MX"/>
        </w:rPr>
      </w:pPr>
    </w:p>
    <w:p w14:paraId="5E199522" w14:textId="699F42C1" w:rsidR="00747117" w:rsidRDefault="00293A7E" w:rsidP="005F4070">
      <w:pPr>
        <w:jc w:val="center"/>
        <w:rPr>
          <w:noProof/>
          <w:lang w:eastAsia="es-MX"/>
        </w:rPr>
      </w:pPr>
      <w:r w:rsidRPr="00293A7E">
        <w:rPr>
          <w:noProof/>
          <w:lang w:eastAsia="es-MX"/>
        </w:rPr>
        <w:drawing>
          <wp:inline distT="0" distB="0" distL="0" distR="0" wp14:anchorId="57B1013B" wp14:editId="5760A5ED">
            <wp:extent cx="6332220" cy="5942122"/>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5942122"/>
                    </a:xfrm>
                    <a:prstGeom prst="rect">
                      <a:avLst/>
                    </a:prstGeom>
                    <a:noFill/>
                    <a:ln>
                      <a:noFill/>
                    </a:ln>
                  </pic:spPr>
                </pic:pic>
              </a:graphicData>
            </a:graphic>
          </wp:inline>
        </w:drawing>
      </w:r>
    </w:p>
    <w:p w14:paraId="491415FE" w14:textId="77777777" w:rsidR="005B3DE1" w:rsidRDefault="005B3DE1" w:rsidP="005F4070">
      <w:pPr>
        <w:jc w:val="center"/>
        <w:rPr>
          <w:noProof/>
          <w:lang w:eastAsia="es-MX"/>
        </w:rPr>
      </w:pPr>
    </w:p>
    <w:p w14:paraId="0074B7A3" w14:textId="77777777" w:rsidR="005F4070" w:rsidRDefault="005F4070" w:rsidP="005F4070">
      <w:pPr>
        <w:jc w:val="center"/>
        <w:rPr>
          <w:noProof/>
          <w:lang w:eastAsia="es-MX"/>
        </w:rPr>
      </w:pPr>
    </w:p>
    <w:p w14:paraId="362BD020" w14:textId="77777777" w:rsidR="00156688" w:rsidRDefault="00156688" w:rsidP="00156688">
      <w:pPr>
        <w:jc w:val="right"/>
        <w:rPr>
          <w:noProof/>
          <w:lang w:eastAsia="es-MX"/>
        </w:rPr>
      </w:pPr>
    </w:p>
    <w:p w14:paraId="50349C81" w14:textId="71533317" w:rsidR="005F4070" w:rsidRDefault="005F4070" w:rsidP="00F06EF0">
      <w:pPr>
        <w:rPr>
          <w:noProof/>
          <w:lang w:eastAsia="es-MX"/>
        </w:rPr>
      </w:pPr>
    </w:p>
    <w:p w14:paraId="3F013CC7" w14:textId="77777777" w:rsidR="003311F8" w:rsidRDefault="003311F8" w:rsidP="00A576F7">
      <w:pPr>
        <w:jc w:val="center"/>
        <w:rPr>
          <w:noProof/>
        </w:rPr>
      </w:pPr>
    </w:p>
    <w:p w14:paraId="4628B949" w14:textId="77777777" w:rsidR="00B70D1F" w:rsidRDefault="00B70D1F" w:rsidP="00A576F7">
      <w:pPr>
        <w:jc w:val="center"/>
        <w:rPr>
          <w:noProof/>
        </w:rPr>
      </w:pPr>
    </w:p>
    <w:p w14:paraId="72D7939C" w14:textId="40625732" w:rsidR="003311F8" w:rsidRDefault="003311F8" w:rsidP="00A576F7">
      <w:pPr>
        <w:jc w:val="center"/>
        <w:rPr>
          <w:lang w:eastAsia="es-MX"/>
        </w:rPr>
      </w:pPr>
    </w:p>
    <w:p w14:paraId="30B25ED4" w14:textId="77777777" w:rsidR="00B70D1F" w:rsidRDefault="00B70D1F" w:rsidP="00A576F7">
      <w:pPr>
        <w:jc w:val="center"/>
        <w:rPr>
          <w:lang w:eastAsia="es-MX"/>
        </w:rPr>
      </w:pPr>
    </w:p>
    <w:p w14:paraId="755BA2C8" w14:textId="64C2A6E7" w:rsidR="00B70D1F" w:rsidRDefault="002B244A" w:rsidP="00293A7E">
      <w:pPr>
        <w:jc w:val="center"/>
        <w:rPr>
          <w:lang w:eastAsia="es-MX"/>
        </w:rPr>
      </w:pPr>
      <w:r w:rsidRPr="00A916C0">
        <w:rPr>
          <w:noProof/>
          <w:lang w:eastAsia="es-MX"/>
        </w:rPr>
        <w:drawing>
          <wp:inline distT="0" distB="0" distL="0" distR="0" wp14:anchorId="1A89D1F9" wp14:editId="50F5CDE5">
            <wp:extent cx="6332220" cy="5842635"/>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5842635"/>
                    </a:xfrm>
                    <a:prstGeom prst="rect">
                      <a:avLst/>
                    </a:prstGeom>
                    <a:noFill/>
                    <a:ln>
                      <a:noFill/>
                    </a:ln>
                  </pic:spPr>
                </pic:pic>
              </a:graphicData>
            </a:graphic>
          </wp:inline>
        </w:drawing>
      </w:r>
    </w:p>
    <w:p w14:paraId="1F85CB02" w14:textId="77777777" w:rsidR="00D05A00" w:rsidRDefault="00D05A00" w:rsidP="00156688">
      <w:pPr>
        <w:jc w:val="center"/>
        <w:rPr>
          <w:noProof/>
          <w:lang w:eastAsia="es-MX"/>
        </w:rPr>
      </w:pPr>
    </w:p>
    <w:p w14:paraId="6AC9C5B8" w14:textId="77777777" w:rsidR="00D05A00" w:rsidRDefault="00D05A00" w:rsidP="00156688">
      <w:pPr>
        <w:jc w:val="center"/>
        <w:rPr>
          <w:noProof/>
          <w:lang w:eastAsia="es-MX"/>
        </w:rPr>
      </w:pPr>
    </w:p>
    <w:p w14:paraId="59B3144F" w14:textId="77777777" w:rsidR="00D05A00" w:rsidRDefault="00D05A00" w:rsidP="00156688">
      <w:pPr>
        <w:jc w:val="center"/>
        <w:rPr>
          <w:noProof/>
          <w:lang w:eastAsia="es-MX"/>
        </w:rPr>
      </w:pPr>
    </w:p>
    <w:p w14:paraId="29F13536" w14:textId="6263D82C" w:rsidR="00D05A00" w:rsidRDefault="00293A7E" w:rsidP="00293A7E">
      <w:pPr>
        <w:jc w:val="center"/>
        <w:rPr>
          <w:noProof/>
          <w:lang w:eastAsia="es-MX"/>
        </w:rPr>
      </w:pPr>
      <w:r w:rsidRPr="00293A7E">
        <w:rPr>
          <w:noProof/>
          <w:lang w:eastAsia="es-MX"/>
        </w:rPr>
        <w:lastRenderedPageBreak/>
        <w:drawing>
          <wp:inline distT="0" distB="0" distL="0" distR="0" wp14:anchorId="57048720" wp14:editId="14BC6E01">
            <wp:extent cx="4746605" cy="7332672"/>
            <wp:effectExtent l="0" t="0" r="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0259" cy="7338317"/>
                    </a:xfrm>
                    <a:prstGeom prst="rect">
                      <a:avLst/>
                    </a:prstGeom>
                    <a:noFill/>
                    <a:ln>
                      <a:noFill/>
                    </a:ln>
                  </pic:spPr>
                </pic:pic>
              </a:graphicData>
            </a:graphic>
          </wp:inline>
        </w:drawing>
      </w:r>
    </w:p>
    <w:p w14:paraId="199C9DA6" w14:textId="77777777" w:rsidR="00D05A00" w:rsidRDefault="00D05A00" w:rsidP="00156688">
      <w:pPr>
        <w:jc w:val="center"/>
        <w:rPr>
          <w:noProof/>
          <w:lang w:eastAsia="es-MX"/>
        </w:rPr>
      </w:pPr>
    </w:p>
    <w:p w14:paraId="68D1292A" w14:textId="7A3BC790" w:rsidR="00156688" w:rsidRDefault="00156688" w:rsidP="00293A7E">
      <w:pPr>
        <w:rPr>
          <w:lang w:eastAsia="es-MX"/>
        </w:rPr>
      </w:pPr>
    </w:p>
    <w:p w14:paraId="40BE0743" w14:textId="77777777" w:rsidR="005F4070" w:rsidRDefault="005F4070" w:rsidP="007F2421">
      <w:pPr>
        <w:rPr>
          <w:noProof/>
          <w:lang w:eastAsia="es-MX"/>
        </w:rPr>
      </w:pPr>
    </w:p>
    <w:p w14:paraId="07EF1954" w14:textId="77777777" w:rsidR="00156688" w:rsidRDefault="00156688" w:rsidP="00293A7E">
      <w:pPr>
        <w:rPr>
          <w:noProof/>
          <w:lang w:eastAsia="es-MX"/>
        </w:rPr>
      </w:pPr>
    </w:p>
    <w:p w14:paraId="79E100B7" w14:textId="6C908CA3" w:rsidR="005B3DE1" w:rsidRPr="004C1924" w:rsidRDefault="005B3DE1" w:rsidP="00D05A00">
      <w:pPr>
        <w:rPr>
          <w:noProof/>
          <w:lang w:eastAsia="es-MX"/>
        </w:rPr>
        <w:sectPr w:rsidR="005B3DE1" w:rsidRPr="004C1924" w:rsidSect="00676F75">
          <w:headerReference w:type="even" r:id="rId15"/>
          <w:headerReference w:type="default" r:id="rId16"/>
          <w:footerReference w:type="even" r:id="rId17"/>
          <w:footerReference w:type="default" r:id="rId18"/>
          <w:pgSz w:w="12240" w:h="15840"/>
          <w:pgMar w:top="1077" w:right="992" w:bottom="1077" w:left="1276" w:header="709" w:footer="709" w:gutter="0"/>
          <w:cols w:space="708"/>
          <w:docGrid w:linePitch="360"/>
        </w:sectPr>
      </w:pPr>
    </w:p>
    <w:p w14:paraId="1EE83423" w14:textId="77777777" w:rsidR="003311F8" w:rsidRPr="00C06862" w:rsidRDefault="003311F8" w:rsidP="004C1924">
      <w:pPr>
        <w:pStyle w:val="Ttulo1"/>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64DE038E" w14:textId="77777777" w:rsidR="00293A7E" w:rsidRPr="00377B93" w:rsidRDefault="00293A7E" w:rsidP="00293A7E">
      <w:pPr>
        <w:pStyle w:val="Textoindependienteprimerasangra"/>
        <w:ind w:firstLine="0"/>
        <w:jc w:val="both"/>
        <w:rPr>
          <w:sz w:val="10"/>
        </w:rPr>
      </w:pPr>
    </w:p>
    <w:p w14:paraId="343B5439" w14:textId="08060A5A" w:rsidR="00293A7E" w:rsidRDefault="00293A7E" w:rsidP="00293A7E">
      <w:pPr>
        <w:pStyle w:val="Textoindependienteprimerasangra"/>
        <w:ind w:firstLine="0"/>
        <w:jc w:val="both"/>
      </w:pPr>
      <w:r w:rsidRPr="006A5B6E">
        <w:t>Se informa que se tiene pendiente de pagar</w:t>
      </w:r>
      <w:r>
        <w:t xml:space="preserve"> 31  laudos, por la cantidad </w:t>
      </w:r>
      <w:r w:rsidRPr="006A5B6E">
        <w:t>de $</w:t>
      </w:r>
      <w:r>
        <w:t>3,843,326.62</w:t>
      </w:r>
      <w:r w:rsidRPr="00A52FC0">
        <w:t xml:space="preserve"> (</w:t>
      </w:r>
      <w:r>
        <w:t xml:space="preserve">Tres millones ochocientos cuarenta y tres mil trescientos veintiséis  pesos 62/100 M.N.) y </w:t>
      </w:r>
      <w:r w:rsidR="00D52D99">
        <w:t>prestaciones por $ 35,674,593.01</w:t>
      </w:r>
      <w:r>
        <w:t xml:space="preserve"> (</w:t>
      </w:r>
      <w:r w:rsidR="00D52D99">
        <w:t xml:space="preserve">Treinta y cinco millones seiscientos setenta y cuatro mil quinientos noventa y tres </w:t>
      </w:r>
      <w:r>
        <w:t xml:space="preserve"> pesos 01/100 M.N.), esta </w:t>
      </w:r>
      <w:r w:rsidRPr="006A5B6E">
        <w:t xml:space="preserve"> institución educativa no cuenta con suficiencia presupuestal para cumplir con esta obligación laboral, </w:t>
      </w:r>
      <w:r>
        <w:t>por lo que continuará haciendo el trámite para obtener una ampliación presupuestal, con base en el</w:t>
      </w:r>
      <w:r w:rsidRPr="006A5B6E">
        <w:t xml:space="preserve"> siguiente cuadro</w:t>
      </w:r>
      <w:r>
        <w:t>:</w:t>
      </w:r>
    </w:p>
    <w:p w14:paraId="28E83435" w14:textId="69E5811F" w:rsidR="00293A7E" w:rsidRDefault="00293A7E" w:rsidP="00293A7E">
      <w:pPr>
        <w:pStyle w:val="Textoindependienteprimerasangra"/>
        <w:ind w:firstLine="0"/>
        <w:jc w:val="center"/>
      </w:pPr>
      <w:r>
        <w:rPr>
          <w:noProof/>
          <w:lang w:eastAsia="es-MX"/>
        </w:rPr>
        <w:drawing>
          <wp:inline distT="0" distB="0" distL="0" distR="0" wp14:anchorId="5E6B400B" wp14:editId="6CBC8B20">
            <wp:extent cx="6814319" cy="4010214"/>
            <wp:effectExtent l="0" t="0" r="571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19768" cy="4013421"/>
                    </a:xfrm>
                    <a:prstGeom prst="rect">
                      <a:avLst/>
                    </a:prstGeom>
                    <a:noFill/>
                    <a:ln>
                      <a:noFill/>
                    </a:ln>
                  </pic:spPr>
                </pic:pic>
              </a:graphicData>
            </a:graphic>
          </wp:inline>
        </w:drawing>
      </w:r>
    </w:p>
    <w:p w14:paraId="1832474F" w14:textId="77777777" w:rsidR="00293A7E" w:rsidRDefault="00293A7E" w:rsidP="00293A7E">
      <w:pPr>
        <w:pStyle w:val="Textoindependienteprimerasangra"/>
        <w:ind w:firstLine="0"/>
        <w:jc w:val="center"/>
      </w:pPr>
    </w:p>
    <w:p w14:paraId="5BE65EC4" w14:textId="50E94C3E" w:rsidR="00293A7E" w:rsidRDefault="00D52D99" w:rsidP="00293A7E">
      <w:pPr>
        <w:pStyle w:val="Textoindependienteprimerasangra"/>
        <w:ind w:firstLine="0"/>
        <w:jc w:val="center"/>
      </w:pPr>
      <w:r w:rsidRPr="00D52D99">
        <w:rPr>
          <w:noProof/>
          <w:lang w:eastAsia="es-MX"/>
        </w:rPr>
        <w:lastRenderedPageBreak/>
        <w:drawing>
          <wp:inline distT="0" distB="0" distL="0" distR="0" wp14:anchorId="438BC174" wp14:editId="5B78023B">
            <wp:extent cx="7425860" cy="5241817"/>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31872" cy="5246061"/>
                    </a:xfrm>
                    <a:prstGeom prst="rect">
                      <a:avLst/>
                    </a:prstGeom>
                    <a:noFill/>
                    <a:ln>
                      <a:noFill/>
                    </a:ln>
                  </pic:spPr>
                </pic:pic>
              </a:graphicData>
            </a:graphic>
          </wp:inline>
        </w:drawing>
      </w:r>
    </w:p>
    <w:p w14:paraId="25FA8AAB" w14:textId="77777777" w:rsidR="00D52D99" w:rsidRDefault="00D52D99" w:rsidP="00293A7E">
      <w:pPr>
        <w:pStyle w:val="Textoindependienteprimerasangra"/>
        <w:ind w:firstLine="0"/>
        <w:jc w:val="center"/>
      </w:pPr>
    </w:p>
    <w:p w14:paraId="17A697EB" w14:textId="77777777" w:rsidR="00D52D99" w:rsidRDefault="00D52D99" w:rsidP="00293A7E">
      <w:pPr>
        <w:pStyle w:val="Textoindependienteprimerasangra"/>
        <w:ind w:firstLine="0"/>
        <w:jc w:val="center"/>
      </w:pPr>
    </w:p>
    <w:p w14:paraId="6D1EC505" w14:textId="77777777" w:rsidR="00D52D99" w:rsidRDefault="00D52D99" w:rsidP="00293A7E">
      <w:pPr>
        <w:pStyle w:val="Textoindependienteprimerasangra"/>
        <w:ind w:firstLine="0"/>
        <w:jc w:val="center"/>
      </w:pPr>
    </w:p>
    <w:p w14:paraId="507948ED" w14:textId="77777777" w:rsidR="00D52D99" w:rsidRDefault="00D52D99" w:rsidP="00293A7E">
      <w:pPr>
        <w:pStyle w:val="Textoindependienteprimerasangra"/>
        <w:ind w:firstLine="0"/>
        <w:jc w:val="center"/>
      </w:pPr>
    </w:p>
    <w:p w14:paraId="1BEF0E7B" w14:textId="7249EC2F" w:rsidR="00D52D99" w:rsidRDefault="00D52D99" w:rsidP="00293A7E">
      <w:pPr>
        <w:pStyle w:val="Textoindependienteprimerasangra"/>
        <w:ind w:firstLine="0"/>
        <w:jc w:val="center"/>
      </w:pPr>
      <w:r w:rsidRPr="00D52D99">
        <w:rPr>
          <w:noProof/>
          <w:lang w:eastAsia="es-MX"/>
        </w:rPr>
        <w:drawing>
          <wp:inline distT="0" distB="0" distL="0" distR="0" wp14:anchorId="4BBA38C9" wp14:editId="542EB38F">
            <wp:extent cx="7559817" cy="5196168"/>
            <wp:effectExtent l="0" t="0" r="3175"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2396" cy="5197941"/>
                    </a:xfrm>
                    <a:prstGeom prst="rect">
                      <a:avLst/>
                    </a:prstGeom>
                    <a:noFill/>
                    <a:ln>
                      <a:noFill/>
                    </a:ln>
                  </pic:spPr>
                </pic:pic>
              </a:graphicData>
            </a:graphic>
          </wp:inline>
        </w:drawing>
      </w:r>
    </w:p>
    <w:p w14:paraId="1EAB4C05" w14:textId="77777777" w:rsidR="00D52D99" w:rsidRDefault="00D52D99" w:rsidP="00293A7E">
      <w:pPr>
        <w:pStyle w:val="Textoindependienteprimerasangra"/>
        <w:ind w:firstLine="0"/>
        <w:jc w:val="center"/>
      </w:pPr>
    </w:p>
    <w:p w14:paraId="2C9011D7" w14:textId="77777777" w:rsidR="00D52D99" w:rsidRDefault="00D52D99" w:rsidP="00293A7E">
      <w:pPr>
        <w:pStyle w:val="Textoindependienteprimerasangra"/>
        <w:ind w:firstLine="0"/>
        <w:jc w:val="center"/>
      </w:pPr>
    </w:p>
    <w:p w14:paraId="53B418E9" w14:textId="53B824D3" w:rsidR="00D3378D" w:rsidRPr="00D52D99" w:rsidRDefault="00D52D99" w:rsidP="00D52D99">
      <w:pPr>
        <w:pStyle w:val="Textoindependienteprimerasangra"/>
        <w:ind w:firstLine="0"/>
        <w:jc w:val="center"/>
      </w:pPr>
      <w:r w:rsidRPr="00D52D99">
        <w:rPr>
          <w:noProof/>
          <w:lang w:eastAsia="es-MX"/>
        </w:rPr>
        <w:lastRenderedPageBreak/>
        <w:drawing>
          <wp:inline distT="0" distB="0" distL="0" distR="0" wp14:anchorId="4BE3E402" wp14:editId="20351BB5">
            <wp:extent cx="8456930" cy="3569970"/>
            <wp:effectExtent l="0" t="0" r="127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56930" cy="3569970"/>
                    </a:xfrm>
                    <a:prstGeom prst="rect">
                      <a:avLst/>
                    </a:prstGeom>
                    <a:noFill/>
                    <a:ln>
                      <a:noFill/>
                    </a:ln>
                  </pic:spPr>
                </pic:pic>
              </a:graphicData>
            </a:graphic>
          </wp:inline>
        </w:drawing>
      </w:r>
    </w:p>
    <w:p w14:paraId="4B56A059" w14:textId="79FEFD09" w:rsidR="003311F8" w:rsidRDefault="003311F8" w:rsidP="00D52D99">
      <w:pPr>
        <w:pStyle w:val="Textoindependienteprimerasangra"/>
        <w:ind w:firstLine="0"/>
        <w:rPr>
          <w:sz w:val="16"/>
          <w:szCs w:val="16"/>
        </w:rPr>
      </w:pPr>
    </w:p>
    <w:p w14:paraId="14B177F5" w14:textId="2F995896" w:rsidR="00A56178" w:rsidRPr="000E3262" w:rsidRDefault="00A56178" w:rsidP="000E3262">
      <w:pPr>
        <w:pStyle w:val="Textoindependienteprimerasangra"/>
        <w:ind w:firstLine="0"/>
        <w:jc w:val="center"/>
        <w:rPr>
          <w:sz w:val="16"/>
          <w:szCs w:val="16"/>
        </w:rPr>
      </w:pPr>
    </w:p>
    <w:p w14:paraId="7753A434" w14:textId="4513AF44" w:rsidR="00A56178" w:rsidRDefault="000E3262" w:rsidP="000E3262">
      <w:pPr>
        <w:pStyle w:val="Textoindependiente"/>
        <w:spacing w:line="240" w:lineRule="auto"/>
        <w:contextualSpacing/>
      </w:pPr>
      <w:r>
        <w:t xml:space="preserve">Total Laudo: $ </w:t>
      </w:r>
      <w:r w:rsidR="00E716CF">
        <w:t>3,843,326.62</w:t>
      </w:r>
    </w:p>
    <w:p w14:paraId="23B3B671" w14:textId="71F2CB56" w:rsidR="00A56178" w:rsidRDefault="00171695" w:rsidP="000E3262">
      <w:pPr>
        <w:pStyle w:val="Textoindependiente"/>
        <w:spacing w:line="240" w:lineRule="auto"/>
        <w:contextualSpacing/>
      </w:pPr>
      <w:r>
        <w:t>Tota</w:t>
      </w:r>
      <w:r w:rsidR="000E3262">
        <w:t>l Prestaciones:  $ 3</w:t>
      </w:r>
      <w:r w:rsidR="00E716CF">
        <w:t xml:space="preserve">5674593.01 </w:t>
      </w:r>
    </w:p>
    <w:p w14:paraId="6385B425" w14:textId="77777777" w:rsidR="000E3262" w:rsidRDefault="000E3262" w:rsidP="000E3262">
      <w:pPr>
        <w:pStyle w:val="Textoindependiente"/>
        <w:spacing w:line="240" w:lineRule="auto"/>
        <w:contextualSpacing/>
      </w:pPr>
    </w:p>
    <w:p w14:paraId="57EC49AE" w14:textId="77777777" w:rsidR="000E3262" w:rsidRDefault="000E3262" w:rsidP="003311F8">
      <w:pPr>
        <w:pStyle w:val="Textoindependiente"/>
      </w:pPr>
    </w:p>
    <w:p w14:paraId="1ED378DF" w14:textId="77777777" w:rsidR="000E3262" w:rsidRDefault="000E3262" w:rsidP="003311F8">
      <w:pPr>
        <w:pStyle w:val="Textoindependiente"/>
      </w:pPr>
    </w:p>
    <w:p w14:paraId="31D0C2A1" w14:textId="77777777" w:rsidR="000E3262" w:rsidRDefault="000E3262" w:rsidP="003311F8">
      <w:pPr>
        <w:pStyle w:val="Textoindependiente"/>
      </w:pPr>
    </w:p>
    <w:p w14:paraId="30C75622" w14:textId="77777777" w:rsidR="000E3262" w:rsidRDefault="000E3262" w:rsidP="003311F8">
      <w:pPr>
        <w:pStyle w:val="Textoindependiente"/>
      </w:pPr>
    </w:p>
    <w:p w14:paraId="6A40204E" w14:textId="77777777" w:rsidR="000E3262" w:rsidRDefault="000E3262" w:rsidP="003311F8">
      <w:pPr>
        <w:pStyle w:val="Textoindependiente"/>
      </w:pPr>
    </w:p>
    <w:p w14:paraId="24D89585" w14:textId="77777777" w:rsidR="00B109D0" w:rsidRDefault="00B109D0" w:rsidP="00B109D0">
      <w:pPr>
        <w:pStyle w:val="Textoindependiente"/>
      </w:pPr>
    </w:p>
    <w:p w14:paraId="2228F574" w14:textId="77777777" w:rsidR="00ED0AA5" w:rsidRDefault="00ED0AA5" w:rsidP="00B109D0">
      <w:pPr>
        <w:pStyle w:val="Textoindependiente"/>
      </w:pPr>
    </w:p>
    <w:p w14:paraId="6C818198" w14:textId="1382F620" w:rsidR="00B109D0" w:rsidRDefault="00B109D0" w:rsidP="00B109D0">
      <w:pPr>
        <w:pStyle w:val="Textoindependiente"/>
      </w:pPr>
      <w:r>
        <w:t>El Colegio de igual forma tiene procesos laborales en trámite por $ 15,951,243.99,de conformidad con lo siguiente:</w:t>
      </w:r>
    </w:p>
    <w:p w14:paraId="7D23AFE4" w14:textId="77777777" w:rsidR="00B109D0" w:rsidRDefault="00B109D0" w:rsidP="00B109D0">
      <w:pPr>
        <w:pStyle w:val="Textoindependiente"/>
      </w:pPr>
    </w:p>
    <w:p w14:paraId="5D1FB7BC" w14:textId="77777777" w:rsidR="00B109D0" w:rsidRDefault="00B109D0" w:rsidP="00B109D0">
      <w:pPr>
        <w:pStyle w:val="Textoindependiente"/>
      </w:pPr>
    </w:p>
    <w:p w14:paraId="3F55A180" w14:textId="77777777" w:rsidR="00B109D0" w:rsidRDefault="00B109D0" w:rsidP="00B109D0">
      <w:pPr>
        <w:pStyle w:val="Textoindependiente"/>
        <w:jc w:val="center"/>
      </w:pPr>
      <w:r w:rsidRPr="003A5B64">
        <w:rPr>
          <w:noProof/>
          <w:lang w:eastAsia="es-MX"/>
        </w:rPr>
        <w:drawing>
          <wp:inline distT="0" distB="0" distL="0" distR="0" wp14:anchorId="2CBA90C5" wp14:editId="0C50A645">
            <wp:extent cx="5728908" cy="3290675"/>
            <wp:effectExtent l="0" t="0" r="571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6291" cy="3294916"/>
                    </a:xfrm>
                    <a:prstGeom prst="rect">
                      <a:avLst/>
                    </a:prstGeom>
                    <a:noFill/>
                    <a:ln>
                      <a:noFill/>
                    </a:ln>
                  </pic:spPr>
                </pic:pic>
              </a:graphicData>
            </a:graphic>
          </wp:inline>
        </w:drawing>
      </w:r>
    </w:p>
    <w:p w14:paraId="532179F3" w14:textId="77777777" w:rsidR="00B109D0" w:rsidRDefault="00B109D0" w:rsidP="00B109D0">
      <w:pPr>
        <w:pStyle w:val="Textoindependiente"/>
      </w:pPr>
    </w:p>
    <w:p w14:paraId="46503FEF" w14:textId="77777777" w:rsidR="00B109D0" w:rsidRDefault="00B109D0" w:rsidP="00B109D0">
      <w:pPr>
        <w:pStyle w:val="Textoindependiente"/>
      </w:pPr>
    </w:p>
    <w:p w14:paraId="0FB199CE" w14:textId="77777777" w:rsidR="00B109D0" w:rsidRDefault="00B109D0" w:rsidP="00B109D0">
      <w:pPr>
        <w:pStyle w:val="Textoindependiente"/>
      </w:pPr>
    </w:p>
    <w:p w14:paraId="23ECCA36" w14:textId="77777777" w:rsidR="00B109D0" w:rsidRDefault="00B109D0" w:rsidP="00B109D0">
      <w:pPr>
        <w:pStyle w:val="Textoindependiente"/>
      </w:pPr>
    </w:p>
    <w:p w14:paraId="4E164A9D" w14:textId="77777777" w:rsidR="00B109D0" w:rsidRDefault="00B109D0" w:rsidP="00B109D0">
      <w:pPr>
        <w:pStyle w:val="Textoindependiente"/>
      </w:pPr>
    </w:p>
    <w:p w14:paraId="48395070" w14:textId="77777777" w:rsidR="00B109D0" w:rsidRDefault="00B109D0" w:rsidP="00B109D0">
      <w:pPr>
        <w:pStyle w:val="Textoindependiente"/>
      </w:pPr>
    </w:p>
    <w:p w14:paraId="59CFA5A3" w14:textId="77777777" w:rsidR="00B109D0" w:rsidRDefault="00B109D0" w:rsidP="00B109D0">
      <w:pPr>
        <w:pStyle w:val="Textoindependiente"/>
      </w:pPr>
    </w:p>
    <w:p w14:paraId="2B662F7B" w14:textId="77777777" w:rsidR="00B109D0" w:rsidRDefault="00B109D0" w:rsidP="00B109D0">
      <w:pPr>
        <w:pStyle w:val="Textoindependiente"/>
        <w:jc w:val="center"/>
      </w:pPr>
      <w:r w:rsidRPr="003A5B64">
        <w:rPr>
          <w:noProof/>
          <w:lang w:eastAsia="es-MX"/>
        </w:rPr>
        <w:drawing>
          <wp:inline distT="0" distB="0" distL="0" distR="0" wp14:anchorId="0D074A3C" wp14:editId="6BB796DE">
            <wp:extent cx="6236494" cy="166572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36508" cy="1665726"/>
                    </a:xfrm>
                    <a:prstGeom prst="rect">
                      <a:avLst/>
                    </a:prstGeom>
                    <a:noFill/>
                    <a:ln>
                      <a:noFill/>
                    </a:ln>
                  </pic:spPr>
                </pic:pic>
              </a:graphicData>
            </a:graphic>
          </wp:inline>
        </w:drawing>
      </w:r>
    </w:p>
    <w:p w14:paraId="1748E3C6" w14:textId="77777777" w:rsidR="00D52D99" w:rsidRDefault="00D52D99" w:rsidP="003311F8">
      <w:pPr>
        <w:pStyle w:val="Textoindependiente"/>
      </w:pPr>
    </w:p>
    <w:p w14:paraId="6256D44E" w14:textId="77777777" w:rsidR="00D52D99" w:rsidRDefault="00D52D99" w:rsidP="003311F8">
      <w:pPr>
        <w:pStyle w:val="Textoindependiente"/>
      </w:pPr>
    </w:p>
    <w:p w14:paraId="55525411" w14:textId="3C626E1E" w:rsidR="003311F8" w:rsidRDefault="00A56178" w:rsidP="003311F8">
      <w:pPr>
        <w:pStyle w:val="Textoindependiente"/>
      </w:pPr>
      <w:r>
        <w:t>Declaro B</w:t>
      </w:r>
      <w:r w:rsidR="003311F8" w:rsidRPr="000220F5">
        <w:t>ajo protesta de decir verdad declaramos que los Estados Financieros y sus Notas son razonablemente correctos y responsabilidad del emisor.</w:t>
      </w:r>
    </w:p>
    <w:p w14:paraId="526FF2EE" w14:textId="77777777" w:rsidR="003311F8" w:rsidRDefault="003311F8" w:rsidP="003311F8">
      <w:pPr>
        <w:pStyle w:val="Textoindependiente"/>
      </w:pPr>
    </w:p>
    <w:p w14:paraId="2BC77DBD" w14:textId="6D1EEBD0" w:rsidR="003311F8" w:rsidRDefault="003311F8" w:rsidP="003311F8">
      <w:pPr>
        <w:pStyle w:val="Textoindependiente"/>
      </w:pPr>
    </w:p>
    <w:p w14:paraId="4DCE6FC9" w14:textId="564988D1" w:rsidR="00807B9D" w:rsidRDefault="00807B9D" w:rsidP="003311F8">
      <w:pPr>
        <w:pStyle w:val="Textoindependiente"/>
      </w:pPr>
      <w:r>
        <w:rPr>
          <w:noProof/>
          <w:lang w:eastAsia="es-MX"/>
        </w:rPr>
        <mc:AlternateContent>
          <mc:Choice Requires="wps">
            <w:drawing>
              <wp:anchor distT="0" distB="0" distL="114300" distR="114300" simplePos="0" relativeHeight="251654144" behindDoc="0" locked="0" layoutInCell="1" allowOverlap="1" wp14:anchorId="3697F578" wp14:editId="0B24D6E0">
                <wp:simplePos x="0" y="0"/>
                <wp:positionH relativeFrom="column">
                  <wp:posOffset>962450</wp:posOffset>
                </wp:positionH>
                <wp:positionV relativeFrom="paragraph">
                  <wp:posOffset>171422</wp:posOffset>
                </wp:positionV>
                <wp:extent cx="2818765" cy="1310446"/>
                <wp:effectExtent l="0" t="0" r="0" b="444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1044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49A7A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5A5B34A0" w:rsidR="005A1A62" w:rsidRPr="00D70E1D"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730BB0E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3697F578" id="_x0000_t202" coordsize="21600,21600" o:spt="202" path="m,l,21600r21600,l21600,xe">
                <v:stroke joinstyle="miter"/>
                <v:path gradientshapeok="t" o:connecttype="rect"/>
              </v:shapetype>
              <v:shape id="1 CuadroTexto" o:spid="_x0000_s1026" type="#_x0000_t202" style="position:absolute;margin-left:75.8pt;margin-top:13.5pt;width:221.95pt;height:10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" filled="f" stroked="f">
                <v:textbox>
                  <w:txbxContent>
                    <w:p w14:paraId="4C49A7A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5A5B34A0" w:rsidR="005A1A62" w:rsidRPr="00D70E1D"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730BB0E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1F2F7701"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5168" behindDoc="0" locked="0" layoutInCell="1" allowOverlap="1" wp14:anchorId="5D5F1D30" wp14:editId="24EFB58C">
                <wp:simplePos x="0" y="0"/>
                <wp:positionH relativeFrom="column">
                  <wp:posOffset>4522304</wp:posOffset>
                </wp:positionH>
                <wp:positionV relativeFrom="paragraph">
                  <wp:posOffset>120098</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8DC337"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5A056F8F" w:rsidR="005A1A62" w:rsidRDefault="00B109D0"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LIC. GUILLERMO COSETL FLORES</w:t>
                            </w:r>
                            <w:r w:rsidR="005A1A62">
                              <w:rPr>
                                <w:rFonts w:ascii="Arial" w:hAnsi="Arial" w:cs="Arial"/>
                                <w:color w:val="000000" w:themeColor="dark1"/>
                                <w:sz w:val="16"/>
                                <w:szCs w:val="18"/>
                              </w:rPr>
                              <w:t xml:space="preserve">    </w:t>
                            </w:r>
                          </w:p>
                          <w:p w14:paraId="59FAC62B"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D5F1D30" id="2 CuadroTexto" o:spid="_x0000_s1027" type="#_x0000_t202" style="position:absolute;margin-left:356.1pt;margin-top:9.45pt;width:273.9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" filled="f" stroked="f">
                <v:textbox>
                  <w:txbxContent>
                    <w:p w14:paraId="228DC337"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5A056F8F" w:rsidR="005A1A62" w:rsidRDefault="00B109D0"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LIC. GUILLERMO COSETL FLORES</w:t>
                      </w:r>
                      <w:r w:rsidR="005A1A62">
                        <w:rPr>
                          <w:rFonts w:ascii="Arial" w:hAnsi="Arial" w:cs="Arial"/>
                          <w:color w:val="000000" w:themeColor="dark1"/>
                          <w:sz w:val="16"/>
                          <w:szCs w:val="18"/>
                        </w:rPr>
                        <w:t xml:space="preserve">    </w:t>
                      </w:r>
                    </w:p>
                    <w:p w14:paraId="59FAC62B"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7AF535CE" w14:textId="77777777" w:rsidR="003311F8" w:rsidRPr="000220F5" w:rsidRDefault="003311F8" w:rsidP="003311F8">
      <w:pPr>
        <w:pStyle w:val="Textoindependiente"/>
      </w:pPr>
    </w:p>
    <w:p w14:paraId="2C1E14E0" w14:textId="77777777" w:rsidR="003311F8" w:rsidRDefault="003311F8" w:rsidP="003311F8">
      <w:pPr>
        <w:jc w:val="center"/>
        <w:rPr>
          <w:rFonts w:ascii="Arial" w:hAnsi="Arial" w:cs="Arial"/>
          <w:sz w:val="18"/>
          <w:szCs w:val="18"/>
        </w:rPr>
      </w:pPr>
      <w:r w:rsidRPr="000220F5">
        <w:rPr>
          <w:rFonts w:ascii="Arial" w:hAnsi="Arial" w:cs="Arial"/>
          <w:sz w:val="18"/>
          <w:szCs w:val="18"/>
        </w:rPr>
        <w:br w:type="page"/>
      </w:r>
    </w:p>
    <w:p w14:paraId="1913A4BA" w14:textId="77777777" w:rsidR="003311F8" w:rsidRDefault="003311F8" w:rsidP="003311F8">
      <w:pPr>
        <w:jc w:val="center"/>
        <w:rPr>
          <w:rFonts w:ascii="Arial" w:hAnsi="Arial" w:cs="Arial"/>
          <w:b/>
          <w:sz w:val="18"/>
          <w:szCs w:val="18"/>
        </w:rPr>
      </w:pPr>
    </w:p>
    <w:p w14:paraId="21A334C3" w14:textId="4AF0C6C1" w:rsidR="003311F8" w:rsidRPr="002A1C84" w:rsidRDefault="003311F8" w:rsidP="003311F8">
      <w:pPr>
        <w:jc w:val="center"/>
        <w:rPr>
          <w:rFonts w:ascii="Calibri" w:hAnsi="Calibri" w:cs="Calibri"/>
          <w:b/>
          <w:sz w:val="20"/>
          <w:szCs w:val="20"/>
        </w:rPr>
      </w:pPr>
      <w:r w:rsidRPr="002A1C84">
        <w:rPr>
          <w:rFonts w:ascii="Calibri" w:hAnsi="Calibri" w:cs="Calibri"/>
          <w:b/>
          <w:sz w:val="20"/>
          <w:szCs w:val="20"/>
        </w:rPr>
        <w:t xml:space="preserve">NOTAS A LOS ESTADOS FINANCIEROS DEL EJERCICIO </w:t>
      </w:r>
      <w:r w:rsidR="0070122A" w:rsidRPr="002A1C84">
        <w:rPr>
          <w:rFonts w:ascii="Calibri" w:hAnsi="Calibri" w:cs="Calibri"/>
          <w:b/>
          <w:sz w:val="20"/>
          <w:szCs w:val="20"/>
        </w:rPr>
        <w:t>202</w:t>
      </w:r>
      <w:r w:rsidR="00ED0AA5">
        <w:rPr>
          <w:rFonts w:ascii="Calibri" w:hAnsi="Calibri" w:cs="Calibri"/>
          <w:b/>
          <w:sz w:val="20"/>
          <w:szCs w:val="20"/>
        </w:rPr>
        <w:t>5</w:t>
      </w:r>
    </w:p>
    <w:p w14:paraId="650BC349" w14:textId="77777777" w:rsidR="003311F8" w:rsidRPr="002A1C84" w:rsidRDefault="003311F8" w:rsidP="003311F8">
      <w:pPr>
        <w:pStyle w:val="Sinespaciado"/>
        <w:jc w:val="center"/>
        <w:rPr>
          <w:rFonts w:cs="Calibri"/>
          <w:b/>
          <w:sz w:val="20"/>
          <w:szCs w:val="20"/>
        </w:rPr>
      </w:pPr>
    </w:p>
    <w:p w14:paraId="3E4F8A43" w14:textId="1CC75E08" w:rsidR="00F9510E" w:rsidRPr="002A1C84" w:rsidRDefault="00F9510E" w:rsidP="00F9510E">
      <w:pPr>
        <w:pStyle w:val="Textoindependiente"/>
        <w:numPr>
          <w:ilvl w:val="0"/>
          <w:numId w:val="15"/>
        </w:numPr>
        <w:rPr>
          <w:rFonts w:ascii="Calibri" w:hAnsi="Calibri" w:cs="Calibri"/>
          <w:b/>
          <w:sz w:val="20"/>
          <w:szCs w:val="20"/>
        </w:rPr>
      </w:pPr>
      <w:r w:rsidRPr="002A1C84">
        <w:rPr>
          <w:rFonts w:ascii="Calibri" w:hAnsi="Calibri" w:cs="Calibri"/>
          <w:b/>
          <w:sz w:val="20"/>
          <w:szCs w:val="20"/>
        </w:rPr>
        <w:t>NOTAS DE GESTIÓN ADMINISTRATIVA</w:t>
      </w:r>
    </w:p>
    <w:p w14:paraId="276F25A2" w14:textId="14079854"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AUTORIZACIÓN E HISTORIA</w:t>
      </w:r>
    </w:p>
    <w:p w14:paraId="0F4FB3F2" w14:textId="77777777" w:rsidR="003311F8" w:rsidRPr="002A1C84" w:rsidRDefault="003311F8" w:rsidP="00ED0AA5">
      <w:pPr>
        <w:pStyle w:val="Textoindependiente"/>
        <w:jc w:val="both"/>
        <w:rPr>
          <w:rFonts w:ascii="Calibri" w:hAnsi="Calibri" w:cs="Calibri"/>
          <w:sz w:val="20"/>
          <w:szCs w:val="20"/>
        </w:rPr>
      </w:pPr>
      <w:r w:rsidRPr="002A1C84">
        <w:rPr>
          <w:rFonts w:ascii="Calibri" w:hAnsi="Calibri" w:cs="Calibri"/>
          <w:sz w:val="20"/>
          <w:szCs w:val="20"/>
        </w:rPr>
        <w:t xml:space="preserve">El </w:t>
      </w:r>
      <w:r w:rsidRPr="002A1C84">
        <w:rPr>
          <w:rFonts w:ascii="Calibri" w:hAnsi="Calibri" w:cs="Calibri"/>
          <w:b/>
          <w:sz w:val="20"/>
          <w:szCs w:val="20"/>
        </w:rPr>
        <w:t>Colegio de Bachilleres del Estado de Tlaxcala</w:t>
      </w:r>
      <w:r w:rsidRPr="002A1C84">
        <w:rPr>
          <w:rFonts w:ascii="Calibri" w:hAnsi="Calibri" w:cs="Calibri"/>
          <w:sz w:val="20"/>
          <w:szCs w:val="20"/>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7FB6F804" w14:textId="77777777" w:rsidR="003311F8" w:rsidRPr="002A1C84" w:rsidRDefault="003311F8" w:rsidP="00ED0AA5">
      <w:pPr>
        <w:pStyle w:val="Textoindependiente"/>
        <w:jc w:val="both"/>
        <w:rPr>
          <w:rFonts w:ascii="Calibri" w:hAnsi="Calibri" w:cs="Calibri"/>
          <w:sz w:val="20"/>
          <w:szCs w:val="20"/>
        </w:rPr>
      </w:pPr>
      <w:r w:rsidRPr="002A1C84">
        <w:rPr>
          <w:rFonts w:ascii="Calibri" w:hAnsi="Calibri" w:cs="Calibri"/>
          <w:sz w:val="20"/>
          <w:szCs w:val="20"/>
        </w:rPr>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2955BEFF" w14:textId="77777777" w:rsidR="003311F8" w:rsidRPr="002A1C84" w:rsidRDefault="003311F8" w:rsidP="00ED0AA5">
      <w:pPr>
        <w:pStyle w:val="Textoindependiente"/>
        <w:jc w:val="both"/>
        <w:rPr>
          <w:rFonts w:ascii="Calibri" w:hAnsi="Calibri" w:cs="Calibri"/>
          <w:sz w:val="20"/>
          <w:szCs w:val="20"/>
        </w:rPr>
      </w:pPr>
      <w:r w:rsidRPr="002A1C84">
        <w:rPr>
          <w:rFonts w:ascii="Calibri" w:hAnsi="Calibri" w:cs="Calibri"/>
          <w:sz w:val="20"/>
          <w:szCs w:val="20"/>
        </w:rPr>
        <w:t>El Colegio de Bachilleres del Estado de Tlaxcala está integrado por 24 planteles y 5 Telebachilleratos, el domicilio de las Oficinas Centrales se localiza en calle Miguel N. Lira No. 3 Tlaxcala, Tlaxcala.</w:t>
      </w:r>
    </w:p>
    <w:p w14:paraId="026B9720" w14:textId="3AC6576B"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PANORAMA ECONÓMICO Y FINANCIERO</w:t>
      </w:r>
    </w:p>
    <w:p w14:paraId="598CF4C2" w14:textId="77777777" w:rsidR="003311F8" w:rsidRPr="002A1C84" w:rsidRDefault="003311F8" w:rsidP="003311F8">
      <w:pPr>
        <w:pStyle w:val="Textoindependiente"/>
        <w:rPr>
          <w:rFonts w:ascii="Calibri" w:hAnsi="Calibri" w:cs="Calibri"/>
          <w:b/>
          <w:sz w:val="20"/>
          <w:szCs w:val="20"/>
        </w:rPr>
      </w:pPr>
      <w:r w:rsidRPr="002A1C84">
        <w:rPr>
          <w:rFonts w:ascii="Calibri" w:hAnsi="Calibri" w:cs="Calibri"/>
          <w:b/>
          <w:sz w:val="20"/>
          <w:szCs w:val="20"/>
        </w:rPr>
        <w:t>CONVENIO DE COORDINACIÓN DE FINANCIAMIENTO DEL COLEGIO DE BACHILLERES DEL ESTADO DE TLAXCALA Y LA SECRETARÍA DE EDUCACIÓN PÚBLICA.</w:t>
      </w:r>
    </w:p>
    <w:p w14:paraId="0F969231" w14:textId="77777777" w:rsidR="003311F8" w:rsidRPr="002A1C84" w:rsidRDefault="003311F8" w:rsidP="00ED0AA5">
      <w:pPr>
        <w:pStyle w:val="Textoindependiente"/>
        <w:jc w:val="both"/>
        <w:rPr>
          <w:rFonts w:ascii="Calibri" w:hAnsi="Calibri" w:cs="Calibri"/>
          <w:sz w:val="20"/>
          <w:szCs w:val="20"/>
        </w:rPr>
      </w:pPr>
      <w:r w:rsidRPr="002A1C84">
        <w:rPr>
          <w:rFonts w:ascii="Calibri" w:hAnsi="Calibri" w:cs="Calibri"/>
          <w:sz w:val="20"/>
          <w:szCs w:val="20"/>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1E7321DE" w14:textId="77777777" w:rsidR="003311F8" w:rsidRPr="002A1C84" w:rsidRDefault="003311F8" w:rsidP="00ED0AA5">
      <w:pPr>
        <w:pStyle w:val="Textoindependiente"/>
        <w:jc w:val="both"/>
        <w:rPr>
          <w:rFonts w:ascii="Calibri" w:hAnsi="Calibri" w:cs="Calibri"/>
          <w:sz w:val="20"/>
          <w:szCs w:val="20"/>
        </w:rPr>
      </w:pPr>
      <w:r w:rsidRPr="002A1C84">
        <w:rPr>
          <w:rFonts w:ascii="Calibri" w:hAnsi="Calibri" w:cs="Calibri"/>
          <w:sz w:val="20"/>
          <w:szCs w:val="20"/>
        </w:rPr>
        <w:t>A). - Un 50% de los gastos de operación por la “Secretaría” a través del Consejo Nacional de Fomento Educativo,</w:t>
      </w:r>
    </w:p>
    <w:p w14:paraId="41E700BD" w14:textId="77777777" w:rsidR="003311F8" w:rsidRPr="002A1C84" w:rsidRDefault="003311F8" w:rsidP="00ED0AA5">
      <w:pPr>
        <w:pStyle w:val="Textoindependiente"/>
        <w:jc w:val="both"/>
        <w:rPr>
          <w:rFonts w:ascii="Calibri" w:hAnsi="Calibri" w:cs="Calibri"/>
          <w:sz w:val="20"/>
          <w:szCs w:val="20"/>
        </w:rPr>
      </w:pPr>
      <w:r w:rsidRPr="002A1C84">
        <w:rPr>
          <w:rFonts w:ascii="Calibri" w:hAnsi="Calibri" w:cs="Calibri"/>
          <w:sz w:val="20"/>
          <w:szCs w:val="20"/>
        </w:rPr>
        <w:t>B). - Un 50% de los gastos de operación por el “Gobierno” a través de los mecanismos de Recaudación que estime conveniente.</w:t>
      </w:r>
    </w:p>
    <w:p w14:paraId="56142A40" w14:textId="77777777" w:rsidR="003311F8" w:rsidRPr="002A1C84" w:rsidRDefault="003311F8" w:rsidP="00ED0AA5">
      <w:pPr>
        <w:pStyle w:val="Textoindependiente"/>
        <w:jc w:val="both"/>
        <w:rPr>
          <w:rFonts w:ascii="Calibri" w:hAnsi="Calibri" w:cs="Calibri"/>
          <w:sz w:val="20"/>
          <w:szCs w:val="20"/>
        </w:rPr>
      </w:pPr>
      <w:r w:rsidRPr="002A1C84">
        <w:rPr>
          <w:rFonts w:ascii="Calibri" w:hAnsi="Calibri" w:cs="Calibri"/>
          <w:sz w:val="20"/>
          <w:szCs w:val="20"/>
        </w:rPr>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5EA5C00D" w14:textId="77777777" w:rsidR="003311F8" w:rsidRPr="002A1C84" w:rsidRDefault="003311F8" w:rsidP="003311F8">
      <w:pPr>
        <w:jc w:val="both"/>
        <w:rPr>
          <w:rFonts w:ascii="Calibri" w:hAnsi="Calibri" w:cs="Calibri"/>
          <w:sz w:val="20"/>
          <w:szCs w:val="20"/>
        </w:rPr>
      </w:pPr>
    </w:p>
    <w:p w14:paraId="17C594A8" w14:textId="77777777" w:rsidR="003311F8" w:rsidRPr="002A1C84" w:rsidRDefault="003311F8" w:rsidP="003311F8">
      <w:pPr>
        <w:jc w:val="both"/>
        <w:rPr>
          <w:rFonts w:ascii="Calibri" w:hAnsi="Calibri" w:cs="Calibri"/>
          <w:sz w:val="20"/>
          <w:szCs w:val="20"/>
        </w:rPr>
      </w:pPr>
    </w:p>
    <w:p w14:paraId="11E4B405" w14:textId="77777777" w:rsidR="003311F8" w:rsidRPr="002A1C84" w:rsidRDefault="003311F8" w:rsidP="003311F8">
      <w:pPr>
        <w:jc w:val="both"/>
        <w:rPr>
          <w:rFonts w:ascii="Calibri" w:hAnsi="Calibri" w:cs="Calibri"/>
          <w:sz w:val="20"/>
          <w:szCs w:val="20"/>
        </w:rPr>
      </w:pPr>
    </w:p>
    <w:p w14:paraId="0DDAE622" w14:textId="77777777" w:rsidR="003311F8" w:rsidRPr="002A1C84" w:rsidRDefault="003311F8" w:rsidP="003311F8">
      <w:pPr>
        <w:jc w:val="both"/>
        <w:rPr>
          <w:rFonts w:ascii="Calibri" w:hAnsi="Calibri" w:cs="Calibri"/>
          <w:sz w:val="20"/>
          <w:szCs w:val="20"/>
        </w:rPr>
      </w:pPr>
    </w:p>
    <w:p w14:paraId="122E957E" w14:textId="77777777" w:rsidR="005A1A62" w:rsidRDefault="005A1A62" w:rsidP="003311F8">
      <w:pPr>
        <w:jc w:val="both"/>
        <w:rPr>
          <w:rFonts w:ascii="Calibri" w:hAnsi="Calibri" w:cs="Calibri"/>
          <w:b/>
          <w:sz w:val="20"/>
          <w:szCs w:val="20"/>
        </w:rPr>
      </w:pPr>
    </w:p>
    <w:p w14:paraId="21BB5050" w14:textId="3C46F3DB" w:rsidR="003311F8" w:rsidRPr="002A1C84" w:rsidRDefault="00F9510E" w:rsidP="003311F8">
      <w:pPr>
        <w:jc w:val="both"/>
        <w:rPr>
          <w:rFonts w:ascii="Calibri" w:hAnsi="Calibri" w:cs="Calibri"/>
          <w:b/>
          <w:sz w:val="20"/>
          <w:szCs w:val="20"/>
        </w:rPr>
      </w:pPr>
      <w:r w:rsidRPr="002A1C84">
        <w:rPr>
          <w:rFonts w:ascii="Calibri" w:hAnsi="Calibri" w:cs="Calibri"/>
          <w:b/>
          <w:sz w:val="20"/>
          <w:szCs w:val="20"/>
        </w:rPr>
        <w:t>3.- ORGANIZACIÓN Y OBJETO SOCIAL</w:t>
      </w:r>
    </w:p>
    <w:p w14:paraId="1A794697" w14:textId="412A8A1A"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a).- Objeto Social.</w:t>
      </w:r>
    </w:p>
    <w:p w14:paraId="0905FBD8" w14:textId="3995C16F" w:rsidR="00F9510E" w:rsidRPr="002A1C84" w:rsidRDefault="00F9510E" w:rsidP="003311F8">
      <w:pPr>
        <w:jc w:val="both"/>
        <w:rPr>
          <w:rFonts w:ascii="Calibri" w:hAnsi="Calibri" w:cs="Calibri"/>
          <w:sz w:val="20"/>
          <w:szCs w:val="20"/>
        </w:rPr>
      </w:pPr>
      <w:r w:rsidRPr="002A1C84">
        <w:rPr>
          <w:rFonts w:ascii="Calibri" w:hAnsi="Calibri" w:cs="Calibri"/>
          <w:sz w:val="20"/>
          <w:szCs w:val="20"/>
        </w:rPr>
        <w:t>El Colegio de Bachilleres del Estado de Tlaxcala tendrá por objeto, en la esfera de competencia estatal, impartir, impulsar, coordinar y normar la educación correspondiente al ciclo superior de Nivel Medio.</w:t>
      </w:r>
    </w:p>
    <w:p w14:paraId="1800EBED" w14:textId="280CEB34"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 xml:space="preserve">b).- Principales </w:t>
      </w:r>
      <w:r w:rsidR="00B341F1" w:rsidRPr="002A1C84">
        <w:rPr>
          <w:rFonts w:ascii="Calibri" w:hAnsi="Calibri" w:cs="Calibri"/>
          <w:b/>
          <w:sz w:val="20"/>
          <w:szCs w:val="20"/>
        </w:rPr>
        <w:t>Actividades.</w:t>
      </w:r>
    </w:p>
    <w:p w14:paraId="7C2F26B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I.- Establecer, promover, organizar, administrar y sostener planteles en los lugares del Estado que estime convenientes;</w:t>
      </w:r>
    </w:p>
    <w:p w14:paraId="503CD39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II.- Impartir educación del mismo ciclo a través de las modalidades escolar y extraescolar; </w:t>
      </w:r>
    </w:p>
    <w:p w14:paraId="3CB354DE"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III.- Expedir certificados de estudios y otorgar diplomas y títulos académicos de su nivel; </w:t>
      </w:r>
    </w:p>
    <w:p w14:paraId="12A7F8CB" w14:textId="46CBAF4D" w:rsidR="00B341F1" w:rsidRPr="002A1C84" w:rsidRDefault="00B341F1" w:rsidP="003311F8">
      <w:pPr>
        <w:jc w:val="both"/>
        <w:rPr>
          <w:rFonts w:ascii="Calibri" w:hAnsi="Calibri" w:cs="Calibri"/>
          <w:sz w:val="20"/>
          <w:szCs w:val="20"/>
        </w:rPr>
      </w:pPr>
      <w:r w:rsidRPr="002A1C84">
        <w:rPr>
          <w:rFonts w:ascii="Calibri" w:hAnsi="Calibri" w:cs="Calibri"/>
          <w:sz w:val="20"/>
          <w:szCs w:val="20"/>
        </w:rPr>
        <w:t>IV.- Otorgar y retirar reconocimiento de validez a estudios realizados en planteles particulares que impartan el mismo ciclo de enseñanza;</w:t>
      </w:r>
    </w:p>
    <w:p w14:paraId="0F10F0F8" w14:textId="2BB7EC78" w:rsidR="00B341F1" w:rsidRPr="002A1C84" w:rsidRDefault="00B341F1" w:rsidP="003311F8">
      <w:pPr>
        <w:jc w:val="both"/>
        <w:rPr>
          <w:rFonts w:ascii="Calibri" w:hAnsi="Calibri" w:cs="Calibri"/>
          <w:sz w:val="20"/>
          <w:szCs w:val="20"/>
        </w:rPr>
      </w:pPr>
      <w:r w:rsidRPr="002A1C84">
        <w:rPr>
          <w:rFonts w:ascii="Calibri" w:hAnsi="Calibri" w:cs="Calibri"/>
          <w:sz w:val="20"/>
          <w:szCs w:val="20"/>
        </w:rPr>
        <w:t>V.- Ejercer las demás facultades que sean afines con las anteriores y tiendan a la obtención del objetivo señalado.</w:t>
      </w:r>
    </w:p>
    <w:p w14:paraId="49F77902" w14:textId="35EA0B28"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c) Ejercicio fiscal</w:t>
      </w:r>
    </w:p>
    <w:p w14:paraId="6EBAD7AB" w14:textId="2B765CF5" w:rsidR="00B341F1" w:rsidRPr="002A1C84" w:rsidRDefault="005A1A62" w:rsidP="003311F8">
      <w:pPr>
        <w:jc w:val="both"/>
        <w:rPr>
          <w:rFonts w:ascii="Calibri" w:hAnsi="Calibri" w:cs="Calibri"/>
          <w:sz w:val="20"/>
          <w:szCs w:val="20"/>
        </w:rPr>
      </w:pPr>
      <w:r>
        <w:rPr>
          <w:rFonts w:ascii="Calibri" w:hAnsi="Calibri" w:cs="Calibri"/>
          <w:sz w:val="20"/>
          <w:szCs w:val="20"/>
        </w:rPr>
        <w:t xml:space="preserve"> Ejercicio fiscal 2025</w:t>
      </w:r>
    </w:p>
    <w:p w14:paraId="10F0A8AB" w14:textId="399DF660"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d) Régimen jurídico</w:t>
      </w:r>
    </w:p>
    <w:p w14:paraId="4FC02103" w14:textId="7D0B4690" w:rsidR="00B341F1" w:rsidRPr="002A1C84" w:rsidRDefault="00B341F1" w:rsidP="003311F8">
      <w:pPr>
        <w:jc w:val="both"/>
        <w:rPr>
          <w:rFonts w:ascii="Calibri" w:hAnsi="Calibri" w:cs="Calibri"/>
          <w:sz w:val="20"/>
          <w:szCs w:val="20"/>
        </w:rPr>
      </w:pPr>
      <w:r w:rsidRPr="002A1C84">
        <w:rPr>
          <w:rFonts w:ascii="Calibri" w:hAnsi="Calibri" w:cs="Calibri"/>
          <w:sz w:val="20"/>
          <w:szCs w:val="20"/>
        </w:rPr>
        <w:t>Personas Morales con Fines no Lucrativos</w:t>
      </w:r>
    </w:p>
    <w:p w14:paraId="7C019E28" w14:textId="7CA5AFCA"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f). Estructura Básica</w:t>
      </w:r>
    </w:p>
    <w:p w14:paraId="1A4A321E" w14:textId="463E47DE" w:rsidR="00C1503A" w:rsidRPr="002A1C84" w:rsidRDefault="00E71852" w:rsidP="002A1C84">
      <w:pPr>
        <w:jc w:val="both"/>
        <w:rPr>
          <w:rFonts w:ascii="Calibri" w:hAnsi="Calibri" w:cs="Calibri"/>
          <w:b/>
          <w:sz w:val="20"/>
          <w:szCs w:val="20"/>
        </w:rPr>
      </w:pPr>
      <w:r w:rsidRPr="002A1C84">
        <w:rPr>
          <w:rFonts w:ascii="Calibri" w:hAnsi="Calibri" w:cs="Calibri"/>
          <w:sz w:val="20"/>
          <w:szCs w:val="20"/>
        </w:rPr>
        <w:t>Director(a) General, Director(a) Administrativo(a), Dire</w:t>
      </w:r>
      <w:r w:rsidR="002A1C84">
        <w:rPr>
          <w:rFonts w:ascii="Calibri" w:hAnsi="Calibri" w:cs="Calibri"/>
          <w:sz w:val="20"/>
          <w:szCs w:val="20"/>
        </w:rPr>
        <w:t>cción Académica y Coordinacione</w:t>
      </w:r>
      <w:r w:rsidR="00D3378D">
        <w:rPr>
          <w:rFonts w:ascii="Calibri" w:hAnsi="Calibri" w:cs="Calibri"/>
          <w:sz w:val="20"/>
          <w:szCs w:val="20"/>
        </w:rPr>
        <w:t>s</w:t>
      </w:r>
    </w:p>
    <w:p w14:paraId="18F2CCB7" w14:textId="0760AFFF" w:rsidR="00DB0EDA" w:rsidRPr="00A94C96" w:rsidRDefault="00DB0EDA" w:rsidP="00DB0EDA">
      <w:pPr>
        <w:rPr>
          <w:rFonts w:ascii="Calibri" w:hAnsi="Calibri" w:cs="Calibri"/>
          <w:b/>
          <w:sz w:val="20"/>
          <w:szCs w:val="20"/>
        </w:rPr>
      </w:pPr>
      <w:r w:rsidRPr="00A94C96">
        <w:rPr>
          <w:rFonts w:ascii="Calibri" w:hAnsi="Calibri" w:cs="Calibri"/>
          <w:b/>
          <w:sz w:val="20"/>
          <w:szCs w:val="20"/>
        </w:rPr>
        <w:t xml:space="preserve">g) Fideicomiso de los cuales </w:t>
      </w:r>
      <w:r w:rsidR="00C1503A" w:rsidRPr="00A94C96">
        <w:rPr>
          <w:rFonts w:ascii="Calibri" w:hAnsi="Calibri" w:cs="Calibri"/>
          <w:b/>
          <w:sz w:val="20"/>
          <w:szCs w:val="20"/>
        </w:rPr>
        <w:t>es fideicomitente o fideicomisario, y contratos análogos, incluyendo mandatos de los cuales es parte.</w:t>
      </w:r>
    </w:p>
    <w:p w14:paraId="2B7158B4" w14:textId="532EAF9B" w:rsidR="00C1503A" w:rsidRPr="002A1C84" w:rsidRDefault="00C1503A" w:rsidP="00DB0EDA">
      <w:pPr>
        <w:rPr>
          <w:rFonts w:ascii="Calibri" w:hAnsi="Calibri" w:cs="Calibri"/>
          <w:sz w:val="20"/>
          <w:szCs w:val="20"/>
        </w:rPr>
      </w:pPr>
      <w:r w:rsidRPr="002A1C84">
        <w:rPr>
          <w:rFonts w:ascii="Calibri" w:hAnsi="Calibri" w:cs="Calibri"/>
          <w:sz w:val="20"/>
          <w:szCs w:val="20"/>
        </w:rPr>
        <w:t>El Colegio no es fideicomitente ni fideicomisario.</w:t>
      </w:r>
    </w:p>
    <w:p w14:paraId="692ED79E" w14:textId="77777777" w:rsidR="002A1C84" w:rsidRDefault="002A1C84" w:rsidP="00DB0EDA">
      <w:pPr>
        <w:rPr>
          <w:rFonts w:ascii="Calibri" w:hAnsi="Calibri" w:cs="Calibri"/>
          <w:b/>
          <w:sz w:val="20"/>
          <w:szCs w:val="20"/>
        </w:rPr>
      </w:pPr>
    </w:p>
    <w:p w14:paraId="4512BCD6" w14:textId="77777777" w:rsidR="002A1C84" w:rsidRDefault="002A1C84" w:rsidP="00DB0EDA">
      <w:pPr>
        <w:rPr>
          <w:rFonts w:ascii="Calibri" w:hAnsi="Calibri" w:cs="Calibri"/>
          <w:b/>
          <w:sz w:val="20"/>
          <w:szCs w:val="20"/>
        </w:rPr>
      </w:pPr>
    </w:p>
    <w:p w14:paraId="7B64CEF3" w14:textId="77777777" w:rsidR="002A1C84" w:rsidRDefault="002A1C84" w:rsidP="00DB0EDA">
      <w:pPr>
        <w:rPr>
          <w:rFonts w:ascii="Calibri" w:hAnsi="Calibri" w:cs="Calibri"/>
          <w:b/>
          <w:sz w:val="20"/>
          <w:szCs w:val="20"/>
        </w:rPr>
      </w:pPr>
    </w:p>
    <w:p w14:paraId="3664C6E2" w14:textId="46DC294A" w:rsidR="00C1503A" w:rsidRPr="002A1C84" w:rsidRDefault="00C1503A" w:rsidP="00DB0EDA">
      <w:pPr>
        <w:rPr>
          <w:rFonts w:ascii="Calibri" w:hAnsi="Calibri" w:cs="Calibri"/>
          <w:b/>
          <w:sz w:val="20"/>
          <w:szCs w:val="20"/>
        </w:rPr>
      </w:pPr>
      <w:r w:rsidRPr="002A1C84">
        <w:rPr>
          <w:rFonts w:ascii="Calibri" w:hAnsi="Calibri" w:cs="Calibri"/>
          <w:b/>
          <w:sz w:val="20"/>
          <w:szCs w:val="20"/>
        </w:rPr>
        <w:t xml:space="preserve">4.- BASE DE PREPARACIÓN DE LOS ESTADOS FINANCIEROS. </w:t>
      </w:r>
    </w:p>
    <w:p w14:paraId="01483D97" w14:textId="1A40C4B7" w:rsidR="005077A6" w:rsidRPr="002A1C84" w:rsidRDefault="00C1503A" w:rsidP="005077A6">
      <w:pPr>
        <w:pStyle w:val="Texto"/>
        <w:spacing w:after="0" w:line="240" w:lineRule="exact"/>
        <w:ind w:firstLine="0"/>
        <w:rPr>
          <w:rFonts w:ascii="Calibri" w:hAnsi="Calibri" w:cs="Calibri"/>
          <w:b/>
          <w:sz w:val="20"/>
        </w:rPr>
      </w:pPr>
      <w:r w:rsidRPr="002A1C84">
        <w:rPr>
          <w:rFonts w:ascii="Calibri" w:hAnsi="Calibri" w:cs="Calibri"/>
          <w:b/>
          <w:sz w:val="20"/>
        </w:rPr>
        <w:t xml:space="preserve">a). </w:t>
      </w:r>
      <w:r w:rsidR="005077A6" w:rsidRPr="002A1C84">
        <w:rPr>
          <w:rFonts w:ascii="Calibri" w:hAnsi="Calibri" w:cs="Calibri"/>
          <w:b/>
          <w:sz w:val="20"/>
        </w:rPr>
        <w:t xml:space="preserve"> Observación de la Normatividad.</w:t>
      </w:r>
    </w:p>
    <w:p w14:paraId="14564841" w14:textId="77777777" w:rsidR="005077A6" w:rsidRPr="002A1C84" w:rsidRDefault="005077A6" w:rsidP="005077A6">
      <w:pPr>
        <w:pStyle w:val="Texto"/>
        <w:spacing w:after="0" w:line="240" w:lineRule="exact"/>
        <w:ind w:firstLine="0"/>
        <w:rPr>
          <w:rFonts w:ascii="Calibri" w:hAnsi="Calibri" w:cs="Calibri"/>
          <w:sz w:val="20"/>
        </w:rPr>
      </w:pPr>
    </w:p>
    <w:p w14:paraId="7DB16F60" w14:textId="77777777" w:rsidR="00E65BB2" w:rsidRPr="002A1C84" w:rsidRDefault="00E65BB2" w:rsidP="00ED0AA5">
      <w:pPr>
        <w:pStyle w:val="Texto"/>
        <w:spacing w:after="0" w:line="240" w:lineRule="exact"/>
        <w:ind w:left="284" w:firstLine="4"/>
        <w:rPr>
          <w:rFonts w:ascii="Calibri" w:hAnsi="Calibri" w:cs="Calibri"/>
          <w:sz w:val="20"/>
        </w:rPr>
      </w:pPr>
      <w:r w:rsidRPr="002A1C84">
        <w:rPr>
          <w:rFonts w:ascii="Calibri" w:hAnsi="Calibri" w:cs="Calibri"/>
          <w:sz w:val="20"/>
        </w:rPr>
        <w:t>financiera a los principales usuarios de la misma, como es  Congreso, entes fiscalizadores</w:t>
      </w:r>
      <w:r>
        <w:rPr>
          <w:rFonts w:ascii="Calibri" w:hAnsi="Calibri" w:cs="Calibri"/>
          <w:sz w:val="20"/>
        </w:rPr>
        <w:t xml:space="preserve"> y a los ciudadanos en general.</w:t>
      </w:r>
    </w:p>
    <w:p w14:paraId="1B0AA166" w14:textId="77777777" w:rsidR="00E65BB2" w:rsidRPr="002A1C84" w:rsidRDefault="00E65BB2" w:rsidP="00ED0AA5">
      <w:pPr>
        <w:pStyle w:val="Texto"/>
        <w:spacing w:after="0" w:line="240" w:lineRule="exact"/>
        <w:ind w:left="284" w:firstLine="0"/>
        <w:rPr>
          <w:rFonts w:ascii="Calibri" w:hAnsi="Calibri" w:cs="Calibri"/>
          <w:sz w:val="20"/>
        </w:rPr>
      </w:pPr>
      <w:r w:rsidRPr="002A1C84">
        <w:rPr>
          <w:rFonts w:ascii="Calibri" w:hAnsi="Calibri" w:cs="Calibri"/>
          <w:sz w:val="20"/>
        </w:rPr>
        <w:t>El objetivo del presente documento es la revelación del contexto y de los aspectos económicos-financieros más relevantes que influyeron en las decisiones del período, y que deberán ser conside</w:t>
      </w:r>
      <w:r>
        <w:rPr>
          <w:rFonts w:ascii="Calibri" w:hAnsi="Calibri" w:cs="Calibri"/>
          <w:sz w:val="20"/>
        </w:rPr>
        <w:t>rados en la elaboración de los E</w:t>
      </w:r>
      <w:r w:rsidRPr="002A1C84">
        <w:rPr>
          <w:rFonts w:ascii="Calibri" w:hAnsi="Calibri" w:cs="Calibri"/>
          <w:sz w:val="20"/>
        </w:rPr>
        <w:t xml:space="preserve">stados </w:t>
      </w:r>
      <w:r>
        <w:rPr>
          <w:rFonts w:ascii="Calibri" w:hAnsi="Calibri" w:cs="Calibri"/>
          <w:sz w:val="20"/>
        </w:rPr>
        <w:t>F</w:t>
      </w:r>
      <w:r w:rsidRPr="002A1C84">
        <w:rPr>
          <w:rFonts w:ascii="Calibri" w:hAnsi="Calibri" w:cs="Calibri"/>
          <w:sz w:val="20"/>
        </w:rPr>
        <w:t>inancieros para la mayor comprensión de los mismos y sus particularidades.</w:t>
      </w:r>
    </w:p>
    <w:p w14:paraId="01DE92B6" w14:textId="77777777" w:rsidR="00E65BB2" w:rsidRPr="002A1C84" w:rsidRDefault="00E65BB2" w:rsidP="00ED0AA5">
      <w:pPr>
        <w:pStyle w:val="Texto"/>
        <w:spacing w:after="0" w:line="240" w:lineRule="exact"/>
        <w:ind w:left="284" w:firstLine="0"/>
        <w:rPr>
          <w:rFonts w:ascii="Calibri" w:hAnsi="Calibri" w:cs="Calibri"/>
          <w:sz w:val="20"/>
        </w:rPr>
      </w:pPr>
      <w:r w:rsidRPr="002A1C84">
        <w:rPr>
          <w:rFonts w:ascii="Calibri" w:hAnsi="Calibri" w:cs="Calibri"/>
          <w:sz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52AEFCA0" w14:textId="77777777" w:rsidR="00E65BB2" w:rsidRPr="002A1C84" w:rsidRDefault="00E65BB2" w:rsidP="00ED0AA5">
      <w:pPr>
        <w:pStyle w:val="Texto"/>
        <w:spacing w:after="0" w:line="240" w:lineRule="exact"/>
        <w:ind w:left="284" w:firstLine="0"/>
        <w:rPr>
          <w:rFonts w:ascii="Calibri" w:hAnsi="Calibri" w:cs="Calibri"/>
          <w:sz w:val="20"/>
        </w:rPr>
      </w:pPr>
      <w:r w:rsidRPr="002A1C84">
        <w:rPr>
          <w:rFonts w:ascii="Calibri" w:hAnsi="Calibri" w:cs="Calibri"/>
          <w:sz w:val="20"/>
        </w:rPr>
        <w:t>El Colegio de Bachilleres del Est</w:t>
      </w:r>
      <w:r>
        <w:rPr>
          <w:rFonts w:ascii="Calibri" w:hAnsi="Calibri" w:cs="Calibri"/>
          <w:sz w:val="20"/>
        </w:rPr>
        <w:t xml:space="preserve">ado de </w:t>
      </w:r>
      <w:r>
        <w:rPr>
          <w:rFonts w:ascii="Calibri" w:hAnsi="Calibri" w:cs="Calibri"/>
          <w:sz w:val="20"/>
        </w:rPr>
        <w:tab/>
        <w:t>Tlaxcala, al 30 de junio</w:t>
      </w:r>
      <w:r w:rsidRPr="002A1C84">
        <w:rPr>
          <w:rFonts w:ascii="Calibri" w:hAnsi="Calibri" w:cs="Calibri"/>
          <w:sz w:val="20"/>
        </w:rPr>
        <w:t xml:space="preserve"> de</w:t>
      </w:r>
      <w:r>
        <w:rPr>
          <w:rFonts w:ascii="Calibri" w:hAnsi="Calibri" w:cs="Calibri"/>
          <w:sz w:val="20"/>
        </w:rPr>
        <w:t>l  2025</w:t>
      </w:r>
      <w:r w:rsidRPr="002A1C84">
        <w:rPr>
          <w:rFonts w:ascii="Calibri" w:hAnsi="Calibri" w:cs="Calibri"/>
          <w:sz w:val="20"/>
        </w:rPr>
        <w:t>, opera bajo los principios de legalidad, honestidad y racionalidad, toda que los recursos p</w:t>
      </w:r>
      <w:r>
        <w:rPr>
          <w:rFonts w:ascii="Calibri" w:hAnsi="Calibri" w:cs="Calibri"/>
          <w:sz w:val="20"/>
        </w:rPr>
        <w:t>úblicos correspondientes a las Aportaciones y Ministraciones de carácter Federal y E</w:t>
      </w:r>
      <w:r w:rsidRPr="002A1C84">
        <w:rPr>
          <w:rFonts w:ascii="Calibri" w:hAnsi="Calibri" w:cs="Calibri"/>
          <w:sz w:val="20"/>
        </w:rPr>
        <w:t>statal, se recibieron en apego estricto a la normatividad vigente, lo que determinó que la toma de decisiones sea oportuna  y veraz para el debido cumplimiento de las metas y objetivos programados para</w:t>
      </w:r>
      <w:r>
        <w:rPr>
          <w:rFonts w:ascii="Calibri" w:hAnsi="Calibri" w:cs="Calibri"/>
          <w:sz w:val="20"/>
        </w:rPr>
        <w:t xml:space="preserve"> el ejercicio y a su vez realizó</w:t>
      </w:r>
      <w:r w:rsidRPr="002A1C84">
        <w:rPr>
          <w:rFonts w:ascii="Calibri" w:hAnsi="Calibri" w:cs="Calibri"/>
          <w:sz w:val="20"/>
        </w:rPr>
        <w:t xml:space="preserve"> la ejecución del gasto</w:t>
      </w:r>
      <w:r>
        <w:rPr>
          <w:rFonts w:ascii="Calibri" w:hAnsi="Calibri" w:cs="Calibri"/>
          <w:sz w:val="20"/>
        </w:rPr>
        <w:t xml:space="preserve"> en apego a los Principios de A</w:t>
      </w:r>
      <w:r w:rsidRPr="002A1C84">
        <w:rPr>
          <w:rFonts w:ascii="Calibri" w:hAnsi="Calibri" w:cs="Calibri"/>
          <w:sz w:val="20"/>
        </w:rPr>
        <w:t>uste</w:t>
      </w:r>
      <w:r>
        <w:rPr>
          <w:rFonts w:ascii="Calibri" w:hAnsi="Calibri" w:cs="Calibri"/>
          <w:sz w:val="20"/>
        </w:rPr>
        <w:t>ridad y Disciplina Presupuestaria.</w:t>
      </w:r>
    </w:p>
    <w:p w14:paraId="1E1E5BEC" w14:textId="77777777" w:rsidR="00E65BB2" w:rsidRPr="002A1C84" w:rsidRDefault="00E65BB2" w:rsidP="00E65BB2">
      <w:pPr>
        <w:pStyle w:val="Texto"/>
        <w:spacing w:after="0" w:line="240" w:lineRule="exact"/>
        <w:ind w:left="284" w:firstLine="0"/>
        <w:rPr>
          <w:rFonts w:ascii="Calibri" w:hAnsi="Calibri" w:cs="Calibri"/>
          <w:sz w:val="20"/>
        </w:rPr>
      </w:pPr>
    </w:p>
    <w:p w14:paraId="2AB041A1" w14:textId="77777777" w:rsidR="005077A6" w:rsidRPr="002A1C84" w:rsidRDefault="005077A6" w:rsidP="005077A6">
      <w:pPr>
        <w:pStyle w:val="Texto"/>
        <w:spacing w:after="0" w:line="240" w:lineRule="exact"/>
        <w:ind w:left="284" w:firstLine="0"/>
        <w:rPr>
          <w:rFonts w:ascii="Calibri" w:hAnsi="Calibri" w:cs="Calibri"/>
          <w:sz w:val="20"/>
        </w:rPr>
      </w:pPr>
    </w:p>
    <w:p w14:paraId="46D276CF" w14:textId="17656A3F"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b/>
          <w:sz w:val="20"/>
        </w:rPr>
        <w:t>b) Normatividad Aplicada</w:t>
      </w:r>
      <w:r w:rsidRPr="002A1C84">
        <w:rPr>
          <w:rFonts w:ascii="Calibri" w:hAnsi="Calibri" w:cs="Calibri"/>
          <w:sz w:val="20"/>
        </w:rPr>
        <w:t>.</w:t>
      </w:r>
    </w:p>
    <w:p w14:paraId="2AFD8C5B" w14:textId="598DF63A" w:rsidR="005077A6" w:rsidRPr="002A1C84" w:rsidRDefault="005077A6" w:rsidP="00270673">
      <w:pPr>
        <w:pStyle w:val="Texto"/>
        <w:spacing w:after="0" w:line="240" w:lineRule="exact"/>
        <w:ind w:left="284" w:firstLine="0"/>
        <w:rPr>
          <w:rFonts w:ascii="Calibri" w:hAnsi="Calibri" w:cs="Calibri"/>
          <w:sz w:val="20"/>
        </w:rPr>
      </w:pPr>
      <w:r w:rsidRPr="002A1C84">
        <w:rPr>
          <w:rFonts w:ascii="Calibri" w:hAnsi="Calibri" w:cs="Calibri"/>
          <w:sz w:val="20"/>
        </w:rPr>
        <w:t xml:space="preserve"> </w:t>
      </w:r>
    </w:p>
    <w:p w14:paraId="18D1EEF4" w14:textId="25F3719C"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En el segundo párrafo del artículo 1 de la Ley General de Contabilidad Gubernamental, establece que dicha Ley es de observancia obligatoria para los poderes Ejecutivo, Legislativo y Judicial de la Federación, los Estados y el Distrito Federal; los Ayunta</w:t>
      </w:r>
      <w:r w:rsidR="00171695">
        <w:rPr>
          <w:rFonts w:ascii="Calibri" w:hAnsi="Calibri" w:cs="Calibri"/>
          <w:sz w:val="20"/>
          <w:szCs w:val="20"/>
        </w:rPr>
        <w:t>mientos de los Municipios; los Órganos Político-A</w:t>
      </w:r>
      <w:r w:rsidRPr="002A1C84">
        <w:rPr>
          <w:rFonts w:ascii="Calibri" w:hAnsi="Calibri" w:cs="Calibri"/>
          <w:sz w:val="20"/>
          <w:szCs w:val="20"/>
        </w:rPr>
        <w:t>dministrativos de las demarcaciones territori</w:t>
      </w:r>
      <w:r w:rsidR="00171695">
        <w:rPr>
          <w:rFonts w:ascii="Calibri" w:hAnsi="Calibri" w:cs="Calibri"/>
          <w:sz w:val="20"/>
          <w:szCs w:val="20"/>
        </w:rPr>
        <w:t>ales del Distrito Federal, las Entidades de la Administración P</w:t>
      </w:r>
      <w:r w:rsidRPr="002A1C84">
        <w:rPr>
          <w:rFonts w:ascii="Calibri" w:hAnsi="Calibri" w:cs="Calibri"/>
          <w:sz w:val="20"/>
          <w:szCs w:val="20"/>
        </w:rPr>
        <w:t>úbli</w:t>
      </w:r>
      <w:r w:rsidR="00171695">
        <w:rPr>
          <w:rFonts w:ascii="Calibri" w:hAnsi="Calibri" w:cs="Calibri"/>
          <w:sz w:val="20"/>
          <w:szCs w:val="20"/>
        </w:rPr>
        <w:t>ca Paraestatal, ya sean Federales, Estatales o Municipales y los Organismos Autónomos Federales y E</w:t>
      </w:r>
      <w:r w:rsidRPr="002A1C84">
        <w:rPr>
          <w:rFonts w:ascii="Calibri" w:hAnsi="Calibri" w:cs="Calibri"/>
          <w:sz w:val="20"/>
          <w:szCs w:val="20"/>
        </w:rPr>
        <w:t>statales;</w:t>
      </w:r>
    </w:p>
    <w:p w14:paraId="48C8B446"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términos de lo dispuesto  por el artículo 52 de la Ley General de Contabilidad Gubernamental, los estados financieros y demás información presupuestaria programática y contable que emanen de los entes públicos serán la base para  la formulación de la cuenta pública anual;</w:t>
      </w:r>
    </w:p>
    <w:p w14:paraId="56B8ACA8"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cumplimiento a lo establecido en el artículo 46 de la Ley General de Contabilidad Gubernamental, la Cuenta Público del Ejecutivo del Estado, que será la formulada por la Secretaria de Planeación y Finanzas, contendrá como mínimo:</w:t>
      </w:r>
    </w:p>
    <w:p w14:paraId="05C490F6"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contable</w:t>
      </w:r>
    </w:p>
    <w:p w14:paraId="60F9DE5E"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Presupuestaria,</w:t>
      </w:r>
    </w:p>
    <w:p w14:paraId="6CD4B468"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Programática,</w:t>
      </w:r>
    </w:p>
    <w:p w14:paraId="3719E814"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Postura Fiscal, y </w:t>
      </w:r>
    </w:p>
    <w:p w14:paraId="77E90920" w14:textId="2EC69622"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La información a que se refieren las fracciones I  a la III  de e</w:t>
      </w:r>
      <w:r w:rsidR="00FB7265">
        <w:rPr>
          <w:rFonts w:ascii="Calibri" w:hAnsi="Calibri" w:cs="Calibri"/>
          <w:sz w:val="20"/>
          <w:szCs w:val="20"/>
        </w:rPr>
        <w:t>ste artículo se presentará por Dependencia y E</w:t>
      </w:r>
      <w:r w:rsidRPr="002A1C84">
        <w:rPr>
          <w:rFonts w:ascii="Calibri" w:hAnsi="Calibri" w:cs="Calibri"/>
          <w:sz w:val="20"/>
          <w:szCs w:val="20"/>
        </w:rPr>
        <w:t>ntidad.</w:t>
      </w:r>
    </w:p>
    <w:p w14:paraId="1C79F559" w14:textId="77777777" w:rsidR="005A1A62" w:rsidRDefault="005A1A62" w:rsidP="00270673">
      <w:pPr>
        <w:autoSpaceDE w:val="0"/>
        <w:autoSpaceDN w:val="0"/>
        <w:adjustRightInd w:val="0"/>
        <w:spacing w:before="80"/>
        <w:jc w:val="both"/>
        <w:rPr>
          <w:rFonts w:ascii="Calibri" w:hAnsi="Calibri" w:cs="Calibri"/>
          <w:sz w:val="20"/>
          <w:szCs w:val="20"/>
        </w:rPr>
      </w:pPr>
    </w:p>
    <w:p w14:paraId="0DC6288F" w14:textId="77777777" w:rsidR="005A1A62" w:rsidRDefault="005A1A62" w:rsidP="00270673">
      <w:pPr>
        <w:autoSpaceDE w:val="0"/>
        <w:autoSpaceDN w:val="0"/>
        <w:adjustRightInd w:val="0"/>
        <w:spacing w:before="80"/>
        <w:jc w:val="both"/>
        <w:rPr>
          <w:rFonts w:ascii="Calibri" w:hAnsi="Calibri" w:cs="Calibri"/>
          <w:sz w:val="20"/>
          <w:szCs w:val="20"/>
        </w:rPr>
      </w:pPr>
    </w:p>
    <w:p w14:paraId="421003DD"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w:t>
      </w:r>
    </w:p>
    <w:p w14:paraId="7B711D0F"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El Colegio de Bachilleres del Estado de Tlaxcala, en apego a la Ley General de Contabilidad Gubernamental, integra  en el contenido de la Cuenta Pública Armonizada lo siguiente:</w:t>
      </w:r>
    </w:p>
    <w:p w14:paraId="3D74B83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CONTABLE</w:t>
      </w:r>
    </w:p>
    <w:p w14:paraId="41CCFCAA"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actividades</w:t>
      </w:r>
    </w:p>
    <w:p w14:paraId="7005CCF0"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situación financiera</w:t>
      </w:r>
    </w:p>
    <w:p w14:paraId="29940275"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cambios en la situación financiera</w:t>
      </w:r>
    </w:p>
    <w:p w14:paraId="2E2F124E"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del activo </w:t>
      </w:r>
    </w:p>
    <w:p w14:paraId="5EDDFEF8"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 la deuda y otros pasivos </w:t>
      </w:r>
    </w:p>
    <w:p w14:paraId="058B589F"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variación de la hacienda publica</w:t>
      </w:r>
    </w:p>
    <w:p w14:paraId="4DD38E26"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flujos de efectivo</w:t>
      </w:r>
    </w:p>
    <w:p w14:paraId="48011F19"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Informe de pasivos contingentes</w:t>
      </w:r>
    </w:p>
    <w:p w14:paraId="6E12CD02"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a los estados financieros</w:t>
      </w:r>
    </w:p>
    <w:p w14:paraId="624FB824"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Notas de desglose </w:t>
      </w:r>
    </w:p>
    <w:p w14:paraId="27582501"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Memoria (cuentas de orden)</w:t>
      </w:r>
    </w:p>
    <w:p w14:paraId="7B906EBA"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Gestión Administrativa.</w:t>
      </w:r>
    </w:p>
    <w:p w14:paraId="6EF4CDD4"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PRESUPUESTARIA</w:t>
      </w:r>
    </w:p>
    <w:p w14:paraId="40892C63"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 ingresos (por rubro y fuente de financiamiento)</w:t>
      </w:r>
    </w:p>
    <w:p w14:paraId="69789ADE"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Administrativa</w:t>
      </w:r>
    </w:p>
    <w:p w14:paraId="52DA2CB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por Objeto del Gasto (capitulo y concepto)</w:t>
      </w:r>
    </w:p>
    <w:p w14:paraId="16F30C54"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Económica (por Tipo de Gasto)</w:t>
      </w:r>
    </w:p>
    <w:p w14:paraId="052CB8C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Funcional (Finalidad y Función)</w:t>
      </w:r>
    </w:p>
    <w:p w14:paraId="1FBA527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Endeudamiento neto</w:t>
      </w:r>
    </w:p>
    <w:p w14:paraId="49FB39D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Interés de la deuda</w:t>
      </w:r>
    </w:p>
    <w:p w14:paraId="45E78C75"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Indicadores de postura fiscal</w:t>
      </w:r>
    </w:p>
    <w:p w14:paraId="51867EDD" w14:textId="77777777" w:rsidR="00ED0AA5" w:rsidRDefault="00ED0AA5" w:rsidP="00270673">
      <w:pPr>
        <w:autoSpaceDE w:val="0"/>
        <w:autoSpaceDN w:val="0"/>
        <w:adjustRightInd w:val="0"/>
        <w:spacing w:before="80"/>
        <w:jc w:val="both"/>
        <w:rPr>
          <w:rFonts w:ascii="Calibri" w:hAnsi="Calibri" w:cs="Calibri"/>
          <w:b/>
          <w:sz w:val="20"/>
          <w:szCs w:val="20"/>
        </w:rPr>
      </w:pPr>
    </w:p>
    <w:p w14:paraId="5F042EAE" w14:textId="464EA115"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PROGRAMATICA</w:t>
      </w:r>
    </w:p>
    <w:p w14:paraId="3E7FC2AC"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Gasto por Categoría Programática</w:t>
      </w:r>
    </w:p>
    <w:p w14:paraId="465C04D2"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 xml:space="preserve">Programas y Proyectos de Inversión </w:t>
      </w:r>
    </w:p>
    <w:p w14:paraId="5331B8F1"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Indicadores de Resultados</w:t>
      </w:r>
    </w:p>
    <w:p w14:paraId="3590C86C"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ANEXOS</w:t>
      </w:r>
    </w:p>
    <w:p w14:paraId="0E65AD08"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Muebles que Componen el Patrimonio</w:t>
      </w:r>
    </w:p>
    <w:p w14:paraId="6DABBE8E"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Inmuebles que Componen el Patrimonio</w:t>
      </w:r>
    </w:p>
    <w:p w14:paraId="70BA45B1"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Cuentas Bancarias Productivas Especificas</w:t>
      </w:r>
    </w:p>
    <w:p w14:paraId="35109E19"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Esquemas Bursátiles y de Coberturas Financieras</w:t>
      </w:r>
    </w:p>
    <w:p w14:paraId="3102D920" w14:textId="77777777" w:rsidR="00270673" w:rsidRPr="002A1C84" w:rsidRDefault="00270673" w:rsidP="00270673">
      <w:pPr>
        <w:pStyle w:val="Prrafodelista"/>
        <w:autoSpaceDE w:val="0"/>
        <w:autoSpaceDN w:val="0"/>
        <w:adjustRightInd w:val="0"/>
        <w:spacing w:before="80"/>
        <w:ind w:left="426"/>
        <w:jc w:val="both"/>
        <w:rPr>
          <w:rFonts w:ascii="Calibri" w:hAnsi="Calibri" w:cs="Calibri"/>
          <w:sz w:val="20"/>
          <w:szCs w:val="20"/>
        </w:rPr>
      </w:pPr>
    </w:p>
    <w:p w14:paraId="55506E06" w14:textId="6C8EE574" w:rsidR="00270673" w:rsidRPr="002A1C84" w:rsidRDefault="00270673" w:rsidP="00270673">
      <w:pPr>
        <w:pStyle w:val="Prrafodelista"/>
        <w:autoSpaceDE w:val="0"/>
        <w:autoSpaceDN w:val="0"/>
        <w:adjustRightInd w:val="0"/>
        <w:spacing w:before="80"/>
        <w:ind w:left="426"/>
        <w:jc w:val="both"/>
        <w:rPr>
          <w:rFonts w:ascii="Calibri" w:hAnsi="Calibri" w:cs="Calibri"/>
          <w:b/>
          <w:sz w:val="20"/>
          <w:szCs w:val="20"/>
        </w:rPr>
      </w:pPr>
      <w:r w:rsidRPr="002A1C84">
        <w:rPr>
          <w:rFonts w:ascii="Calibri" w:hAnsi="Calibri" w:cs="Calibri"/>
          <w:b/>
          <w:sz w:val="20"/>
          <w:szCs w:val="20"/>
        </w:rPr>
        <w:t>c) Postulados Básicos de Contabilidad Gubernamental</w:t>
      </w:r>
    </w:p>
    <w:p w14:paraId="448BE4EC" w14:textId="77777777" w:rsidR="005077A6" w:rsidRPr="002A1C84" w:rsidRDefault="005077A6" w:rsidP="005077A6">
      <w:pPr>
        <w:pStyle w:val="Texto"/>
        <w:spacing w:after="0" w:line="240" w:lineRule="exact"/>
        <w:ind w:left="284" w:firstLine="0"/>
        <w:rPr>
          <w:rFonts w:ascii="Calibri" w:hAnsi="Calibri" w:cs="Calibri"/>
          <w:sz w:val="20"/>
        </w:rPr>
      </w:pPr>
    </w:p>
    <w:p w14:paraId="234C6E94" w14:textId="0E067927" w:rsidR="00C1503A" w:rsidRPr="002A1C84" w:rsidRDefault="00270673" w:rsidP="00DB0EDA">
      <w:pPr>
        <w:rPr>
          <w:rFonts w:ascii="Calibri" w:hAnsi="Calibri" w:cs="Calibri"/>
          <w:sz w:val="20"/>
          <w:szCs w:val="20"/>
        </w:rPr>
      </w:pPr>
      <w:r w:rsidRPr="002A1C84">
        <w:rPr>
          <w:rFonts w:ascii="Calibri" w:hAnsi="Calibri" w:cs="Calibri"/>
          <w:sz w:val="20"/>
          <w:szCs w:val="20"/>
        </w:rPr>
        <w:t>Para la elaboración de los Estado Financieros, el Colegio se ha sustentado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w:t>
      </w:r>
      <w:r w:rsidR="005C5A4D" w:rsidRPr="002A1C84">
        <w:rPr>
          <w:rFonts w:ascii="Calibri" w:hAnsi="Calibri" w:cs="Calibri"/>
          <w:sz w:val="20"/>
          <w:szCs w:val="20"/>
        </w:rPr>
        <w:t>dimientos y prácticas contables como:</w:t>
      </w:r>
    </w:p>
    <w:p w14:paraId="3F952A29" w14:textId="77777777" w:rsidR="002818C1" w:rsidRPr="002A1C84" w:rsidRDefault="002818C1" w:rsidP="00DB0EDA">
      <w:pPr>
        <w:rPr>
          <w:rFonts w:ascii="Calibri" w:hAnsi="Calibri" w:cs="Calibri"/>
          <w:sz w:val="20"/>
          <w:szCs w:val="20"/>
        </w:rPr>
      </w:pPr>
    </w:p>
    <w:p w14:paraId="4787F4D0"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Sustancia Económica</w:t>
      </w:r>
    </w:p>
    <w:p w14:paraId="45C7B2FE"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Entes Públicos</w:t>
      </w:r>
    </w:p>
    <w:p w14:paraId="192A958A"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Existencia Permanente</w:t>
      </w:r>
    </w:p>
    <w:p w14:paraId="11B78BC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Revelación Suficiente</w:t>
      </w:r>
    </w:p>
    <w:p w14:paraId="49791C9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Importancia Relativa</w:t>
      </w:r>
    </w:p>
    <w:p w14:paraId="4649BC05"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Registro e Integración Presupuestario</w:t>
      </w:r>
    </w:p>
    <w:p w14:paraId="15BEE163"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Consolidación de la Información Financiera</w:t>
      </w:r>
    </w:p>
    <w:p w14:paraId="6A7A4E5E" w14:textId="0EECC03A"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Devengo Contable</w:t>
      </w:r>
    </w:p>
    <w:p w14:paraId="711D5FAF" w14:textId="064A36B5"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Valuación</w:t>
      </w:r>
    </w:p>
    <w:p w14:paraId="613696F6" w14:textId="07D6F1B2"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Dualidad Económica</w:t>
      </w:r>
    </w:p>
    <w:p w14:paraId="686BBA4C" w14:textId="5C02E559"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Consistencia</w:t>
      </w:r>
    </w:p>
    <w:p w14:paraId="0C9714F1" w14:textId="470D7625" w:rsidR="005C5A4D" w:rsidRPr="002A1C84" w:rsidRDefault="005C5A4D" w:rsidP="002818C1">
      <w:pPr>
        <w:pStyle w:val="Prrafodelista"/>
        <w:ind w:left="2160"/>
        <w:rPr>
          <w:rFonts w:ascii="Calibri" w:hAnsi="Calibri" w:cs="Calibri"/>
          <w:sz w:val="20"/>
          <w:szCs w:val="20"/>
        </w:rPr>
      </w:pPr>
    </w:p>
    <w:p w14:paraId="060EA588" w14:textId="77777777" w:rsidR="005A1A62" w:rsidRDefault="005A1A62" w:rsidP="00DB0EDA">
      <w:pPr>
        <w:rPr>
          <w:rFonts w:ascii="Calibri" w:hAnsi="Calibri" w:cs="Calibri"/>
          <w:b/>
          <w:sz w:val="20"/>
          <w:szCs w:val="20"/>
        </w:rPr>
      </w:pPr>
    </w:p>
    <w:p w14:paraId="7AF112FE" w14:textId="77777777" w:rsidR="005A1A62" w:rsidRDefault="005A1A62" w:rsidP="00DB0EDA">
      <w:pPr>
        <w:rPr>
          <w:rFonts w:ascii="Calibri" w:hAnsi="Calibri" w:cs="Calibri"/>
          <w:b/>
          <w:sz w:val="20"/>
          <w:szCs w:val="20"/>
        </w:rPr>
      </w:pPr>
    </w:p>
    <w:p w14:paraId="0D728A25" w14:textId="77777777" w:rsidR="005A1A62" w:rsidRDefault="005A1A62" w:rsidP="00DB0EDA">
      <w:pPr>
        <w:rPr>
          <w:rFonts w:ascii="Calibri" w:hAnsi="Calibri" w:cs="Calibri"/>
          <w:b/>
          <w:sz w:val="20"/>
          <w:szCs w:val="20"/>
        </w:rPr>
      </w:pPr>
    </w:p>
    <w:p w14:paraId="746FEDCC" w14:textId="76255D32" w:rsidR="005C5A4D" w:rsidRPr="002A1C84" w:rsidRDefault="002818C1" w:rsidP="00DB0EDA">
      <w:pPr>
        <w:rPr>
          <w:rFonts w:ascii="Calibri" w:hAnsi="Calibri" w:cs="Calibri"/>
          <w:b/>
          <w:sz w:val="20"/>
          <w:szCs w:val="20"/>
        </w:rPr>
      </w:pPr>
      <w:r w:rsidRPr="002A1C84">
        <w:rPr>
          <w:rFonts w:ascii="Calibri" w:hAnsi="Calibri" w:cs="Calibri"/>
          <w:b/>
          <w:sz w:val="20"/>
          <w:szCs w:val="20"/>
        </w:rPr>
        <w:t>d) Normatividad supletoria</w:t>
      </w:r>
    </w:p>
    <w:p w14:paraId="03A2983D" w14:textId="7E2A6842" w:rsidR="00291BA4" w:rsidRDefault="002818C1" w:rsidP="00DB0EDA">
      <w:pPr>
        <w:rPr>
          <w:rFonts w:ascii="Calibri" w:hAnsi="Calibri" w:cs="Calibri"/>
          <w:sz w:val="20"/>
          <w:szCs w:val="20"/>
        </w:rPr>
      </w:pPr>
      <w:r w:rsidRPr="002A1C84">
        <w:rPr>
          <w:rFonts w:ascii="Calibri" w:hAnsi="Calibri" w:cs="Calibri"/>
          <w:sz w:val="20"/>
          <w:szCs w:val="20"/>
        </w:rPr>
        <w:t>Las permitidas por la Normatividad del CONAC</w:t>
      </w:r>
    </w:p>
    <w:p w14:paraId="3BEE9C5F" w14:textId="77777777" w:rsidR="005A1A62" w:rsidRPr="002A1C84" w:rsidRDefault="005A1A62" w:rsidP="00DB0EDA">
      <w:pPr>
        <w:rPr>
          <w:rFonts w:ascii="Calibri" w:hAnsi="Calibri" w:cs="Calibri"/>
          <w:sz w:val="20"/>
          <w:szCs w:val="20"/>
        </w:rPr>
      </w:pPr>
    </w:p>
    <w:p w14:paraId="35A43E21" w14:textId="58236D58" w:rsidR="00DB0EDA" w:rsidRPr="002A1C84" w:rsidRDefault="00752F93"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POLÍTICAS DE CONTABILIDAD SIGNIFICATIVAS</w:t>
      </w:r>
    </w:p>
    <w:p w14:paraId="6226A128" w14:textId="75C11ACE" w:rsidR="002A43CE" w:rsidRDefault="002A43CE" w:rsidP="002A43CE">
      <w:pPr>
        <w:pStyle w:val="Prrafodelista"/>
        <w:rPr>
          <w:rFonts w:ascii="Calibri" w:hAnsi="Calibri" w:cs="Calibri"/>
          <w:b/>
          <w:sz w:val="20"/>
          <w:szCs w:val="20"/>
        </w:rPr>
      </w:pPr>
      <w:r w:rsidRPr="002A1C84">
        <w:rPr>
          <w:rFonts w:ascii="Calibri" w:hAnsi="Calibri" w:cs="Calibri"/>
          <w:b/>
          <w:sz w:val="20"/>
          <w:szCs w:val="20"/>
        </w:rPr>
        <w:t>NO APLICA</w:t>
      </w:r>
    </w:p>
    <w:p w14:paraId="3E5855A4" w14:textId="77777777" w:rsidR="00D3378D" w:rsidRPr="002A1C84" w:rsidRDefault="00D3378D" w:rsidP="002A43CE">
      <w:pPr>
        <w:pStyle w:val="Prrafodelista"/>
        <w:rPr>
          <w:rFonts w:ascii="Calibri" w:hAnsi="Calibri" w:cs="Calibri"/>
          <w:b/>
          <w:sz w:val="20"/>
          <w:szCs w:val="20"/>
        </w:rPr>
      </w:pPr>
    </w:p>
    <w:p w14:paraId="7F0173B6" w14:textId="77777777" w:rsidR="002A43CE" w:rsidRPr="002A1C84" w:rsidRDefault="002A43CE" w:rsidP="002A43CE">
      <w:pPr>
        <w:pStyle w:val="Prrafodelista"/>
        <w:rPr>
          <w:rFonts w:ascii="Calibri" w:hAnsi="Calibri" w:cs="Calibri"/>
          <w:b/>
          <w:sz w:val="20"/>
          <w:szCs w:val="20"/>
        </w:rPr>
      </w:pPr>
    </w:p>
    <w:p w14:paraId="0C2E3D43" w14:textId="4331D4CD"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POSICIÓN EN MONEDA EXTRANJERA Y PROTECCIÓN POR RIESGO CAMBIARIO</w:t>
      </w:r>
    </w:p>
    <w:p w14:paraId="75495DB3" w14:textId="0C2EC852" w:rsidR="002A43CE" w:rsidRPr="002A1C84" w:rsidRDefault="002A43CE" w:rsidP="002A43CE">
      <w:pPr>
        <w:rPr>
          <w:rFonts w:ascii="Calibri" w:hAnsi="Calibri" w:cs="Calibri"/>
          <w:b/>
          <w:sz w:val="20"/>
          <w:szCs w:val="20"/>
        </w:rPr>
      </w:pPr>
      <w:r w:rsidRPr="002A1C84">
        <w:rPr>
          <w:rFonts w:ascii="Calibri" w:hAnsi="Calibri" w:cs="Calibri"/>
          <w:b/>
          <w:sz w:val="20"/>
          <w:szCs w:val="20"/>
        </w:rPr>
        <w:tab/>
        <w:t>NO APLICA</w:t>
      </w:r>
    </w:p>
    <w:p w14:paraId="299C4410" w14:textId="35A903C3"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REPORTE ANALITICO DEL ACTIVO</w:t>
      </w:r>
    </w:p>
    <w:p w14:paraId="39C88ED8" w14:textId="77777777" w:rsidR="002D7864" w:rsidRPr="002A1C84" w:rsidRDefault="002A43CE" w:rsidP="002A43CE">
      <w:pPr>
        <w:pStyle w:val="Prrafodelista"/>
        <w:numPr>
          <w:ilvl w:val="1"/>
          <w:numId w:val="18"/>
        </w:numPr>
        <w:jc w:val="both"/>
        <w:rPr>
          <w:rFonts w:ascii="Calibri" w:hAnsi="Calibri" w:cs="Calibri"/>
          <w:sz w:val="20"/>
          <w:szCs w:val="20"/>
        </w:rPr>
      </w:pPr>
      <w:r w:rsidRPr="002A1C84">
        <w:rPr>
          <w:rFonts w:ascii="Calibri" w:hAnsi="Calibri" w:cs="Calibri"/>
          <w:sz w:val="20"/>
          <w:szCs w:val="20"/>
        </w:rPr>
        <w:t>Vida útil o porcentajes de depr</w:t>
      </w:r>
      <w:r w:rsidR="002D7864" w:rsidRPr="002A1C84">
        <w:rPr>
          <w:rFonts w:ascii="Calibri" w:hAnsi="Calibri" w:cs="Calibri"/>
          <w:sz w:val="20"/>
          <w:szCs w:val="20"/>
        </w:rPr>
        <w:t>eciación, deterioro y</w:t>
      </w:r>
      <w:r w:rsidRPr="002A1C84">
        <w:rPr>
          <w:rFonts w:ascii="Calibri" w:hAnsi="Calibri" w:cs="Calibri"/>
          <w:sz w:val="20"/>
          <w:szCs w:val="20"/>
        </w:rPr>
        <w:t xml:space="preserve"> amortización utilizados en </w:t>
      </w:r>
      <w:r w:rsidR="002D7864" w:rsidRPr="002A1C84">
        <w:rPr>
          <w:rFonts w:ascii="Calibri" w:hAnsi="Calibri" w:cs="Calibri"/>
          <w:sz w:val="20"/>
          <w:szCs w:val="20"/>
        </w:rPr>
        <w:t>los diferentes tipos de activos, o el importe de las pérdidas por deterioro reconocidas.</w:t>
      </w:r>
    </w:p>
    <w:p w14:paraId="1476BD7B" w14:textId="7C3B16AF" w:rsidR="002A43CE" w:rsidRPr="002A1C84" w:rsidRDefault="002D7864" w:rsidP="002D7864">
      <w:pPr>
        <w:pStyle w:val="Prrafodelista"/>
        <w:jc w:val="both"/>
        <w:rPr>
          <w:rFonts w:ascii="Calibri" w:hAnsi="Calibri" w:cs="Calibri"/>
          <w:sz w:val="20"/>
          <w:szCs w:val="20"/>
        </w:rPr>
      </w:pPr>
      <w:r w:rsidRPr="002A1C84">
        <w:rPr>
          <w:rFonts w:ascii="Calibri" w:hAnsi="Calibri" w:cs="Calibri"/>
          <w:sz w:val="20"/>
          <w:szCs w:val="20"/>
        </w:rPr>
        <w:t xml:space="preserve">Durante </w:t>
      </w:r>
      <w:r w:rsidR="00D3378D">
        <w:rPr>
          <w:rFonts w:ascii="Calibri" w:hAnsi="Calibri" w:cs="Calibri"/>
          <w:sz w:val="20"/>
          <w:szCs w:val="20"/>
        </w:rPr>
        <w:t>el períod</w:t>
      </w:r>
      <w:r w:rsidR="005A1A62">
        <w:rPr>
          <w:rFonts w:ascii="Calibri" w:hAnsi="Calibri" w:cs="Calibri"/>
          <w:sz w:val="20"/>
          <w:szCs w:val="20"/>
        </w:rPr>
        <w:t xml:space="preserve">o del 01 de enero al </w:t>
      </w:r>
      <w:r w:rsidR="00ED0AA5">
        <w:rPr>
          <w:rFonts w:ascii="Calibri" w:hAnsi="Calibri" w:cs="Calibri"/>
          <w:sz w:val="20"/>
          <w:szCs w:val="20"/>
        </w:rPr>
        <w:t>30 de junio</w:t>
      </w:r>
      <w:r w:rsidR="005A1A62">
        <w:rPr>
          <w:rFonts w:ascii="Calibri" w:hAnsi="Calibri" w:cs="Calibri"/>
          <w:sz w:val="20"/>
          <w:szCs w:val="20"/>
        </w:rPr>
        <w:t xml:space="preserve"> del 2025</w:t>
      </w:r>
      <w:r w:rsidRPr="002A1C84">
        <w:rPr>
          <w:rFonts w:ascii="Calibri" w:hAnsi="Calibri" w:cs="Calibri"/>
          <w:sz w:val="20"/>
          <w:szCs w:val="20"/>
        </w:rPr>
        <w:t xml:space="preserve">, </w:t>
      </w:r>
      <w:r w:rsidR="000461DB" w:rsidRPr="002A1C84">
        <w:rPr>
          <w:rFonts w:ascii="Calibri" w:hAnsi="Calibri" w:cs="Calibri"/>
          <w:sz w:val="20"/>
          <w:szCs w:val="20"/>
        </w:rPr>
        <w:t>no se</w:t>
      </w:r>
      <w:r w:rsidRPr="002A1C84">
        <w:rPr>
          <w:rFonts w:ascii="Calibri" w:hAnsi="Calibri" w:cs="Calibri"/>
          <w:sz w:val="20"/>
          <w:szCs w:val="20"/>
        </w:rPr>
        <w:t xml:space="preserve"> realizó la depreciación, deterioro y/o amortización contable, actualmente se está en espera de que la instancia correspondiente indique los procedimientos a realizar en cada uno de los rubros.</w:t>
      </w:r>
    </w:p>
    <w:p w14:paraId="3102E462" w14:textId="47A5C63A" w:rsidR="00F9510E" w:rsidRPr="002A1C84" w:rsidRDefault="002D7864"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Cambios en el porcentaje de depreciación</w:t>
      </w:r>
      <w:r w:rsidR="003B3825" w:rsidRPr="002A1C84">
        <w:rPr>
          <w:rFonts w:ascii="Calibri" w:hAnsi="Calibri" w:cs="Calibri"/>
          <w:sz w:val="20"/>
          <w:szCs w:val="20"/>
        </w:rPr>
        <w:t xml:space="preserve"> y amortización y el  valor de los activos ocasionados por deterioro:</w:t>
      </w:r>
    </w:p>
    <w:p w14:paraId="3DB27457" w14:textId="0649457D" w:rsidR="003B3825" w:rsidRPr="002A1C84" w:rsidRDefault="003B3825" w:rsidP="003B3825">
      <w:pPr>
        <w:pStyle w:val="Prrafodelista"/>
        <w:jc w:val="both"/>
        <w:rPr>
          <w:rFonts w:ascii="Calibri" w:hAnsi="Calibri" w:cs="Calibri"/>
          <w:sz w:val="20"/>
          <w:szCs w:val="20"/>
        </w:rPr>
      </w:pPr>
      <w:r w:rsidRPr="002A1C84">
        <w:rPr>
          <w:rFonts w:ascii="Calibri" w:hAnsi="Calibri" w:cs="Calibri"/>
          <w:sz w:val="20"/>
          <w:szCs w:val="20"/>
        </w:rPr>
        <w:t>NO APLICA</w:t>
      </w:r>
    </w:p>
    <w:p w14:paraId="0225FC36" w14:textId="0A55CEE5" w:rsidR="003B3825" w:rsidRPr="002A1C84" w:rsidRDefault="003B3825"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Importe de los gastos capitalizados en el ejercicio, tanto financieros como de investigación y desarrollo.</w:t>
      </w:r>
    </w:p>
    <w:p w14:paraId="694EAD28" w14:textId="2BF646F7" w:rsidR="003B3825" w:rsidRPr="002A1C84" w:rsidRDefault="001851E1" w:rsidP="003B3825">
      <w:pPr>
        <w:pStyle w:val="Prrafodelista"/>
        <w:jc w:val="both"/>
        <w:rPr>
          <w:rFonts w:ascii="Calibri" w:hAnsi="Calibri" w:cs="Calibri"/>
          <w:sz w:val="20"/>
          <w:szCs w:val="20"/>
        </w:rPr>
      </w:pPr>
      <w:r w:rsidRPr="002A1C84">
        <w:rPr>
          <w:rFonts w:ascii="Calibri" w:hAnsi="Calibri" w:cs="Calibri"/>
          <w:sz w:val="20"/>
          <w:szCs w:val="20"/>
        </w:rPr>
        <w:t>NO APLICA</w:t>
      </w:r>
    </w:p>
    <w:p w14:paraId="735200D1" w14:textId="04A2287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Riesgo por tipo de cambio o tipo de interés de las inversiones financieras.</w:t>
      </w:r>
    </w:p>
    <w:p w14:paraId="307B48BC" w14:textId="13702DA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5BF65037" w14:textId="7A88F18B"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Valor en el ejercicio de los bienes construidos por la entidad.</w:t>
      </w:r>
    </w:p>
    <w:p w14:paraId="39EE0029" w14:textId="19508DB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59F1A9" w14:textId="61C12A8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0545B217" w14:textId="314EC663" w:rsidR="001851E1" w:rsidRPr="002A1C84" w:rsidRDefault="002A1C84" w:rsidP="002A1C84">
      <w:pPr>
        <w:pStyle w:val="Prrafodelista"/>
        <w:jc w:val="both"/>
        <w:rPr>
          <w:rFonts w:ascii="Calibri" w:hAnsi="Calibri" w:cs="Calibri"/>
          <w:sz w:val="20"/>
          <w:szCs w:val="20"/>
        </w:rPr>
      </w:pPr>
      <w:r>
        <w:rPr>
          <w:rFonts w:ascii="Calibri" w:hAnsi="Calibri" w:cs="Calibri"/>
          <w:sz w:val="20"/>
          <w:szCs w:val="20"/>
        </w:rPr>
        <w:t>NO APLICA</w:t>
      </w:r>
    </w:p>
    <w:p w14:paraId="5DCDBFF2" w14:textId="2C692125"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Desmantelamiento de Activos, procedimientos, implicaciones, efectos contables:</w:t>
      </w:r>
    </w:p>
    <w:p w14:paraId="5829492E" w14:textId="09754E09"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lastRenderedPageBreak/>
        <w:t>NO APLICA</w:t>
      </w:r>
    </w:p>
    <w:p w14:paraId="42E94127" w14:textId="09AB50B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Administración de activos, planeación con el objetivo de que el ente los utilice de manera más efectiva.</w:t>
      </w:r>
    </w:p>
    <w:p w14:paraId="6B75A4D6" w14:textId="77777777"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 xml:space="preserve">Se utilizan los activos con la operación y mantenimiento óptimo. </w:t>
      </w:r>
    </w:p>
    <w:p w14:paraId="0C436DAC" w14:textId="6FFFAE98"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Adicionalmente, se deben incluir las explicaciones de las principales variaciones en el activo, en cuadros comparativos como sigue:</w:t>
      </w:r>
    </w:p>
    <w:p w14:paraId="3ED9FC99" w14:textId="0C84ED12"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Inversiones en valores. </w:t>
      </w:r>
    </w:p>
    <w:p w14:paraId="62877978" w14:textId="329E9F1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024BD7B3" w14:textId="52F436F4"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Patrimonio de Organismos descentralizados de Control Presupuestario </w:t>
      </w:r>
      <w:r w:rsidR="00933F1A" w:rsidRPr="002A1C84">
        <w:rPr>
          <w:rFonts w:ascii="Calibri" w:hAnsi="Calibri" w:cs="Calibri"/>
          <w:sz w:val="20"/>
          <w:szCs w:val="20"/>
        </w:rPr>
        <w:t>Indirecto.</w:t>
      </w:r>
    </w:p>
    <w:p w14:paraId="057E223D" w14:textId="0D593B18"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7DED22B3" w14:textId="5270547A"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mayoritaria.</w:t>
      </w:r>
    </w:p>
    <w:p w14:paraId="5EEA028A" w14:textId="6C64595F"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3A65BF30" w14:textId="4110D00B"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minoritaria:</w:t>
      </w:r>
    </w:p>
    <w:p w14:paraId="3D0A0592" w14:textId="2B674EE1"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44848822" w14:textId="60050102"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Patrimonio de Organismos Descentralizados de Control Presupuestario Directo, según corresponda.</w:t>
      </w:r>
    </w:p>
    <w:p w14:paraId="335682E6" w14:textId="280563BC" w:rsidR="00E71852" w:rsidRPr="002A1C84" w:rsidRDefault="00E71852" w:rsidP="00E71852">
      <w:pPr>
        <w:pStyle w:val="Prrafodelista"/>
        <w:jc w:val="both"/>
        <w:rPr>
          <w:rFonts w:ascii="Calibri" w:hAnsi="Calibri" w:cs="Calibri"/>
          <w:sz w:val="20"/>
          <w:szCs w:val="20"/>
        </w:rPr>
      </w:pPr>
      <w:r w:rsidRPr="002A1C84">
        <w:rPr>
          <w:rFonts w:ascii="Calibri" w:hAnsi="Calibri" w:cs="Calibri"/>
          <w:sz w:val="20"/>
          <w:szCs w:val="20"/>
        </w:rPr>
        <w:t>NO APLICA</w:t>
      </w:r>
    </w:p>
    <w:p w14:paraId="18E86F60" w14:textId="51436E80" w:rsidR="00E71852" w:rsidRPr="002A1C84" w:rsidRDefault="00E71852" w:rsidP="00E71852">
      <w:pPr>
        <w:pStyle w:val="Prrafodelista"/>
        <w:numPr>
          <w:ilvl w:val="0"/>
          <w:numId w:val="18"/>
        </w:numPr>
        <w:jc w:val="both"/>
        <w:rPr>
          <w:rFonts w:ascii="Calibri" w:hAnsi="Calibri" w:cs="Calibri"/>
          <w:b/>
          <w:sz w:val="20"/>
          <w:szCs w:val="20"/>
        </w:rPr>
      </w:pPr>
      <w:r w:rsidRPr="002A1C84">
        <w:rPr>
          <w:rFonts w:ascii="Calibri" w:hAnsi="Calibri" w:cs="Calibri"/>
          <w:b/>
          <w:sz w:val="20"/>
          <w:szCs w:val="20"/>
        </w:rPr>
        <w:t>FIDEICOMISOS, MANDATOS Y ANÁLOGOS</w:t>
      </w:r>
    </w:p>
    <w:p w14:paraId="3AA02511" w14:textId="3CFD2782"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Por ramo administrativo que los reporta</w:t>
      </w:r>
    </w:p>
    <w:p w14:paraId="56E18CBA" w14:textId="36998EBF"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NO APLICA</w:t>
      </w:r>
    </w:p>
    <w:p w14:paraId="25E0A7FE" w14:textId="5F9F1D50"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 xml:space="preserve">Enlistar de los de mayo monto de </w:t>
      </w:r>
      <w:r w:rsidR="009D35BF" w:rsidRPr="002A1C84">
        <w:rPr>
          <w:rFonts w:ascii="Calibri" w:hAnsi="Calibri" w:cs="Calibri"/>
          <w:sz w:val="20"/>
          <w:szCs w:val="20"/>
        </w:rPr>
        <w:t>disponibilidad</w:t>
      </w:r>
      <w:r w:rsidRPr="002A1C84">
        <w:rPr>
          <w:rFonts w:ascii="Calibri" w:hAnsi="Calibri" w:cs="Calibri"/>
          <w:sz w:val="20"/>
          <w:szCs w:val="20"/>
        </w:rPr>
        <w:t>, relacionando aquéllos que conforman el 80% de las disponibilidades.</w:t>
      </w:r>
    </w:p>
    <w:p w14:paraId="7FC48A04" w14:textId="4B269DC9" w:rsidR="001549A4" w:rsidRPr="002A1C84" w:rsidRDefault="00655069" w:rsidP="002A1C84">
      <w:pPr>
        <w:pStyle w:val="Prrafodelista"/>
        <w:jc w:val="both"/>
        <w:rPr>
          <w:rFonts w:ascii="Calibri" w:hAnsi="Calibri" w:cs="Calibri"/>
          <w:sz w:val="20"/>
          <w:szCs w:val="20"/>
        </w:rPr>
      </w:pPr>
      <w:r w:rsidRPr="002A1C84">
        <w:rPr>
          <w:rFonts w:ascii="Calibri" w:hAnsi="Calibri" w:cs="Calibri"/>
          <w:sz w:val="20"/>
          <w:szCs w:val="20"/>
        </w:rPr>
        <w:t>NO APLICA.</w:t>
      </w:r>
    </w:p>
    <w:p w14:paraId="31EFA913" w14:textId="77777777" w:rsidR="001549A4" w:rsidRPr="002A1C84" w:rsidRDefault="001549A4" w:rsidP="00655069">
      <w:pPr>
        <w:pStyle w:val="Prrafodelista"/>
        <w:jc w:val="both"/>
        <w:rPr>
          <w:rFonts w:ascii="Calibri" w:hAnsi="Calibri" w:cs="Calibri"/>
          <w:b/>
          <w:sz w:val="20"/>
          <w:szCs w:val="20"/>
        </w:rPr>
      </w:pPr>
    </w:p>
    <w:p w14:paraId="5B093744" w14:textId="7DF65820" w:rsidR="00655069" w:rsidRPr="002A1C84" w:rsidRDefault="00655069" w:rsidP="00655069">
      <w:pPr>
        <w:pStyle w:val="Prrafodelista"/>
        <w:jc w:val="both"/>
        <w:rPr>
          <w:rFonts w:ascii="Calibri" w:hAnsi="Calibri" w:cs="Calibri"/>
          <w:b/>
          <w:sz w:val="20"/>
          <w:szCs w:val="20"/>
        </w:rPr>
      </w:pPr>
      <w:r w:rsidRPr="002A1C84">
        <w:rPr>
          <w:rFonts w:ascii="Calibri" w:hAnsi="Calibri" w:cs="Calibri"/>
          <w:b/>
          <w:sz w:val="20"/>
          <w:szCs w:val="20"/>
        </w:rPr>
        <w:t xml:space="preserve">9).  REPORTE DE RECAUDACIÓN </w:t>
      </w:r>
    </w:p>
    <w:p w14:paraId="28E71FE2" w14:textId="77777777" w:rsidR="009D35BF" w:rsidRPr="002A1C84" w:rsidRDefault="009D35BF" w:rsidP="00655069">
      <w:pPr>
        <w:pStyle w:val="Prrafodelista"/>
        <w:jc w:val="both"/>
        <w:rPr>
          <w:rFonts w:ascii="Calibri" w:hAnsi="Calibri" w:cs="Calibri"/>
          <w:b/>
          <w:sz w:val="20"/>
          <w:szCs w:val="20"/>
        </w:rPr>
      </w:pPr>
    </w:p>
    <w:p w14:paraId="6C7FCD5D" w14:textId="681FDD8E"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 xml:space="preserve">a) Análisis del comportamiento de la recaudación correspondiente al ente público o cualquier tipo de ingreso, de forma separada </w:t>
      </w:r>
      <w:r w:rsidR="009D35BF" w:rsidRPr="002A1C84">
        <w:rPr>
          <w:rFonts w:ascii="Calibri" w:hAnsi="Calibri" w:cs="Calibri"/>
          <w:sz w:val="20"/>
          <w:szCs w:val="20"/>
        </w:rPr>
        <w:t>los ingresos locales de los federales</w:t>
      </w:r>
    </w:p>
    <w:p w14:paraId="70EF2254" w14:textId="1C15DA9E" w:rsidR="009D35BF" w:rsidRDefault="00E65BB2" w:rsidP="001549A4">
      <w:pPr>
        <w:pStyle w:val="Prrafodelista"/>
        <w:jc w:val="center"/>
        <w:rPr>
          <w:rFonts w:ascii="Calibri" w:hAnsi="Calibri" w:cs="Calibri"/>
          <w:sz w:val="20"/>
          <w:szCs w:val="20"/>
        </w:rPr>
      </w:pPr>
      <w:r w:rsidRPr="00E65BB2">
        <w:rPr>
          <w:noProof/>
          <w:lang w:eastAsia="es-MX"/>
        </w:rPr>
        <w:drawing>
          <wp:inline distT="0" distB="0" distL="0" distR="0" wp14:anchorId="53999744" wp14:editId="6272171A">
            <wp:extent cx="5201014" cy="1559475"/>
            <wp:effectExtent l="0" t="0" r="0" b="317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01263" cy="1559550"/>
                    </a:xfrm>
                    <a:prstGeom prst="rect">
                      <a:avLst/>
                    </a:prstGeom>
                    <a:noFill/>
                    <a:ln>
                      <a:noFill/>
                    </a:ln>
                  </pic:spPr>
                </pic:pic>
              </a:graphicData>
            </a:graphic>
          </wp:inline>
        </w:drawing>
      </w:r>
    </w:p>
    <w:p w14:paraId="6F687535" w14:textId="77777777" w:rsidR="008977C3" w:rsidRPr="00ED0AA5" w:rsidRDefault="008977C3" w:rsidP="00ED0AA5">
      <w:pPr>
        <w:rPr>
          <w:rFonts w:ascii="Calibri" w:hAnsi="Calibri" w:cs="Calibri"/>
          <w:sz w:val="20"/>
          <w:szCs w:val="20"/>
        </w:rPr>
      </w:pPr>
    </w:p>
    <w:p w14:paraId="7A08C79E" w14:textId="77777777" w:rsidR="001549A4" w:rsidRPr="002A1C84" w:rsidRDefault="001549A4" w:rsidP="001549A4">
      <w:pPr>
        <w:pStyle w:val="Prrafodelista"/>
        <w:jc w:val="center"/>
        <w:rPr>
          <w:rFonts w:ascii="Calibri" w:hAnsi="Calibri" w:cs="Calibri"/>
          <w:sz w:val="20"/>
          <w:szCs w:val="20"/>
        </w:rPr>
      </w:pPr>
    </w:p>
    <w:p w14:paraId="519FC21D" w14:textId="458EFC32" w:rsidR="009D35BF" w:rsidRPr="002A1C84" w:rsidRDefault="009D35BF" w:rsidP="009D35BF">
      <w:pPr>
        <w:pStyle w:val="Prrafodelista"/>
        <w:numPr>
          <w:ilvl w:val="1"/>
          <w:numId w:val="18"/>
        </w:numPr>
        <w:jc w:val="both"/>
        <w:rPr>
          <w:rFonts w:ascii="Calibri" w:hAnsi="Calibri" w:cs="Calibri"/>
          <w:sz w:val="20"/>
          <w:szCs w:val="20"/>
        </w:rPr>
      </w:pPr>
      <w:r w:rsidRPr="002A1C84">
        <w:rPr>
          <w:rFonts w:ascii="Calibri" w:hAnsi="Calibri" w:cs="Calibri"/>
          <w:sz w:val="20"/>
          <w:szCs w:val="20"/>
        </w:rPr>
        <w:t>Proyección de la recaudación e ingresos en el mediano plazo.</w:t>
      </w:r>
    </w:p>
    <w:p w14:paraId="79EB6CA7" w14:textId="77777777" w:rsidR="001549A4" w:rsidRPr="002A1C84" w:rsidRDefault="001549A4" w:rsidP="001549A4">
      <w:pPr>
        <w:pStyle w:val="Prrafodelista"/>
        <w:jc w:val="both"/>
        <w:rPr>
          <w:rFonts w:ascii="Calibri" w:hAnsi="Calibri" w:cs="Calibri"/>
          <w:sz w:val="20"/>
          <w:szCs w:val="20"/>
        </w:rPr>
      </w:pPr>
    </w:p>
    <w:p w14:paraId="1DEED520" w14:textId="621435F7" w:rsidR="002A1C84" w:rsidRDefault="00E65BB2" w:rsidP="00E65BB2">
      <w:pPr>
        <w:pStyle w:val="Prrafodelista"/>
        <w:jc w:val="center"/>
        <w:rPr>
          <w:rFonts w:ascii="Calibri" w:hAnsi="Calibri" w:cs="Calibri"/>
          <w:sz w:val="20"/>
          <w:szCs w:val="20"/>
        </w:rPr>
      </w:pPr>
      <w:r w:rsidRPr="00E65BB2">
        <w:rPr>
          <w:noProof/>
          <w:lang w:eastAsia="es-MX"/>
        </w:rPr>
        <w:drawing>
          <wp:inline distT="0" distB="0" distL="0" distR="0" wp14:anchorId="67589F66" wp14:editId="61AA6C93">
            <wp:extent cx="4677517" cy="1246379"/>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77811" cy="1246457"/>
                    </a:xfrm>
                    <a:prstGeom prst="rect">
                      <a:avLst/>
                    </a:prstGeom>
                    <a:noFill/>
                    <a:ln>
                      <a:noFill/>
                    </a:ln>
                  </pic:spPr>
                </pic:pic>
              </a:graphicData>
            </a:graphic>
          </wp:inline>
        </w:drawing>
      </w:r>
    </w:p>
    <w:p w14:paraId="3C673A85" w14:textId="77777777" w:rsidR="00E65BB2" w:rsidRPr="00E65BB2" w:rsidRDefault="00E65BB2" w:rsidP="00E65BB2">
      <w:pPr>
        <w:pStyle w:val="Prrafodelista"/>
        <w:jc w:val="center"/>
        <w:rPr>
          <w:rFonts w:ascii="Calibri" w:hAnsi="Calibri" w:cs="Calibri"/>
          <w:sz w:val="20"/>
          <w:szCs w:val="20"/>
        </w:rPr>
      </w:pPr>
    </w:p>
    <w:p w14:paraId="534E9997" w14:textId="1F75C838" w:rsidR="00655069" w:rsidRPr="002A1C84" w:rsidRDefault="009D35BF" w:rsidP="00655069">
      <w:pPr>
        <w:pStyle w:val="Prrafodelista"/>
        <w:jc w:val="both"/>
        <w:rPr>
          <w:rFonts w:ascii="Calibri" w:hAnsi="Calibri" w:cs="Calibri"/>
          <w:b/>
          <w:sz w:val="20"/>
          <w:szCs w:val="20"/>
        </w:rPr>
      </w:pPr>
      <w:r w:rsidRPr="002A1C84">
        <w:rPr>
          <w:rFonts w:ascii="Calibri" w:hAnsi="Calibri" w:cs="Calibri"/>
          <w:b/>
          <w:sz w:val="20"/>
          <w:szCs w:val="20"/>
        </w:rPr>
        <w:t>10) INFORMACIÓN SOBRE LA DEUDA Y EL REPORTE ANALITICO DE LA DEUDA</w:t>
      </w:r>
    </w:p>
    <w:p w14:paraId="2E28768D" w14:textId="77777777" w:rsidR="009D35BF" w:rsidRPr="002A1C84" w:rsidRDefault="009D35BF" w:rsidP="00655069">
      <w:pPr>
        <w:pStyle w:val="Prrafodelista"/>
        <w:jc w:val="both"/>
        <w:rPr>
          <w:rFonts w:ascii="Calibri" w:hAnsi="Calibri" w:cs="Calibri"/>
          <w:b/>
          <w:sz w:val="20"/>
          <w:szCs w:val="20"/>
        </w:rPr>
      </w:pPr>
    </w:p>
    <w:p w14:paraId="6B4D7921" w14:textId="39E3E540" w:rsidR="00655069" w:rsidRPr="002A1C84" w:rsidRDefault="009D35BF" w:rsidP="009D35BF">
      <w:pPr>
        <w:pStyle w:val="Prrafodelista"/>
        <w:numPr>
          <w:ilvl w:val="0"/>
          <w:numId w:val="26"/>
        </w:numPr>
        <w:jc w:val="both"/>
        <w:rPr>
          <w:rFonts w:ascii="Calibri" w:hAnsi="Calibri" w:cs="Calibri"/>
          <w:sz w:val="20"/>
          <w:szCs w:val="20"/>
        </w:rPr>
      </w:pPr>
      <w:r w:rsidRPr="002A1C84">
        <w:rPr>
          <w:rFonts w:ascii="Calibri" w:hAnsi="Calibri" w:cs="Calibri"/>
          <w:sz w:val="20"/>
          <w:szCs w:val="20"/>
        </w:rPr>
        <w:t>Utilizar al menos los siguientes indicadores: deuda respecto al PIB y deuda respecto a la recaudación tomando, como mínimo, un período igual o menor a 5 años.</w:t>
      </w:r>
    </w:p>
    <w:p w14:paraId="63C807B5" w14:textId="2855B02F"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0BDC953B" w14:textId="6CB9248B" w:rsidR="008E7313" w:rsidRPr="002A1C84" w:rsidRDefault="008E7313" w:rsidP="008E7313">
      <w:pPr>
        <w:pStyle w:val="Prrafodelista"/>
        <w:numPr>
          <w:ilvl w:val="0"/>
          <w:numId w:val="26"/>
        </w:numPr>
        <w:jc w:val="both"/>
        <w:rPr>
          <w:rFonts w:ascii="Calibri" w:hAnsi="Calibri" w:cs="Calibri"/>
          <w:sz w:val="20"/>
          <w:szCs w:val="20"/>
        </w:rPr>
      </w:pPr>
      <w:r w:rsidRPr="002A1C84">
        <w:rPr>
          <w:rFonts w:ascii="Calibri" w:hAnsi="Calibri" w:cs="Calibri"/>
          <w:sz w:val="20"/>
          <w:szCs w:val="20"/>
        </w:rPr>
        <w:t>Información de manera agrupada por tipo de valor gubernamental o instrumento financiero en la que se consideren intereses, comisiones, tasa, perfil de vencimiento y otros gastos de la deuda.</w:t>
      </w:r>
    </w:p>
    <w:p w14:paraId="15BBC9D5" w14:textId="4467DD56"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03AA20E" w14:textId="77777777" w:rsidR="008E7313" w:rsidRPr="002A1C84" w:rsidRDefault="008E7313" w:rsidP="008E7313">
      <w:pPr>
        <w:pStyle w:val="Prrafodelista"/>
        <w:ind w:left="1080"/>
        <w:jc w:val="both"/>
        <w:rPr>
          <w:rFonts w:ascii="Calibri" w:hAnsi="Calibri" w:cs="Calibri"/>
          <w:sz w:val="20"/>
          <w:szCs w:val="20"/>
        </w:rPr>
      </w:pPr>
    </w:p>
    <w:p w14:paraId="09AF0204" w14:textId="42756E63" w:rsidR="008E7313" w:rsidRPr="002A1C84" w:rsidRDefault="00706428" w:rsidP="008E7313">
      <w:pPr>
        <w:pStyle w:val="Prrafodelista"/>
        <w:ind w:left="1080"/>
        <w:jc w:val="both"/>
        <w:rPr>
          <w:rFonts w:ascii="Calibri" w:hAnsi="Calibri" w:cs="Calibri"/>
          <w:b/>
          <w:sz w:val="20"/>
          <w:szCs w:val="20"/>
        </w:rPr>
      </w:pPr>
      <w:r w:rsidRPr="002A1C84">
        <w:rPr>
          <w:rFonts w:ascii="Calibri" w:hAnsi="Calibri" w:cs="Calibri"/>
          <w:b/>
          <w:sz w:val="20"/>
          <w:szCs w:val="20"/>
        </w:rPr>
        <w:t>11) CALIFICACIONES OTORGADAS</w:t>
      </w:r>
    </w:p>
    <w:p w14:paraId="4A273A6A" w14:textId="303E7968"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NO APLICA</w:t>
      </w:r>
    </w:p>
    <w:p w14:paraId="2E18B3AB" w14:textId="77777777" w:rsidR="00706428" w:rsidRPr="002A1C84" w:rsidRDefault="00706428" w:rsidP="008E7313">
      <w:pPr>
        <w:pStyle w:val="Prrafodelista"/>
        <w:ind w:left="1080"/>
        <w:jc w:val="both"/>
        <w:rPr>
          <w:rFonts w:ascii="Calibri" w:hAnsi="Calibri" w:cs="Calibri"/>
          <w:b/>
          <w:sz w:val="20"/>
          <w:szCs w:val="20"/>
        </w:rPr>
      </w:pPr>
    </w:p>
    <w:p w14:paraId="67C454CF" w14:textId="16E8A9C9"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12) PROCESO DE MEJORA</w:t>
      </w:r>
    </w:p>
    <w:p w14:paraId="6FC920C1" w14:textId="77777777" w:rsidR="002A2530" w:rsidRPr="002A1C84" w:rsidRDefault="002A2530" w:rsidP="008E7313">
      <w:pPr>
        <w:pStyle w:val="Prrafodelista"/>
        <w:ind w:left="1080"/>
        <w:jc w:val="both"/>
        <w:rPr>
          <w:rFonts w:ascii="Calibri" w:hAnsi="Calibri" w:cs="Calibri"/>
          <w:b/>
          <w:sz w:val="20"/>
          <w:szCs w:val="20"/>
        </w:rPr>
      </w:pPr>
    </w:p>
    <w:p w14:paraId="71F674B8" w14:textId="1764C1F5" w:rsidR="002A2530" w:rsidRPr="002A1C84" w:rsidRDefault="002A2530" w:rsidP="008E7313">
      <w:pPr>
        <w:pStyle w:val="Prrafodelista"/>
        <w:ind w:left="1080"/>
        <w:jc w:val="both"/>
        <w:rPr>
          <w:rFonts w:ascii="Calibri" w:hAnsi="Calibri" w:cs="Calibri"/>
          <w:sz w:val="20"/>
          <w:szCs w:val="20"/>
        </w:rPr>
      </w:pPr>
      <w:r w:rsidRPr="002A1C84">
        <w:rPr>
          <w:rFonts w:ascii="Calibri" w:hAnsi="Calibri" w:cs="Calibri"/>
          <w:sz w:val="20"/>
          <w:szCs w:val="20"/>
        </w:rPr>
        <w:t xml:space="preserve">El Colegio de Bachilleres del Estado de Tlaxcala, </w:t>
      </w:r>
      <w:r w:rsidR="00343A5B" w:rsidRPr="002A1C84">
        <w:rPr>
          <w:rFonts w:ascii="Calibri" w:hAnsi="Calibri" w:cs="Calibri"/>
          <w:sz w:val="20"/>
          <w:szCs w:val="20"/>
        </w:rPr>
        <w:t xml:space="preserve">ha programado las acciones para las diversas áreas administrativas que </w:t>
      </w:r>
      <w:r w:rsidR="00CB6880" w:rsidRPr="002A1C84">
        <w:rPr>
          <w:rFonts w:ascii="Calibri" w:hAnsi="Calibri" w:cs="Calibri"/>
          <w:sz w:val="20"/>
          <w:szCs w:val="20"/>
        </w:rPr>
        <w:t>implican</w:t>
      </w:r>
      <w:r w:rsidR="00343A5B" w:rsidRPr="002A1C84">
        <w:rPr>
          <w:rFonts w:ascii="Calibri" w:hAnsi="Calibri" w:cs="Calibri"/>
          <w:sz w:val="20"/>
          <w:szCs w:val="20"/>
        </w:rPr>
        <w:t xml:space="preserve"> riesgos constantes, el reto es determinar el grado de incertidumbre que pueda tolerarse para implementar medidas de mejora en las acciones de Control Interno dentro del Colegio. Todas las áreas administrativas y académicas del Colegio de Bachilleres deberán coordinar sus acciones para el cumplimiento de los objetivos del mismo, así mejorar los procesos y procedimientos, promoviendo y garantizando el buen desempeño de las y los servidores públicos de este Colegio.</w:t>
      </w:r>
    </w:p>
    <w:p w14:paraId="0B118667" w14:textId="77777777" w:rsidR="008977C3" w:rsidRDefault="008977C3" w:rsidP="008E7313">
      <w:pPr>
        <w:pStyle w:val="Prrafodelista"/>
        <w:ind w:left="1080"/>
        <w:jc w:val="both"/>
        <w:rPr>
          <w:rFonts w:ascii="Calibri" w:hAnsi="Calibri" w:cs="Calibri"/>
          <w:sz w:val="20"/>
          <w:szCs w:val="20"/>
        </w:rPr>
      </w:pPr>
    </w:p>
    <w:p w14:paraId="3A5DCA00" w14:textId="77777777" w:rsidR="008977C3" w:rsidRDefault="008977C3" w:rsidP="008E7313">
      <w:pPr>
        <w:pStyle w:val="Prrafodelista"/>
        <w:ind w:left="1080"/>
        <w:jc w:val="both"/>
        <w:rPr>
          <w:rFonts w:ascii="Calibri" w:hAnsi="Calibri" w:cs="Calibri"/>
          <w:sz w:val="20"/>
          <w:szCs w:val="20"/>
        </w:rPr>
      </w:pPr>
    </w:p>
    <w:p w14:paraId="3B1B3EC3" w14:textId="77777777" w:rsidR="008977C3" w:rsidRDefault="008977C3" w:rsidP="008E7313">
      <w:pPr>
        <w:pStyle w:val="Prrafodelista"/>
        <w:ind w:left="1080"/>
        <w:jc w:val="both"/>
        <w:rPr>
          <w:rFonts w:ascii="Calibri" w:hAnsi="Calibri" w:cs="Calibri"/>
          <w:sz w:val="20"/>
          <w:szCs w:val="20"/>
        </w:rPr>
      </w:pPr>
    </w:p>
    <w:p w14:paraId="1F4393BC" w14:textId="77777777" w:rsidR="008977C3" w:rsidRDefault="008977C3" w:rsidP="008E7313">
      <w:pPr>
        <w:pStyle w:val="Prrafodelista"/>
        <w:ind w:left="1080"/>
        <w:jc w:val="both"/>
        <w:rPr>
          <w:rFonts w:ascii="Calibri" w:hAnsi="Calibri" w:cs="Calibri"/>
          <w:sz w:val="20"/>
          <w:szCs w:val="20"/>
        </w:rPr>
      </w:pPr>
    </w:p>
    <w:p w14:paraId="5E602292" w14:textId="77777777" w:rsidR="00ED0AA5" w:rsidRDefault="00ED0AA5" w:rsidP="008E7313">
      <w:pPr>
        <w:pStyle w:val="Prrafodelista"/>
        <w:ind w:left="1080"/>
        <w:jc w:val="both"/>
        <w:rPr>
          <w:rFonts w:ascii="Calibri" w:hAnsi="Calibri" w:cs="Calibri"/>
          <w:sz w:val="20"/>
          <w:szCs w:val="20"/>
        </w:rPr>
      </w:pPr>
    </w:p>
    <w:p w14:paraId="1152B283" w14:textId="77777777" w:rsidR="00ED0AA5" w:rsidRDefault="00ED0AA5" w:rsidP="008E7313">
      <w:pPr>
        <w:pStyle w:val="Prrafodelista"/>
        <w:ind w:left="1080"/>
        <w:jc w:val="both"/>
        <w:rPr>
          <w:rFonts w:ascii="Calibri" w:hAnsi="Calibri" w:cs="Calibri"/>
          <w:sz w:val="20"/>
          <w:szCs w:val="20"/>
        </w:rPr>
      </w:pPr>
    </w:p>
    <w:p w14:paraId="2A78752A" w14:textId="6195F5B5" w:rsidR="00343A5B" w:rsidRPr="002A1C84" w:rsidRDefault="00343A5B" w:rsidP="008E7313">
      <w:pPr>
        <w:pStyle w:val="Prrafodelista"/>
        <w:ind w:left="1080"/>
        <w:jc w:val="both"/>
        <w:rPr>
          <w:rFonts w:ascii="Calibri" w:hAnsi="Calibri" w:cs="Calibri"/>
          <w:sz w:val="20"/>
          <w:szCs w:val="20"/>
        </w:rPr>
      </w:pPr>
      <w:r w:rsidRPr="002A1C84">
        <w:rPr>
          <w:rFonts w:ascii="Calibri" w:hAnsi="Calibri" w:cs="Calibri"/>
          <w:sz w:val="20"/>
          <w:szCs w:val="20"/>
        </w:rPr>
        <w:lastRenderedPageBreak/>
        <w:t>El Colegio tiene como objeto cumplir con el marco normativo vigente de acuerdo con los Lineamientos Generales normativos en materia de Sistema de Control Interno, como una herramienta que fortalezca el mejor cumplimiento de las funciones en todas las áreas del Colegio. Lo anterior conforme a los cinco componentes de Control Interno: a) Ambiente de Control; b) Administración de Riesgos, c) Actividades de Control Interno, d) Información y Comunicación; y e) Supervisión.</w:t>
      </w:r>
    </w:p>
    <w:p w14:paraId="19B178D5" w14:textId="77777777" w:rsidR="00706428" w:rsidRPr="002A1C84" w:rsidRDefault="00706428" w:rsidP="008E7313">
      <w:pPr>
        <w:pStyle w:val="Prrafodelista"/>
        <w:ind w:left="1080"/>
        <w:jc w:val="both"/>
        <w:rPr>
          <w:rFonts w:ascii="Calibri" w:hAnsi="Calibri" w:cs="Calibri"/>
          <w:sz w:val="20"/>
          <w:szCs w:val="20"/>
        </w:rPr>
      </w:pPr>
    </w:p>
    <w:p w14:paraId="13B5A0BB" w14:textId="31215E23" w:rsidR="009D35BF"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13) INFORMACIÓN DE SEGMENTOS</w:t>
      </w:r>
    </w:p>
    <w:p w14:paraId="252C5764" w14:textId="68253124"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75DB1667" w14:textId="77777777" w:rsidR="00706428" w:rsidRPr="002A1C84" w:rsidRDefault="00706428" w:rsidP="009D35BF">
      <w:pPr>
        <w:pStyle w:val="Prrafodelista"/>
        <w:ind w:left="1080"/>
        <w:jc w:val="both"/>
        <w:rPr>
          <w:rFonts w:ascii="Calibri" w:hAnsi="Calibri" w:cs="Calibri"/>
          <w:b/>
          <w:sz w:val="20"/>
          <w:szCs w:val="20"/>
        </w:rPr>
      </w:pPr>
    </w:p>
    <w:p w14:paraId="70F775EF" w14:textId="6930EBA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14) EVENTOS POSTERIORES AL CIERRE</w:t>
      </w:r>
    </w:p>
    <w:p w14:paraId="60745014" w14:textId="20D3925C"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14CD3E16" w14:textId="77777777" w:rsidR="00706428" w:rsidRPr="002A1C84" w:rsidRDefault="00706428" w:rsidP="009D35BF">
      <w:pPr>
        <w:pStyle w:val="Prrafodelista"/>
        <w:ind w:left="1080"/>
        <w:jc w:val="both"/>
        <w:rPr>
          <w:rFonts w:ascii="Calibri" w:hAnsi="Calibri" w:cs="Calibri"/>
          <w:sz w:val="20"/>
          <w:szCs w:val="20"/>
        </w:rPr>
      </w:pPr>
    </w:p>
    <w:p w14:paraId="6FA28805" w14:textId="13C279E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15) PARTES RELACIONADAS</w:t>
      </w:r>
    </w:p>
    <w:p w14:paraId="49491549" w14:textId="26CB2102" w:rsidR="00706428"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351DBBD" w14:textId="77777777" w:rsidR="00FA2223" w:rsidRDefault="00FA2223" w:rsidP="009D35BF">
      <w:pPr>
        <w:pStyle w:val="Prrafodelista"/>
        <w:ind w:left="1080"/>
        <w:jc w:val="both"/>
        <w:rPr>
          <w:rFonts w:ascii="Calibri" w:hAnsi="Calibri" w:cs="Calibri"/>
          <w:sz w:val="20"/>
          <w:szCs w:val="20"/>
        </w:rPr>
      </w:pPr>
    </w:p>
    <w:p w14:paraId="5667D726" w14:textId="77777777" w:rsidR="00FA2223" w:rsidRPr="002A1C84" w:rsidRDefault="00FA2223" w:rsidP="009D35BF">
      <w:pPr>
        <w:pStyle w:val="Prrafodelista"/>
        <w:ind w:left="1080"/>
        <w:jc w:val="both"/>
        <w:rPr>
          <w:rFonts w:ascii="Calibri" w:hAnsi="Calibri" w:cs="Calibri"/>
          <w:sz w:val="20"/>
          <w:szCs w:val="20"/>
        </w:rPr>
      </w:pPr>
    </w:p>
    <w:p w14:paraId="59BE02E5" w14:textId="77777777" w:rsidR="00706428" w:rsidRPr="002A1C84" w:rsidRDefault="00706428" w:rsidP="009D35BF">
      <w:pPr>
        <w:pStyle w:val="Prrafodelista"/>
        <w:ind w:left="1080"/>
        <w:jc w:val="both"/>
        <w:rPr>
          <w:rFonts w:ascii="Calibri" w:hAnsi="Calibri" w:cs="Calibri"/>
          <w:sz w:val="20"/>
          <w:szCs w:val="20"/>
        </w:rPr>
      </w:pPr>
    </w:p>
    <w:p w14:paraId="6981FBBB" w14:textId="43E56B09"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16) RESPONSABILIDAD SOBRE LA PRESTACIÓN RAZONABLE DE LA INFORMACIÓN CONTABLE</w:t>
      </w:r>
    </w:p>
    <w:p w14:paraId="6D8FE231" w14:textId="77777777" w:rsidR="00706428" w:rsidRPr="002A1C84" w:rsidRDefault="00706428" w:rsidP="009D35BF">
      <w:pPr>
        <w:pStyle w:val="Prrafodelista"/>
        <w:ind w:left="1080"/>
        <w:jc w:val="both"/>
        <w:rPr>
          <w:rFonts w:ascii="Calibri" w:hAnsi="Calibri" w:cs="Calibri"/>
          <w:b/>
          <w:sz w:val="20"/>
          <w:szCs w:val="20"/>
        </w:rPr>
      </w:pPr>
    </w:p>
    <w:p w14:paraId="7D8DF71D" w14:textId="77777777" w:rsidR="00706428" w:rsidRPr="002A1C84" w:rsidRDefault="00706428" w:rsidP="009D35BF">
      <w:pPr>
        <w:pStyle w:val="Prrafodelista"/>
        <w:ind w:left="1080"/>
        <w:jc w:val="both"/>
        <w:rPr>
          <w:rFonts w:ascii="Calibri" w:hAnsi="Calibri" w:cs="Calibri"/>
          <w:b/>
          <w:sz w:val="20"/>
          <w:szCs w:val="20"/>
        </w:rPr>
      </w:pPr>
    </w:p>
    <w:p w14:paraId="4C377477" w14:textId="77777777" w:rsidR="00706428" w:rsidRPr="002A1C84" w:rsidRDefault="00706428" w:rsidP="009D35BF">
      <w:pPr>
        <w:pStyle w:val="Prrafodelista"/>
        <w:ind w:left="1080"/>
        <w:jc w:val="both"/>
        <w:rPr>
          <w:rFonts w:ascii="Calibri" w:hAnsi="Calibri" w:cs="Calibri"/>
          <w:b/>
          <w:sz w:val="20"/>
          <w:szCs w:val="20"/>
        </w:rPr>
      </w:pPr>
    </w:p>
    <w:p w14:paraId="779D517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694BBC44" w14:textId="77777777" w:rsidR="00706428" w:rsidRPr="002A1C84" w:rsidRDefault="00706428" w:rsidP="00706428">
      <w:pPr>
        <w:spacing w:after="0" w:line="240" w:lineRule="auto"/>
        <w:rPr>
          <w:rFonts w:ascii="Calibri" w:hAnsi="Calibri" w:cs="Calibri"/>
          <w:sz w:val="20"/>
          <w:szCs w:val="20"/>
        </w:rPr>
      </w:pPr>
    </w:p>
    <w:p w14:paraId="19825BC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64384" behindDoc="0" locked="0" layoutInCell="1" allowOverlap="1" wp14:anchorId="68C47282" wp14:editId="5369C702">
                <wp:simplePos x="0" y="0"/>
                <wp:positionH relativeFrom="column">
                  <wp:posOffset>960120</wp:posOffset>
                </wp:positionH>
                <wp:positionV relativeFrom="paragraph">
                  <wp:posOffset>31474</wp:posOffset>
                </wp:positionV>
                <wp:extent cx="2818765" cy="1160890"/>
                <wp:effectExtent l="0" t="0" r="0" b="1270"/>
                <wp:wrapNone/>
                <wp:docPr id="24"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00ACD1"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5A1A62" w:rsidRPr="00C26ADD" w:rsidRDefault="005A1A62"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69A962D0" w:rsidR="005A1A62" w:rsidRPr="00E65BB2" w:rsidRDefault="005A1A62" w:rsidP="00706428">
                            <w:pPr>
                              <w:pStyle w:val="NormalWeb"/>
                              <w:spacing w:before="0" w:beforeAutospacing="0" w:after="0" w:afterAutospacing="0"/>
                              <w:jc w:val="center"/>
                              <w:rPr>
                                <w:rFonts w:ascii="Arial" w:hAnsi="Arial" w:cs="Arial"/>
                                <w:b/>
                                <w:sz w:val="16"/>
                                <w:szCs w:val="18"/>
                              </w:rPr>
                            </w:pPr>
                            <w:r w:rsidRPr="00E65BB2">
                              <w:rPr>
                                <w:rFonts w:ascii="Arial" w:hAnsi="Arial" w:cs="Arial"/>
                                <w:b/>
                                <w:color w:val="000000" w:themeColor="dark1"/>
                                <w:sz w:val="16"/>
                                <w:szCs w:val="18"/>
                              </w:rPr>
                              <w:t>DR. JOSÉ ALONSO TRUJILLO DOMÍNGUEZ</w:t>
                            </w:r>
                          </w:p>
                          <w:p w14:paraId="6E3D921B" w14:textId="77777777" w:rsidR="005A1A62" w:rsidRPr="00E65BB2" w:rsidRDefault="005A1A62" w:rsidP="00706428">
                            <w:pPr>
                              <w:pStyle w:val="NormalWeb"/>
                              <w:spacing w:before="0" w:beforeAutospacing="0" w:after="0" w:afterAutospacing="0"/>
                              <w:jc w:val="center"/>
                              <w:rPr>
                                <w:rFonts w:ascii="Arial" w:hAnsi="Arial" w:cs="Arial"/>
                                <w:b/>
                                <w:sz w:val="16"/>
                                <w:szCs w:val="18"/>
                              </w:rPr>
                            </w:pPr>
                            <w:r w:rsidRPr="00E65BB2">
                              <w:rPr>
                                <w:rFonts w:ascii="Arial" w:hAnsi="Arial" w:cs="Arial"/>
                                <w:b/>
                                <w:color w:val="000000" w:themeColor="dark1"/>
                                <w:sz w:val="16"/>
                                <w:szCs w:val="18"/>
                              </w:rPr>
                              <w:t xml:space="preserve">  DIRECTOR GENERAL</w:t>
                            </w:r>
                          </w:p>
                          <w:p w14:paraId="4B1AFFAF" w14:textId="77777777" w:rsidR="005A1A62" w:rsidRPr="00D70E1D" w:rsidRDefault="005A1A62"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8C47282" id="Cuadro de texto 26" o:spid="_x0000_s1028" type="#_x0000_t202" style="position:absolute;margin-left:75.6pt;margin-top:2.5pt;width:221.9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" filled="f" stroked="f">
                <v:textbox>
                  <w:txbxContent>
                    <w:p w14:paraId="5A00ACD1"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5A1A62" w:rsidRPr="00C26ADD" w:rsidRDefault="005A1A62"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69A962D0" w:rsidR="005A1A62" w:rsidRPr="00E65BB2" w:rsidRDefault="005A1A62" w:rsidP="00706428">
                      <w:pPr>
                        <w:pStyle w:val="NormalWeb"/>
                        <w:spacing w:before="0" w:beforeAutospacing="0" w:after="0" w:afterAutospacing="0"/>
                        <w:jc w:val="center"/>
                        <w:rPr>
                          <w:rFonts w:ascii="Arial" w:hAnsi="Arial" w:cs="Arial"/>
                          <w:b/>
                          <w:sz w:val="16"/>
                          <w:szCs w:val="18"/>
                        </w:rPr>
                      </w:pPr>
                      <w:r w:rsidRPr="00E65BB2">
                        <w:rPr>
                          <w:rFonts w:ascii="Arial" w:hAnsi="Arial" w:cs="Arial"/>
                          <w:b/>
                          <w:color w:val="000000" w:themeColor="dark1"/>
                          <w:sz w:val="16"/>
                          <w:szCs w:val="18"/>
                        </w:rPr>
                        <w:t>DR. JOSÉ ALONSO TRUJILLO DOMÍNGUEZ</w:t>
                      </w:r>
                    </w:p>
                    <w:p w14:paraId="6E3D921B" w14:textId="77777777" w:rsidR="005A1A62" w:rsidRPr="00E65BB2" w:rsidRDefault="005A1A62" w:rsidP="00706428">
                      <w:pPr>
                        <w:pStyle w:val="NormalWeb"/>
                        <w:spacing w:before="0" w:beforeAutospacing="0" w:after="0" w:afterAutospacing="0"/>
                        <w:jc w:val="center"/>
                        <w:rPr>
                          <w:rFonts w:ascii="Arial" w:hAnsi="Arial" w:cs="Arial"/>
                          <w:b/>
                          <w:sz w:val="16"/>
                          <w:szCs w:val="18"/>
                        </w:rPr>
                      </w:pPr>
                      <w:r w:rsidRPr="00E65BB2">
                        <w:rPr>
                          <w:rFonts w:ascii="Arial" w:hAnsi="Arial" w:cs="Arial"/>
                          <w:b/>
                          <w:color w:val="000000" w:themeColor="dark1"/>
                          <w:sz w:val="16"/>
                          <w:szCs w:val="18"/>
                        </w:rPr>
                        <w:t xml:space="preserve">  DIRECTOR GENERAL</w:t>
                      </w:r>
                    </w:p>
                    <w:p w14:paraId="4B1AFFAF" w14:textId="77777777" w:rsidR="005A1A62" w:rsidRPr="00D70E1D" w:rsidRDefault="005A1A62" w:rsidP="0070642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65408" behindDoc="0" locked="0" layoutInCell="1" allowOverlap="1" wp14:anchorId="1C047324" wp14:editId="71C1F6A1">
                <wp:simplePos x="0" y="0"/>
                <wp:positionH relativeFrom="column">
                  <wp:posOffset>4562061</wp:posOffset>
                </wp:positionH>
                <wp:positionV relativeFrom="paragraph">
                  <wp:posOffset>118937</wp:posOffset>
                </wp:positionV>
                <wp:extent cx="3478530" cy="970059"/>
                <wp:effectExtent l="0" t="0" r="0" b="1905"/>
                <wp:wrapNone/>
                <wp:docPr id="3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A1A8AE"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1A2D46A9" w:rsidR="005A1A62" w:rsidRPr="00E65BB2" w:rsidRDefault="00E65BB2" w:rsidP="00706428">
                            <w:pPr>
                              <w:pStyle w:val="NormalWeb"/>
                              <w:spacing w:before="0" w:beforeAutospacing="0" w:after="0" w:afterAutospacing="0"/>
                              <w:jc w:val="center"/>
                              <w:rPr>
                                <w:rFonts w:ascii="Arial" w:hAnsi="Arial" w:cs="Arial"/>
                                <w:b/>
                                <w:color w:val="000000" w:themeColor="dark1"/>
                                <w:sz w:val="16"/>
                                <w:szCs w:val="18"/>
                              </w:rPr>
                            </w:pPr>
                            <w:r>
                              <w:rPr>
                                <w:rFonts w:ascii="Arial" w:hAnsi="Arial" w:cs="Arial"/>
                                <w:b/>
                                <w:color w:val="000000" w:themeColor="dark1"/>
                                <w:sz w:val="16"/>
                                <w:szCs w:val="18"/>
                              </w:rPr>
                              <w:t>LIC. GUILLERMO COSETL FLORES</w:t>
                            </w:r>
                            <w:r w:rsidR="005A1A62" w:rsidRPr="00E65BB2">
                              <w:rPr>
                                <w:rFonts w:ascii="Arial" w:hAnsi="Arial" w:cs="Arial"/>
                                <w:b/>
                                <w:color w:val="000000" w:themeColor="dark1"/>
                                <w:sz w:val="16"/>
                                <w:szCs w:val="18"/>
                              </w:rPr>
                              <w:t xml:space="preserve">    </w:t>
                            </w:r>
                          </w:p>
                          <w:p w14:paraId="423A7F08" w14:textId="77777777" w:rsidR="005A1A62" w:rsidRPr="00E65BB2" w:rsidRDefault="005A1A62" w:rsidP="00706428">
                            <w:pPr>
                              <w:pStyle w:val="NormalWeb"/>
                              <w:spacing w:before="0" w:beforeAutospacing="0" w:after="0" w:afterAutospacing="0"/>
                              <w:jc w:val="center"/>
                              <w:rPr>
                                <w:rFonts w:ascii="Arial" w:hAnsi="Arial" w:cs="Arial"/>
                                <w:b/>
                                <w:sz w:val="16"/>
                                <w:szCs w:val="18"/>
                              </w:rPr>
                            </w:pPr>
                            <w:r w:rsidRPr="00E65BB2">
                              <w:rPr>
                                <w:rFonts w:ascii="Arial" w:hAnsi="Arial" w:cs="Arial"/>
                                <w:b/>
                                <w:color w:val="000000" w:themeColor="dark1"/>
                                <w:sz w:val="16"/>
                                <w:szCs w:val="18"/>
                              </w:rPr>
                              <w:t xml:space="preserve"> DIRECTOR ADMINISTRATIVO</w:t>
                            </w:r>
                          </w:p>
                          <w:p w14:paraId="5928336A" w14:textId="77777777" w:rsidR="005A1A62" w:rsidRPr="00E65BB2" w:rsidRDefault="005A1A62" w:rsidP="00706428">
                            <w:pPr>
                              <w:pStyle w:val="NormalWeb"/>
                              <w:spacing w:before="0" w:beforeAutospacing="0" w:after="0" w:afterAutospacing="0"/>
                              <w:jc w:val="center"/>
                              <w:rPr>
                                <w:rFonts w:ascii="Arial" w:hAnsi="Arial" w:cs="Arial"/>
                                <w:b/>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C047324" id="Cuadro de texto 27" o:spid="_x0000_s1029" type="#_x0000_t202" style="position:absolute;margin-left:359.2pt;margin-top:9.35pt;width:273.9pt;height:7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wiEw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" filled="f" stroked="f">
                <v:textbox>
                  <w:txbxContent>
                    <w:p w14:paraId="6AA1A8AE"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5A1A62" w:rsidRDefault="005A1A62"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1A2D46A9" w:rsidR="005A1A62" w:rsidRPr="00E65BB2" w:rsidRDefault="00E65BB2" w:rsidP="00706428">
                      <w:pPr>
                        <w:pStyle w:val="NormalWeb"/>
                        <w:spacing w:before="0" w:beforeAutospacing="0" w:after="0" w:afterAutospacing="0"/>
                        <w:jc w:val="center"/>
                        <w:rPr>
                          <w:rFonts w:ascii="Arial" w:hAnsi="Arial" w:cs="Arial"/>
                          <w:b/>
                          <w:color w:val="000000" w:themeColor="dark1"/>
                          <w:sz w:val="16"/>
                          <w:szCs w:val="18"/>
                        </w:rPr>
                      </w:pPr>
                      <w:r>
                        <w:rPr>
                          <w:rFonts w:ascii="Arial" w:hAnsi="Arial" w:cs="Arial"/>
                          <w:b/>
                          <w:color w:val="000000" w:themeColor="dark1"/>
                          <w:sz w:val="16"/>
                          <w:szCs w:val="18"/>
                        </w:rPr>
                        <w:t>LIC. GUILLERMO COSETL FLORES</w:t>
                      </w:r>
                      <w:r w:rsidR="005A1A62" w:rsidRPr="00E65BB2">
                        <w:rPr>
                          <w:rFonts w:ascii="Arial" w:hAnsi="Arial" w:cs="Arial"/>
                          <w:b/>
                          <w:color w:val="000000" w:themeColor="dark1"/>
                          <w:sz w:val="16"/>
                          <w:szCs w:val="18"/>
                        </w:rPr>
                        <w:t xml:space="preserve">    </w:t>
                      </w:r>
                    </w:p>
                    <w:p w14:paraId="423A7F08" w14:textId="77777777" w:rsidR="005A1A62" w:rsidRPr="00E65BB2" w:rsidRDefault="005A1A62" w:rsidP="00706428">
                      <w:pPr>
                        <w:pStyle w:val="NormalWeb"/>
                        <w:spacing w:before="0" w:beforeAutospacing="0" w:after="0" w:afterAutospacing="0"/>
                        <w:jc w:val="center"/>
                        <w:rPr>
                          <w:rFonts w:ascii="Arial" w:hAnsi="Arial" w:cs="Arial"/>
                          <w:b/>
                          <w:sz w:val="16"/>
                          <w:szCs w:val="18"/>
                        </w:rPr>
                      </w:pPr>
                      <w:r w:rsidRPr="00E65BB2">
                        <w:rPr>
                          <w:rFonts w:ascii="Arial" w:hAnsi="Arial" w:cs="Arial"/>
                          <w:b/>
                          <w:color w:val="000000" w:themeColor="dark1"/>
                          <w:sz w:val="16"/>
                          <w:szCs w:val="18"/>
                        </w:rPr>
                        <w:t xml:space="preserve"> DIRECTOR ADMINISTRATIVO</w:t>
                      </w:r>
                    </w:p>
                    <w:p w14:paraId="5928336A" w14:textId="77777777" w:rsidR="005A1A62" w:rsidRPr="00E65BB2" w:rsidRDefault="005A1A62" w:rsidP="00706428">
                      <w:pPr>
                        <w:pStyle w:val="NormalWeb"/>
                        <w:spacing w:before="0" w:beforeAutospacing="0" w:after="0" w:afterAutospacing="0"/>
                        <w:jc w:val="center"/>
                        <w:rPr>
                          <w:rFonts w:ascii="Arial" w:hAnsi="Arial" w:cs="Arial"/>
                          <w:b/>
                          <w:sz w:val="16"/>
                          <w:szCs w:val="18"/>
                        </w:rPr>
                      </w:pPr>
                    </w:p>
                  </w:txbxContent>
                </v:textbox>
              </v:shape>
            </w:pict>
          </mc:Fallback>
        </mc:AlternateContent>
      </w:r>
    </w:p>
    <w:p w14:paraId="39081B1E" w14:textId="77777777" w:rsidR="00706428" w:rsidRPr="002A1C84" w:rsidRDefault="00706428" w:rsidP="00706428">
      <w:pPr>
        <w:spacing w:after="0" w:line="240" w:lineRule="auto"/>
        <w:rPr>
          <w:rFonts w:ascii="Calibri" w:hAnsi="Calibri" w:cs="Calibri"/>
          <w:sz w:val="20"/>
          <w:szCs w:val="20"/>
        </w:rPr>
      </w:pPr>
    </w:p>
    <w:p w14:paraId="0705135C" w14:textId="77777777" w:rsidR="00706428" w:rsidRPr="002A1C84" w:rsidRDefault="00706428" w:rsidP="00706428">
      <w:pPr>
        <w:spacing w:after="0" w:line="240" w:lineRule="auto"/>
        <w:rPr>
          <w:rFonts w:ascii="Calibri" w:hAnsi="Calibri" w:cs="Calibri"/>
          <w:sz w:val="20"/>
          <w:szCs w:val="20"/>
          <w:highlight w:val="red"/>
        </w:rPr>
      </w:pPr>
    </w:p>
    <w:p w14:paraId="067BE4AE" w14:textId="77777777" w:rsidR="00706428" w:rsidRPr="002A1C84" w:rsidRDefault="00706428" w:rsidP="009D35BF">
      <w:pPr>
        <w:pStyle w:val="Prrafodelista"/>
        <w:ind w:left="1080"/>
        <w:jc w:val="both"/>
        <w:rPr>
          <w:rFonts w:ascii="Calibri" w:hAnsi="Calibri" w:cs="Calibri"/>
          <w:b/>
          <w:sz w:val="20"/>
          <w:szCs w:val="20"/>
        </w:rPr>
      </w:pPr>
    </w:p>
    <w:p w14:paraId="5EA12673" w14:textId="77777777" w:rsidR="00E71852" w:rsidRPr="002A1C84" w:rsidRDefault="00E71852" w:rsidP="00E71852">
      <w:pPr>
        <w:pStyle w:val="Prrafodelista"/>
        <w:ind w:left="360"/>
        <w:jc w:val="both"/>
        <w:rPr>
          <w:rFonts w:ascii="Calibri" w:hAnsi="Calibri" w:cs="Calibri"/>
          <w:b/>
          <w:sz w:val="20"/>
          <w:szCs w:val="20"/>
        </w:rPr>
      </w:pPr>
    </w:p>
    <w:p w14:paraId="7CCD0350" w14:textId="77777777" w:rsidR="00933F1A" w:rsidRPr="002A1C84" w:rsidRDefault="00933F1A" w:rsidP="00933F1A">
      <w:pPr>
        <w:pStyle w:val="Prrafodelista"/>
        <w:jc w:val="both"/>
        <w:rPr>
          <w:rFonts w:ascii="Calibri" w:hAnsi="Calibri" w:cs="Calibri"/>
          <w:sz w:val="20"/>
          <w:szCs w:val="20"/>
        </w:rPr>
      </w:pPr>
    </w:p>
    <w:p w14:paraId="3054279A" w14:textId="77777777" w:rsidR="003B3825" w:rsidRPr="002A1C84" w:rsidRDefault="003B3825" w:rsidP="003B3825">
      <w:pPr>
        <w:pStyle w:val="Prrafodelista"/>
        <w:jc w:val="both"/>
        <w:rPr>
          <w:rFonts w:ascii="Calibri" w:hAnsi="Calibri" w:cs="Calibri"/>
          <w:b/>
          <w:sz w:val="20"/>
          <w:szCs w:val="20"/>
        </w:rPr>
      </w:pPr>
    </w:p>
    <w:p w14:paraId="2A04DC1D" w14:textId="77777777" w:rsidR="003311F8" w:rsidRDefault="003311F8" w:rsidP="003311F8">
      <w:pPr>
        <w:jc w:val="both"/>
        <w:rPr>
          <w:rFonts w:ascii="Calibri" w:hAnsi="Calibri" w:cs="Calibri"/>
          <w:sz w:val="20"/>
          <w:szCs w:val="20"/>
        </w:rPr>
      </w:pPr>
    </w:p>
    <w:p w14:paraId="342771B7" w14:textId="77777777" w:rsidR="002A1C84" w:rsidRDefault="002A1C84" w:rsidP="003311F8">
      <w:pPr>
        <w:jc w:val="both"/>
        <w:rPr>
          <w:rFonts w:ascii="Calibri" w:hAnsi="Calibri" w:cs="Calibri"/>
          <w:sz w:val="20"/>
          <w:szCs w:val="20"/>
        </w:rPr>
      </w:pPr>
    </w:p>
    <w:p w14:paraId="684242AF" w14:textId="77777777" w:rsidR="002A1C84" w:rsidRPr="002A1C84" w:rsidRDefault="002A1C84" w:rsidP="003311F8">
      <w:pPr>
        <w:jc w:val="both"/>
        <w:rPr>
          <w:rFonts w:ascii="Calibri" w:hAnsi="Calibri" w:cs="Calibri"/>
          <w:sz w:val="20"/>
          <w:szCs w:val="20"/>
        </w:rPr>
      </w:pPr>
    </w:p>
    <w:p w14:paraId="177D1037" w14:textId="320D2456" w:rsidR="003311F8" w:rsidRDefault="00330EC2" w:rsidP="00706428">
      <w:pPr>
        <w:pStyle w:val="INCISO"/>
        <w:numPr>
          <w:ilvl w:val="0"/>
          <w:numId w:val="15"/>
        </w:numPr>
        <w:spacing w:after="0" w:line="240" w:lineRule="exact"/>
        <w:jc w:val="center"/>
        <w:rPr>
          <w:rFonts w:ascii="Calibri" w:hAnsi="Calibri" w:cs="Calibri"/>
          <w:b/>
          <w:smallCaps/>
          <w:sz w:val="20"/>
          <w:szCs w:val="20"/>
        </w:rPr>
      </w:pPr>
      <w:r w:rsidRPr="002A1C84">
        <w:rPr>
          <w:rFonts w:ascii="Calibri" w:hAnsi="Calibri" w:cs="Calibri"/>
          <w:b/>
          <w:smallCaps/>
          <w:sz w:val="20"/>
          <w:szCs w:val="20"/>
        </w:rPr>
        <w:lastRenderedPageBreak/>
        <w:t>Notas de desglose</w:t>
      </w:r>
    </w:p>
    <w:p w14:paraId="3DCD5682" w14:textId="77777777" w:rsidR="002A1C84" w:rsidRDefault="002A1C84" w:rsidP="002A1C84">
      <w:pPr>
        <w:pStyle w:val="INCISO"/>
        <w:spacing w:after="0" w:line="240" w:lineRule="exact"/>
        <w:jc w:val="center"/>
        <w:rPr>
          <w:rFonts w:ascii="Calibri" w:hAnsi="Calibri" w:cs="Calibri"/>
          <w:b/>
          <w:smallCaps/>
          <w:sz w:val="20"/>
          <w:szCs w:val="20"/>
        </w:rPr>
      </w:pPr>
    </w:p>
    <w:p w14:paraId="097C9445" w14:textId="77777777" w:rsidR="002A1C84" w:rsidRDefault="002A1C84" w:rsidP="002A1C84">
      <w:pPr>
        <w:pStyle w:val="INCISO"/>
        <w:spacing w:after="0" w:line="240" w:lineRule="exact"/>
        <w:jc w:val="center"/>
        <w:rPr>
          <w:rFonts w:ascii="Calibri" w:hAnsi="Calibri" w:cs="Calibri"/>
          <w:b/>
          <w:smallCaps/>
          <w:sz w:val="20"/>
          <w:szCs w:val="20"/>
        </w:rPr>
      </w:pPr>
    </w:p>
    <w:p w14:paraId="0B50C2C8" w14:textId="77777777" w:rsidR="002A1C84" w:rsidRPr="002A1C84" w:rsidRDefault="002A1C84" w:rsidP="002A1C84">
      <w:pPr>
        <w:pStyle w:val="INCISO"/>
        <w:spacing w:after="0" w:line="240" w:lineRule="exact"/>
        <w:jc w:val="center"/>
        <w:rPr>
          <w:rFonts w:ascii="Calibri" w:hAnsi="Calibri" w:cs="Calibri"/>
          <w:b/>
          <w:smallCaps/>
          <w:sz w:val="20"/>
          <w:szCs w:val="20"/>
        </w:rPr>
      </w:pPr>
    </w:p>
    <w:p w14:paraId="1CA64761" w14:textId="7A8315E7" w:rsidR="00330EC2" w:rsidRPr="002A1C84" w:rsidRDefault="00330EC2" w:rsidP="00330EC2">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 xml:space="preserve">notas al estado de actividades </w:t>
      </w:r>
    </w:p>
    <w:p w14:paraId="30D51B3F"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5BCCD384" w14:textId="16130122" w:rsidR="00330EC2" w:rsidRDefault="00330EC2" w:rsidP="00330EC2">
      <w:pPr>
        <w:pStyle w:val="INCISO"/>
        <w:spacing w:after="0" w:line="240" w:lineRule="exact"/>
        <w:ind w:left="1440" w:firstLine="0"/>
        <w:rPr>
          <w:rFonts w:ascii="Calibri" w:hAnsi="Calibri" w:cs="Calibri"/>
          <w:b/>
          <w:smallCaps/>
          <w:sz w:val="20"/>
          <w:szCs w:val="20"/>
        </w:rPr>
      </w:pPr>
      <w:r w:rsidRPr="002A1C84">
        <w:rPr>
          <w:rFonts w:ascii="Calibri" w:hAnsi="Calibri" w:cs="Calibri"/>
          <w:b/>
          <w:smallCaps/>
          <w:sz w:val="20"/>
          <w:szCs w:val="20"/>
        </w:rPr>
        <w:t>Ingresos y Otros beneficios</w:t>
      </w:r>
    </w:p>
    <w:p w14:paraId="323DD5D5" w14:textId="77777777" w:rsidR="0094710C" w:rsidRPr="002A1C84" w:rsidRDefault="0094710C" w:rsidP="00330EC2">
      <w:pPr>
        <w:pStyle w:val="INCISO"/>
        <w:spacing w:after="0" w:line="240" w:lineRule="exact"/>
        <w:ind w:left="1440" w:firstLine="0"/>
        <w:rPr>
          <w:rFonts w:ascii="Calibri" w:hAnsi="Calibri" w:cs="Calibri"/>
          <w:b/>
          <w:smallCaps/>
          <w:sz w:val="20"/>
          <w:szCs w:val="20"/>
        </w:rPr>
      </w:pPr>
    </w:p>
    <w:p w14:paraId="0AD5A064"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59456CD8" w14:textId="2D62D75A" w:rsidR="0094710C" w:rsidRPr="002A1C84" w:rsidRDefault="00234862" w:rsidP="008977C3">
      <w:pPr>
        <w:jc w:val="center"/>
        <w:rPr>
          <w:rFonts w:ascii="Calibri" w:hAnsi="Calibri" w:cs="Calibri"/>
          <w:sz w:val="20"/>
          <w:szCs w:val="20"/>
        </w:rPr>
      </w:pPr>
      <w:r w:rsidRPr="00234862">
        <w:rPr>
          <w:noProof/>
          <w:lang w:eastAsia="es-MX"/>
        </w:rPr>
        <w:drawing>
          <wp:inline distT="0" distB="0" distL="0" distR="0" wp14:anchorId="258C95D7" wp14:editId="3023509D">
            <wp:extent cx="4428751" cy="1327919"/>
            <wp:effectExtent l="0" t="0" r="0"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28963" cy="1327983"/>
                    </a:xfrm>
                    <a:prstGeom prst="rect">
                      <a:avLst/>
                    </a:prstGeom>
                    <a:noFill/>
                    <a:ln>
                      <a:noFill/>
                    </a:ln>
                  </pic:spPr>
                </pic:pic>
              </a:graphicData>
            </a:graphic>
          </wp:inline>
        </w:drawing>
      </w:r>
    </w:p>
    <w:p w14:paraId="2F867103" w14:textId="77777777" w:rsidR="00823D54" w:rsidRPr="002A1C84" w:rsidRDefault="00823D54" w:rsidP="00330EC2">
      <w:pPr>
        <w:rPr>
          <w:rFonts w:ascii="Calibri" w:hAnsi="Calibri" w:cs="Calibri"/>
          <w:b/>
          <w:sz w:val="20"/>
          <w:szCs w:val="20"/>
        </w:rPr>
      </w:pPr>
    </w:p>
    <w:p w14:paraId="1DB185B7" w14:textId="1DA06A47" w:rsidR="00330EC2" w:rsidRDefault="00330EC2" w:rsidP="00330EC2">
      <w:pPr>
        <w:rPr>
          <w:rFonts w:ascii="Calibri" w:hAnsi="Calibri" w:cs="Calibri"/>
          <w:b/>
          <w:sz w:val="20"/>
          <w:szCs w:val="20"/>
        </w:rPr>
      </w:pPr>
      <w:r w:rsidRPr="002A1C84">
        <w:rPr>
          <w:rFonts w:ascii="Calibri" w:hAnsi="Calibri" w:cs="Calibri"/>
          <w:b/>
          <w:sz w:val="20"/>
          <w:szCs w:val="20"/>
        </w:rPr>
        <w:t>Gastos y Otras Pérdidas</w:t>
      </w:r>
    </w:p>
    <w:p w14:paraId="296050C9" w14:textId="6BE0F772" w:rsidR="002B5FE7" w:rsidRPr="002A1C84" w:rsidRDefault="00234862" w:rsidP="002B5FE7">
      <w:pPr>
        <w:jc w:val="center"/>
        <w:rPr>
          <w:rFonts w:ascii="Calibri" w:hAnsi="Calibri" w:cs="Calibri"/>
          <w:b/>
          <w:sz w:val="20"/>
          <w:szCs w:val="20"/>
        </w:rPr>
      </w:pPr>
      <w:r w:rsidRPr="00234862">
        <w:rPr>
          <w:noProof/>
          <w:lang w:eastAsia="es-MX"/>
        </w:rPr>
        <w:drawing>
          <wp:inline distT="0" distB="0" distL="0" distR="0" wp14:anchorId="223FFF7F" wp14:editId="63FC6AC0">
            <wp:extent cx="4587018" cy="920225"/>
            <wp:effectExtent l="0" t="0" r="444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88819" cy="920586"/>
                    </a:xfrm>
                    <a:prstGeom prst="rect">
                      <a:avLst/>
                    </a:prstGeom>
                    <a:noFill/>
                    <a:ln>
                      <a:noFill/>
                    </a:ln>
                  </pic:spPr>
                </pic:pic>
              </a:graphicData>
            </a:graphic>
          </wp:inline>
        </w:drawing>
      </w:r>
    </w:p>
    <w:p w14:paraId="09A51843" w14:textId="2DD6ED74" w:rsidR="00330EC2" w:rsidRPr="002A1C84" w:rsidRDefault="00330EC2" w:rsidP="00823D54">
      <w:pPr>
        <w:jc w:val="center"/>
        <w:rPr>
          <w:rFonts w:ascii="Calibri" w:hAnsi="Calibri" w:cs="Calibri"/>
          <w:b/>
          <w:sz w:val="20"/>
          <w:szCs w:val="20"/>
        </w:rPr>
      </w:pPr>
    </w:p>
    <w:p w14:paraId="4B327177" w14:textId="77777777" w:rsidR="00823D54" w:rsidRDefault="00823D54" w:rsidP="00823D54">
      <w:pPr>
        <w:jc w:val="center"/>
        <w:rPr>
          <w:rFonts w:ascii="Calibri" w:hAnsi="Calibri" w:cs="Calibri"/>
          <w:b/>
          <w:sz w:val="20"/>
          <w:szCs w:val="20"/>
        </w:rPr>
      </w:pPr>
    </w:p>
    <w:p w14:paraId="20BE081C" w14:textId="77777777" w:rsidR="008977C3" w:rsidRDefault="008977C3" w:rsidP="00823D54">
      <w:pPr>
        <w:jc w:val="center"/>
        <w:rPr>
          <w:rFonts w:ascii="Calibri" w:hAnsi="Calibri" w:cs="Calibri"/>
          <w:b/>
          <w:sz w:val="20"/>
          <w:szCs w:val="20"/>
        </w:rPr>
      </w:pPr>
    </w:p>
    <w:p w14:paraId="3549EB78" w14:textId="77777777" w:rsidR="008977C3" w:rsidRDefault="008977C3" w:rsidP="00823D54">
      <w:pPr>
        <w:jc w:val="center"/>
        <w:rPr>
          <w:rFonts w:ascii="Calibri" w:hAnsi="Calibri" w:cs="Calibri"/>
          <w:b/>
          <w:sz w:val="20"/>
          <w:szCs w:val="20"/>
        </w:rPr>
      </w:pPr>
    </w:p>
    <w:p w14:paraId="6FDB3781" w14:textId="77777777" w:rsidR="008977C3" w:rsidRDefault="008977C3" w:rsidP="00823D54">
      <w:pPr>
        <w:jc w:val="center"/>
        <w:rPr>
          <w:rFonts w:ascii="Calibri" w:hAnsi="Calibri" w:cs="Calibri"/>
          <w:b/>
          <w:sz w:val="20"/>
          <w:szCs w:val="20"/>
        </w:rPr>
      </w:pPr>
    </w:p>
    <w:p w14:paraId="47ED32B2" w14:textId="77777777" w:rsidR="008977C3" w:rsidRDefault="008977C3" w:rsidP="00823D54">
      <w:pPr>
        <w:jc w:val="center"/>
        <w:rPr>
          <w:rFonts w:ascii="Calibri" w:hAnsi="Calibri" w:cs="Calibri"/>
          <w:b/>
          <w:sz w:val="20"/>
          <w:szCs w:val="20"/>
        </w:rPr>
      </w:pPr>
    </w:p>
    <w:p w14:paraId="73D54789" w14:textId="77777777" w:rsidR="009005D6" w:rsidRPr="002A1C84" w:rsidRDefault="009005D6" w:rsidP="00823D54">
      <w:pPr>
        <w:jc w:val="center"/>
        <w:rPr>
          <w:rFonts w:ascii="Calibri" w:hAnsi="Calibri" w:cs="Calibri"/>
          <w:b/>
          <w:sz w:val="20"/>
          <w:szCs w:val="20"/>
        </w:rPr>
      </w:pPr>
    </w:p>
    <w:p w14:paraId="53AA41A7" w14:textId="193CC3DB" w:rsidR="00823D54" w:rsidRPr="002A1C84" w:rsidRDefault="00823D54" w:rsidP="00823D54">
      <w:pPr>
        <w:pStyle w:val="Prrafodelista"/>
        <w:numPr>
          <w:ilvl w:val="0"/>
          <w:numId w:val="27"/>
        </w:numPr>
        <w:jc w:val="center"/>
        <w:rPr>
          <w:rFonts w:ascii="Calibri" w:hAnsi="Calibri" w:cs="Calibri"/>
          <w:b/>
          <w:sz w:val="20"/>
          <w:szCs w:val="20"/>
        </w:rPr>
      </w:pPr>
      <w:r w:rsidRPr="002A1C84">
        <w:rPr>
          <w:rFonts w:ascii="Calibri" w:hAnsi="Calibri" w:cs="Calibri"/>
          <w:b/>
          <w:sz w:val="20"/>
          <w:szCs w:val="20"/>
        </w:rPr>
        <w:t>NOTAS AL ESTADO DE SITUACIÓN FINANCIERA</w:t>
      </w:r>
    </w:p>
    <w:p w14:paraId="33E3D2FE" w14:textId="77777777" w:rsidR="003311F8" w:rsidRPr="002A1C84" w:rsidRDefault="003311F8" w:rsidP="005F02C3">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Activo</w:t>
      </w:r>
    </w:p>
    <w:p w14:paraId="462218EA" w14:textId="77777777" w:rsidR="003311F8" w:rsidRPr="002A1C84" w:rsidRDefault="003311F8" w:rsidP="003311F8">
      <w:pPr>
        <w:pStyle w:val="Texto"/>
        <w:spacing w:after="0" w:line="240" w:lineRule="exact"/>
        <w:ind w:firstLine="706"/>
        <w:rPr>
          <w:rFonts w:ascii="Calibri" w:hAnsi="Calibri" w:cs="Calibri"/>
          <w:b/>
          <w:sz w:val="20"/>
          <w:lang w:val="es-MX"/>
        </w:rPr>
      </w:pPr>
      <w:r w:rsidRPr="002A1C84">
        <w:rPr>
          <w:rFonts w:ascii="Calibri" w:hAnsi="Calibri" w:cs="Calibri"/>
          <w:b/>
          <w:sz w:val="20"/>
          <w:lang w:val="es-MX"/>
        </w:rPr>
        <w:t>Efectivo y Equivalentes</w:t>
      </w:r>
    </w:p>
    <w:p w14:paraId="25229D27" w14:textId="66BF441A" w:rsidR="003311F8" w:rsidRPr="002A1C84" w:rsidRDefault="003311F8" w:rsidP="003311F8">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 xml:space="preserve">El saldo de Caja y Bancos </w:t>
      </w:r>
      <w:r w:rsidR="0066311E" w:rsidRPr="002A1C84">
        <w:rPr>
          <w:rFonts w:ascii="Calibri" w:hAnsi="Calibri" w:cs="Calibri"/>
          <w:sz w:val="20"/>
          <w:szCs w:val="20"/>
        </w:rPr>
        <w:t xml:space="preserve">al </w:t>
      </w:r>
      <w:r w:rsidR="00234862">
        <w:rPr>
          <w:rFonts w:ascii="Calibri" w:hAnsi="Calibri" w:cs="Calibri"/>
          <w:sz w:val="20"/>
          <w:szCs w:val="20"/>
        </w:rPr>
        <w:t>30</w:t>
      </w:r>
      <w:r w:rsidR="0066311E" w:rsidRPr="002A1C84">
        <w:rPr>
          <w:rFonts w:ascii="Calibri" w:hAnsi="Calibri" w:cs="Calibri"/>
          <w:sz w:val="20"/>
          <w:szCs w:val="20"/>
        </w:rPr>
        <w:t xml:space="preserve"> de</w:t>
      </w:r>
      <w:r w:rsidR="00F66550" w:rsidRPr="002A1C84">
        <w:rPr>
          <w:rFonts w:ascii="Calibri" w:hAnsi="Calibri" w:cs="Calibri"/>
          <w:sz w:val="20"/>
          <w:szCs w:val="20"/>
        </w:rPr>
        <w:t xml:space="preserve"> </w:t>
      </w:r>
      <w:r w:rsidR="00ED0AA5">
        <w:rPr>
          <w:rFonts w:ascii="Calibri" w:hAnsi="Calibri" w:cs="Calibri"/>
          <w:sz w:val="20"/>
          <w:szCs w:val="20"/>
        </w:rPr>
        <w:t>junio</w:t>
      </w:r>
      <w:r w:rsidRPr="002A1C84">
        <w:rPr>
          <w:rFonts w:ascii="Calibri" w:hAnsi="Calibri" w:cs="Calibri"/>
          <w:sz w:val="20"/>
          <w:szCs w:val="20"/>
        </w:rPr>
        <w:t xml:space="preserve"> de</w:t>
      </w:r>
      <w:r w:rsidR="0066311E" w:rsidRPr="002A1C84">
        <w:rPr>
          <w:rFonts w:ascii="Calibri" w:hAnsi="Calibri" w:cs="Calibri"/>
          <w:sz w:val="20"/>
          <w:szCs w:val="20"/>
        </w:rPr>
        <w:t>l</w:t>
      </w:r>
      <w:r w:rsidR="008977C3">
        <w:rPr>
          <w:rFonts w:ascii="Calibri" w:hAnsi="Calibri" w:cs="Calibri"/>
          <w:sz w:val="20"/>
          <w:szCs w:val="20"/>
        </w:rPr>
        <w:t xml:space="preserve"> 2025</w:t>
      </w:r>
      <w:r w:rsidRPr="002A1C84">
        <w:rPr>
          <w:rFonts w:ascii="Calibri" w:hAnsi="Calibri" w:cs="Calibri"/>
          <w:sz w:val="20"/>
          <w:szCs w:val="20"/>
        </w:rPr>
        <w:t xml:space="preserve"> asciende a la cantidad de $</w:t>
      </w:r>
      <w:r w:rsidR="0094710C">
        <w:rPr>
          <w:rFonts w:ascii="Calibri" w:hAnsi="Calibri" w:cs="Calibri"/>
          <w:sz w:val="20"/>
          <w:szCs w:val="20"/>
        </w:rPr>
        <w:t xml:space="preserve"> </w:t>
      </w:r>
      <w:r w:rsidR="00234862">
        <w:rPr>
          <w:rFonts w:ascii="Calibri" w:hAnsi="Calibri" w:cs="Calibri"/>
          <w:sz w:val="20"/>
          <w:szCs w:val="20"/>
        </w:rPr>
        <w:t>103,132,770.00</w:t>
      </w:r>
      <w:r w:rsidRPr="002A1C84">
        <w:rPr>
          <w:rFonts w:ascii="Calibri" w:hAnsi="Calibri" w:cs="Calibri"/>
          <w:sz w:val="20"/>
          <w:szCs w:val="20"/>
        </w:rPr>
        <w:t xml:space="preserve"> (</w:t>
      </w:r>
      <w:r w:rsidR="00234862">
        <w:rPr>
          <w:rFonts w:ascii="Calibri" w:hAnsi="Calibri" w:cs="Calibri"/>
          <w:sz w:val="20"/>
          <w:szCs w:val="20"/>
        </w:rPr>
        <w:t xml:space="preserve">Ciento tres millones ciento treinta y dos mil setecientos </w:t>
      </w:r>
      <w:r w:rsidR="00ED0AA5">
        <w:rPr>
          <w:rFonts w:ascii="Calibri" w:hAnsi="Calibri" w:cs="Calibri"/>
          <w:sz w:val="20"/>
          <w:szCs w:val="20"/>
        </w:rPr>
        <w:t>setenta pesos</w:t>
      </w:r>
      <w:r w:rsidR="002B5FE7">
        <w:rPr>
          <w:rFonts w:ascii="Calibri" w:hAnsi="Calibri" w:cs="Calibri"/>
          <w:sz w:val="20"/>
          <w:szCs w:val="20"/>
        </w:rPr>
        <w:t xml:space="preserve"> </w:t>
      </w:r>
      <w:r w:rsidRPr="002A1C84">
        <w:rPr>
          <w:rFonts w:ascii="Calibri" w:hAnsi="Calibri" w:cs="Calibri"/>
          <w:sz w:val="20"/>
          <w:szCs w:val="20"/>
        </w:rPr>
        <w:t xml:space="preserve"> 00/100 M.N.). </w:t>
      </w:r>
    </w:p>
    <w:p w14:paraId="3BF3BA55"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Derechos a Recibir Efectivo y Equivalentes</w:t>
      </w:r>
    </w:p>
    <w:p w14:paraId="5D87EE70" w14:textId="5EF2BA12" w:rsidR="00823D54" w:rsidRPr="002A1C84" w:rsidRDefault="003311F8"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El sal</w:t>
      </w:r>
      <w:r w:rsidR="00C0756D">
        <w:rPr>
          <w:rFonts w:ascii="Calibri" w:hAnsi="Calibri" w:cs="Calibri"/>
          <w:sz w:val="20"/>
          <w:szCs w:val="20"/>
        </w:rPr>
        <w:t xml:space="preserve">do de </w:t>
      </w:r>
      <w:r w:rsidR="0094710C">
        <w:rPr>
          <w:rFonts w:ascii="Calibri" w:hAnsi="Calibri" w:cs="Calibri"/>
          <w:sz w:val="20"/>
          <w:szCs w:val="20"/>
        </w:rPr>
        <w:t>Derechos a recibir efectivo y equivalentes</w:t>
      </w:r>
      <w:r w:rsidR="00864DE2">
        <w:rPr>
          <w:rFonts w:ascii="Calibri" w:hAnsi="Calibri" w:cs="Calibri"/>
          <w:sz w:val="20"/>
          <w:szCs w:val="20"/>
        </w:rPr>
        <w:t xml:space="preserve"> al 30</w:t>
      </w:r>
      <w:r w:rsidR="00F66550" w:rsidRPr="002A1C84">
        <w:rPr>
          <w:rFonts w:ascii="Calibri" w:hAnsi="Calibri" w:cs="Calibri"/>
          <w:sz w:val="20"/>
          <w:szCs w:val="20"/>
        </w:rPr>
        <w:t xml:space="preserve"> de </w:t>
      </w:r>
      <w:r w:rsidR="000461DB">
        <w:rPr>
          <w:rFonts w:ascii="Calibri" w:hAnsi="Calibri" w:cs="Calibri"/>
          <w:sz w:val="20"/>
          <w:szCs w:val="20"/>
        </w:rPr>
        <w:t>junio</w:t>
      </w:r>
      <w:r w:rsidRPr="002A1C84">
        <w:rPr>
          <w:rFonts w:ascii="Calibri" w:hAnsi="Calibri" w:cs="Calibri"/>
          <w:sz w:val="20"/>
          <w:szCs w:val="20"/>
        </w:rPr>
        <w:t xml:space="preserve"> de</w:t>
      </w:r>
      <w:r w:rsidR="0066311E" w:rsidRPr="002A1C84">
        <w:rPr>
          <w:rFonts w:ascii="Calibri" w:hAnsi="Calibri" w:cs="Calibri"/>
          <w:sz w:val="20"/>
          <w:szCs w:val="20"/>
        </w:rPr>
        <w:t>l</w:t>
      </w:r>
      <w:r w:rsidRPr="002A1C84">
        <w:rPr>
          <w:rFonts w:ascii="Calibri" w:hAnsi="Calibri" w:cs="Calibri"/>
          <w:sz w:val="20"/>
          <w:szCs w:val="20"/>
        </w:rPr>
        <w:t xml:space="preserve"> </w:t>
      </w:r>
      <w:r w:rsidR="008977C3">
        <w:rPr>
          <w:rFonts w:ascii="Calibri" w:hAnsi="Calibri" w:cs="Calibri"/>
          <w:sz w:val="20"/>
          <w:szCs w:val="20"/>
        </w:rPr>
        <w:t>2025</w:t>
      </w:r>
      <w:r w:rsidRPr="002A1C84">
        <w:rPr>
          <w:rFonts w:ascii="Calibri" w:hAnsi="Calibri" w:cs="Calibri"/>
          <w:sz w:val="20"/>
          <w:szCs w:val="20"/>
        </w:rPr>
        <w:t xml:space="preserve">, asciende a la cantidad de $ </w:t>
      </w:r>
      <w:r w:rsidR="00864DE2">
        <w:rPr>
          <w:rFonts w:ascii="Calibri" w:hAnsi="Calibri" w:cs="Calibri"/>
          <w:sz w:val="20"/>
          <w:szCs w:val="20"/>
        </w:rPr>
        <w:t>4,282,027.00</w:t>
      </w:r>
      <w:r w:rsidR="002B5FE7">
        <w:rPr>
          <w:rFonts w:ascii="Calibri" w:hAnsi="Calibri" w:cs="Calibri"/>
          <w:sz w:val="20"/>
          <w:szCs w:val="20"/>
        </w:rPr>
        <w:t xml:space="preserve"> </w:t>
      </w:r>
      <w:r w:rsidRPr="002A1C84">
        <w:rPr>
          <w:rFonts w:ascii="Calibri" w:hAnsi="Calibri" w:cs="Calibri"/>
          <w:sz w:val="20"/>
          <w:szCs w:val="20"/>
        </w:rPr>
        <w:t>(</w:t>
      </w:r>
      <w:r w:rsidR="00864DE2">
        <w:rPr>
          <w:rFonts w:ascii="Calibri" w:hAnsi="Calibri" w:cs="Calibri"/>
          <w:sz w:val="20"/>
          <w:szCs w:val="20"/>
        </w:rPr>
        <w:t xml:space="preserve">Cuatro millones doscientos ochenta y dos mil </w:t>
      </w:r>
      <w:r w:rsidR="00ED0AA5">
        <w:rPr>
          <w:rFonts w:ascii="Calibri" w:hAnsi="Calibri" w:cs="Calibri"/>
          <w:sz w:val="20"/>
          <w:szCs w:val="20"/>
        </w:rPr>
        <w:t>veintisiete pesos</w:t>
      </w:r>
      <w:r w:rsidR="0070122A" w:rsidRPr="002A1C84">
        <w:rPr>
          <w:rFonts w:ascii="Calibri" w:hAnsi="Calibri" w:cs="Calibri"/>
          <w:sz w:val="20"/>
          <w:szCs w:val="20"/>
        </w:rPr>
        <w:t xml:space="preserve"> 00</w:t>
      </w:r>
      <w:r w:rsidRPr="002A1C84">
        <w:rPr>
          <w:rFonts w:ascii="Calibri" w:hAnsi="Calibri" w:cs="Calibri"/>
          <w:sz w:val="20"/>
          <w:szCs w:val="20"/>
        </w:rPr>
        <w:t>/100 M.N.).</w:t>
      </w:r>
    </w:p>
    <w:p w14:paraId="142B6165" w14:textId="34E8FF36" w:rsidR="00823D5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Información de manera agrupada</w:t>
      </w:r>
    </w:p>
    <w:p w14:paraId="3A16E99F" w14:textId="5E2EF5BB" w:rsidR="0094710C" w:rsidRPr="002A1C84" w:rsidRDefault="0094710C" w:rsidP="0094710C">
      <w:pPr>
        <w:pStyle w:val="ROMANOS"/>
        <w:spacing w:after="0" w:line="240" w:lineRule="exact"/>
        <w:ind w:left="648" w:firstLine="0"/>
        <w:rPr>
          <w:rFonts w:ascii="Calibri" w:hAnsi="Calibri" w:cs="Calibri"/>
          <w:b/>
          <w:sz w:val="20"/>
          <w:szCs w:val="20"/>
          <w:lang w:val="es-MX"/>
        </w:rPr>
      </w:pPr>
      <w:r>
        <w:rPr>
          <w:rFonts w:ascii="Calibri" w:hAnsi="Calibri" w:cs="Calibri"/>
          <w:b/>
          <w:sz w:val="20"/>
          <w:szCs w:val="20"/>
          <w:lang w:val="es-MX"/>
        </w:rPr>
        <w:t>NO APLICA</w:t>
      </w:r>
    </w:p>
    <w:p w14:paraId="15F6B777" w14:textId="5D0F458C" w:rsidR="00823D54" w:rsidRPr="002A1C8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Inventarios</w:t>
      </w:r>
    </w:p>
    <w:p w14:paraId="6993902F" w14:textId="2DEBE9F9" w:rsidR="00823D54" w:rsidRPr="002A1C84" w:rsidRDefault="00823D54" w:rsidP="00823D54">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NO APLICA</w:t>
      </w:r>
    </w:p>
    <w:p w14:paraId="4509F3AF" w14:textId="77777777" w:rsidR="00EE5FE7" w:rsidRPr="002A1C84" w:rsidRDefault="00EE5FE7" w:rsidP="00EE5FE7">
      <w:pPr>
        <w:pStyle w:val="ROMANOS"/>
        <w:spacing w:after="0" w:line="240" w:lineRule="exact"/>
        <w:rPr>
          <w:rFonts w:ascii="Calibri" w:hAnsi="Calibri" w:cs="Calibri"/>
          <w:b/>
          <w:sz w:val="20"/>
          <w:szCs w:val="20"/>
          <w:lang w:val="es-MX"/>
        </w:rPr>
      </w:pPr>
    </w:p>
    <w:p w14:paraId="0947226F" w14:textId="6DE1C7D2" w:rsidR="003311F8" w:rsidRPr="002A1C84" w:rsidRDefault="00823D54"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Almacenes</w:t>
      </w:r>
    </w:p>
    <w:p w14:paraId="0900A0D1" w14:textId="004898C3" w:rsidR="003311F8" w:rsidRPr="002A1C84" w:rsidRDefault="003311F8" w:rsidP="003311F8">
      <w:pPr>
        <w:pStyle w:val="ROMANOS"/>
        <w:numPr>
          <w:ilvl w:val="0"/>
          <w:numId w:val="5"/>
        </w:numPr>
        <w:spacing w:after="0" w:line="240" w:lineRule="exact"/>
        <w:rPr>
          <w:rFonts w:ascii="Calibri" w:hAnsi="Calibri" w:cs="Calibri"/>
          <w:sz w:val="20"/>
          <w:szCs w:val="20"/>
        </w:rPr>
      </w:pPr>
      <w:r w:rsidRPr="002A1C84">
        <w:rPr>
          <w:rFonts w:ascii="Calibri" w:hAnsi="Calibri" w:cs="Calibri"/>
          <w:sz w:val="20"/>
          <w:szCs w:val="20"/>
          <w:lang w:val="es-MX"/>
        </w:rPr>
        <w:t xml:space="preserve">El saldo de Almacén </w:t>
      </w:r>
      <w:r w:rsidR="00F67F11">
        <w:rPr>
          <w:rFonts w:ascii="Calibri" w:hAnsi="Calibri" w:cs="Calibri"/>
          <w:sz w:val="20"/>
          <w:szCs w:val="20"/>
        </w:rPr>
        <w:t>al 30</w:t>
      </w:r>
      <w:r w:rsidR="00F66550" w:rsidRPr="002A1C84">
        <w:rPr>
          <w:rFonts w:ascii="Calibri" w:hAnsi="Calibri" w:cs="Calibri"/>
          <w:sz w:val="20"/>
          <w:szCs w:val="20"/>
        </w:rPr>
        <w:t xml:space="preserve"> de</w:t>
      </w:r>
      <w:r w:rsidR="00F67F11">
        <w:rPr>
          <w:rFonts w:ascii="Calibri" w:hAnsi="Calibri" w:cs="Calibri"/>
          <w:sz w:val="20"/>
          <w:szCs w:val="20"/>
        </w:rPr>
        <w:t xml:space="preserve"> </w:t>
      </w:r>
      <w:r w:rsidR="000461DB">
        <w:rPr>
          <w:rFonts w:ascii="Calibri" w:hAnsi="Calibri" w:cs="Calibri"/>
          <w:sz w:val="20"/>
          <w:szCs w:val="20"/>
        </w:rPr>
        <w:t>junio</w:t>
      </w:r>
      <w:r w:rsidRPr="002A1C84">
        <w:rPr>
          <w:rFonts w:ascii="Calibri" w:hAnsi="Calibri" w:cs="Calibri"/>
          <w:sz w:val="20"/>
          <w:szCs w:val="20"/>
        </w:rPr>
        <w:t xml:space="preserve"> del </w:t>
      </w:r>
      <w:r w:rsidR="007328EE">
        <w:rPr>
          <w:rFonts w:ascii="Calibri" w:hAnsi="Calibri" w:cs="Calibri"/>
          <w:sz w:val="20"/>
          <w:szCs w:val="20"/>
        </w:rPr>
        <w:t>2025</w:t>
      </w:r>
      <w:r w:rsidRPr="002A1C84">
        <w:rPr>
          <w:rFonts w:ascii="Calibri" w:hAnsi="Calibri" w:cs="Calibri"/>
          <w:sz w:val="20"/>
          <w:szCs w:val="20"/>
        </w:rPr>
        <w:t xml:space="preserve"> </w:t>
      </w:r>
      <w:r w:rsidRPr="002A1C84">
        <w:rPr>
          <w:rFonts w:ascii="Calibri" w:hAnsi="Calibri" w:cs="Calibri"/>
          <w:sz w:val="20"/>
          <w:szCs w:val="20"/>
          <w:lang w:val="es-MX"/>
        </w:rPr>
        <w:t xml:space="preserve">asciende a la cantidad de $ 5,867,518.00 (Cinco millones ochocientos sesenta y siete mil quinientos </w:t>
      </w:r>
      <w:r w:rsidR="000461DB" w:rsidRPr="002A1C84">
        <w:rPr>
          <w:rFonts w:ascii="Calibri" w:hAnsi="Calibri" w:cs="Calibri"/>
          <w:sz w:val="20"/>
          <w:szCs w:val="20"/>
          <w:lang w:val="es-MX"/>
        </w:rPr>
        <w:t>dieciocho pesos</w:t>
      </w:r>
      <w:r w:rsidRPr="002A1C84">
        <w:rPr>
          <w:rFonts w:ascii="Calibri" w:hAnsi="Calibri" w:cs="Calibri"/>
          <w:sz w:val="20"/>
          <w:szCs w:val="20"/>
          <w:lang w:val="es-MX"/>
        </w:rPr>
        <w:t xml:space="preserve"> 00/100 M.N.), en el cual se encuentran los artículos perecederos para las actividades del Colegio de Bachilleres del Estado de Tlaxcala.</w:t>
      </w:r>
    </w:p>
    <w:p w14:paraId="2F93E79D" w14:textId="77777777" w:rsidR="0094710C" w:rsidRDefault="0094710C" w:rsidP="007328EE">
      <w:pPr>
        <w:pStyle w:val="ROMANOS"/>
        <w:spacing w:after="0" w:line="240" w:lineRule="exact"/>
        <w:ind w:left="0" w:firstLine="0"/>
        <w:rPr>
          <w:rFonts w:ascii="Calibri" w:hAnsi="Calibri" w:cs="Calibri"/>
          <w:sz w:val="20"/>
          <w:szCs w:val="20"/>
        </w:rPr>
      </w:pPr>
    </w:p>
    <w:p w14:paraId="5829480E" w14:textId="77777777" w:rsidR="0094710C" w:rsidRPr="002A1C84" w:rsidRDefault="0094710C" w:rsidP="00823D54">
      <w:pPr>
        <w:pStyle w:val="ROMANOS"/>
        <w:spacing w:after="0" w:line="240" w:lineRule="exact"/>
        <w:ind w:left="648" w:firstLine="0"/>
        <w:rPr>
          <w:rFonts w:ascii="Calibri" w:hAnsi="Calibri" w:cs="Calibri"/>
          <w:sz w:val="20"/>
          <w:szCs w:val="20"/>
        </w:rPr>
      </w:pPr>
    </w:p>
    <w:p w14:paraId="79DBA12E" w14:textId="350E8A5E" w:rsidR="00823D54" w:rsidRDefault="0087270C"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Inversión financiera</w:t>
      </w:r>
      <w:r w:rsidR="00823D54" w:rsidRPr="002A1C84">
        <w:rPr>
          <w:rFonts w:ascii="Calibri" w:hAnsi="Calibri" w:cs="Calibri"/>
          <w:b/>
          <w:sz w:val="20"/>
          <w:szCs w:val="20"/>
          <w:lang w:val="es-MX"/>
        </w:rPr>
        <w:t xml:space="preserve"> </w:t>
      </w:r>
    </w:p>
    <w:p w14:paraId="6D0D7659" w14:textId="77777777" w:rsidR="0094710C" w:rsidRPr="002A1C84" w:rsidRDefault="0094710C" w:rsidP="003311F8">
      <w:pPr>
        <w:pStyle w:val="ROMANOS"/>
        <w:spacing w:after="0" w:line="240" w:lineRule="exact"/>
        <w:ind w:left="648" w:firstLine="0"/>
        <w:rPr>
          <w:rFonts w:ascii="Calibri" w:hAnsi="Calibri" w:cs="Calibri"/>
          <w:b/>
          <w:sz w:val="20"/>
          <w:szCs w:val="20"/>
          <w:lang w:val="es-MX"/>
        </w:rPr>
      </w:pPr>
    </w:p>
    <w:p w14:paraId="6D1933B2" w14:textId="5F8AFE6C" w:rsidR="003311F8"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724F5956" w14:textId="3C225456" w:rsidR="00823D5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31DE066C" w14:textId="77777777" w:rsidR="007328EE" w:rsidRDefault="007328EE" w:rsidP="007328EE">
      <w:pPr>
        <w:pStyle w:val="ROMANOS"/>
        <w:spacing w:after="0" w:line="240" w:lineRule="exact"/>
        <w:rPr>
          <w:rFonts w:ascii="Calibri" w:hAnsi="Calibri" w:cs="Calibri"/>
          <w:sz w:val="20"/>
          <w:szCs w:val="20"/>
          <w:lang w:val="es-MX"/>
        </w:rPr>
      </w:pPr>
    </w:p>
    <w:p w14:paraId="2DA922FE" w14:textId="77777777" w:rsidR="007328EE" w:rsidRDefault="007328EE" w:rsidP="007328EE">
      <w:pPr>
        <w:pStyle w:val="ROMANOS"/>
        <w:spacing w:after="0" w:line="240" w:lineRule="exact"/>
        <w:rPr>
          <w:rFonts w:ascii="Calibri" w:hAnsi="Calibri" w:cs="Calibri"/>
          <w:sz w:val="20"/>
          <w:szCs w:val="20"/>
          <w:lang w:val="es-MX"/>
        </w:rPr>
      </w:pPr>
    </w:p>
    <w:p w14:paraId="4CB0483C" w14:textId="77777777" w:rsidR="007328EE" w:rsidRDefault="007328EE" w:rsidP="007328EE">
      <w:pPr>
        <w:pStyle w:val="ROMANOS"/>
        <w:spacing w:after="0" w:line="240" w:lineRule="exact"/>
        <w:rPr>
          <w:rFonts w:ascii="Calibri" w:hAnsi="Calibri" w:cs="Calibri"/>
          <w:sz w:val="20"/>
          <w:szCs w:val="20"/>
          <w:lang w:val="es-MX"/>
        </w:rPr>
      </w:pPr>
    </w:p>
    <w:p w14:paraId="21CFF719" w14:textId="77777777" w:rsidR="007328EE" w:rsidRDefault="007328EE" w:rsidP="007328EE">
      <w:pPr>
        <w:pStyle w:val="ROMANOS"/>
        <w:spacing w:after="0" w:line="240" w:lineRule="exact"/>
        <w:rPr>
          <w:rFonts w:ascii="Calibri" w:hAnsi="Calibri" w:cs="Calibri"/>
          <w:sz w:val="20"/>
          <w:szCs w:val="20"/>
          <w:lang w:val="es-MX"/>
        </w:rPr>
      </w:pPr>
    </w:p>
    <w:p w14:paraId="424730A1" w14:textId="77777777" w:rsidR="007328EE" w:rsidRDefault="007328EE" w:rsidP="007328EE">
      <w:pPr>
        <w:pStyle w:val="ROMANOS"/>
        <w:spacing w:after="0" w:line="240" w:lineRule="exact"/>
        <w:rPr>
          <w:rFonts w:ascii="Calibri" w:hAnsi="Calibri" w:cs="Calibri"/>
          <w:sz w:val="20"/>
          <w:szCs w:val="20"/>
          <w:lang w:val="es-MX"/>
        </w:rPr>
      </w:pPr>
    </w:p>
    <w:p w14:paraId="40217352" w14:textId="77777777" w:rsidR="007328EE" w:rsidRDefault="007328EE" w:rsidP="007328EE">
      <w:pPr>
        <w:pStyle w:val="ROMANOS"/>
        <w:spacing w:after="0" w:line="240" w:lineRule="exact"/>
        <w:rPr>
          <w:rFonts w:ascii="Calibri" w:hAnsi="Calibri" w:cs="Calibri"/>
          <w:sz w:val="20"/>
          <w:szCs w:val="20"/>
          <w:lang w:val="es-MX"/>
        </w:rPr>
      </w:pPr>
    </w:p>
    <w:p w14:paraId="5E51DAAB" w14:textId="77777777" w:rsidR="007328EE" w:rsidRDefault="007328EE" w:rsidP="007328EE">
      <w:pPr>
        <w:pStyle w:val="ROMANOS"/>
        <w:spacing w:after="0" w:line="240" w:lineRule="exact"/>
        <w:rPr>
          <w:rFonts w:ascii="Calibri" w:hAnsi="Calibri" w:cs="Calibri"/>
          <w:sz w:val="20"/>
          <w:szCs w:val="20"/>
          <w:lang w:val="es-MX"/>
        </w:rPr>
      </w:pPr>
    </w:p>
    <w:p w14:paraId="053EAFB6" w14:textId="77777777" w:rsidR="007328EE" w:rsidRDefault="007328EE" w:rsidP="007328EE">
      <w:pPr>
        <w:pStyle w:val="ROMANOS"/>
        <w:spacing w:after="0" w:line="240" w:lineRule="exact"/>
        <w:rPr>
          <w:rFonts w:ascii="Calibri" w:hAnsi="Calibri" w:cs="Calibri"/>
          <w:sz w:val="20"/>
          <w:szCs w:val="20"/>
          <w:lang w:val="es-MX"/>
        </w:rPr>
      </w:pPr>
    </w:p>
    <w:p w14:paraId="50E78792" w14:textId="77777777" w:rsidR="007328EE" w:rsidRDefault="007328EE" w:rsidP="007328EE">
      <w:pPr>
        <w:pStyle w:val="ROMANOS"/>
        <w:spacing w:after="0" w:line="240" w:lineRule="exact"/>
        <w:rPr>
          <w:rFonts w:ascii="Calibri" w:hAnsi="Calibri" w:cs="Calibri"/>
          <w:sz w:val="20"/>
          <w:szCs w:val="20"/>
          <w:lang w:val="es-MX"/>
        </w:rPr>
      </w:pPr>
    </w:p>
    <w:p w14:paraId="5D48DD8E" w14:textId="77777777" w:rsidR="007328EE" w:rsidRDefault="007328EE" w:rsidP="007328EE">
      <w:pPr>
        <w:pStyle w:val="ROMANOS"/>
        <w:spacing w:after="0" w:line="240" w:lineRule="exact"/>
        <w:rPr>
          <w:rFonts w:ascii="Calibri" w:hAnsi="Calibri" w:cs="Calibri"/>
          <w:sz w:val="20"/>
          <w:szCs w:val="20"/>
          <w:lang w:val="es-MX"/>
        </w:rPr>
      </w:pPr>
    </w:p>
    <w:p w14:paraId="4F68718B" w14:textId="77777777" w:rsidR="007328EE" w:rsidRDefault="007328EE" w:rsidP="007328EE">
      <w:pPr>
        <w:pStyle w:val="ROMANOS"/>
        <w:spacing w:after="0" w:line="240" w:lineRule="exact"/>
        <w:rPr>
          <w:rFonts w:ascii="Calibri" w:hAnsi="Calibri" w:cs="Calibri"/>
          <w:sz w:val="20"/>
          <w:szCs w:val="20"/>
          <w:lang w:val="es-MX"/>
        </w:rPr>
      </w:pPr>
    </w:p>
    <w:p w14:paraId="74D8BCFB" w14:textId="77777777" w:rsidR="007328EE" w:rsidRDefault="007328EE" w:rsidP="007328EE">
      <w:pPr>
        <w:pStyle w:val="ROMANOS"/>
        <w:spacing w:after="0" w:line="240" w:lineRule="exact"/>
        <w:rPr>
          <w:rFonts w:ascii="Calibri" w:hAnsi="Calibri" w:cs="Calibri"/>
          <w:sz w:val="20"/>
          <w:szCs w:val="20"/>
          <w:lang w:val="es-MX"/>
        </w:rPr>
      </w:pPr>
    </w:p>
    <w:p w14:paraId="39D6E112" w14:textId="77777777" w:rsidR="007328EE" w:rsidRDefault="007328EE" w:rsidP="007328EE">
      <w:pPr>
        <w:pStyle w:val="ROMANOS"/>
        <w:spacing w:after="0" w:line="240" w:lineRule="exact"/>
        <w:rPr>
          <w:rFonts w:ascii="Calibri" w:hAnsi="Calibri" w:cs="Calibri"/>
          <w:sz w:val="20"/>
          <w:szCs w:val="20"/>
          <w:lang w:val="es-MX"/>
        </w:rPr>
      </w:pPr>
    </w:p>
    <w:p w14:paraId="03853AFF" w14:textId="77777777" w:rsidR="007328EE" w:rsidRDefault="007328EE" w:rsidP="007328EE">
      <w:pPr>
        <w:pStyle w:val="ROMANOS"/>
        <w:spacing w:after="0" w:line="240" w:lineRule="exact"/>
        <w:rPr>
          <w:rFonts w:ascii="Calibri" w:hAnsi="Calibri" w:cs="Calibri"/>
          <w:sz w:val="20"/>
          <w:szCs w:val="20"/>
          <w:lang w:val="es-MX"/>
        </w:rPr>
      </w:pPr>
    </w:p>
    <w:p w14:paraId="2934F8BE" w14:textId="77777777" w:rsidR="007328EE" w:rsidRDefault="007328EE" w:rsidP="007328EE">
      <w:pPr>
        <w:pStyle w:val="ROMANOS"/>
        <w:spacing w:after="0" w:line="240" w:lineRule="exact"/>
        <w:rPr>
          <w:rFonts w:ascii="Calibri" w:hAnsi="Calibri" w:cs="Calibri"/>
          <w:sz w:val="20"/>
          <w:szCs w:val="20"/>
          <w:lang w:val="es-MX"/>
        </w:rPr>
      </w:pPr>
    </w:p>
    <w:p w14:paraId="70375C06" w14:textId="77777777" w:rsidR="007328EE" w:rsidRPr="002A1C84" w:rsidRDefault="007328EE" w:rsidP="007328EE">
      <w:pPr>
        <w:pStyle w:val="ROMANOS"/>
        <w:spacing w:after="0" w:line="240" w:lineRule="exact"/>
        <w:rPr>
          <w:rFonts w:ascii="Calibri" w:hAnsi="Calibri" w:cs="Calibri"/>
          <w:sz w:val="20"/>
          <w:szCs w:val="20"/>
          <w:lang w:val="es-MX"/>
        </w:rPr>
      </w:pPr>
    </w:p>
    <w:p w14:paraId="7AE12A1F" w14:textId="77777777" w:rsidR="003311F8" w:rsidRPr="002A1C84" w:rsidRDefault="003311F8" w:rsidP="00C0756D">
      <w:pPr>
        <w:pStyle w:val="ROMANOS"/>
        <w:spacing w:after="0" w:line="240" w:lineRule="exact"/>
        <w:ind w:left="0" w:firstLine="0"/>
        <w:rPr>
          <w:rFonts w:ascii="Calibri" w:hAnsi="Calibri" w:cs="Calibri"/>
          <w:b/>
          <w:sz w:val="20"/>
          <w:szCs w:val="20"/>
          <w:lang w:val="es-MX"/>
        </w:rPr>
      </w:pPr>
    </w:p>
    <w:p w14:paraId="2B19EE36"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Bienes Muebles, Inmuebles e Intangibles</w:t>
      </w:r>
    </w:p>
    <w:p w14:paraId="64C41E33" w14:textId="39E22776" w:rsidR="00CB6880" w:rsidRPr="00CB6880" w:rsidRDefault="003311F8" w:rsidP="00CB6880">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rPr>
        <w:t xml:space="preserve"> Saldos </w:t>
      </w:r>
      <w:r w:rsidR="001A503C">
        <w:rPr>
          <w:rFonts w:ascii="Calibri" w:hAnsi="Calibri" w:cs="Calibri"/>
          <w:sz w:val="20"/>
          <w:szCs w:val="20"/>
        </w:rPr>
        <w:t>al 30</w:t>
      </w:r>
      <w:r w:rsidR="00F66550" w:rsidRPr="002A1C84">
        <w:rPr>
          <w:rFonts w:ascii="Calibri" w:hAnsi="Calibri" w:cs="Calibri"/>
          <w:sz w:val="20"/>
          <w:szCs w:val="20"/>
        </w:rPr>
        <w:t xml:space="preserve"> de </w:t>
      </w:r>
      <w:r w:rsidR="001A503C">
        <w:rPr>
          <w:rFonts w:ascii="Calibri" w:hAnsi="Calibri" w:cs="Calibri"/>
          <w:sz w:val="20"/>
          <w:szCs w:val="20"/>
        </w:rPr>
        <w:t>Junio</w:t>
      </w:r>
      <w:r w:rsidRPr="002A1C84">
        <w:rPr>
          <w:rFonts w:ascii="Calibri" w:hAnsi="Calibri" w:cs="Calibri"/>
          <w:sz w:val="20"/>
          <w:szCs w:val="20"/>
        </w:rPr>
        <w:t xml:space="preserve"> del </w:t>
      </w:r>
      <w:r w:rsidR="007328EE">
        <w:rPr>
          <w:rFonts w:ascii="Calibri" w:hAnsi="Calibri" w:cs="Calibri"/>
          <w:sz w:val="20"/>
          <w:szCs w:val="20"/>
          <w:lang w:val="es-MX"/>
        </w:rPr>
        <w:t>2025</w:t>
      </w:r>
      <w:r w:rsidRPr="002A1C84">
        <w:rPr>
          <w:rFonts w:ascii="Calibri" w:hAnsi="Calibri" w:cs="Calibri"/>
          <w:sz w:val="20"/>
          <w:szCs w:val="20"/>
        </w:rPr>
        <w:t>, e</w:t>
      </w:r>
      <w:r w:rsidR="00CB6880">
        <w:rPr>
          <w:rFonts w:ascii="Calibri" w:hAnsi="Calibri" w:cs="Calibri"/>
          <w:sz w:val="20"/>
          <w:szCs w:val="20"/>
        </w:rPr>
        <w:t>ste rubro se integra como</w:t>
      </w:r>
      <w:r w:rsidR="009319D9">
        <w:rPr>
          <w:rFonts w:ascii="Calibri" w:hAnsi="Calibri" w:cs="Calibri"/>
          <w:sz w:val="20"/>
          <w:szCs w:val="20"/>
        </w:rPr>
        <w:t xml:space="preserve"> se detalla</w:t>
      </w:r>
      <w:r w:rsidR="00CB6880">
        <w:rPr>
          <w:rFonts w:ascii="Calibri" w:hAnsi="Calibri" w:cs="Calibri"/>
          <w:sz w:val="20"/>
          <w:szCs w:val="20"/>
        </w:rPr>
        <w:t>:</w:t>
      </w:r>
    </w:p>
    <w:p w14:paraId="482499C3" w14:textId="77777777" w:rsidR="00CB6880" w:rsidRPr="002A1C84" w:rsidRDefault="00CB6880" w:rsidP="00CB6880"/>
    <w:p w14:paraId="40BAF50E" w14:textId="12EA5F9A" w:rsidR="004E5C4D" w:rsidRPr="002A1C84" w:rsidRDefault="001A503C" w:rsidP="00CB6880">
      <w:pPr>
        <w:jc w:val="center"/>
      </w:pPr>
      <w:r w:rsidRPr="001A503C">
        <w:rPr>
          <w:noProof/>
          <w:lang w:eastAsia="es-MX"/>
        </w:rPr>
        <w:drawing>
          <wp:inline distT="0" distB="0" distL="0" distR="0" wp14:anchorId="6AB5DAB0" wp14:editId="48344B70">
            <wp:extent cx="4181164" cy="1484115"/>
            <wp:effectExtent l="0" t="0" r="0" b="190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81611" cy="1484274"/>
                    </a:xfrm>
                    <a:prstGeom prst="rect">
                      <a:avLst/>
                    </a:prstGeom>
                    <a:noFill/>
                    <a:ln>
                      <a:noFill/>
                    </a:ln>
                  </pic:spPr>
                </pic:pic>
              </a:graphicData>
            </a:graphic>
          </wp:inline>
        </w:drawing>
      </w:r>
    </w:p>
    <w:p w14:paraId="3CE85BF1" w14:textId="77777777" w:rsidR="00B63EB1" w:rsidRPr="002A1C84" w:rsidRDefault="00B63EB1" w:rsidP="005A4599">
      <w:pPr>
        <w:pStyle w:val="ROMANOS"/>
        <w:spacing w:after="0" w:line="240" w:lineRule="exact"/>
        <w:ind w:left="0" w:firstLine="0"/>
        <w:rPr>
          <w:rFonts w:ascii="Calibri" w:hAnsi="Calibri" w:cs="Calibri"/>
          <w:sz w:val="20"/>
          <w:szCs w:val="20"/>
        </w:rPr>
      </w:pPr>
    </w:p>
    <w:p w14:paraId="391BF036" w14:textId="77777777" w:rsidR="00B63EB1" w:rsidRPr="002A1C84" w:rsidRDefault="00B63EB1" w:rsidP="003311F8">
      <w:pPr>
        <w:pStyle w:val="ROMANOS"/>
        <w:spacing w:after="0" w:line="240" w:lineRule="exact"/>
        <w:ind w:left="0" w:firstLine="0"/>
        <w:jc w:val="center"/>
        <w:rPr>
          <w:rFonts w:ascii="Calibri" w:hAnsi="Calibri" w:cs="Calibri"/>
          <w:sz w:val="20"/>
          <w:szCs w:val="20"/>
        </w:rPr>
      </w:pPr>
    </w:p>
    <w:p w14:paraId="22594A45" w14:textId="58FE8F32" w:rsidR="00823D54" w:rsidRPr="002A1C84" w:rsidRDefault="00823D54"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Amortizaci</w:t>
      </w:r>
      <w:r w:rsidR="009F6C2E" w:rsidRPr="002A1C84">
        <w:rPr>
          <w:rFonts w:ascii="Calibri" w:hAnsi="Calibri" w:cs="Calibri"/>
          <w:b/>
          <w:sz w:val="20"/>
          <w:szCs w:val="20"/>
        </w:rPr>
        <w:t>ón del ejercicio, amortización acumulada, tasa y métodos aplicados.</w:t>
      </w:r>
    </w:p>
    <w:p w14:paraId="7332681A" w14:textId="40E84172" w:rsidR="009F6C2E" w:rsidRPr="002A1C84" w:rsidRDefault="009F6C2E" w:rsidP="00823D54">
      <w:pPr>
        <w:pStyle w:val="ROMANOS"/>
        <w:spacing w:after="0" w:line="240" w:lineRule="exact"/>
        <w:ind w:left="0" w:firstLine="0"/>
        <w:jc w:val="left"/>
        <w:rPr>
          <w:rFonts w:ascii="Calibri" w:hAnsi="Calibri" w:cs="Calibri"/>
          <w:sz w:val="20"/>
          <w:szCs w:val="20"/>
        </w:rPr>
      </w:pPr>
      <w:r w:rsidRPr="002A1C84">
        <w:rPr>
          <w:rFonts w:ascii="Calibri" w:hAnsi="Calibri" w:cs="Calibri"/>
          <w:sz w:val="20"/>
          <w:szCs w:val="20"/>
        </w:rPr>
        <w:t xml:space="preserve">Durante </w:t>
      </w:r>
      <w:r w:rsidR="00CB6880">
        <w:rPr>
          <w:rFonts w:ascii="Calibri" w:hAnsi="Calibri" w:cs="Calibri"/>
          <w:sz w:val="20"/>
          <w:szCs w:val="20"/>
        </w:rPr>
        <w:t>el períod</w:t>
      </w:r>
      <w:r w:rsidR="00FF7E30">
        <w:rPr>
          <w:rFonts w:ascii="Calibri" w:hAnsi="Calibri" w:cs="Calibri"/>
          <w:sz w:val="20"/>
          <w:szCs w:val="20"/>
        </w:rPr>
        <w:t>o de</w:t>
      </w:r>
      <w:r w:rsidR="007328EE">
        <w:rPr>
          <w:rFonts w:ascii="Calibri" w:hAnsi="Calibri" w:cs="Calibri"/>
          <w:sz w:val="20"/>
          <w:szCs w:val="20"/>
        </w:rPr>
        <w:t>l 01 de enero al</w:t>
      </w:r>
      <w:r w:rsidR="001A503C">
        <w:rPr>
          <w:rFonts w:ascii="Calibri" w:hAnsi="Calibri" w:cs="Calibri"/>
          <w:sz w:val="20"/>
          <w:szCs w:val="20"/>
        </w:rPr>
        <w:t xml:space="preserve"> 30 de Junio</w:t>
      </w:r>
      <w:r w:rsidR="007328EE">
        <w:rPr>
          <w:rFonts w:ascii="Calibri" w:hAnsi="Calibri" w:cs="Calibri"/>
          <w:sz w:val="20"/>
          <w:szCs w:val="20"/>
        </w:rPr>
        <w:t xml:space="preserve"> del 2025</w:t>
      </w:r>
      <w:r w:rsidRPr="002A1C84">
        <w:rPr>
          <w:rFonts w:ascii="Calibri" w:hAnsi="Calibri" w:cs="Calibri"/>
          <w:sz w:val="20"/>
          <w:szCs w:val="20"/>
        </w:rPr>
        <w:t>, no  se realizó la depreciación, deterioro y/o amortización contable, actualmente se está en espera de que la instancia correspondiente indique los procedimientos a realizar en cada uno de los rubros.</w:t>
      </w:r>
    </w:p>
    <w:p w14:paraId="56123E44" w14:textId="77777777" w:rsidR="009F6C2E" w:rsidRPr="002A1C84" w:rsidRDefault="009F6C2E" w:rsidP="00823D54">
      <w:pPr>
        <w:pStyle w:val="ROMANOS"/>
        <w:spacing w:after="0" w:line="240" w:lineRule="exact"/>
        <w:ind w:left="0" w:firstLine="0"/>
        <w:jc w:val="left"/>
        <w:rPr>
          <w:rFonts w:ascii="Calibri" w:hAnsi="Calibri" w:cs="Calibri"/>
          <w:sz w:val="20"/>
          <w:szCs w:val="20"/>
        </w:rPr>
      </w:pPr>
    </w:p>
    <w:p w14:paraId="14EB8D53" w14:textId="2FBBE21E" w:rsidR="009F6C2E" w:rsidRPr="002A1C84" w:rsidRDefault="009F6C2E"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Estimaciones y Deterioros</w:t>
      </w:r>
    </w:p>
    <w:p w14:paraId="29F2A2EF" w14:textId="77777777" w:rsidR="009F6C2E" w:rsidRPr="002A1C84" w:rsidRDefault="009F6C2E" w:rsidP="009F6C2E">
      <w:pPr>
        <w:pStyle w:val="ROMANOS"/>
        <w:spacing w:after="0" w:line="240" w:lineRule="exact"/>
        <w:jc w:val="left"/>
        <w:rPr>
          <w:rFonts w:ascii="Calibri" w:hAnsi="Calibri" w:cs="Calibri"/>
          <w:b/>
          <w:sz w:val="20"/>
          <w:szCs w:val="20"/>
        </w:rPr>
      </w:pPr>
    </w:p>
    <w:p w14:paraId="5C616917" w14:textId="20096F06" w:rsidR="009F6C2E" w:rsidRDefault="009F6C2E" w:rsidP="009F6C2E">
      <w:pPr>
        <w:pStyle w:val="ROMANOS"/>
        <w:spacing w:after="0" w:line="240" w:lineRule="exact"/>
        <w:jc w:val="left"/>
        <w:rPr>
          <w:rFonts w:ascii="Calibri" w:hAnsi="Calibri" w:cs="Calibri"/>
          <w:sz w:val="20"/>
          <w:szCs w:val="20"/>
        </w:rPr>
      </w:pPr>
      <w:r w:rsidRPr="002A1C84">
        <w:rPr>
          <w:rFonts w:ascii="Calibri" w:hAnsi="Calibri" w:cs="Calibri"/>
          <w:sz w:val="20"/>
          <w:szCs w:val="20"/>
        </w:rPr>
        <w:t>NO APLICA</w:t>
      </w:r>
    </w:p>
    <w:p w14:paraId="48D8F97C" w14:textId="77777777" w:rsidR="005A4599" w:rsidRPr="002A1C84" w:rsidRDefault="005A4599" w:rsidP="00FF7E30">
      <w:pPr>
        <w:pStyle w:val="ROMANOS"/>
        <w:spacing w:after="0" w:line="240" w:lineRule="exact"/>
        <w:ind w:left="0" w:firstLine="0"/>
        <w:jc w:val="left"/>
        <w:rPr>
          <w:rFonts w:ascii="Calibri" w:hAnsi="Calibri" w:cs="Calibri"/>
          <w:sz w:val="20"/>
          <w:szCs w:val="20"/>
        </w:rPr>
      </w:pPr>
    </w:p>
    <w:p w14:paraId="24F50097" w14:textId="77777777" w:rsidR="009F6C2E" w:rsidRPr="002A1C84" w:rsidRDefault="009F6C2E" w:rsidP="009F6C2E">
      <w:pPr>
        <w:pStyle w:val="ROMANOS"/>
        <w:spacing w:after="0" w:line="240" w:lineRule="exact"/>
        <w:jc w:val="left"/>
        <w:rPr>
          <w:rFonts w:ascii="Calibri" w:hAnsi="Calibri" w:cs="Calibri"/>
          <w:sz w:val="20"/>
          <w:szCs w:val="20"/>
        </w:rPr>
      </w:pPr>
    </w:p>
    <w:p w14:paraId="0FF023AD" w14:textId="457A04F7" w:rsidR="003311F8" w:rsidRPr="002A1C84" w:rsidRDefault="002A1C84" w:rsidP="002A1C84">
      <w:pPr>
        <w:pStyle w:val="ROMANOS"/>
        <w:numPr>
          <w:ilvl w:val="0"/>
          <w:numId w:val="5"/>
        </w:numPr>
        <w:spacing w:after="0" w:line="240" w:lineRule="exact"/>
        <w:jc w:val="left"/>
        <w:rPr>
          <w:rFonts w:ascii="Calibri" w:hAnsi="Calibri" w:cs="Calibri"/>
          <w:b/>
          <w:sz w:val="20"/>
          <w:szCs w:val="20"/>
        </w:rPr>
      </w:pPr>
      <w:r>
        <w:rPr>
          <w:rFonts w:ascii="Calibri" w:hAnsi="Calibri" w:cs="Calibri"/>
          <w:b/>
          <w:sz w:val="20"/>
          <w:szCs w:val="20"/>
        </w:rPr>
        <w:t>OTROS ACTIVO</w:t>
      </w:r>
    </w:p>
    <w:p w14:paraId="0A956E68"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632642A1" w14:textId="46E7D56D" w:rsidR="003311F8" w:rsidRDefault="005A4599" w:rsidP="003311F8">
      <w:pPr>
        <w:pStyle w:val="ROMANOS"/>
        <w:spacing w:after="0" w:line="240" w:lineRule="exact"/>
        <w:ind w:left="0" w:firstLine="0"/>
        <w:rPr>
          <w:rFonts w:ascii="Calibri" w:hAnsi="Calibri" w:cs="Calibri"/>
          <w:b/>
          <w:sz w:val="20"/>
          <w:szCs w:val="20"/>
          <w:lang w:val="es-MX"/>
        </w:rPr>
      </w:pPr>
      <w:r>
        <w:rPr>
          <w:rFonts w:ascii="Calibri" w:hAnsi="Calibri" w:cs="Calibri"/>
          <w:b/>
          <w:sz w:val="20"/>
          <w:szCs w:val="20"/>
          <w:lang w:val="es-MX"/>
        </w:rPr>
        <w:t>NO APLICA</w:t>
      </w:r>
    </w:p>
    <w:p w14:paraId="643C7C9B"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7F85459C"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36CC62D1"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59F7AA31"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0D48F178"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42645000"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6BA44852" w14:textId="77777777" w:rsidR="000461DB" w:rsidRDefault="000461DB" w:rsidP="003311F8">
      <w:pPr>
        <w:pStyle w:val="ROMANOS"/>
        <w:spacing w:after="0" w:line="240" w:lineRule="exact"/>
        <w:ind w:left="0" w:firstLine="0"/>
        <w:rPr>
          <w:rFonts w:ascii="Calibri" w:hAnsi="Calibri" w:cs="Calibri"/>
          <w:b/>
          <w:sz w:val="20"/>
          <w:szCs w:val="20"/>
          <w:lang w:val="es-MX"/>
        </w:rPr>
      </w:pPr>
    </w:p>
    <w:p w14:paraId="37BF01A5" w14:textId="77777777" w:rsidR="000461DB" w:rsidRDefault="000461DB" w:rsidP="003311F8">
      <w:pPr>
        <w:pStyle w:val="ROMANOS"/>
        <w:spacing w:after="0" w:line="240" w:lineRule="exact"/>
        <w:ind w:left="0" w:firstLine="0"/>
        <w:rPr>
          <w:rFonts w:ascii="Calibri" w:hAnsi="Calibri" w:cs="Calibri"/>
          <w:b/>
          <w:sz w:val="20"/>
          <w:szCs w:val="20"/>
          <w:lang w:val="es-MX"/>
        </w:rPr>
      </w:pPr>
    </w:p>
    <w:p w14:paraId="1D5DEDD0" w14:textId="77777777" w:rsidR="00FF7E30" w:rsidRPr="002A1C84" w:rsidRDefault="00FF7E30" w:rsidP="003311F8">
      <w:pPr>
        <w:pStyle w:val="ROMANOS"/>
        <w:spacing w:after="0" w:line="240" w:lineRule="exact"/>
        <w:ind w:left="0" w:firstLine="0"/>
        <w:rPr>
          <w:rFonts w:ascii="Calibri" w:hAnsi="Calibri" w:cs="Calibri"/>
          <w:b/>
          <w:sz w:val="20"/>
          <w:szCs w:val="20"/>
          <w:lang w:val="es-MX"/>
        </w:rPr>
      </w:pPr>
    </w:p>
    <w:p w14:paraId="4DD6FAC5"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4124C58B" w14:textId="77777777" w:rsidR="007328EE" w:rsidRDefault="007328EE" w:rsidP="003311F8">
      <w:pPr>
        <w:pStyle w:val="ROMANOS"/>
        <w:spacing w:after="0" w:line="240" w:lineRule="exact"/>
        <w:ind w:left="0" w:firstLine="0"/>
        <w:rPr>
          <w:rFonts w:ascii="Calibri" w:hAnsi="Calibri" w:cs="Calibri"/>
          <w:b/>
          <w:sz w:val="20"/>
          <w:szCs w:val="20"/>
          <w:lang w:val="es-MX"/>
        </w:rPr>
      </w:pPr>
    </w:p>
    <w:p w14:paraId="4B5F4111" w14:textId="77777777" w:rsidR="003311F8" w:rsidRDefault="003311F8"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Pasivo</w:t>
      </w:r>
    </w:p>
    <w:p w14:paraId="57D3860F" w14:textId="77777777" w:rsidR="00560B7F" w:rsidRPr="002A1C84" w:rsidRDefault="00560B7F" w:rsidP="003311F8">
      <w:pPr>
        <w:pStyle w:val="ROMANOS"/>
        <w:spacing w:after="0" w:line="240" w:lineRule="exact"/>
        <w:ind w:left="0" w:firstLine="0"/>
        <w:rPr>
          <w:rFonts w:ascii="Calibri" w:hAnsi="Calibri" w:cs="Calibri"/>
          <w:b/>
          <w:sz w:val="20"/>
          <w:szCs w:val="20"/>
          <w:lang w:val="es-MX"/>
        </w:rPr>
      </w:pPr>
    </w:p>
    <w:p w14:paraId="48587169"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0403A802" w14:textId="0E754769" w:rsidR="00815621" w:rsidRDefault="00815621"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Cuentas y Documentos por pagar.</w:t>
      </w:r>
    </w:p>
    <w:p w14:paraId="45971BB4" w14:textId="77777777" w:rsidR="00560B7F" w:rsidRPr="002A1C84" w:rsidRDefault="00560B7F" w:rsidP="003311F8">
      <w:pPr>
        <w:pStyle w:val="ROMANOS"/>
        <w:spacing w:after="0" w:line="240" w:lineRule="exact"/>
        <w:ind w:left="0" w:firstLine="0"/>
        <w:rPr>
          <w:rFonts w:ascii="Calibri" w:hAnsi="Calibri" w:cs="Calibri"/>
          <w:b/>
          <w:sz w:val="20"/>
          <w:szCs w:val="20"/>
          <w:lang w:val="es-MX"/>
        </w:rPr>
      </w:pPr>
    </w:p>
    <w:p w14:paraId="1B51068E"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204FF96D" w14:textId="11443242" w:rsidR="003311F8" w:rsidRDefault="003311F8" w:rsidP="003311F8">
      <w:pPr>
        <w:pStyle w:val="ROMANOS"/>
        <w:numPr>
          <w:ilvl w:val="0"/>
          <w:numId w:val="12"/>
        </w:numPr>
        <w:spacing w:after="0" w:line="240" w:lineRule="exact"/>
        <w:ind w:firstLine="0"/>
        <w:rPr>
          <w:rFonts w:ascii="Calibri" w:hAnsi="Calibri" w:cs="Calibri"/>
          <w:sz w:val="20"/>
          <w:szCs w:val="20"/>
          <w:lang w:val="es-MX"/>
        </w:rPr>
      </w:pPr>
      <w:r w:rsidRPr="002A1C84">
        <w:rPr>
          <w:rFonts w:ascii="Calibri" w:hAnsi="Calibri" w:cs="Calibri"/>
          <w:sz w:val="20"/>
          <w:szCs w:val="20"/>
          <w:lang w:val="es-MX"/>
        </w:rPr>
        <w:t xml:space="preserve">El saldo de la cuenta de Pasivos a corto plazo </w:t>
      </w:r>
      <w:r w:rsidRPr="002A1C84">
        <w:rPr>
          <w:rFonts w:ascii="Calibri" w:hAnsi="Calibri" w:cs="Calibri"/>
          <w:sz w:val="20"/>
          <w:szCs w:val="20"/>
        </w:rPr>
        <w:t xml:space="preserve">al </w:t>
      </w:r>
      <w:r w:rsidR="00255521" w:rsidRPr="002A1C84">
        <w:rPr>
          <w:rFonts w:ascii="Calibri" w:hAnsi="Calibri" w:cs="Calibri"/>
          <w:sz w:val="20"/>
          <w:szCs w:val="20"/>
        </w:rPr>
        <w:t>3</w:t>
      </w:r>
      <w:r w:rsidR="006C6D4B">
        <w:rPr>
          <w:rFonts w:ascii="Calibri" w:hAnsi="Calibri" w:cs="Calibri"/>
          <w:sz w:val="20"/>
          <w:szCs w:val="20"/>
        </w:rPr>
        <w:t>0</w:t>
      </w:r>
      <w:r w:rsidR="00FF7E30">
        <w:rPr>
          <w:rFonts w:ascii="Calibri" w:hAnsi="Calibri" w:cs="Calibri"/>
          <w:sz w:val="20"/>
          <w:szCs w:val="20"/>
        </w:rPr>
        <w:t xml:space="preserve"> </w:t>
      </w:r>
      <w:r w:rsidR="00255521" w:rsidRPr="002A1C84">
        <w:rPr>
          <w:rFonts w:ascii="Calibri" w:hAnsi="Calibri" w:cs="Calibri"/>
          <w:sz w:val="20"/>
          <w:szCs w:val="20"/>
        </w:rPr>
        <w:t xml:space="preserve">de </w:t>
      </w:r>
      <w:r w:rsidR="000461DB">
        <w:rPr>
          <w:rFonts w:ascii="Calibri" w:hAnsi="Calibri" w:cs="Calibri"/>
          <w:sz w:val="20"/>
          <w:szCs w:val="20"/>
        </w:rPr>
        <w:t>junio</w:t>
      </w:r>
      <w:r w:rsidRPr="002A1C84">
        <w:rPr>
          <w:rFonts w:ascii="Calibri" w:hAnsi="Calibri" w:cs="Calibri"/>
          <w:sz w:val="20"/>
          <w:szCs w:val="20"/>
        </w:rPr>
        <w:t xml:space="preserve"> del</w:t>
      </w:r>
      <w:r w:rsidRPr="002A1C84">
        <w:rPr>
          <w:rFonts w:ascii="Calibri" w:hAnsi="Calibri" w:cs="Calibri"/>
          <w:sz w:val="20"/>
          <w:szCs w:val="20"/>
          <w:lang w:val="es-MX"/>
        </w:rPr>
        <w:t xml:space="preserve"> </w:t>
      </w:r>
      <w:r w:rsidR="007328EE">
        <w:rPr>
          <w:rFonts w:ascii="Calibri" w:hAnsi="Calibri" w:cs="Calibri"/>
          <w:sz w:val="20"/>
          <w:szCs w:val="20"/>
          <w:lang w:val="es-MX"/>
        </w:rPr>
        <w:t>2025</w:t>
      </w:r>
      <w:r w:rsidRPr="002A1C84">
        <w:rPr>
          <w:rFonts w:ascii="Calibri" w:hAnsi="Calibri" w:cs="Calibri"/>
          <w:sz w:val="20"/>
          <w:szCs w:val="20"/>
          <w:lang w:val="es-MX"/>
        </w:rPr>
        <w:t xml:space="preserve">, asciende a la cantidad de $ </w:t>
      </w:r>
      <w:r w:rsidR="006C6D4B">
        <w:rPr>
          <w:rFonts w:ascii="Calibri" w:hAnsi="Calibri" w:cs="Calibri"/>
          <w:sz w:val="20"/>
          <w:szCs w:val="20"/>
          <w:lang w:val="es-MX"/>
        </w:rPr>
        <w:t>37,073,682.00</w:t>
      </w:r>
      <w:r w:rsidRPr="002A1C84">
        <w:rPr>
          <w:rFonts w:ascii="Calibri" w:hAnsi="Calibri" w:cs="Calibri"/>
          <w:sz w:val="20"/>
          <w:szCs w:val="20"/>
          <w:lang w:val="es-MX"/>
        </w:rPr>
        <w:t xml:space="preserve"> (</w:t>
      </w:r>
      <w:r w:rsidR="006C6D4B">
        <w:rPr>
          <w:rFonts w:ascii="Calibri" w:hAnsi="Calibri" w:cs="Calibri"/>
          <w:sz w:val="20"/>
          <w:szCs w:val="20"/>
          <w:lang w:val="es-MX"/>
        </w:rPr>
        <w:t>Treinta y siete millones setenta y tres mil seiscientos ochenta y dos</w:t>
      </w:r>
      <w:r w:rsidR="00255521" w:rsidRPr="002A1C84">
        <w:rPr>
          <w:rFonts w:ascii="Calibri" w:hAnsi="Calibri" w:cs="Calibri"/>
          <w:sz w:val="20"/>
          <w:szCs w:val="20"/>
          <w:lang w:val="es-MX"/>
        </w:rPr>
        <w:t xml:space="preserve"> </w:t>
      </w:r>
      <w:r w:rsidRPr="002A1C84">
        <w:rPr>
          <w:rFonts w:ascii="Calibri" w:hAnsi="Calibri" w:cs="Calibri"/>
          <w:sz w:val="20"/>
          <w:szCs w:val="20"/>
          <w:lang w:val="es-MX"/>
        </w:rPr>
        <w:t xml:space="preserve">pesos </w:t>
      </w:r>
      <w:r w:rsidR="00255521" w:rsidRPr="002A1C84">
        <w:rPr>
          <w:rFonts w:ascii="Calibri" w:hAnsi="Calibri" w:cs="Calibri"/>
          <w:sz w:val="20"/>
          <w:szCs w:val="20"/>
          <w:lang w:val="es-MX"/>
        </w:rPr>
        <w:t>3</w:t>
      </w:r>
      <w:r w:rsidRPr="002A1C84">
        <w:rPr>
          <w:rFonts w:ascii="Calibri" w:hAnsi="Calibri" w:cs="Calibri"/>
          <w:sz w:val="20"/>
          <w:szCs w:val="20"/>
          <w:lang w:val="es-MX"/>
        </w:rPr>
        <w:t xml:space="preserve">0/100 M.N.). </w:t>
      </w:r>
    </w:p>
    <w:p w14:paraId="5036F97E" w14:textId="77777777" w:rsidR="00963C77" w:rsidRDefault="00963C77" w:rsidP="00963C77">
      <w:pPr>
        <w:pStyle w:val="ROMANOS"/>
        <w:spacing w:after="0" w:line="240" w:lineRule="exact"/>
        <w:rPr>
          <w:rFonts w:ascii="Calibri" w:hAnsi="Calibri" w:cs="Calibri"/>
          <w:sz w:val="20"/>
          <w:szCs w:val="20"/>
          <w:lang w:val="es-MX"/>
        </w:rPr>
      </w:pPr>
    </w:p>
    <w:p w14:paraId="680E2718" w14:textId="77777777" w:rsidR="00963C77" w:rsidRPr="002A1C84" w:rsidRDefault="00963C77" w:rsidP="00963C77">
      <w:pPr>
        <w:pStyle w:val="ROMANOS"/>
        <w:spacing w:after="0" w:line="240" w:lineRule="exact"/>
        <w:jc w:val="center"/>
        <w:rPr>
          <w:rFonts w:ascii="Calibri" w:hAnsi="Calibri" w:cs="Calibri"/>
          <w:sz w:val="20"/>
          <w:szCs w:val="20"/>
          <w:lang w:val="es-MX"/>
        </w:rPr>
      </w:pPr>
    </w:p>
    <w:p w14:paraId="6D5C2742" w14:textId="77777777" w:rsidR="00B70ADE" w:rsidRPr="002A1C84" w:rsidRDefault="00B70ADE" w:rsidP="006C6D4B">
      <w:pPr>
        <w:pStyle w:val="ROMANOS"/>
        <w:spacing w:after="0" w:line="240" w:lineRule="exact"/>
        <w:ind w:left="1070" w:firstLine="0"/>
        <w:jc w:val="center"/>
        <w:rPr>
          <w:rFonts w:ascii="Calibri" w:hAnsi="Calibri" w:cs="Calibri"/>
          <w:sz w:val="20"/>
          <w:szCs w:val="20"/>
          <w:lang w:val="es-MX"/>
        </w:rPr>
      </w:pPr>
    </w:p>
    <w:p w14:paraId="448A5EEB" w14:textId="470EA117" w:rsidR="00B70ADE" w:rsidRDefault="006C6D4B" w:rsidP="00B70ADE">
      <w:pPr>
        <w:jc w:val="center"/>
        <w:rPr>
          <w:rFonts w:ascii="Calibri" w:hAnsi="Calibri" w:cs="Calibri"/>
          <w:noProof/>
          <w:sz w:val="20"/>
          <w:szCs w:val="20"/>
          <w:lang w:eastAsia="es-MX"/>
        </w:rPr>
      </w:pPr>
      <w:r w:rsidRPr="006C6D4B">
        <w:rPr>
          <w:noProof/>
          <w:lang w:eastAsia="es-MX"/>
        </w:rPr>
        <w:drawing>
          <wp:inline distT="0" distB="0" distL="0" distR="0" wp14:anchorId="587F4E2E" wp14:editId="45A467C8">
            <wp:extent cx="4516511" cy="674353"/>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20655" cy="674972"/>
                    </a:xfrm>
                    <a:prstGeom prst="rect">
                      <a:avLst/>
                    </a:prstGeom>
                    <a:noFill/>
                    <a:ln>
                      <a:noFill/>
                    </a:ln>
                  </pic:spPr>
                </pic:pic>
              </a:graphicData>
            </a:graphic>
          </wp:inline>
        </w:drawing>
      </w:r>
    </w:p>
    <w:p w14:paraId="766AE074" w14:textId="77777777" w:rsidR="00F31B20" w:rsidRPr="002A1C84" w:rsidRDefault="00F31B20" w:rsidP="00B70ADE">
      <w:pPr>
        <w:jc w:val="center"/>
        <w:rPr>
          <w:rFonts w:ascii="Calibri" w:hAnsi="Calibri" w:cs="Calibri"/>
          <w:sz w:val="20"/>
          <w:szCs w:val="20"/>
        </w:rPr>
      </w:pPr>
    </w:p>
    <w:p w14:paraId="0B684034" w14:textId="4B51C3B7"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Fondos y Bienes de Terceros en Garantía y/o Administración</w:t>
      </w:r>
    </w:p>
    <w:p w14:paraId="1ACE3081" w14:textId="4F9ECC7B" w:rsidR="00B70ADE" w:rsidRPr="002A1C84" w:rsidRDefault="00B70ADE" w:rsidP="00B70ADE">
      <w:pPr>
        <w:pStyle w:val="Prrafodelista"/>
        <w:ind w:left="1070"/>
        <w:rPr>
          <w:rFonts w:ascii="Calibri" w:hAnsi="Calibri" w:cs="Calibri"/>
          <w:sz w:val="20"/>
          <w:szCs w:val="20"/>
        </w:rPr>
      </w:pPr>
      <w:r w:rsidRPr="002A1C84">
        <w:rPr>
          <w:rFonts w:ascii="Calibri" w:hAnsi="Calibri" w:cs="Calibri"/>
          <w:sz w:val="20"/>
          <w:szCs w:val="20"/>
        </w:rPr>
        <w:t>NO APLICA</w:t>
      </w:r>
    </w:p>
    <w:p w14:paraId="73278ED1" w14:textId="77777777" w:rsidR="00B70ADE" w:rsidRPr="002A1C84" w:rsidRDefault="00B70ADE" w:rsidP="00B70ADE">
      <w:pPr>
        <w:pStyle w:val="Prrafodelista"/>
        <w:ind w:left="1070"/>
        <w:rPr>
          <w:rFonts w:ascii="Calibri" w:hAnsi="Calibri" w:cs="Calibri"/>
          <w:sz w:val="20"/>
          <w:szCs w:val="20"/>
        </w:rPr>
      </w:pPr>
    </w:p>
    <w:p w14:paraId="1A175B89" w14:textId="400E7AB9"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Pasivos Diferidos</w:t>
      </w:r>
    </w:p>
    <w:p w14:paraId="31D21543" w14:textId="0BFB7EBF" w:rsidR="002A1C84" w:rsidRDefault="009005D6" w:rsidP="009005D6">
      <w:pPr>
        <w:pStyle w:val="Prrafodelista"/>
        <w:ind w:left="1070"/>
        <w:rPr>
          <w:rFonts w:ascii="Calibri" w:hAnsi="Calibri" w:cs="Calibri"/>
          <w:sz w:val="20"/>
          <w:szCs w:val="20"/>
        </w:rPr>
      </w:pPr>
      <w:r>
        <w:rPr>
          <w:rFonts w:ascii="Calibri" w:hAnsi="Calibri" w:cs="Calibri"/>
          <w:sz w:val="20"/>
          <w:szCs w:val="20"/>
        </w:rPr>
        <w:t>NO APLICA</w:t>
      </w:r>
    </w:p>
    <w:p w14:paraId="63867957" w14:textId="77777777" w:rsidR="002A1C84" w:rsidRPr="002A1C84" w:rsidRDefault="002A1C84" w:rsidP="00B70ADE">
      <w:pPr>
        <w:pStyle w:val="Prrafodelista"/>
        <w:ind w:left="1070"/>
        <w:rPr>
          <w:rFonts w:ascii="Calibri" w:hAnsi="Calibri" w:cs="Calibri"/>
          <w:sz w:val="20"/>
          <w:szCs w:val="20"/>
        </w:rPr>
      </w:pPr>
    </w:p>
    <w:p w14:paraId="26B443D8" w14:textId="19C85C4B" w:rsidR="00B70ADE"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Provisiones</w:t>
      </w:r>
    </w:p>
    <w:p w14:paraId="08ACD1BD" w14:textId="0048BC23" w:rsidR="00963C77" w:rsidRDefault="00963C77" w:rsidP="000461DB">
      <w:pPr>
        <w:pStyle w:val="Prrafodelista"/>
        <w:ind w:left="1070"/>
        <w:rPr>
          <w:rFonts w:ascii="Calibri" w:hAnsi="Calibri" w:cs="Calibri"/>
          <w:sz w:val="20"/>
          <w:szCs w:val="20"/>
        </w:rPr>
      </w:pPr>
      <w:r w:rsidRPr="00963C77">
        <w:rPr>
          <w:rFonts w:ascii="Calibri" w:hAnsi="Calibri" w:cs="Calibri"/>
          <w:sz w:val="20"/>
          <w:szCs w:val="20"/>
        </w:rPr>
        <w:t>NO APLICA</w:t>
      </w:r>
    </w:p>
    <w:p w14:paraId="21758453" w14:textId="6BB9762E" w:rsidR="001E50DF" w:rsidRPr="000461DB" w:rsidRDefault="001E50DF" w:rsidP="001E50DF">
      <w:pPr>
        <w:ind w:firstLine="708"/>
        <w:rPr>
          <w:rFonts w:ascii="Calibri" w:hAnsi="Calibri" w:cs="Calibri"/>
          <w:b/>
          <w:bCs/>
          <w:sz w:val="20"/>
          <w:szCs w:val="20"/>
        </w:rPr>
      </w:pPr>
      <w:r w:rsidRPr="000461DB">
        <w:rPr>
          <w:rFonts w:ascii="Calibri" w:hAnsi="Calibri" w:cs="Calibri"/>
          <w:b/>
          <w:bCs/>
          <w:sz w:val="20"/>
          <w:szCs w:val="20"/>
        </w:rPr>
        <w:t>5.- Otros Pasivos</w:t>
      </w:r>
    </w:p>
    <w:p w14:paraId="77D128EC" w14:textId="0E6AC88F" w:rsidR="001E50DF" w:rsidRPr="002A1C84" w:rsidRDefault="001E50DF" w:rsidP="009005D6">
      <w:pPr>
        <w:ind w:firstLine="708"/>
        <w:rPr>
          <w:rFonts w:ascii="Calibri" w:hAnsi="Calibri" w:cs="Calibri"/>
          <w:sz w:val="20"/>
          <w:szCs w:val="20"/>
        </w:rPr>
      </w:pPr>
      <w:r w:rsidRPr="002A1C84">
        <w:rPr>
          <w:rFonts w:ascii="Calibri" w:hAnsi="Calibri" w:cs="Calibri"/>
          <w:sz w:val="20"/>
          <w:szCs w:val="20"/>
        </w:rPr>
        <w:t>NO APLICA</w:t>
      </w:r>
    </w:p>
    <w:p w14:paraId="24F1B1BC" w14:textId="77777777" w:rsidR="003311F8" w:rsidRDefault="003311F8" w:rsidP="003311F8">
      <w:pPr>
        <w:pStyle w:val="ROMANOS"/>
        <w:spacing w:after="0" w:line="240" w:lineRule="exact"/>
        <w:ind w:left="0" w:firstLine="0"/>
        <w:rPr>
          <w:rFonts w:ascii="Calibri" w:hAnsi="Calibri" w:cs="Calibri"/>
          <w:b/>
          <w:sz w:val="20"/>
          <w:szCs w:val="20"/>
          <w:lang w:val="es-MX"/>
        </w:rPr>
      </w:pPr>
    </w:p>
    <w:p w14:paraId="65D14307" w14:textId="77777777" w:rsidR="00560B7F" w:rsidRDefault="00560B7F" w:rsidP="003311F8">
      <w:pPr>
        <w:pStyle w:val="ROMANOS"/>
        <w:spacing w:after="0" w:line="240" w:lineRule="exact"/>
        <w:ind w:left="0" w:firstLine="0"/>
        <w:rPr>
          <w:rFonts w:ascii="Calibri" w:hAnsi="Calibri" w:cs="Calibri"/>
          <w:b/>
          <w:sz w:val="20"/>
          <w:szCs w:val="20"/>
          <w:lang w:val="es-MX"/>
        </w:rPr>
      </w:pPr>
    </w:p>
    <w:p w14:paraId="6F580482" w14:textId="77777777" w:rsidR="00560B7F" w:rsidRDefault="00560B7F" w:rsidP="003311F8">
      <w:pPr>
        <w:pStyle w:val="ROMANOS"/>
        <w:spacing w:after="0" w:line="240" w:lineRule="exact"/>
        <w:ind w:left="0" w:firstLine="0"/>
        <w:rPr>
          <w:rFonts w:ascii="Calibri" w:hAnsi="Calibri" w:cs="Calibri"/>
          <w:b/>
          <w:sz w:val="20"/>
          <w:szCs w:val="20"/>
          <w:lang w:val="es-MX"/>
        </w:rPr>
      </w:pPr>
    </w:p>
    <w:p w14:paraId="290D79CC" w14:textId="77777777" w:rsidR="00560B7F" w:rsidRDefault="00560B7F" w:rsidP="003311F8">
      <w:pPr>
        <w:pStyle w:val="ROMANOS"/>
        <w:spacing w:after="0" w:line="240" w:lineRule="exact"/>
        <w:ind w:left="0" w:firstLine="0"/>
        <w:rPr>
          <w:rFonts w:ascii="Calibri" w:hAnsi="Calibri" w:cs="Calibri"/>
          <w:b/>
          <w:sz w:val="20"/>
          <w:szCs w:val="20"/>
          <w:lang w:val="es-MX"/>
        </w:rPr>
      </w:pPr>
    </w:p>
    <w:p w14:paraId="60D07B4D" w14:textId="77777777" w:rsidR="00560B7F" w:rsidRDefault="00560B7F" w:rsidP="003311F8">
      <w:pPr>
        <w:pStyle w:val="ROMANOS"/>
        <w:spacing w:after="0" w:line="240" w:lineRule="exact"/>
        <w:ind w:left="0" w:firstLine="0"/>
        <w:rPr>
          <w:rFonts w:ascii="Calibri" w:hAnsi="Calibri" w:cs="Calibri"/>
          <w:b/>
          <w:sz w:val="20"/>
          <w:szCs w:val="20"/>
          <w:lang w:val="es-MX"/>
        </w:rPr>
      </w:pPr>
    </w:p>
    <w:p w14:paraId="359F7881" w14:textId="77777777" w:rsidR="00560B7F" w:rsidRDefault="00560B7F" w:rsidP="003311F8">
      <w:pPr>
        <w:pStyle w:val="ROMANOS"/>
        <w:spacing w:after="0" w:line="240" w:lineRule="exact"/>
        <w:ind w:left="0" w:firstLine="0"/>
        <w:rPr>
          <w:rFonts w:ascii="Calibri" w:hAnsi="Calibri" w:cs="Calibri"/>
          <w:b/>
          <w:sz w:val="20"/>
          <w:szCs w:val="20"/>
          <w:lang w:val="es-MX"/>
        </w:rPr>
      </w:pPr>
    </w:p>
    <w:p w14:paraId="172F7EF5" w14:textId="77777777" w:rsidR="00560B7F" w:rsidRDefault="00560B7F" w:rsidP="003311F8">
      <w:pPr>
        <w:pStyle w:val="ROMANOS"/>
        <w:spacing w:after="0" w:line="240" w:lineRule="exact"/>
        <w:ind w:left="0" w:firstLine="0"/>
        <w:rPr>
          <w:rFonts w:ascii="Calibri" w:hAnsi="Calibri" w:cs="Calibri"/>
          <w:b/>
          <w:sz w:val="20"/>
          <w:szCs w:val="20"/>
          <w:lang w:val="es-MX"/>
        </w:rPr>
      </w:pPr>
    </w:p>
    <w:p w14:paraId="1AC7F1B5" w14:textId="77777777" w:rsidR="00560B7F" w:rsidRPr="002A1C84" w:rsidRDefault="00560B7F" w:rsidP="003311F8">
      <w:pPr>
        <w:pStyle w:val="ROMANOS"/>
        <w:spacing w:after="0" w:line="240" w:lineRule="exact"/>
        <w:ind w:left="0" w:firstLine="0"/>
        <w:rPr>
          <w:rFonts w:ascii="Calibri" w:hAnsi="Calibri" w:cs="Calibri"/>
          <w:b/>
          <w:sz w:val="20"/>
          <w:szCs w:val="20"/>
          <w:lang w:val="es-MX"/>
        </w:rPr>
      </w:pPr>
    </w:p>
    <w:p w14:paraId="25707D01"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II)</w:t>
      </w:r>
      <w:r w:rsidRPr="002A1C84">
        <w:rPr>
          <w:rFonts w:ascii="Calibri" w:hAnsi="Calibri" w:cs="Calibri"/>
          <w:b/>
          <w:smallCaps/>
          <w:sz w:val="20"/>
          <w:szCs w:val="20"/>
        </w:rPr>
        <w:tab/>
        <w:t>Notas al Estado de Actividades</w:t>
      </w:r>
    </w:p>
    <w:p w14:paraId="67784FF3" w14:textId="77777777" w:rsidR="003311F8" w:rsidRPr="002A1C84" w:rsidRDefault="003311F8" w:rsidP="003311F8">
      <w:pPr>
        <w:pStyle w:val="ROMANOS"/>
        <w:spacing w:after="0" w:line="240" w:lineRule="exact"/>
        <w:rPr>
          <w:rFonts w:ascii="Calibri" w:hAnsi="Calibri" w:cs="Calibri"/>
          <w:b/>
          <w:sz w:val="20"/>
          <w:szCs w:val="20"/>
          <w:lang w:val="es-MX"/>
        </w:rPr>
      </w:pPr>
    </w:p>
    <w:p w14:paraId="0DA00D26"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Ingresos de Gestión</w:t>
      </w:r>
    </w:p>
    <w:p w14:paraId="5025258C" w14:textId="77777777" w:rsidR="003311F8" w:rsidRPr="002A1C84" w:rsidRDefault="003311F8" w:rsidP="003311F8">
      <w:pPr>
        <w:pStyle w:val="ROMANOS"/>
        <w:spacing w:after="0" w:line="240" w:lineRule="exact"/>
        <w:rPr>
          <w:rFonts w:ascii="Calibri" w:hAnsi="Calibri" w:cs="Calibri"/>
          <w:b/>
          <w:sz w:val="20"/>
          <w:szCs w:val="20"/>
          <w:lang w:val="es-MX"/>
        </w:rPr>
      </w:pPr>
    </w:p>
    <w:p w14:paraId="3C1E5549" w14:textId="49CBB6B7" w:rsidR="003311F8" w:rsidRPr="002A1C84" w:rsidRDefault="00C35408" w:rsidP="003311F8">
      <w:pPr>
        <w:pStyle w:val="ROMANOS"/>
        <w:numPr>
          <w:ilvl w:val="0"/>
          <w:numId w:val="2"/>
        </w:numPr>
        <w:spacing w:after="0" w:line="240" w:lineRule="exact"/>
        <w:ind w:left="0" w:firstLine="0"/>
        <w:rPr>
          <w:rFonts w:ascii="Calibri" w:hAnsi="Calibri" w:cs="Calibri"/>
          <w:sz w:val="20"/>
          <w:szCs w:val="20"/>
          <w:lang w:val="es-MX"/>
        </w:rPr>
      </w:pPr>
      <w:r>
        <w:rPr>
          <w:rFonts w:ascii="Calibri" w:hAnsi="Calibri" w:cs="Calibri"/>
          <w:sz w:val="20"/>
          <w:szCs w:val="20"/>
          <w:lang w:val="es-MX"/>
        </w:rPr>
        <w:t>E</w:t>
      </w:r>
      <w:r w:rsidR="003311F8" w:rsidRPr="002A1C84">
        <w:rPr>
          <w:rFonts w:ascii="Calibri" w:hAnsi="Calibri" w:cs="Calibri"/>
          <w:sz w:val="20"/>
          <w:szCs w:val="20"/>
          <w:lang w:val="es-MX"/>
        </w:rPr>
        <w:t xml:space="preserve">l saldo </w:t>
      </w:r>
      <w:r w:rsidR="003311F8" w:rsidRPr="002A1C84">
        <w:rPr>
          <w:rFonts w:ascii="Calibri" w:hAnsi="Calibri" w:cs="Calibri"/>
          <w:sz w:val="20"/>
          <w:szCs w:val="20"/>
        </w:rPr>
        <w:t xml:space="preserve">al </w:t>
      </w:r>
      <w:r w:rsidR="00D25092">
        <w:rPr>
          <w:rFonts w:ascii="Calibri" w:hAnsi="Calibri" w:cs="Calibri"/>
          <w:sz w:val="20"/>
          <w:szCs w:val="20"/>
        </w:rPr>
        <w:t>30</w:t>
      </w:r>
      <w:r w:rsidR="003311F8" w:rsidRPr="002A1C84">
        <w:rPr>
          <w:rFonts w:ascii="Calibri" w:hAnsi="Calibri" w:cs="Calibri"/>
          <w:sz w:val="20"/>
          <w:szCs w:val="20"/>
        </w:rPr>
        <w:t xml:space="preserve"> de </w:t>
      </w:r>
      <w:r w:rsidR="000461DB">
        <w:rPr>
          <w:rFonts w:ascii="Calibri" w:hAnsi="Calibri" w:cs="Calibri"/>
          <w:sz w:val="20"/>
          <w:szCs w:val="20"/>
        </w:rPr>
        <w:t>junio</w:t>
      </w:r>
      <w:r w:rsidR="003311F8" w:rsidRPr="002A1C84">
        <w:rPr>
          <w:rFonts w:ascii="Calibri" w:hAnsi="Calibri" w:cs="Calibri"/>
          <w:sz w:val="20"/>
          <w:szCs w:val="20"/>
        </w:rPr>
        <w:t xml:space="preserve"> del </w:t>
      </w:r>
      <w:r w:rsidR="00B34C09">
        <w:rPr>
          <w:rFonts w:ascii="Calibri" w:hAnsi="Calibri" w:cs="Calibri"/>
          <w:sz w:val="20"/>
          <w:szCs w:val="20"/>
        </w:rPr>
        <w:t>2025</w:t>
      </w:r>
      <w:r w:rsidR="003311F8" w:rsidRPr="002A1C84">
        <w:rPr>
          <w:rFonts w:ascii="Calibri" w:hAnsi="Calibri" w:cs="Calibri"/>
          <w:sz w:val="20"/>
          <w:szCs w:val="20"/>
        </w:rPr>
        <w:t xml:space="preserve">, </w:t>
      </w:r>
      <w:r w:rsidR="003311F8" w:rsidRPr="002A1C84">
        <w:rPr>
          <w:rFonts w:ascii="Calibri" w:hAnsi="Calibri" w:cs="Calibri"/>
          <w:sz w:val="20"/>
          <w:szCs w:val="20"/>
          <w:lang w:val="es-MX"/>
        </w:rPr>
        <w:t>de Ingresos de la Gestión, asciende a la cantidad de $</w:t>
      </w:r>
      <w:r w:rsidR="00D25092">
        <w:rPr>
          <w:rFonts w:ascii="Calibri" w:hAnsi="Calibri" w:cs="Calibri"/>
          <w:sz w:val="20"/>
          <w:szCs w:val="20"/>
          <w:lang w:val="es-MX"/>
        </w:rPr>
        <w:t xml:space="preserve"> 15,139,928.00 </w:t>
      </w:r>
      <w:r w:rsidR="003311F8" w:rsidRPr="002A1C84">
        <w:rPr>
          <w:rFonts w:ascii="Calibri" w:hAnsi="Calibri" w:cs="Calibri"/>
          <w:sz w:val="20"/>
          <w:szCs w:val="20"/>
          <w:lang w:val="es-MX"/>
        </w:rPr>
        <w:t xml:space="preserve"> (</w:t>
      </w:r>
      <w:r w:rsidR="00D25092">
        <w:rPr>
          <w:rFonts w:ascii="Calibri" w:hAnsi="Calibri" w:cs="Calibri"/>
          <w:sz w:val="20"/>
          <w:szCs w:val="20"/>
          <w:lang w:val="es-MX"/>
        </w:rPr>
        <w:t>Quince millones ciento treinta y nueve mil novecientos veintiocho p</w:t>
      </w:r>
      <w:r w:rsidR="00E266B7">
        <w:rPr>
          <w:rFonts w:ascii="Calibri" w:hAnsi="Calibri" w:cs="Calibri"/>
          <w:sz w:val="20"/>
          <w:szCs w:val="20"/>
          <w:lang w:val="es-MX"/>
        </w:rPr>
        <w:t>esos 00/100 M.N.)</w:t>
      </w:r>
      <w:r w:rsidR="00B45C62">
        <w:rPr>
          <w:rFonts w:ascii="Calibri" w:hAnsi="Calibri" w:cs="Calibri"/>
          <w:sz w:val="20"/>
          <w:szCs w:val="20"/>
          <w:lang w:val="es-MX"/>
        </w:rPr>
        <w:t xml:space="preserve"> </w:t>
      </w:r>
      <w:r>
        <w:rPr>
          <w:rFonts w:ascii="Calibri" w:hAnsi="Calibri" w:cs="Calibri"/>
          <w:sz w:val="20"/>
          <w:szCs w:val="20"/>
          <w:lang w:val="es-MX"/>
        </w:rPr>
        <w:t>y</w:t>
      </w:r>
      <w:r w:rsidR="003311F8" w:rsidRPr="002A1C84">
        <w:rPr>
          <w:rFonts w:ascii="Calibri" w:hAnsi="Calibri" w:cs="Calibri"/>
          <w:sz w:val="20"/>
          <w:szCs w:val="20"/>
          <w:lang w:val="es-MX"/>
        </w:rPr>
        <w:t xml:space="preserve"> Participaciones, Aportaciones, Transferencias, Asignaciones, Subsidios y O</w:t>
      </w:r>
      <w:r>
        <w:rPr>
          <w:rFonts w:ascii="Calibri" w:hAnsi="Calibri" w:cs="Calibri"/>
          <w:sz w:val="20"/>
          <w:szCs w:val="20"/>
          <w:lang w:val="es-MX"/>
        </w:rPr>
        <w:t xml:space="preserve">tras Ayudas, la cantidad de $ </w:t>
      </w:r>
      <w:r w:rsidR="00D25092">
        <w:rPr>
          <w:rFonts w:ascii="Calibri" w:hAnsi="Calibri" w:cs="Calibri"/>
          <w:sz w:val="20"/>
          <w:szCs w:val="20"/>
          <w:lang w:val="es-MX"/>
        </w:rPr>
        <w:t>294,496,572.00</w:t>
      </w:r>
      <w:r w:rsidR="00B45C62">
        <w:rPr>
          <w:rFonts w:ascii="Calibri" w:hAnsi="Calibri" w:cs="Calibri"/>
          <w:sz w:val="20"/>
          <w:szCs w:val="20"/>
          <w:lang w:val="es-MX"/>
        </w:rPr>
        <w:t xml:space="preserve"> </w:t>
      </w:r>
      <w:r w:rsidR="003311F8" w:rsidRPr="002A1C84">
        <w:rPr>
          <w:rFonts w:ascii="Calibri" w:hAnsi="Calibri" w:cs="Calibri"/>
          <w:sz w:val="20"/>
          <w:szCs w:val="20"/>
          <w:lang w:val="es-MX"/>
        </w:rPr>
        <w:t>(</w:t>
      </w:r>
      <w:r w:rsidR="00D25092">
        <w:rPr>
          <w:rFonts w:ascii="Calibri" w:hAnsi="Calibri" w:cs="Calibri"/>
          <w:sz w:val="20"/>
          <w:szCs w:val="20"/>
          <w:lang w:val="es-MX"/>
        </w:rPr>
        <w:t xml:space="preserve">Doscientos noventa y cuatro millones cuatrocientos noventa y seis mil quinientos setenta y dos </w:t>
      </w:r>
      <w:r w:rsidR="00E266B7">
        <w:rPr>
          <w:rFonts w:ascii="Calibri" w:hAnsi="Calibri" w:cs="Calibri"/>
          <w:sz w:val="20"/>
          <w:szCs w:val="20"/>
          <w:lang w:val="es-MX"/>
        </w:rPr>
        <w:t xml:space="preserve">pesos </w:t>
      </w:r>
      <w:r w:rsidR="00160D07" w:rsidRPr="002A1C84">
        <w:rPr>
          <w:rFonts w:ascii="Calibri" w:hAnsi="Calibri" w:cs="Calibri"/>
          <w:sz w:val="20"/>
          <w:szCs w:val="20"/>
          <w:lang w:val="es-MX"/>
        </w:rPr>
        <w:t xml:space="preserve"> </w:t>
      </w:r>
      <w:r w:rsidR="003311F8" w:rsidRPr="002A1C84">
        <w:rPr>
          <w:rFonts w:ascii="Calibri" w:hAnsi="Calibri" w:cs="Calibri"/>
          <w:sz w:val="20"/>
          <w:szCs w:val="20"/>
          <w:lang w:val="es-MX"/>
        </w:rPr>
        <w:t xml:space="preserve"> 00/100 M.N.)</w:t>
      </w:r>
      <w:r>
        <w:rPr>
          <w:rFonts w:ascii="Calibri" w:hAnsi="Calibri" w:cs="Calibri"/>
          <w:sz w:val="20"/>
          <w:szCs w:val="20"/>
          <w:lang w:val="es-MX"/>
        </w:rPr>
        <w:t>.</w:t>
      </w:r>
    </w:p>
    <w:p w14:paraId="72BA9AC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0C30A24F"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7BD176A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2DC29A59" w14:textId="701C632F" w:rsidR="003311F8" w:rsidRPr="002A1C84" w:rsidRDefault="003311F8" w:rsidP="001E50DF">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Notas al Estado de Variación en la Hacienda Pública</w:t>
      </w:r>
    </w:p>
    <w:p w14:paraId="0DF7A25C" w14:textId="77777777" w:rsidR="001E50DF" w:rsidRPr="002A1C84" w:rsidRDefault="001E50DF" w:rsidP="001E50DF">
      <w:pPr>
        <w:pStyle w:val="INCISO"/>
        <w:spacing w:after="0" w:line="240" w:lineRule="exact"/>
        <w:rPr>
          <w:rFonts w:ascii="Calibri" w:hAnsi="Calibri" w:cs="Calibri"/>
          <w:b/>
          <w:smallCaps/>
          <w:sz w:val="20"/>
          <w:szCs w:val="20"/>
        </w:rPr>
      </w:pPr>
    </w:p>
    <w:p w14:paraId="2AD1DF6D" w14:textId="1A3A0DFB" w:rsidR="001E50DF" w:rsidRPr="002A1C84" w:rsidRDefault="00B34C09" w:rsidP="001E50DF">
      <w:pPr>
        <w:pStyle w:val="INCISO"/>
        <w:spacing w:after="0" w:line="240" w:lineRule="exact"/>
        <w:rPr>
          <w:rFonts w:ascii="Calibri" w:hAnsi="Calibri" w:cs="Calibri"/>
          <w:b/>
          <w:smallCaps/>
          <w:sz w:val="20"/>
          <w:szCs w:val="20"/>
        </w:rPr>
      </w:pPr>
      <w:r>
        <w:rPr>
          <w:rFonts w:ascii="Calibri" w:hAnsi="Calibri" w:cs="Calibri"/>
          <w:b/>
          <w:smallCaps/>
          <w:sz w:val="20"/>
          <w:szCs w:val="20"/>
        </w:rPr>
        <w:t>1.</w:t>
      </w:r>
    </w:p>
    <w:p w14:paraId="380B3346" w14:textId="77777777" w:rsidR="00560B7F" w:rsidRDefault="00560B7F" w:rsidP="001E50DF">
      <w:pPr>
        <w:pStyle w:val="ROMANOS"/>
        <w:spacing w:after="0" w:line="240" w:lineRule="exact"/>
        <w:ind w:left="0" w:firstLine="0"/>
        <w:rPr>
          <w:rFonts w:ascii="Calibri" w:hAnsi="Calibri" w:cs="Calibri"/>
          <w:b/>
          <w:sz w:val="20"/>
          <w:szCs w:val="20"/>
          <w:lang w:val="es-MX"/>
        </w:rPr>
      </w:pPr>
    </w:p>
    <w:p w14:paraId="6CE36A88" w14:textId="510E98DD" w:rsidR="001E50DF" w:rsidRPr="002A1C84" w:rsidRDefault="001E50DF" w:rsidP="001E50DF">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Patrimonio</w:t>
      </w:r>
    </w:p>
    <w:p w14:paraId="6B7AE5B4" w14:textId="159B97E5" w:rsidR="001E50DF" w:rsidRDefault="001E50DF" w:rsidP="001E50DF">
      <w:pPr>
        <w:pStyle w:val="ROMANOS"/>
        <w:spacing w:after="0" w:line="240" w:lineRule="exact"/>
        <w:ind w:left="0" w:firstLine="0"/>
        <w:rPr>
          <w:rFonts w:ascii="Calibri" w:hAnsi="Calibri" w:cs="Calibri"/>
          <w:sz w:val="20"/>
          <w:szCs w:val="20"/>
          <w:lang w:val="es-MX"/>
        </w:rPr>
      </w:pPr>
      <w:r w:rsidRPr="002A1C84">
        <w:rPr>
          <w:rFonts w:ascii="Calibri" w:hAnsi="Calibri" w:cs="Calibri"/>
          <w:sz w:val="20"/>
          <w:szCs w:val="20"/>
          <w:lang w:val="es-MX"/>
        </w:rPr>
        <w:t>La cuenta total de Hacienda Pública/Patrimo</w:t>
      </w:r>
      <w:r w:rsidR="002F5D2A">
        <w:rPr>
          <w:rFonts w:ascii="Calibri" w:hAnsi="Calibri" w:cs="Calibri"/>
          <w:sz w:val="20"/>
          <w:szCs w:val="20"/>
          <w:lang w:val="es-MX"/>
        </w:rPr>
        <w:t xml:space="preserve">nio al 30 de </w:t>
      </w:r>
      <w:r w:rsidR="000461DB">
        <w:rPr>
          <w:rFonts w:ascii="Calibri" w:hAnsi="Calibri" w:cs="Calibri"/>
          <w:sz w:val="20"/>
          <w:szCs w:val="20"/>
          <w:lang w:val="es-MX"/>
        </w:rPr>
        <w:t>junio</w:t>
      </w:r>
      <w:r w:rsidR="00B34C09">
        <w:rPr>
          <w:rFonts w:ascii="Calibri" w:hAnsi="Calibri" w:cs="Calibri"/>
          <w:sz w:val="20"/>
          <w:szCs w:val="20"/>
          <w:lang w:val="es-MX"/>
        </w:rPr>
        <w:t xml:space="preserve"> de 2025</w:t>
      </w:r>
      <w:r w:rsidRPr="002A1C84">
        <w:rPr>
          <w:rFonts w:ascii="Calibri" w:hAnsi="Calibri" w:cs="Calibri"/>
          <w:sz w:val="20"/>
          <w:szCs w:val="20"/>
          <w:lang w:val="es-MX"/>
        </w:rPr>
        <w:t>, asciende a</w:t>
      </w:r>
      <w:r w:rsidR="002143DC">
        <w:rPr>
          <w:rFonts w:ascii="Calibri" w:hAnsi="Calibri" w:cs="Calibri"/>
          <w:sz w:val="20"/>
          <w:szCs w:val="20"/>
          <w:lang w:val="es-MX"/>
        </w:rPr>
        <w:t xml:space="preserve"> la cantidad de $ 314,458,178.00</w:t>
      </w:r>
      <w:r w:rsidRPr="002A1C84">
        <w:rPr>
          <w:rFonts w:ascii="Calibri" w:hAnsi="Calibri" w:cs="Calibri"/>
          <w:sz w:val="20"/>
          <w:szCs w:val="20"/>
          <w:lang w:val="es-MX"/>
        </w:rPr>
        <w:t xml:space="preserve"> (</w:t>
      </w:r>
      <w:r w:rsidR="002143DC">
        <w:rPr>
          <w:rFonts w:ascii="Calibri" w:hAnsi="Calibri" w:cs="Calibri"/>
          <w:sz w:val="20"/>
          <w:szCs w:val="20"/>
          <w:lang w:val="es-MX"/>
        </w:rPr>
        <w:t>Trescientos catorce millones cuatrocientos cincuenta y ocho mil ciento setenta y ocho</w:t>
      </w:r>
      <w:r w:rsidRPr="002A1C84">
        <w:rPr>
          <w:rFonts w:ascii="Calibri" w:hAnsi="Calibri" w:cs="Calibri"/>
          <w:sz w:val="20"/>
          <w:szCs w:val="20"/>
          <w:lang w:val="es-MX"/>
        </w:rPr>
        <w:t xml:space="preserve"> pesos 00/100 M.N.).</w:t>
      </w:r>
    </w:p>
    <w:p w14:paraId="40370FCE" w14:textId="77777777" w:rsidR="00B34C09" w:rsidRPr="002A1C84" w:rsidRDefault="00B34C09" w:rsidP="001E50DF">
      <w:pPr>
        <w:pStyle w:val="ROMANOS"/>
        <w:spacing w:after="0" w:line="240" w:lineRule="exact"/>
        <w:ind w:left="0" w:firstLine="0"/>
        <w:rPr>
          <w:rFonts w:ascii="Calibri" w:hAnsi="Calibri" w:cs="Calibri"/>
          <w:sz w:val="20"/>
          <w:szCs w:val="20"/>
          <w:lang w:val="es-MX"/>
        </w:rPr>
      </w:pPr>
    </w:p>
    <w:p w14:paraId="4C94706A" w14:textId="12EA4652"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Aportaciones                                                          </w:t>
      </w:r>
      <w:r>
        <w:rPr>
          <w:rFonts w:ascii="Calibri" w:hAnsi="Calibri" w:cs="Calibri"/>
          <w:sz w:val="20"/>
          <w:szCs w:val="20"/>
          <w:lang w:val="es-MX"/>
        </w:rPr>
        <w:t xml:space="preserve">  </w:t>
      </w:r>
      <w:r w:rsidRPr="002A1C84">
        <w:rPr>
          <w:rFonts w:ascii="Calibri" w:hAnsi="Calibri" w:cs="Calibri"/>
          <w:sz w:val="20"/>
          <w:szCs w:val="20"/>
          <w:lang w:val="es-MX"/>
        </w:rPr>
        <w:t xml:space="preserve">  </w:t>
      </w:r>
      <w:r w:rsidR="004F6E0B">
        <w:rPr>
          <w:rFonts w:ascii="Calibri" w:hAnsi="Calibri" w:cs="Calibri"/>
          <w:sz w:val="20"/>
          <w:szCs w:val="20"/>
          <w:lang w:val="es-MX"/>
        </w:rPr>
        <w:t>255,961,173.00</w:t>
      </w:r>
    </w:p>
    <w:p w14:paraId="75A977E2" w14:textId="77777777"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Bienes muebles donado                                                   484,095.00</w:t>
      </w:r>
    </w:p>
    <w:p w14:paraId="01691018" w14:textId="60D81DC9"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                                                </w:t>
      </w:r>
      <w:r>
        <w:rPr>
          <w:rFonts w:ascii="Calibri" w:hAnsi="Calibri" w:cs="Calibri"/>
          <w:sz w:val="20"/>
          <w:szCs w:val="20"/>
          <w:lang w:val="es-MX"/>
        </w:rPr>
        <w:t xml:space="preserve"> </w:t>
      </w:r>
      <w:r w:rsidRPr="002A1C84">
        <w:rPr>
          <w:rFonts w:ascii="Calibri" w:hAnsi="Calibri" w:cs="Calibri"/>
          <w:sz w:val="20"/>
          <w:szCs w:val="20"/>
          <w:lang w:val="es-MX"/>
        </w:rPr>
        <w:t xml:space="preserve"> </w:t>
      </w:r>
      <w:r w:rsidR="004F6E0B">
        <w:rPr>
          <w:rFonts w:ascii="Calibri" w:hAnsi="Calibri" w:cs="Calibri"/>
          <w:sz w:val="20"/>
          <w:szCs w:val="20"/>
          <w:lang w:val="es-MX"/>
        </w:rPr>
        <w:t>47,671,973.00</w:t>
      </w:r>
    </w:p>
    <w:p w14:paraId="369B06EA" w14:textId="17974BAC" w:rsidR="00B45C62"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ejercicios anteriores            </w:t>
      </w:r>
      <w:r>
        <w:rPr>
          <w:rFonts w:ascii="Calibri" w:hAnsi="Calibri" w:cs="Calibri"/>
          <w:sz w:val="20"/>
          <w:szCs w:val="20"/>
          <w:lang w:val="es-MX"/>
        </w:rPr>
        <w:t xml:space="preserve">                 </w:t>
      </w:r>
      <w:r w:rsidR="004F6E0B">
        <w:rPr>
          <w:rFonts w:ascii="Calibri" w:hAnsi="Calibri" w:cs="Calibri"/>
          <w:sz w:val="20"/>
          <w:szCs w:val="20"/>
          <w:lang w:val="es-MX"/>
        </w:rPr>
        <w:t>45,599,468.00</w:t>
      </w:r>
    </w:p>
    <w:p w14:paraId="4BE8D84F" w14:textId="77777777" w:rsidR="00B45C62" w:rsidRDefault="00B45C62" w:rsidP="00B45C62">
      <w:pPr>
        <w:pStyle w:val="ROMANOS"/>
        <w:spacing w:after="0" w:line="240" w:lineRule="exact"/>
        <w:rPr>
          <w:rFonts w:ascii="Calibri" w:hAnsi="Calibri" w:cs="Calibri"/>
          <w:sz w:val="20"/>
          <w:szCs w:val="20"/>
          <w:lang w:val="es-MX"/>
        </w:rPr>
      </w:pPr>
    </w:p>
    <w:p w14:paraId="74652090" w14:textId="77777777" w:rsidR="00B45C62" w:rsidRPr="002A1C84" w:rsidRDefault="00B45C62" w:rsidP="000461DB">
      <w:pPr>
        <w:pStyle w:val="ROMANOS"/>
        <w:spacing w:after="0" w:line="240" w:lineRule="exact"/>
        <w:ind w:left="0" w:firstLine="0"/>
        <w:rPr>
          <w:rFonts w:ascii="Calibri" w:hAnsi="Calibri" w:cs="Calibri"/>
          <w:sz w:val="20"/>
          <w:szCs w:val="20"/>
          <w:lang w:val="es-MX"/>
        </w:rPr>
      </w:pPr>
    </w:p>
    <w:p w14:paraId="1DA81789" w14:textId="77777777" w:rsidR="003311F8" w:rsidRPr="002A1C84" w:rsidRDefault="003311F8" w:rsidP="003311F8">
      <w:pPr>
        <w:pStyle w:val="INCISO"/>
        <w:spacing w:after="0" w:line="240" w:lineRule="exact"/>
        <w:ind w:left="0" w:firstLine="0"/>
        <w:rPr>
          <w:rFonts w:ascii="Calibri" w:hAnsi="Calibri" w:cs="Calibri"/>
          <w:b/>
          <w:smallCaps/>
          <w:sz w:val="20"/>
          <w:szCs w:val="20"/>
        </w:rPr>
      </w:pPr>
    </w:p>
    <w:p w14:paraId="549B9605" w14:textId="1C09922A" w:rsidR="003311F8" w:rsidRPr="002A1C84" w:rsidRDefault="003311F8" w:rsidP="001E50DF">
      <w:pPr>
        <w:pStyle w:val="ROMANOS"/>
        <w:numPr>
          <w:ilvl w:val="0"/>
          <w:numId w:val="2"/>
        </w:numPr>
        <w:spacing w:after="0" w:line="240" w:lineRule="exact"/>
        <w:rPr>
          <w:rFonts w:ascii="Calibri" w:hAnsi="Calibri" w:cs="Calibri"/>
          <w:sz w:val="20"/>
          <w:szCs w:val="20"/>
          <w:lang w:val="es-MX"/>
        </w:rPr>
      </w:pPr>
      <w:r w:rsidRPr="002A1C84">
        <w:rPr>
          <w:rFonts w:ascii="Calibri" w:hAnsi="Calibri" w:cs="Calibri"/>
          <w:sz w:val="20"/>
          <w:szCs w:val="20"/>
        </w:rPr>
        <w:t xml:space="preserve">Los recursos ejercidos que modifican al patrimonio generado corresponden a las ministraciones recibidas, aportaciones de recursos públicos estatales y federales, así como de los recursos propios obtenidos al  </w:t>
      </w:r>
      <w:r w:rsidR="002F5D2A">
        <w:rPr>
          <w:rFonts w:ascii="Calibri" w:hAnsi="Calibri" w:cs="Calibri"/>
          <w:sz w:val="20"/>
          <w:szCs w:val="20"/>
        </w:rPr>
        <w:t>30</w:t>
      </w:r>
      <w:r w:rsidRPr="002A1C84">
        <w:rPr>
          <w:rFonts w:ascii="Calibri" w:hAnsi="Calibri" w:cs="Calibri"/>
          <w:sz w:val="20"/>
          <w:szCs w:val="20"/>
        </w:rPr>
        <w:t xml:space="preserve"> de </w:t>
      </w:r>
      <w:r w:rsidR="002F5D2A">
        <w:rPr>
          <w:rFonts w:ascii="Calibri" w:hAnsi="Calibri" w:cs="Calibri"/>
          <w:sz w:val="20"/>
          <w:szCs w:val="20"/>
        </w:rPr>
        <w:t>Junio</w:t>
      </w:r>
      <w:r w:rsidRPr="002A1C84">
        <w:rPr>
          <w:rFonts w:ascii="Calibri" w:hAnsi="Calibri" w:cs="Calibri"/>
          <w:sz w:val="20"/>
          <w:szCs w:val="20"/>
        </w:rPr>
        <w:t xml:space="preserve"> del </w:t>
      </w:r>
      <w:r w:rsidR="002F5D2A">
        <w:rPr>
          <w:rFonts w:ascii="Calibri" w:hAnsi="Calibri" w:cs="Calibri"/>
          <w:sz w:val="20"/>
          <w:szCs w:val="20"/>
        </w:rPr>
        <w:t>2025</w:t>
      </w:r>
      <w:r w:rsidRPr="002A1C84">
        <w:rPr>
          <w:rFonts w:ascii="Calibri" w:hAnsi="Calibri" w:cs="Calibri"/>
          <w:sz w:val="20"/>
          <w:szCs w:val="20"/>
        </w:rPr>
        <w:t>, y que a continuación se detalla las variaciones en la hacienda pública de esta institución educativa;</w:t>
      </w:r>
    </w:p>
    <w:p w14:paraId="6FD720F2" w14:textId="77777777" w:rsidR="003311F8" w:rsidRPr="002A1C84" w:rsidRDefault="003311F8" w:rsidP="003311F8">
      <w:pPr>
        <w:pStyle w:val="ROMANOS"/>
        <w:spacing w:after="0" w:line="240" w:lineRule="exact"/>
        <w:ind w:left="723" w:firstLine="0"/>
        <w:rPr>
          <w:rFonts w:ascii="Calibri" w:hAnsi="Calibri" w:cs="Calibri"/>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192"/>
        <w:gridCol w:w="1778"/>
        <w:gridCol w:w="1957"/>
        <w:gridCol w:w="2380"/>
        <w:gridCol w:w="1657"/>
      </w:tblGrid>
      <w:tr w:rsidR="003311F8" w:rsidRPr="002A1C84" w14:paraId="14D73453" w14:textId="77777777" w:rsidTr="002E73F7">
        <w:trPr>
          <w:trHeight w:val="407"/>
          <w:jc w:val="center"/>
        </w:trPr>
        <w:tc>
          <w:tcPr>
            <w:tcW w:w="1415" w:type="dxa"/>
            <w:shd w:val="clear" w:color="auto" w:fill="auto"/>
          </w:tcPr>
          <w:p w14:paraId="2B17C9AB"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EJERCICIO FISCAL</w:t>
            </w:r>
          </w:p>
          <w:p w14:paraId="4AA0725F"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p>
        </w:tc>
        <w:tc>
          <w:tcPr>
            <w:tcW w:w="2192" w:type="dxa"/>
            <w:shd w:val="clear" w:color="auto" w:fill="auto"/>
          </w:tcPr>
          <w:p w14:paraId="08508AC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PUBLICA/PATRIMONIO CONTRIBUIDO</w:t>
            </w:r>
          </w:p>
        </w:tc>
        <w:tc>
          <w:tcPr>
            <w:tcW w:w="1778" w:type="dxa"/>
            <w:shd w:val="clear" w:color="auto" w:fill="auto"/>
          </w:tcPr>
          <w:p w14:paraId="14E85C6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EJERCICIOS ANTERIORES</w:t>
            </w:r>
          </w:p>
        </w:tc>
        <w:tc>
          <w:tcPr>
            <w:tcW w:w="1957" w:type="dxa"/>
            <w:shd w:val="clear" w:color="auto" w:fill="auto"/>
          </w:tcPr>
          <w:p w14:paraId="312D4457"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w:t>
            </w:r>
          </w:p>
        </w:tc>
        <w:tc>
          <w:tcPr>
            <w:tcW w:w="2380" w:type="dxa"/>
            <w:shd w:val="clear" w:color="auto" w:fill="auto"/>
          </w:tcPr>
          <w:p w14:paraId="30A3998B"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EXCESO O INSUFICIENCIA EN LA ACTUALIZACION DE LA HACIENDA PUBLICA /PATRIMONIO.</w:t>
            </w:r>
          </w:p>
        </w:tc>
        <w:tc>
          <w:tcPr>
            <w:tcW w:w="1657" w:type="dxa"/>
            <w:shd w:val="clear" w:color="auto" w:fill="auto"/>
          </w:tcPr>
          <w:p w14:paraId="0F463E78"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TOTAL</w:t>
            </w:r>
          </w:p>
        </w:tc>
      </w:tr>
      <w:tr w:rsidR="003311F8" w:rsidRPr="002A1C84" w14:paraId="755B54A6" w14:textId="77777777" w:rsidTr="002E73F7">
        <w:trPr>
          <w:trHeight w:val="220"/>
          <w:jc w:val="center"/>
        </w:trPr>
        <w:tc>
          <w:tcPr>
            <w:tcW w:w="1415" w:type="dxa"/>
            <w:shd w:val="clear" w:color="auto" w:fill="auto"/>
          </w:tcPr>
          <w:p w14:paraId="1EFF0682" w14:textId="7D054423" w:rsidR="003311F8" w:rsidRPr="002A1C84" w:rsidRDefault="00963C64" w:rsidP="00371D09">
            <w:pPr>
              <w:pStyle w:val="ROMANOS"/>
              <w:spacing w:after="0" w:line="240" w:lineRule="exact"/>
              <w:ind w:left="0" w:firstLine="0"/>
              <w:jc w:val="center"/>
              <w:rPr>
                <w:rFonts w:ascii="Calibri" w:hAnsi="Calibri" w:cs="Calibri"/>
                <w:sz w:val="20"/>
                <w:szCs w:val="20"/>
                <w:lang w:val="es-MX"/>
              </w:rPr>
            </w:pPr>
            <w:r>
              <w:rPr>
                <w:rFonts w:ascii="Calibri" w:hAnsi="Calibri" w:cs="Calibri"/>
                <w:sz w:val="20"/>
                <w:szCs w:val="20"/>
                <w:lang w:val="es-MX"/>
              </w:rPr>
              <w:t>2024</w:t>
            </w:r>
          </w:p>
        </w:tc>
        <w:tc>
          <w:tcPr>
            <w:tcW w:w="2192" w:type="dxa"/>
            <w:shd w:val="clear" w:color="auto" w:fill="auto"/>
          </w:tcPr>
          <w:p w14:paraId="38A95F1A" w14:textId="1F7DF958" w:rsidR="003311F8" w:rsidRPr="002A1C84" w:rsidRDefault="00963C64" w:rsidP="00371D09">
            <w:pPr>
              <w:jc w:val="right"/>
              <w:rPr>
                <w:rFonts w:ascii="Calibri" w:hAnsi="Calibri" w:cs="Calibri"/>
                <w:sz w:val="20"/>
                <w:szCs w:val="20"/>
              </w:rPr>
            </w:pPr>
            <w:r>
              <w:rPr>
                <w:rFonts w:ascii="Calibri" w:hAnsi="Calibri" w:cs="Calibri"/>
                <w:sz w:val="20"/>
                <w:szCs w:val="20"/>
              </w:rPr>
              <w:t>247,585,268.00</w:t>
            </w:r>
          </w:p>
        </w:tc>
        <w:tc>
          <w:tcPr>
            <w:tcW w:w="1778" w:type="dxa"/>
            <w:shd w:val="clear" w:color="auto" w:fill="auto"/>
          </w:tcPr>
          <w:p w14:paraId="54B232EC" w14:textId="61D43252" w:rsidR="003311F8" w:rsidRPr="002A1C84" w:rsidRDefault="00655720" w:rsidP="00371D09">
            <w:pPr>
              <w:jc w:val="right"/>
              <w:rPr>
                <w:rFonts w:ascii="Calibri" w:hAnsi="Calibri" w:cs="Calibri"/>
                <w:sz w:val="20"/>
                <w:szCs w:val="20"/>
              </w:rPr>
            </w:pPr>
            <w:r>
              <w:rPr>
                <w:rFonts w:ascii="Calibri" w:hAnsi="Calibri" w:cs="Calibri"/>
                <w:sz w:val="20"/>
                <w:szCs w:val="20"/>
              </w:rPr>
              <w:t>24,070,078.00</w:t>
            </w:r>
          </w:p>
        </w:tc>
        <w:tc>
          <w:tcPr>
            <w:tcW w:w="1957" w:type="dxa"/>
            <w:shd w:val="clear" w:color="auto" w:fill="auto"/>
          </w:tcPr>
          <w:p w14:paraId="535876B4" w14:textId="3CA401F2" w:rsidR="003311F8" w:rsidRPr="002A1C84" w:rsidRDefault="00655720" w:rsidP="00371D09">
            <w:pPr>
              <w:jc w:val="right"/>
              <w:rPr>
                <w:rFonts w:ascii="Calibri" w:hAnsi="Calibri" w:cs="Calibri"/>
                <w:sz w:val="20"/>
                <w:szCs w:val="20"/>
              </w:rPr>
            </w:pPr>
            <w:r>
              <w:rPr>
                <w:rFonts w:ascii="Calibri" w:hAnsi="Calibri" w:cs="Calibri"/>
                <w:sz w:val="20"/>
                <w:szCs w:val="20"/>
              </w:rPr>
              <w:t>31,783,878.00</w:t>
            </w:r>
          </w:p>
        </w:tc>
        <w:tc>
          <w:tcPr>
            <w:tcW w:w="2380" w:type="dxa"/>
            <w:shd w:val="clear" w:color="auto" w:fill="auto"/>
          </w:tcPr>
          <w:p w14:paraId="03CEB19C"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2B805576" w14:textId="3196C2A1" w:rsidR="003311F8" w:rsidRPr="002A1C84" w:rsidRDefault="00963C64" w:rsidP="00371D09">
            <w:pPr>
              <w:jc w:val="right"/>
              <w:rPr>
                <w:rFonts w:ascii="Calibri" w:hAnsi="Calibri" w:cs="Calibri"/>
                <w:sz w:val="20"/>
                <w:szCs w:val="20"/>
              </w:rPr>
            </w:pPr>
            <w:r>
              <w:rPr>
                <w:rFonts w:ascii="Calibri" w:hAnsi="Calibri" w:cs="Calibri"/>
                <w:sz w:val="20"/>
                <w:szCs w:val="20"/>
              </w:rPr>
              <w:t>303,439,224.00</w:t>
            </w:r>
          </w:p>
        </w:tc>
      </w:tr>
      <w:tr w:rsidR="003311F8" w:rsidRPr="002A1C84" w14:paraId="6BC027D7" w14:textId="77777777" w:rsidTr="002E73F7">
        <w:trPr>
          <w:trHeight w:val="168"/>
          <w:jc w:val="center"/>
        </w:trPr>
        <w:tc>
          <w:tcPr>
            <w:tcW w:w="1415" w:type="dxa"/>
            <w:shd w:val="clear" w:color="auto" w:fill="auto"/>
          </w:tcPr>
          <w:p w14:paraId="4BCB5AC4" w14:textId="0A54968E" w:rsidR="003311F8" w:rsidRPr="002A1C84" w:rsidRDefault="00963C64" w:rsidP="00371D09">
            <w:pPr>
              <w:pStyle w:val="ROMANOS"/>
              <w:spacing w:after="0" w:line="240" w:lineRule="exact"/>
              <w:ind w:left="0" w:firstLine="0"/>
              <w:jc w:val="center"/>
              <w:rPr>
                <w:rFonts w:ascii="Calibri" w:hAnsi="Calibri" w:cs="Calibri"/>
                <w:sz w:val="20"/>
                <w:szCs w:val="20"/>
                <w:lang w:val="es-MX"/>
              </w:rPr>
            </w:pPr>
            <w:r>
              <w:rPr>
                <w:rFonts w:ascii="Calibri" w:hAnsi="Calibri" w:cs="Calibri"/>
                <w:sz w:val="20"/>
                <w:szCs w:val="20"/>
                <w:lang w:val="es-MX"/>
              </w:rPr>
              <w:t>2025</w:t>
            </w:r>
          </w:p>
        </w:tc>
        <w:tc>
          <w:tcPr>
            <w:tcW w:w="2192" w:type="dxa"/>
            <w:shd w:val="clear" w:color="auto" w:fill="auto"/>
          </w:tcPr>
          <w:p w14:paraId="5365F1C9" w14:textId="2C809115" w:rsidR="003311F8" w:rsidRPr="002A1C84" w:rsidRDefault="00963C64" w:rsidP="00371D09">
            <w:pPr>
              <w:jc w:val="right"/>
              <w:rPr>
                <w:rFonts w:ascii="Calibri" w:hAnsi="Calibri" w:cs="Calibri"/>
                <w:sz w:val="20"/>
                <w:szCs w:val="20"/>
              </w:rPr>
            </w:pPr>
            <w:r>
              <w:rPr>
                <w:rFonts w:ascii="Calibri" w:hAnsi="Calibri" w:cs="Calibri"/>
                <w:sz w:val="20"/>
                <w:szCs w:val="20"/>
              </w:rPr>
              <w:t>247,585,268.00</w:t>
            </w:r>
          </w:p>
        </w:tc>
        <w:tc>
          <w:tcPr>
            <w:tcW w:w="1778" w:type="dxa"/>
            <w:shd w:val="clear" w:color="auto" w:fill="auto"/>
          </w:tcPr>
          <w:p w14:paraId="08F98B08" w14:textId="40C72D4E" w:rsidR="003311F8" w:rsidRPr="002A1C84" w:rsidRDefault="00655720" w:rsidP="00371D09">
            <w:pPr>
              <w:jc w:val="right"/>
              <w:rPr>
                <w:rFonts w:ascii="Calibri" w:hAnsi="Calibri" w:cs="Calibri"/>
                <w:sz w:val="20"/>
                <w:szCs w:val="20"/>
              </w:rPr>
            </w:pPr>
            <w:r>
              <w:rPr>
                <w:rFonts w:ascii="Calibri" w:hAnsi="Calibri" w:cs="Calibri"/>
                <w:sz w:val="20"/>
                <w:szCs w:val="20"/>
              </w:rPr>
              <w:t>45,599,468.00</w:t>
            </w:r>
          </w:p>
        </w:tc>
        <w:tc>
          <w:tcPr>
            <w:tcW w:w="1957" w:type="dxa"/>
            <w:shd w:val="clear" w:color="auto" w:fill="auto"/>
          </w:tcPr>
          <w:p w14:paraId="685771AB" w14:textId="7E2B4FC4" w:rsidR="003311F8" w:rsidRPr="002A1C84" w:rsidRDefault="00655720" w:rsidP="00371D09">
            <w:pPr>
              <w:jc w:val="right"/>
              <w:rPr>
                <w:rFonts w:ascii="Calibri" w:hAnsi="Calibri" w:cs="Calibri"/>
                <w:sz w:val="20"/>
                <w:szCs w:val="20"/>
              </w:rPr>
            </w:pPr>
            <w:r>
              <w:rPr>
                <w:rFonts w:ascii="Calibri" w:hAnsi="Calibri" w:cs="Calibri"/>
                <w:sz w:val="20"/>
                <w:szCs w:val="20"/>
              </w:rPr>
              <w:t>56,531,973.00</w:t>
            </w:r>
          </w:p>
        </w:tc>
        <w:tc>
          <w:tcPr>
            <w:tcW w:w="2380" w:type="dxa"/>
            <w:shd w:val="clear" w:color="auto" w:fill="auto"/>
          </w:tcPr>
          <w:p w14:paraId="7DB09D0F"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7B8656E2" w14:textId="2B7182C4" w:rsidR="003311F8" w:rsidRPr="002A1C84" w:rsidRDefault="00655720" w:rsidP="00371D09">
            <w:pPr>
              <w:jc w:val="right"/>
              <w:rPr>
                <w:rFonts w:ascii="Calibri" w:hAnsi="Calibri" w:cs="Calibri"/>
                <w:sz w:val="20"/>
                <w:szCs w:val="20"/>
              </w:rPr>
            </w:pPr>
            <w:r>
              <w:rPr>
                <w:rFonts w:ascii="Calibri" w:hAnsi="Calibri" w:cs="Calibri"/>
                <w:sz w:val="20"/>
                <w:szCs w:val="20"/>
              </w:rPr>
              <w:t>349,716,709.00</w:t>
            </w:r>
          </w:p>
        </w:tc>
      </w:tr>
    </w:tbl>
    <w:p w14:paraId="42124520" w14:textId="77777777" w:rsidR="009005D6" w:rsidRDefault="009005D6" w:rsidP="00753A32">
      <w:pPr>
        <w:pStyle w:val="INCISO"/>
        <w:spacing w:after="0" w:line="240" w:lineRule="exact"/>
        <w:ind w:left="0" w:firstLine="0"/>
        <w:rPr>
          <w:rFonts w:ascii="Calibri" w:hAnsi="Calibri" w:cs="Calibri"/>
          <w:b/>
          <w:smallCaps/>
          <w:sz w:val="20"/>
          <w:szCs w:val="20"/>
        </w:rPr>
      </w:pPr>
    </w:p>
    <w:p w14:paraId="7790D119" w14:textId="77777777" w:rsidR="000461DB" w:rsidRDefault="000461DB" w:rsidP="00753A32">
      <w:pPr>
        <w:pStyle w:val="INCISO"/>
        <w:spacing w:after="0" w:line="240" w:lineRule="exact"/>
        <w:ind w:left="0" w:firstLine="0"/>
        <w:rPr>
          <w:rFonts w:ascii="Calibri" w:hAnsi="Calibri" w:cs="Calibri"/>
          <w:b/>
          <w:smallCaps/>
          <w:sz w:val="20"/>
          <w:szCs w:val="20"/>
        </w:rPr>
      </w:pPr>
    </w:p>
    <w:p w14:paraId="464AE474" w14:textId="77777777" w:rsidR="000461DB" w:rsidRDefault="000461DB" w:rsidP="00753A32">
      <w:pPr>
        <w:pStyle w:val="INCISO"/>
        <w:spacing w:after="0" w:line="240" w:lineRule="exact"/>
        <w:ind w:left="0" w:firstLine="0"/>
        <w:rPr>
          <w:rFonts w:ascii="Calibri" w:hAnsi="Calibri" w:cs="Calibri"/>
          <w:b/>
          <w:smallCaps/>
          <w:sz w:val="20"/>
          <w:szCs w:val="20"/>
        </w:rPr>
      </w:pPr>
    </w:p>
    <w:p w14:paraId="51F2BDBB" w14:textId="77777777" w:rsidR="009005D6" w:rsidRPr="002A1C84" w:rsidRDefault="009005D6" w:rsidP="00753A32">
      <w:pPr>
        <w:pStyle w:val="INCISO"/>
        <w:spacing w:after="0" w:line="240" w:lineRule="exact"/>
        <w:ind w:left="0" w:firstLine="0"/>
        <w:rPr>
          <w:rFonts w:ascii="Calibri" w:hAnsi="Calibri" w:cs="Calibri"/>
          <w:b/>
          <w:smallCaps/>
          <w:sz w:val="20"/>
          <w:szCs w:val="20"/>
        </w:rPr>
      </w:pPr>
    </w:p>
    <w:p w14:paraId="07BAD140" w14:textId="77777777" w:rsidR="000461DB" w:rsidRDefault="000461DB" w:rsidP="003311F8">
      <w:pPr>
        <w:pStyle w:val="INCISO"/>
        <w:spacing w:after="0" w:line="240" w:lineRule="exact"/>
        <w:ind w:left="360"/>
        <w:rPr>
          <w:rFonts w:ascii="Calibri" w:hAnsi="Calibri" w:cs="Calibri"/>
          <w:b/>
          <w:smallCaps/>
          <w:sz w:val="20"/>
          <w:szCs w:val="20"/>
        </w:rPr>
      </w:pPr>
    </w:p>
    <w:p w14:paraId="779E04E9" w14:textId="422B0710"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IV)</w:t>
      </w:r>
      <w:r w:rsidRPr="002A1C84">
        <w:rPr>
          <w:rFonts w:ascii="Calibri" w:hAnsi="Calibri" w:cs="Calibri"/>
          <w:b/>
          <w:smallCaps/>
          <w:sz w:val="20"/>
          <w:szCs w:val="20"/>
        </w:rPr>
        <w:tab/>
        <w:t xml:space="preserve">Notas al Estado de Flujos de Efectivo </w:t>
      </w:r>
    </w:p>
    <w:p w14:paraId="27DDC203" w14:textId="77777777" w:rsidR="003311F8" w:rsidRPr="002A1C84" w:rsidRDefault="003311F8" w:rsidP="002E73F7">
      <w:pPr>
        <w:pStyle w:val="INCISO"/>
        <w:spacing w:after="0" w:line="240" w:lineRule="exact"/>
        <w:ind w:left="0" w:firstLine="0"/>
        <w:rPr>
          <w:rFonts w:ascii="Calibri" w:hAnsi="Calibri" w:cs="Calibri"/>
          <w:b/>
          <w:smallCaps/>
          <w:sz w:val="20"/>
          <w:szCs w:val="20"/>
        </w:rPr>
      </w:pPr>
    </w:p>
    <w:p w14:paraId="0168BAB8"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Efectivo y equivalentes</w:t>
      </w:r>
    </w:p>
    <w:p w14:paraId="29CFDF37" w14:textId="77777777" w:rsidR="003311F8" w:rsidRPr="002A1C84" w:rsidRDefault="003311F8" w:rsidP="003311F8">
      <w:pPr>
        <w:pStyle w:val="ROMANOS"/>
        <w:spacing w:after="0" w:line="240" w:lineRule="exact"/>
        <w:rPr>
          <w:rFonts w:ascii="Calibri" w:hAnsi="Calibri" w:cs="Calibri"/>
          <w:b/>
          <w:sz w:val="20"/>
          <w:szCs w:val="20"/>
          <w:lang w:val="es-MX"/>
        </w:rPr>
      </w:pPr>
    </w:p>
    <w:p w14:paraId="26B30791" w14:textId="77777777" w:rsidR="003311F8" w:rsidRPr="002A1C84" w:rsidRDefault="003311F8" w:rsidP="003311F8">
      <w:pPr>
        <w:pStyle w:val="ROMANOS"/>
        <w:spacing w:after="0" w:line="240" w:lineRule="exact"/>
        <w:rPr>
          <w:rFonts w:ascii="Calibri" w:hAnsi="Calibri" w:cs="Calibri"/>
          <w:b/>
          <w:sz w:val="20"/>
          <w:szCs w:val="20"/>
          <w:lang w:val="es-MX"/>
        </w:rPr>
      </w:pPr>
    </w:p>
    <w:p w14:paraId="3D3608B3" w14:textId="77777777" w:rsidR="003311F8" w:rsidRPr="002A1C84" w:rsidRDefault="003311F8" w:rsidP="003311F8">
      <w:pPr>
        <w:pStyle w:val="ROMANOS"/>
        <w:numPr>
          <w:ilvl w:val="0"/>
          <w:numId w:val="3"/>
        </w:numPr>
        <w:spacing w:after="0" w:line="240" w:lineRule="exact"/>
        <w:rPr>
          <w:rFonts w:ascii="Calibri" w:hAnsi="Calibri" w:cs="Calibri"/>
          <w:sz w:val="20"/>
          <w:szCs w:val="20"/>
          <w:lang w:val="es-MX"/>
        </w:rPr>
      </w:pPr>
      <w:r w:rsidRPr="002A1C84">
        <w:rPr>
          <w:rFonts w:ascii="Calibri" w:hAnsi="Calibri" w:cs="Calibri"/>
          <w:sz w:val="20"/>
          <w:szCs w:val="20"/>
          <w:lang w:val="es-MX"/>
        </w:rPr>
        <w:t>El análisis de los saldos inicial y final que figuran en la última parte del Estado de Flujo de Efectivo en la cuenta de efectivo y equivalentes al efectivo al final del ejercicio es como se detalla a continuación:</w:t>
      </w:r>
    </w:p>
    <w:p w14:paraId="4A473E4F" w14:textId="77777777" w:rsidR="001E50DF" w:rsidRPr="002A1C84" w:rsidRDefault="001E50DF" w:rsidP="00753A32">
      <w:pPr>
        <w:pStyle w:val="ROMANOS"/>
        <w:spacing w:after="0" w:line="240" w:lineRule="exact"/>
        <w:ind w:left="0" w:firstLine="0"/>
        <w:rPr>
          <w:rFonts w:ascii="Calibri" w:hAnsi="Calibri" w:cs="Calibri"/>
          <w:sz w:val="20"/>
          <w:szCs w:val="20"/>
          <w:lang w:val="es-MX"/>
        </w:rPr>
      </w:pPr>
    </w:p>
    <w:p w14:paraId="593EC4A8" w14:textId="77777777" w:rsidR="003311F8" w:rsidRPr="002A1C84" w:rsidRDefault="003311F8" w:rsidP="003311F8">
      <w:pPr>
        <w:pStyle w:val="ROMANOS"/>
        <w:spacing w:after="0" w:line="240" w:lineRule="exact"/>
        <w:ind w:left="648" w:firstLine="0"/>
        <w:rPr>
          <w:rFonts w:ascii="Calibri" w:hAnsi="Calibri" w:cs="Calibri"/>
          <w:sz w:val="20"/>
          <w:szCs w:val="20"/>
          <w:lang w:val="es-MX"/>
        </w:rPr>
      </w:pPr>
    </w:p>
    <w:tbl>
      <w:tblPr>
        <w:tblW w:w="0" w:type="auto"/>
        <w:jc w:val="center"/>
        <w:tblLayout w:type="fixed"/>
        <w:tblLook w:val="0000" w:firstRow="0" w:lastRow="0" w:firstColumn="0" w:lastColumn="0" w:noHBand="0" w:noVBand="0"/>
      </w:tblPr>
      <w:tblGrid>
        <w:gridCol w:w="4018"/>
        <w:gridCol w:w="1503"/>
        <w:gridCol w:w="1598"/>
      </w:tblGrid>
      <w:tr w:rsidR="003311F8" w:rsidRPr="002A1C84" w14:paraId="508640E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80B5518" w14:textId="77777777" w:rsidR="003311F8" w:rsidRPr="002A1C84" w:rsidRDefault="003311F8"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CONCEPTO</w:t>
            </w:r>
          </w:p>
        </w:tc>
        <w:tc>
          <w:tcPr>
            <w:tcW w:w="1503" w:type="dxa"/>
            <w:tcBorders>
              <w:top w:val="single" w:sz="6" w:space="0" w:color="auto"/>
              <w:left w:val="single" w:sz="6" w:space="0" w:color="auto"/>
              <w:bottom w:val="single" w:sz="6" w:space="0" w:color="auto"/>
              <w:right w:val="single" w:sz="6" w:space="0" w:color="auto"/>
            </w:tcBorders>
          </w:tcPr>
          <w:p w14:paraId="45CC616B" w14:textId="48752949" w:rsidR="003311F8" w:rsidRPr="002A1C84" w:rsidRDefault="00610AFE"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2025</w:t>
            </w:r>
          </w:p>
        </w:tc>
        <w:tc>
          <w:tcPr>
            <w:tcW w:w="1598" w:type="dxa"/>
            <w:tcBorders>
              <w:top w:val="single" w:sz="6" w:space="0" w:color="auto"/>
              <w:left w:val="single" w:sz="6" w:space="0" w:color="auto"/>
              <w:bottom w:val="single" w:sz="6" w:space="0" w:color="auto"/>
              <w:right w:val="single" w:sz="6" w:space="0" w:color="auto"/>
            </w:tcBorders>
          </w:tcPr>
          <w:p w14:paraId="4CC22EB2" w14:textId="62C6AF0D" w:rsidR="003311F8" w:rsidRPr="002A1C84" w:rsidRDefault="00610AFE"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2024</w:t>
            </w:r>
          </w:p>
        </w:tc>
      </w:tr>
      <w:tr w:rsidR="003311F8" w:rsidRPr="002A1C84" w14:paraId="4FF53DC9"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49758AE8"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Efectivo</w:t>
            </w:r>
          </w:p>
        </w:tc>
        <w:tc>
          <w:tcPr>
            <w:tcW w:w="1503" w:type="dxa"/>
            <w:tcBorders>
              <w:top w:val="single" w:sz="6" w:space="0" w:color="auto"/>
              <w:left w:val="single" w:sz="6" w:space="0" w:color="auto"/>
              <w:bottom w:val="single" w:sz="6" w:space="0" w:color="auto"/>
              <w:right w:val="single" w:sz="6" w:space="0" w:color="auto"/>
            </w:tcBorders>
          </w:tcPr>
          <w:p w14:paraId="3D5EB2B5"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4FAA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15E4008"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0E502010"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Bancos/Tesorería</w:t>
            </w:r>
          </w:p>
        </w:tc>
        <w:tc>
          <w:tcPr>
            <w:tcW w:w="1503" w:type="dxa"/>
            <w:tcBorders>
              <w:top w:val="single" w:sz="6" w:space="0" w:color="auto"/>
              <w:left w:val="single" w:sz="6" w:space="0" w:color="auto"/>
              <w:bottom w:val="single" w:sz="6" w:space="0" w:color="auto"/>
              <w:right w:val="single" w:sz="6" w:space="0" w:color="auto"/>
            </w:tcBorders>
          </w:tcPr>
          <w:p w14:paraId="32EAC9B3" w14:textId="0789AD32" w:rsidR="003311F8" w:rsidRPr="002A1C84" w:rsidRDefault="00F31CD7" w:rsidP="00371D09">
            <w:pPr>
              <w:pStyle w:val="Texto"/>
              <w:spacing w:after="0" w:line="240" w:lineRule="exact"/>
              <w:ind w:firstLine="0"/>
              <w:jc w:val="center"/>
              <w:rPr>
                <w:rFonts w:ascii="Calibri" w:hAnsi="Calibri" w:cs="Calibri"/>
                <w:sz w:val="20"/>
                <w:lang w:val="es-MX"/>
              </w:rPr>
            </w:pPr>
            <w:r>
              <w:rPr>
                <w:rFonts w:ascii="Calibri" w:hAnsi="Calibri" w:cs="Calibri"/>
                <w:sz w:val="20"/>
                <w:lang w:val="es-MX"/>
              </w:rPr>
              <w:t>103,132,770.00</w:t>
            </w:r>
          </w:p>
        </w:tc>
        <w:tc>
          <w:tcPr>
            <w:tcW w:w="1598" w:type="dxa"/>
            <w:tcBorders>
              <w:top w:val="single" w:sz="6" w:space="0" w:color="auto"/>
              <w:left w:val="single" w:sz="6" w:space="0" w:color="auto"/>
              <w:bottom w:val="single" w:sz="6" w:space="0" w:color="auto"/>
              <w:right w:val="single" w:sz="6" w:space="0" w:color="auto"/>
            </w:tcBorders>
          </w:tcPr>
          <w:p w14:paraId="7448A13B" w14:textId="3C3D704D" w:rsidR="003311F8" w:rsidRPr="002A1C84" w:rsidRDefault="00610AFE" w:rsidP="00371D09">
            <w:pPr>
              <w:pStyle w:val="Texto"/>
              <w:spacing w:after="0" w:line="240" w:lineRule="exact"/>
              <w:ind w:firstLine="0"/>
              <w:jc w:val="center"/>
              <w:rPr>
                <w:rFonts w:ascii="Calibri" w:hAnsi="Calibri" w:cs="Calibri"/>
                <w:sz w:val="20"/>
                <w:lang w:val="es-MX"/>
              </w:rPr>
            </w:pPr>
            <w:r>
              <w:rPr>
                <w:rFonts w:ascii="Calibri" w:hAnsi="Calibri" w:cs="Calibri"/>
                <w:sz w:val="20"/>
                <w:lang w:val="es-MX"/>
              </w:rPr>
              <w:t>109,769,459.00</w:t>
            </w:r>
          </w:p>
        </w:tc>
      </w:tr>
      <w:tr w:rsidR="003311F8" w:rsidRPr="002A1C84" w14:paraId="617DA24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37CB4674"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Bancos/Dependencias y Otros</w:t>
            </w:r>
          </w:p>
        </w:tc>
        <w:tc>
          <w:tcPr>
            <w:tcW w:w="1503" w:type="dxa"/>
            <w:tcBorders>
              <w:top w:val="single" w:sz="6" w:space="0" w:color="auto"/>
              <w:left w:val="single" w:sz="6" w:space="0" w:color="auto"/>
              <w:bottom w:val="single" w:sz="6" w:space="0" w:color="auto"/>
              <w:right w:val="single" w:sz="6" w:space="0" w:color="auto"/>
            </w:tcBorders>
          </w:tcPr>
          <w:p w14:paraId="0C5A97ED"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A83130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7FA7AC88" w14:textId="77777777" w:rsidTr="002D4C24">
        <w:trPr>
          <w:cantSplit/>
          <w:trHeight w:val="180"/>
          <w:jc w:val="center"/>
        </w:trPr>
        <w:tc>
          <w:tcPr>
            <w:tcW w:w="4018" w:type="dxa"/>
            <w:tcBorders>
              <w:top w:val="single" w:sz="6" w:space="0" w:color="auto"/>
              <w:left w:val="single" w:sz="6" w:space="0" w:color="auto"/>
              <w:bottom w:val="single" w:sz="6" w:space="0" w:color="auto"/>
              <w:right w:val="single" w:sz="6" w:space="0" w:color="auto"/>
            </w:tcBorders>
          </w:tcPr>
          <w:p w14:paraId="2BC824A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 xml:space="preserve">Inversiones temporales (Hasta 3 meses) </w:t>
            </w:r>
          </w:p>
        </w:tc>
        <w:tc>
          <w:tcPr>
            <w:tcW w:w="1503" w:type="dxa"/>
            <w:tcBorders>
              <w:top w:val="single" w:sz="6" w:space="0" w:color="auto"/>
              <w:left w:val="single" w:sz="6" w:space="0" w:color="auto"/>
              <w:bottom w:val="single" w:sz="6" w:space="0" w:color="auto"/>
              <w:right w:val="single" w:sz="6" w:space="0" w:color="auto"/>
            </w:tcBorders>
          </w:tcPr>
          <w:p w14:paraId="383251B0"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D74A9EC"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E23E332"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E92C987"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Fondos con Afectación Específica</w:t>
            </w:r>
          </w:p>
        </w:tc>
        <w:tc>
          <w:tcPr>
            <w:tcW w:w="1503" w:type="dxa"/>
            <w:tcBorders>
              <w:top w:val="single" w:sz="6" w:space="0" w:color="auto"/>
              <w:left w:val="single" w:sz="6" w:space="0" w:color="auto"/>
              <w:bottom w:val="single" w:sz="6" w:space="0" w:color="auto"/>
              <w:right w:val="single" w:sz="6" w:space="0" w:color="auto"/>
            </w:tcBorders>
          </w:tcPr>
          <w:p w14:paraId="404A1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670BD8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257882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21CFD872"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Depósitos de Fondos de Terceros en Garantía y/o Administración</w:t>
            </w:r>
          </w:p>
        </w:tc>
        <w:tc>
          <w:tcPr>
            <w:tcW w:w="1503" w:type="dxa"/>
            <w:tcBorders>
              <w:top w:val="single" w:sz="6" w:space="0" w:color="auto"/>
              <w:left w:val="single" w:sz="6" w:space="0" w:color="auto"/>
              <w:bottom w:val="single" w:sz="6" w:space="0" w:color="auto"/>
              <w:right w:val="single" w:sz="6" w:space="0" w:color="auto"/>
            </w:tcBorders>
          </w:tcPr>
          <w:p w14:paraId="3DAF5AB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B38EFE3"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C1493C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30FB60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Otros Efectivos y Equivalentes</w:t>
            </w:r>
          </w:p>
        </w:tc>
        <w:tc>
          <w:tcPr>
            <w:tcW w:w="1503" w:type="dxa"/>
            <w:tcBorders>
              <w:top w:val="single" w:sz="6" w:space="0" w:color="auto"/>
              <w:left w:val="single" w:sz="6" w:space="0" w:color="auto"/>
              <w:bottom w:val="single" w:sz="6" w:space="0" w:color="auto"/>
              <w:right w:val="single" w:sz="6" w:space="0" w:color="auto"/>
            </w:tcBorders>
          </w:tcPr>
          <w:p w14:paraId="5CC6432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3D0AA2C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BB04778"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C76E695" w14:textId="77777777" w:rsidR="003311F8" w:rsidRPr="002A1C84" w:rsidRDefault="003311F8" w:rsidP="00371D09">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Total de Efectivo y Equivalentes</w:t>
            </w:r>
          </w:p>
        </w:tc>
        <w:tc>
          <w:tcPr>
            <w:tcW w:w="1503" w:type="dxa"/>
            <w:tcBorders>
              <w:top w:val="single" w:sz="6" w:space="0" w:color="auto"/>
              <w:left w:val="single" w:sz="6" w:space="0" w:color="auto"/>
              <w:bottom w:val="single" w:sz="6" w:space="0" w:color="auto"/>
              <w:right w:val="single" w:sz="6" w:space="0" w:color="auto"/>
            </w:tcBorders>
          </w:tcPr>
          <w:p w14:paraId="1878A412" w14:textId="6930B781" w:rsidR="003311F8" w:rsidRPr="002A1C84" w:rsidRDefault="00F31CD7"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103,132,770.00</w:t>
            </w:r>
          </w:p>
        </w:tc>
        <w:tc>
          <w:tcPr>
            <w:tcW w:w="1598" w:type="dxa"/>
            <w:tcBorders>
              <w:top w:val="single" w:sz="6" w:space="0" w:color="auto"/>
              <w:left w:val="single" w:sz="6" w:space="0" w:color="auto"/>
              <w:bottom w:val="single" w:sz="6" w:space="0" w:color="auto"/>
              <w:right w:val="single" w:sz="6" w:space="0" w:color="auto"/>
            </w:tcBorders>
          </w:tcPr>
          <w:p w14:paraId="673AF405" w14:textId="01CA6936" w:rsidR="003311F8" w:rsidRPr="002A1C84" w:rsidRDefault="00610AFE"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109,769,459.00</w:t>
            </w:r>
          </w:p>
        </w:tc>
      </w:tr>
    </w:tbl>
    <w:p w14:paraId="2F06FA83" w14:textId="77777777" w:rsidR="000461DB" w:rsidRPr="002A1C84" w:rsidRDefault="000461DB" w:rsidP="002D4C24">
      <w:pPr>
        <w:pStyle w:val="INCISO"/>
        <w:spacing w:after="0" w:line="240" w:lineRule="exact"/>
        <w:ind w:left="0" w:firstLine="0"/>
        <w:rPr>
          <w:rFonts w:ascii="Calibri" w:hAnsi="Calibri" w:cs="Calibri"/>
          <w:b/>
          <w:smallCaps/>
          <w:sz w:val="20"/>
          <w:szCs w:val="20"/>
        </w:rPr>
      </w:pPr>
    </w:p>
    <w:p w14:paraId="00AFC758" w14:textId="77777777" w:rsidR="000461DB" w:rsidRDefault="000461DB" w:rsidP="00F47B82">
      <w:pPr>
        <w:rPr>
          <w:rFonts w:ascii="Calibri" w:hAnsi="Calibri" w:cs="Calibri"/>
          <w:sz w:val="20"/>
          <w:szCs w:val="20"/>
        </w:rPr>
      </w:pPr>
    </w:p>
    <w:p w14:paraId="0FEA976C" w14:textId="5D9D9025" w:rsidR="009005D6" w:rsidRDefault="00F47B82" w:rsidP="00F47B82">
      <w:pPr>
        <w:rPr>
          <w:rFonts w:ascii="Calibri" w:hAnsi="Calibri" w:cs="Calibri"/>
          <w:sz w:val="20"/>
          <w:szCs w:val="20"/>
        </w:rPr>
      </w:pPr>
      <w:r w:rsidRPr="002A1C84">
        <w:rPr>
          <w:rFonts w:ascii="Calibri" w:hAnsi="Calibri" w:cs="Calibri"/>
          <w:sz w:val="20"/>
          <w:szCs w:val="20"/>
        </w:rPr>
        <w:t>2.- Detallar las Adquisiciones de las Actividades de Inversión.</w:t>
      </w:r>
    </w:p>
    <w:p w14:paraId="38925568" w14:textId="77777777" w:rsidR="00560B7F" w:rsidRDefault="00560B7F" w:rsidP="00F47B82">
      <w:pPr>
        <w:rPr>
          <w:rFonts w:ascii="Calibri" w:hAnsi="Calibri" w:cs="Calibri"/>
          <w:sz w:val="20"/>
          <w:szCs w:val="20"/>
        </w:rPr>
      </w:pPr>
    </w:p>
    <w:p w14:paraId="4D3600B8" w14:textId="5A93D1CE" w:rsidR="009005D6" w:rsidRPr="002A1C84" w:rsidRDefault="00F960C9" w:rsidP="00A42D42">
      <w:pPr>
        <w:jc w:val="center"/>
        <w:rPr>
          <w:rFonts w:ascii="Calibri" w:hAnsi="Calibri" w:cs="Calibri"/>
          <w:sz w:val="20"/>
          <w:szCs w:val="20"/>
        </w:rPr>
      </w:pPr>
      <w:r w:rsidRPr="00F960C9">
        <w:rPr>
          <w:noProof/>
          <w:lang w:eastAsia="es-MX"/>
        </w:rPr>
        <w:lastRenderedPageBreak/>
        <w:drawing>
          <wp:inline distT="0" distB="0" distL="0" distR="0" wp14:anchorId="7C4CE5C3" wp14:editId="30890761">
            <wp:extent cx="4726023" cy="2149131"/>
            <wp:effectExtent l="0" t="0" r="0" b="381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29462" cy="2150695"/>
                    </a:xfrm>
                    <a:prstGeom prst="rect">
                      <a:avLst/>
                    </a:prstGeom>
                    <a:noFill/>
                    <a:ln>
                      <a:noFill/>
                    </a:ln>
                  </pic:spPr>
                </pic:pic>
              </a:graphicData>
            </a:graphic>
          </wp:inline>
        </w:drawing>
      </w:r>
    </w:p>
    <w:p w14:paraId="5FD62FC9" w14:textId="7ACDF12B" w:rsidR="00F47B82" w:rsidRPr="00CB4646" w:rsidRDefault="00D51B5B" w:rsidP="00CB4646">
      <w:pPr>
        <w:pStyle w:val="Prrafodelista"/>
        <w:numPr>
          <w:ilvl w:val="0"/>
          <w:numId w:val="2"/>
        </w:numPr>
        <w:rPr>
          <w:rFonts w:ascii="Calibri" w:hAnsi="Calibri" w:cs="Calibri"/>
          <w:sz w:val="20"/>
          <w:szCs w:val="20"/>
        </w:rPr>
      </w:pPr>
      <w:r w:rsidRPr="002A1C84">
        <w:rPr>
          <w:rFonts w:ascii="Calibri" w:hAnsi="Calibri" w:cs="Calibri"/>
          <w:sz w:val="20"/>
          <w:szCs w:val="20"/>
        </w:rPr>
        <w:t>Conciliación de los flujos</w:t>
      </w:r>
      <w:r w:rsidRPr="00CB4646">
        <w:rPr>
          <w:rFonts w:ascii="Calibri" w:hAnsi="Calibri" w:cs="Calibri"/>
          <w:sz w:val="20"/>
          <w:szCs w:val="20"/>
        </w:rPr>
        <w:t xml:space="preserve"> de efectivo</w:t>
      </w:r>
    </w:p>
    <w:p w14:paraId="4689E9A0" w14:textId="49304E43" w:rsidR="00FF6778" w:rsidRPr="002A1C84" w:rsidRDefault="00F960C9" w:rsidP="00FF6778">
      <w:pPr>
        <w:jc w:val="center"/>
        <w:rPr>
          <w:rFonts w:ascii="Calibri" w:hAnsi="Calibri" w:cs="Calibri"/>
          <w:sz w:val="20"/>
          <w:szCs w:val="20"/>
        </w:rPr>
      </w:pPr>
      <w:r w:rsidRPr="00F960C9">
        <w:rPr>
          <w:noProof/>
          <w:lang w:eastAsia="es-MX"/>
        </w:rPr>
        <w:drawing>
          <wp:inline distT="0" distB="0" distL="0" distR="0" wp14:anchorId="2D47A5E1" wp14:editId="0EFE3E6A">
            <wp:extent cx="3983755" cy="1812537"/>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92353" cy="1816449"/>
                    </a:xfrm>
                    <a:prstGeom prst="rect">
                      <a:avLst/>
                    </a:prstGeom>
                    <a:noFill/>
                    <a:ln>
                      <a:noFill/>
                    </a:ln>
                  </pic:spPr>
                </pic:pic>
              </a:graphicData>
            </a:graphic>
          </wp:inline>
        </w:drawing>
      </w:r>
    </w:p>
    <w:p w14:paraId="05C572F5" w14:textId="77777777" w:rsidR="00160D07" w:rsidRDefault="00160D07" w:rsidP="003311F8">
      <w:pPr>
        <w:pStyle w:val="INCISO"/>
        <w:spacing w:after="0" w:line="240" w:lineRule="exact"/>
        <w:ind w:left="360"/>
        <w:rPr>
          <w:rFonts w:ascii="Calibri" w:hAnsi="Calibri" w:cs="Calibri"/>
          <w:b/>
          <w:smallCaps/>
          <w:sz w:val="20"/>
          <w:szCs w:val="20"/>
        </w:rPr>
      </w:pPr>
    </w:p>
    <w:p w14:paraId="01D2BECD" w14:textId="77777777" w:rsidR="00F960C9" w:rsidRDefault="00F960C9" w:rsidP="000461DB">
      <w:pPr>
        <w:pStyle w:val="INCISO"/>
        <w:spacing w:after="0" w:line="240" w:lineRule="exact"/>
        <w:ind w:left="0" w:firstLine="0"/>
        <w:rPr>
          <w:rFonts w:ascii="Calibri" w:hAnsi="Calibri" w:cs="Calibri"/>
          <w:b/>
          <w:smallCaps/>
          <w:sz w:val="20"/>
          <w:szCs w:val="20"/>
        </w:rPr>
      </w:pPr>
    </w:p>
    <w:p w14:paraId="47034877" w14:textId="1D14358E"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V) Conciliación entre los ingresos presupuestarios y contables, así como entre los egresos presupuestarios y los gastos contables</w:t>
      </w:r>
    </w:p>
    <w:p w14:paraId="63FFD4E5" w14:textId="1BE3E345" w:rsidR="003311F8" w:rsidRPr="002A1C84" w:rsidRDefault="003311F8" w:rsidP="003311F8">
      <w:pPr>
        <w:pStyle w:val="INCISO"/>
        <w:spacing w:after="0" w:line="240" w:lineRule="exact"/>
        <w:ind w:left="0" w:firstLine="0"/>
        <w:rPr>
          <w:rFonts w:ascii="Calibri" w:hAnsi="Calibri" w:cs="Calibri"/>
          <w:b/>
          <w:smallCaps/>
          <w:sz w:val="20"/>
          <w:szCs w:val="20"/>
        </w:rPr>
      </w:pPr>
    </w:p>
    <w:p w14:paraId="689742F6" w14:textId="6BD3DBA7" w:rsidR="003311F8" w:rsidRPr="002A1C84" w:rsidRDefault="003311F8" w:rsidP="003311F8">
      <w:pPr>
        <w:pStyle w:val="INCISO"/>
        <w:spacing w:after="0" w:line="240" w:lineRule="exact"/>
        <w:ind w:left="0" w:firstLine="0"/>
        <w:rPr>
          <w:rFonts w:ascii="Calibri" w:hAnsi="Calibri" w:cs="Calibri"/>
          <w:b/>
          <w:smallCaps/>
          <w:sz w:val="20"/>
          <w:szCs w:val="20"/>
        </w:rPr>
      </w:pPr>
    </w:p>
    <w:p w14:paraId="0DF0B52E" w14:textId="72A14E3C" w:rsidR="003311F8" w:rsidRPr="002A1C84" w:rsidRDefault="003311F8" w:rsidP="003311F8">
      <w:pPr>
        <w:pStyle w:val="Texto"/>
        <w:spacing w:after="0" w:line="240" w:lineRule="exact"/>
        <w:ind w:firstLine="0"/>
        <w:rPr>
          <w:rFonts w:ascii="Calibri" w:hAnsi="Calibri" w:cs="Calibri"/>
          <w:sz w:val="20"/>
          <w:lang w:val="es-MX"/>
        </w:rPr>
      </w:pPr>
      <w:r w:rsidRPr="002A1C84">
        <w:rPr>
          <w:rFonts w:ascii="Calibri" w:hAnsi="Calibri" w:cs="Calibri"/>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14:paraId="65DF691E" w14:textId="77777777" w:rsidR="00371D09" w:rsidRDefault="00371D09" w:rsidP="003311F8">
      <w:pPr>
        <w:pStyle w:val="Texto"/>
        <w:spacing w:after="0" w:line="240" w:lineRule="exact"/>
        <w:ind w:firstLine="0"/>
        <w:rPr>
          <w:rFonts w:ascii="Calibri" w:hAnsi="Calibri" w:cs="Calibri"/>
          <w:sz w:val="20"/>
          <w:lang w:val="es-MX"/>
        </w:rPr>
      </w:pPr>
    </w:p>
    <w:p w14:paraId="4D2D8286" w14:textId="77777777" w:rsidR="000461DB" w:rsidRDefault="000461DB" w:rsidP="003311F8">
      <w:pPr>
        <w:pStyle w:val="Texto"/>
        <w:spacing w:after="0" w:line="240" w:lineRule="exact"/>
        <w:ind w:firstLine="0"/>
        <w:rPr>
          <w:rFonts w:ascii="Calibri" w:hAnsi="Calibri" w:cs="Calibri"/>
          <w:sz w:val="20"/>
          <w:lang w:val="es-MX"/>
        </w:rPr>
      </w:pPr>
    </w:p>
    <w:p w14:paraId="77879797" w14:textId="77777777" w:rsidR="000461DB" w:rsidRDefault="000461DB" w:rsidP="003311F8">
      <w:pPr>
        <w:pStyle w:val="Texto"/>
        <w:spacing w:after="0" w:line="240" w:lineRule="exact"/>
        <w:ind w:firstLine="0"/>
        <w:rPr>
          <w:rFonts w:ascii="Calibri" w:hAnsi="Calibri" w:cs="Calibri"/>
          <w:sz w:val="20"/>
          <w:lang w:val="es-MX"/>
        </w:rPr>
      </w:pPr>
    </w:p>
    <w:p w14:paraId="5A4AC610" w14:textId="77777777" w:rsidR="000461DB" w:rsidRDefault="000461DB" w:rsidP="003311F8">
      <w:pPr>
        <w:pStyle w:val="Texto"/>
        <w:spacing w:after="0" w:line="240" w:lineRule="exact"/>
        <w:ind w:firstLine="0"/>
        <w:rPr>
          <w:rFonts w:ascii="Calibri" w:hAnsi="Calibri" w:cs="Calibri"/>
          <w:sz w:val="20"/>
          <w:lang w:val="es-MX"/>
        </w:rPr>
      </w:pPr>
    </w:p>
    <w:p w14:paraId="0696C9B7" w14:textId="77777777" w:rsidR="000461DB" w:rsidRDefault="000461DB" w:rsidP="003311F8">
      <w:pPr>
        <w:pStyle w:val="Texto"/>
        <w:spacing w:after="0" w:line="240" w:lineRule="exact"/>
        <w:ind w:firstLine="0"/>
        <w:rPr>
          <w:rFonts w:ascii="Calibri" w:hAnsi="Calibri" w:cs="Calibri"/>
          <w:sz w:val="20"/>
          <w:lang w:val="es-MX"/>
        </w:rPr>
      </w:pPr>
    </w:p>
    <w:p w14:paraId="21E3775B" w14:textId="77777777" w:rsidR="000461DB" w:rsidRDefault="000461DB" w:rsidP="003311F8">
      <w:pPr>
        <w:pStyle w:val="Texto"/>
        <w:spacing w:after="0" w:line="240" w:lineRule="exact"/>
        <w:ind w:firstLine="0"/>
        <w:rPr>
          <w:rFonts w:ascii="Calibri" w:hAnsi="Calibri" w:cs="Calibri"/>
          <w:sz w:val="20"/>
          <w:lang w:val="es-MX"/>
        </w:rPr>
      </w:pPr>
    </w:p>
    <w:p w14:paraId="2FF865CC" w14:textId="77777777" w:rsidR="000461DB" w:rsidRDefault="000461DB" w:rsidP="003311F8">
      <w:pPr>
        <w:pStyle w:val="Texto"/>
        <w:spacing w:after="0" w:line="240" w:lineRule="exact"/>
        <w:ind w:firstLine="0"/>
        <w:rPr>
          <w:rFonts w:ascii="Calibri" w:hAnsi="Calibri" w:cs="Calibri"/>
          <w:sz w:val="20"/>
          <w:lang w:val="es-MX"/>
        </w:rPr>
      </w:pPr>
    </w:p>
    <w:p w14:paraId="5049AC4A" w14:textId="77777777" w:rsidR="000461DB" w:rsidRDefault="000461DB" w:rsidP="003311F8">
      <w:pPr>
        <w:pStyle w:val="Texto"/>
        <w:spacing w:after="0" w:line="240" w:lineRule="exact"/>
        <w:ind w:firstLine="0"/>
        <w:rPr>
          <w:rFonts w:ascii="Calibri" w:hAnsi="Calibri" w:cs="Calibri"/>
          <w:sz w:val="20"/>
          <w:lang w:val="es-MX"/>
        </w:rPr>
      </w:pPr>
    </w:p>
    <w:p w14:paraId="434E9B5E" w14:textId="77777777" w:rsidR="000461DB" w:rsidRDefault="000461DB" w:rsidP="003311F8">
      <w:pPr>
        <w:pStyle w:val="Texto"/>
        <w:spacing w:after="0" w:line="240" w:lineRule="exact"/>
        <w:ind w:firstLine="0"/>
        <w:rPr>
          <w:rFonts w:ascii="Calibri" w:hAnsi="Calibri" w:cs="Calibri"/>
          <w:sz w:val="20"/>
          <w:lang w:val="es-MX"/>
        </w:rPr>
      </w:pPr>
    </w:p>
    <w:p w14:paraId="7C11C542" w14:textId="70CF926F" w:rsidR="000461DB" w:rsidRDefault="00835980" w:rsidP="003311F8">
      <w:pPr>
        <w:pStyle w:val="Texto"/>
        <w:spacing w:after="0" w:line="240" w:lineRule="exact"/>
        <w:ind w:firstLine="0"/>
        <w:rPr>
          <w:rFonts w:ascii="Calibri" w:hAnsi="Calibri" w:cs="Calibri"/>
          <w:sz w:val="20"/>
          <w:lang w:val="es-MX"/>
        </w:rPr>
      </w:pPr>
      <w:r w:rsidRPr="00835980">
        <w:rPr>
          <w:noProof/>
        </w:rPr>
        <w:drawing>
          <wp:anchor distT="0" distB="0" distL="114300" distR="114300" simplePos="0" relativeHeight="251658752" behindDoc="0" locked="0" layoutInCell="1" allowOverlap="1" wp14:anchorId="3F3C3ADE" wp14:editId="436C5811">
            <wp:simplePos x="0" y="0"/>
            <wp:positionH relativeFrom="column">
              <wp:posOffset>4260215</wp:posOffset>
            </wp:positionH>
            <wp:positionV relativeFrom="paragraph">
              <wp:posOffset>13970</wp:posOffset>
            </wp:positionV>
            <wp:extent cx="3643630" cy="4710430"/>
            <wp:effectExtent l="0" t="0" r="0" b="0"/>
            <wp:wrapSquare wrapText="bothSides"/>
            <wp:docPr id="13213766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43630" cy="471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1DB" w:rsidRPr="000461DB">
        <w:rPr>
          <w:noProof/>
        </w:rPr>
        <w:drawing>
          <wp:anchor distT="0" distB="0" distL="114300" distR="114300" simplePos="0" relativeHeight="251656704" behindDoc="0" locked="0" layoutInCell="1" allowOverlap="1" wp14:anchorId="683CD506" wp14:editId="465B4F54">
            <wp:simplePos x="0" y="0"/>
            <wp:positionH relativeFrom="column">
              <wp:posOffset>-117764</wp:posOffset>
            </wp:positionH>
            <wp:positionV relativeFrom="paragraph">
              <wp:posOffset>231</wp:posOffset>
            </wp:positionV>
            <wp:extent cx="3616036" cy="4747094"/>
            <wp:effectExtent l="0" t="0" r="3810" b="0"/>
            <wp:wrapSquare wrapText="bothSides"/>
            <wp:docPr id="69972933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6036" cy="47470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0FA08" w14:textId="7513DE68" w:rsidR="00363E50" w:rsidRDefault="00363E50" w:rsidP="003311F8">
      <w:pPr>
        <w:pStyle w:val="Texto"/>
        <w:spacing w:after="0" w:line="240" w:lineRule="exact"/>
        <w:ind w:firstLine="0"/>
        <w:rPr>
          <w:rFonts w:ascii="Calibri" w:hAnsi="Calibri" w:cs="Calibri"/>
          <w:sz w:val="20"/>
          <w:lang w:val="es-MX"/>
        </w:rPr>
      </w:pPr>
    </w:p>
    <w:p w14:paraId="5F2504CF" w14:textId="02615421" w:rsidR="00363E50" w:rsidRDefault="00363E50" w:rsidP="003311F8">
      <w:pPr>
        <w:pStyle w:val="Texto"/>
        <w:spacing w:after="0" w:line="240" w:lineRule="exact"/>
        <w:ind w:firstLine="0"/>
        <w:rPr>
          <w:rFonts w:ascii="Calibri" w:hAnsi="Calibri" w:cs="Calibri"/>
          <w:sz w:val="20"/>
          <w:lang w:val="es-MX"/>
        </w:rPr>
      </w:pPr>
    </w:p>
    <w:p w14:paraId="2A365570" w14:textId="5BC6DA09" w:rsidR="00363E50" w:rsidRDefault="00363E50" w:rsidP="003311F8">
      <w:pPr>
        <w:pStyle w:val="Texto"/>
        <w:spacing w:after="0" w:line="240" w:lineRule="exact"/>
        <w:ind w:firstLine="0"/>
        <w:rPr>
          <w:rFonts w:ascii="Calibri" w:hAnsi="Calibri" w:cs="Calibri"/>
          <w:sz w:val="20"/>
          <w:lang w:val="es-MX"/>
        </w:rPr>
      </w:pPr>
    </w:p>
    <w:p w14:paraId="0178742C" w14:textId="2235461D" w:rsidR="00363E50" w:rsidRDefault="00363E50" w:rsidP="00835980">
      <w:pPr>
        <w:rPr>
          <w:rFonts w:ascii="Calibri" w:hAnsi="Calibri" w:cs="Calibri"/>
          <w:sz w:val="20"/>
        </w:rPr>
      </w:pPr>
    </w:p>
    <w:p w14:paraId="050D5E3B" w14:textId="35A2FA75" w:rsidR="00363E50" w:rsidRDefault="00363E50" w:rsidP="003311F8">
      <w:pPr>
        <w:pStyle w:val="Texto"/>
        <w:spacing w:after="0" w:line="240" w:lineRule="exact"/>
        <w:ind w:firstLine="0"/>
        <w:rPr>
          <w:rFonts w:ascii="Calibri" w:hAnsi="Calibri" w:cs="Calibri"/>
          <w:sz w:val="20"/>
          <w:lang w:val="es-MX"/>
        </w:rPr>
      </w:pPr>
    </w:p>
    <w:p w14:paraId="6CE4B148" w14:textId="77777777" w:rsidR="00363E50" w:rsidRDefault="00363E50" w:rsidP="003311F8">
      <w:pPr>
        <w:pStyle w:val="Texto"/>
        <w:spacing w:after="0" w:line="240" w:lineRule="exact"/>
        <w:ind w:firstLine="0"/>
        <w:rPr>
          <w:rFonts w:ascii="Calibri" w:hAnsi="Calibri" w:cs="Calibri"/>
          <w:sz w:val="20"/>
          <w:lang w:val="es-MX"/>
        </w:rPr>
      </w:pPr>
    </w:p>
    <w:p w14:paraId="0421530C" w14:textId="77777777" w:rsidR="00CF109B" w:rsidRDefault="00CF109B" w:rsidP="003311F8">
      <w:pPr>
        <w:pStyle w:val="Texto"/>
        <w:spacing w:after="0" w:line="240" w:lineRule="exact"/>
        <w:ind w:firstLine="0"/>
        <w:rPr>
          <w:rFonts w:ascii="Calibri" w:hAnsi="Calibri" w:cs="Calibri"/>
          <w:sz w:val="20"/>
          <w:lang w:val="es-MX"/>
        </w:rPr>
      </w:pPr>
    </w:p>
    <w:p w14:paraId="7C90CA53" w14:textId="4665374E" w:rsidR="00371D09" w:rsidRPr="000461DB" w:rsidRDefault="00363E50" w:rsidP="000461DB">
      <w:r>
        <w:t xml:space="preserve">                                                    </w:t>
      </w:r>
    </w:p>
    <w:p w14:paraId="59AEC936" w14:textId="591A987D" w:rsidR="00371D09" w:rsidRPr="002A1C84" w:rsidRDefault="00371D09" w:rsidP="000461DB">
      <w:pPr>
        <w:rPr>
          <w:rFonts w:ascii="Calibri" w:hAnsi="Calibri" w:cs="Calibri"/>
          <w:noProof/>
          <w:sz w:val="20"/>
          <w:lang w:eastAsia="es-MX"/>
        </w:rPr>
      </w:pPr>
    </w:p>
    <w:p w14:paraId="216A0E96" w14:textId="44C30485" w:rsidR="00371D09" w:rsidRPr="002A1C84" w:rsidRDefault="00371D09" w:rsidP="000461DB">
      <w:pPr>
        <w:rPr>
          <w:rFonts w:ascii="Calibri" w:hAnsi="Calibri" w:cs="Calibri"/>
          <w:noProof/>
          <w:sz w:val="20"/>
          <w:lang w:eastAsia="es-MX"/>
        </w:rPr>
      </w:pPr>
    </w:p>
    <w:p w14:paraId="0A365541" w14:textId="7FB67F64" w:rsidR="00371D09" w:rsidRPr="002A1C84" w:rsidRDefault="00371D09" w:rsidP="003311F8">
      <w:pPr>
        <w:pStyle w:val="Texto"/>
        <w:spacing w:after="0" w:line="240" w:lineRule="exact"/>
        <w:ind w:firstLine="0"/>
        <w:rPr>
          <w:rFonts w:ascii="Calibri" w:hAnsi="Calibri" w:cs="Calibri"/>
          <w:sz w:val="20"/>
          <w:lang w:val="es-MX"/>
        </w:rPr>
      </w:pPr>
    </w:p>
    <w:p w14:paraId="0EC2BCB2" w14:textId="1570257C" w:rsidR="003311F8" w:rsidRDefault="003311F8" w:rsidP="003311F8">
      <w:pPr>
        <w:pStyle w:val="Texto"/>
        <w:spacing w:after="0" w:line="240" w:lineRule="exact"/>
        <w:ind w:firstLine="0"/>
        <w:rPr>
          <w:rFonts w:ascii="Calibri" w:hAnsi="Calibri" w:cs="Calibri"/>
          <w:b/>
          <w:sz w:val="20"/>
          <w:highlight w:val="red"/>
          <w:lang w:val="es-MX"/>
        </w:rPr>
      </w:pPr>
      <w:r w:rsidRPr="002A1C84">
        <w:rPr>
          <w:rFonts w:ascii="Calibri" w:hAnsi="Calibri" w:cs="Calibri"/>
          <w:b/>
          <w:sz w:val="20"/>
          <w:highlight w:val="red"/>
          <w:lang w:val="es-MX"/>
        </w:rPr>
        <w:t xml:space="preserve">                                                                                                     </w:t>
      </w:r>
    </w:p>
    <w:p w14:paraId="588ABAF2" w14:textId="77777777" w:rsidR="000461DB" w:rsidRDefault="000461DB" w:rsidP="003311F8">
      <w:pPr>
        <w:pStyle w:val="Texto"/>
        <w:spacing w:after="0" w:line="240" w:lineRule="exact"/>
        <w:ind w:firstLine="0"/>
        <w:rPr>
          <w:rFonts w:ascii="Calibri" w:hAnsi="Calibri" w:cs="Calibri"/>
          <w:b/>
          <w:sz w:val="20"/>
          <w:highlight w:val="red"/>
          <w:lang w:val="es-MX"/>
        </w:rPr>
      </w:pPr>
    </w:p>
    <w:p w14:paraId="7F984DBC" w14:textId="77777777" w:rsidR="000461DB" w:rsidRDefault="000461DB" w:rsidP="003311F8">
      <w:pPr>
        <w:pStyle w:val="Texto"/>
        <w:spacing w:after="0" w:line="240" w:lineRule="exact"/>
        <w:ind w:firstLine="0"/>
        <w:rPr>
          <w:rFonts w:ascii="Calibri" w:hAnsi="Calibri" w:cs="Calibri"/>
          <w:b/>
          <w:sz w:val="20"/>
          <w:highlight w:val="red"/>
          <w:lang w:val="es-MX"/>
        </w:rPr>
      </w:pPr>
    </w:p>
    <w:p w14:paraId="27555952" w14:textId="77777777" w:rsidR="000461DB" w:rsidRDefault="000461DB" w:rsidP="003311F8">
      <w:pPr>
        <w:pStyle w:val="Texto"/>
        <w:spacing w:after="0" w:line="240" w:lineRule="exact"/>
        <w:ind w:firstLine="0"/>
        <w:rPr>
          <w:rFonts w:ascii="Calibri" w:hAnsi="Calibri" w:cs="Calibri"/>
          <w:b/>
          <w:sz w:val="20"/>
          <w:highlight w:val="red"/>
          <w:lang w:val="es-MX"/>
        </w:rPr>
      </w:pPr>
    </w:p>
    <w:p w14:paraId="78C93A53" w14:textId="77777777" w:rsidR="000461DB" w:rsidRDefault="000461DB" w:rsidP="003311F8">
      <w:pPr>
        <w:pStyle w:val="Texto"/>
        <w:spacing w:after="0" w:line="240" w:lineRule="exact"/>
        <w:ind w:firstLine="0"/>
        <w:rPr>
          <w:rFonts w:ascii="Calibri" w:hAnsi="Calibri" w:cs="Calibri"/>
          <w:b/>
          <w:sz w:val="20"/>
          <w:highlight w:val="red"/>
          <w:lang w:val="es-MX"/>
        </w:rPr>
      </w:pPr>
    </w:p>
    <w:p w14:paraId="626D3566" w14:textId="77777777" w:rsidR="000461DB" w:rsidRDefault="000461DB" w:rsidP="003311F8">
      <w:pPr>
        <w:pStyle w:val="Texto"/>
        <w:spacing w:after="0" w:line="240" w:lineRule="exact"/>
        <w:ind w:firstLine="0"/>
        <w:rPr>
          <w:rFonts w:ascii="Calibri" w:hAnsi="Calibri" w:cs="Calibri"/>
          <w:b/>
          <w:sz w:val="20"/>
          <w:highlight w:val="red"/>
          <w:lang w:val="es-MX"/>
        </w:rPr>
      </w:pPr>
    </w:p>
    <w:p w14:paraId="14F132C1" w14:textId="77777777" w:rsidR="000461DB" w:rsidRDefault="000461DB" w:rsidP="003311F8">
      <w:pPr>
        <w:pStyle w:val="Texto"/>
        <w:spacing w:after="0" w:line="240" w:lineRule="exact"/>
        <w:ind w:firstLine="0"/>
        <w:rPr>
          <w:rFonts w:ascii="Calibri" w:hAnsi="Calibri" w:cs="Calibri"/>
          <w:b/>
          <w:sz w:val="20"/>
          <w:highlight w:val="red"/>
          <w:lang w:val="es-MX"/>
        </w:rPr>
      </w:pPr>
    </w:p>
    <w:p w14:paraId="789C5239" w14:textId="77777777" w:rsidR="000461DB" w:rsidRDefault="000461DB" w:rsidP="003311F8">
      <w:pPr>
        <w:pStyle w:val="Texto"/>
        <w:spacing w:after="0" w:line="240" w:lineRule="exact"/>
        <w:ind w:firstLine="0"/>
        <w:rPr>
          <w:rFonts w:ascii="Calibri" w:hAnsi="Calibri" w:cs="Calibri"/>
          <w:b/>
          <w:sz w:val="20"/>
          <w:highlight w:val="red"/>
          <w:lang w:val="es-MX"/>
        </w:rPr>
      </w:pPr>
    </w:p>
    <w:p w14:paraId="6B60FC03" w14:textId="77777777" w:rsidR="000461DB" w:rsidRDefault="000461DB" w:rsidP="003311F8">
      <w:pPr>
        <w:pStyle w:val="Texto"/>
        <w:spacing w:after="0" w:line="240" w:lineRule="exact"/>
        <w:ind w:firstLine="0"/>
        <w:rPr>
          <w:rFonts w:ascii="Calibri" w:hAnsi="Calibri" w:cs="Calibri"/>
          <w:b/>
          <w:sz w:val="20"/>
          <w:highlight w:val="red"/>
          <w:lang w:val="es-MX"/>
        </w:rPr>
      </w:pPr>
    </w:p>
    <w:p w14:paraId="56D504E4" w14:textId="77777777" w:rsidR="000461DB" w:rsidRDefault="000461DB" w:rsidP="003311F8">
      <w:pPr>
        <w:pStyle w:val="Texto"/>
        <w:spacing w:after="0" w:line="240" w:lineRule="exact"/>
        <w:ind w:firstLine="0"/>
        <w:rPr>
          <w:rFonts w:ascii="Calibri" w:hAnsi="Calibri" w:cs="Calibri"/>
          <w:b/>
          <w:sz w:val="20"/>
          <w:highlight w:val="red"/>
          <w:lang w:val="es-MX"/>
        </w:rPr>
      </w:pPr>
    </w:p>
    <w:p w14:paraId="664B9B29" w14:textId="77777777" w:rsidR="000461DB" w:rsidRDefault="000461DB" w:rsidP="003311F8">
      <w:pPr>
        <w:pStyle w:val="Texto"/>
        <w:spacing w:after="0" w:line="240" w:lineRule="exact"/>
        <w:ind w:firstLine="0"/>
        <w:rPr>
          <w:rFonts w:ascii="Calibri" w:hAnsi="Calibri" w:cs="Calibri"/>
          <w:b/>
          <w:sz w:val="20"/>
          <w:highlight w:val="red"/>
          <w:lang w:val="es-MX"/>
        </w:rPr>
      </w:pPr>
    </w:p>
    <w:p w14:paraId="0D635662" w14:textId="77777777" w:rsidR="000461DB" w:rsidRDefault="000461DB" w:rsidP="003311F8">
      <w:pPr>
        <w:pStyle w:val="Texto"/>
        <w:spacing w:after="0" w:line="240" w:lineRule="exact"/>
        <w:ind w:firstLine="0"/>
        <w:rPr>
          <w:rFonts w:ascii="Calibri" w:hAnsi="Calibri" w:cs="Calibri"/>
          <w:b/>
          <w:sz w:val="20"/>
          <w:highlight w:val="red"/>
          <w:lang w:val="es-MX"/>
        </w:rPr>
      </w:pPr>
    </w:p>
    <w:p w14:paraId="07BE531D" w14:textId="77777777" w:rsidR="000461DB" w:rsidRPr="002A1C84" w:rsidRDefault="000461DB" w:rsidP="003311F8">
      <w:pPr>
        <w:pStyle w:val="Texto"/>
        <w:spacing w:after="0" w:line="240" w:lineRule="exact"/>
        <w:ind w:firstLine="0"/>
        <w:rPr>
          <w:rFonts w:ascii="Calibri" w:hAnsi="Calibri" w:cs="Calibri"/>
          <w:b/>
          <w:sz w:val="20"/>
          <w:highlight w:val="red"/>
          <w:lang w:val="es-MX"/>
        </w:rPr>
      </w:pPr>
    </w:p>
    <w:p w14:paraId="5FCDB461" w14:textId="77777777" w:rsidR="003311F8" w:rsidRPr="002A1C84" w:rsidRDefault="003311F8" w:rsidP="003311F8">
      <w:pPr>
        <w:pStyle w:val="Texto"/>
        <w:spacing w:after="0" w:line="240" w:lineRule="exact"/>
        <w:ind w:firstLine="0"/>
        <w:rPr>
          <w:rFonts w:ascii="Calibri" w:hAnsi="Calibri" w:cs="Calibri"/>
          <w:b/>
          <w:noProof/>
          <w:sz w:val="20"/>
          <w:highlight w:val="red"/>
          <w:lang w:val="es-MX" w:eastAsia="es-MX"/>
        </w:rPr>
      </w:pPr>
    </w:p>
    <w:p w14:paraId="718DE485" w14:textId="77777777" w:rsidR="003311F8" w:rsidRPr="002A1C84" w:rsidRDefault="003311F8" w:rsidP="003311F8">
      <w:pPr>
        <w:pStyle w:val="Texto"/>
        <w:tabs>
          <w:tab w:val="left" w:pos="7371"/>
        </w:tabs>
        <w:spacing w:after="0" w:line="240" w:lineRule="exact"/>
        <w:ind w:firstLine="0"/>
        <w:rPr>
          <w:rFonts w:ascii="Calibri" w:hAnsi="Calibri" w:cs="Calibri"/>
          <w:b/>
          <w:noProof/>
          <w:sz w:val="20"/>
          <w:highlight w:val="red"/>
          <w:lang w:val="es-MX" w:eastAsia="es-MX"/>
        </w:rPr>
      </w:pPr>
    </w:p>
    <w:p w14:paraId="780E97DB" w14:textId="77777777" w:rsidR="00577C57" w:rsidRPr="002A1C84" w:rsidRDefault="00577C57" w:rsidP="003311F8">
      <w:pPr>
        <w:spacing w:after="0" w:line="240" w:lineRule="auto"/>
        <w:rPr>
          <w:rFonts w:ascii="Calibri" w:eastAsia="Times New Roman" w:hAnsi="Calibri" w:cs="Calibri"/>
          <w:b/>
          <w:noProof/>
          <w:sz w:val="20"/>
          <w:szCs w:val="20"/>
          <w:lang w:eastAsia="es-MX"/>
        </w:rPr>
      </w:pPr>
    </w:p>
    <w:p w14:paraId="37F0E5BD" w14:textId="77777777" w:rsidR="00452AEB" w:rsidRPr="002A1C84" w:rsidRDefault="00452AEB" w:rsidP="003311F8">
      <w:pPr>
        <w:spacing w:after="0" w:line="240" w:lineRule="auto"/>
        <w:rPr>
          <w:rFonts w:ascii="Calibri" w:hAnsi="Calibri" w:cs="Calibri"/>
          <w:sz w:val="20"/>
          <w:szCs w:val="20"/>
        </w:rPr>
      </w:pPr>
    </w:p>
    <w:p w14:paraId="62E4B138" w14:textId="77777777" w:rsidR="00577C57" w:rsidRDefault="00577C57" w:rsidP="003311F8">
      <w:pPr>
        <w:spacing w:after="0" w:line="240" w:lineRule="auto"/>
        <w:rPr>
          <w:rFonts w:ascii="Calibri" w:hAnsi="Calibri" w:cs="Calibri"/>
          <w:sz w:val="20"/>
          <w:szCs w:val="20"/>
        </w:rPr>
      </w:pPr>
    </w:p>
    <w:p w14:paraId="3C01ABB0" w14:textId="77777777" w:rsidR="00835980" w:rsidRDefault="00835980" w:rsidP="003311F8">
      <w:pPr>
        <w:spacing w:after="0" w:line="240" w:lineRule="auto"/>
        <w:rPr>
          <w:rFonts w:ascii="Calibri" w:hAnsi="Calibri" w:cs="Calibri"/>
          <w:sz w:val="20"/>
          <w:szCs w:val="20"/>
        </w:rPr>
      </w:pPr>
    </w:p>
    <w:p w14:paraId="12A8C8CE" w14:textId="77777777" w:rsidR="00835980" w:rsidRDefault="00835980" w:rsidP="003311F8">
      <w:pPr>
        <w:spacing w:after="0" w:line="240" w:lineRule="auto"/>
        <w:rPr>
          <w:rFonts w:ascii="Calibri" w:hAnsi="Calibri" w:cs="Calibri"/>
          <w:sz w:val="20"/>
          <w:szCs w:val="20"/>
        </w:rPr>
      </w:pPr>
    </w:p>
    <w:p w14:paraId="6CA056E7" w14:textId="77777777" w:rsidR="00835980" w:rsidRDefault="00835980" w:rsidP="003311F8">
      <w:pPr>
        <w:spacing w:after="0" w:line="240" w:lineRule="auto"/>
        <w:rPr>
          <w:rFonts w:ascii="Calibri" w:hAnsi="Calibri" w:cs="Calibri"/>
          <w:sz w:val="20"/>
          <w:szCs w:val="20"/>
        </w:rPr>
      </w:pPr>
    </w:p>
    <w:p w14:paraId="5F366E63" w14:textId="77777777" w:rsidR="00835980" w:rsidRDefault="00835980" w:rsidP="003311F8">
      <w:pPr>
        <w:spacing w:after="0" w:line="240" w:lineRule="auto"/>
        <w:rPr>
          <w:rFonts w:ascii="Calibri" w:hAnsi="Calibri" w:cs="Calibri"/>
          <w:sz w:val="20"/>
          <w:szCs w:val="20"/>
        </w:rPr>
      </w:pPr>
    </w:p>
    <w:p w14:paraId="16BB9841" w14:textId="77777777" w:rsidR="00835980" w:rsidRPr="002A1C84" w:rsidRDefault="00835980" w:rsidP="003311F8">
      <w:pPr>
        <w:spacing w:after="0" w:line="240" w:lineRule="auto"/>
        <w:rPr>
          <w:rFonts w:ascii="Calibri" w:hAnsi="Calibri" w:cs="Calibri"/>
          <w:sz w:val="20"/>
          <w:szCs w:val="20"/>
        </w:rPr>
      </w:pPr>
    </w:p>
    <w:p w14:paraId="7A6F8EED" w14:textId="77777777" w:rsidR="00577C57" w:rsidRPr="002A1C84" w:rsidRDefault="00577C57" w:rsidP="003311F8">
      <w:pPr>
        <w:spacing w:after="0" w:line="240" w:lineRule="auto"/>
        <w:rPr>
          <w:rFonts w:ascii="Calibri" w:hAnsi="Calibri" w:cs="Calibri"/>
          <w:sz w:val="20"/>
          <w:szCs w:val="20"/>
        </w:rPr>
      </w:pPr>
    </w:p>
    <w:p w14:paraId="4F9F3C97" w14:textId="309D70C4" w:rsidR="003311F8" w:rsidRPr="002A1C84" w:rsidRDefault="003311F8" w:rsidP="003311F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24CB1548" w14:textId="5F5AA7D9" w:rsidR="00577C57" w:rsidRPr="002A1C84" w:rsidRDefault="00577C57" w:rsidP="003311F8">
      <w:pPr>
        <w:spacing w:after="0" w:line="240" w:lineRule="auto"/>
        <w:rPr>
          <w:rFonts w:ascii="Calibri" w:hAnsi="Calibri" w:cs="Calibri"/>
          <w:sz w:val="20"/>
          <w:szCs w:val="20"/>
        </w:rPr>
      </w:pPr>
    </w:p>
    <w:p w14:paraId="6FBC55A7" w14:textId="33E6179C" w:rsidR="00577C57" w:rsidRPr="002A1C84" w:rsidRDefault="00577C57" w:rsidP="003311F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52096" behindDoc="0" locked="0" layoutInCell="1" allowOverlap="1" wp14:anchorId="705273D9" wp14:editId="11774033">
                <wp:simplePos x="0" y="0"/>
                <wp:positionH relativeFrom="column">
                  <wp:posOffset>960120</wp:posOffset>
                </wp:positionH>
                <wp:positionV relativeFrom="paragraph">
                  <wp:posOffset>31474</wp:posOffset>
                </wp:positionV>
                <wp:extent cx="2818765" cy="1160890"/>
                <wp:effectExtent l="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13F02"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5A223349"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3A38B9E9"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05273D9" id="_x0000_s1030" type="#_x0000_t202" style="position:absolute;margin-left:75.6pt;margin-top:2.5pt;width:221.95pt;height:9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" filled="f" stroked="f">
                <v:textbox>
                  <w:txbxContent>
                    <w:p w14:paraId="04913F02"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32AEBF8"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5A223349"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3A38B9E9"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53120" behindDoc="0" locked="0" layoutInCell="1" allowOverlap="1" wp14:anchorId="1594AE13" wp14:editId="0FAE80E4">
                <wp:simplePos x="0" y="0"/>
                <wp:positionH relativeFrom="column">
                  <wp:posOffset>4562061</wp:posOffset>
                </wp:positionH>
                <wp:positionV relativeFrom="paragraph">
                  <wp:posOffset>118937</wp:posOffset>
                </wp:positionV>
                <wp:extent cx="3478530" cy="970059"/>
                <wp:effectExtent l="0" t="0" r="0" b="190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C42653"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327B7BA4" w:rsidR="005A1A62" w:rsidRDefault="007670D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LIC. GUILLERMO COSETL FLORES</w:t>
                            </w:r>
                            <w:r w:rsidR="005A1A62">
                              <w:rPr>
                                <w:rFonts w:ascii="Arial" w:hAnsi="Arial" w:cs="Arial"/>
                                <w:color w:val="000000" w:themeColor="dark1"/>
                                <w:sz w:val="16"/>
                                <w:szCs w:val="18"/>
                              </w:rPr>
                              <w:t xml:space="preserve">    </w:t>
                            </w:r>
                          </w:p>
                          <w:p w14:paraId="24BBE4AD"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594AE13" id="_x0000_s1031" type="#_x0000_t202" style="position:absolute;margin-left:359.2pt;margin-top:9.35pt;width:273.9pt;height:7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aeFA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" filled="f" stroked="f">
                <v:textbox>
                  <w:txbxContent>
                    <w:p w14:paraId="2FC42653"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327B7BA4" w:rsidR="005A1A62" w:rsidRDefault="007670D8"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LIC. GUILLERMO COSETL FLORES</w:t>
                      </w:r>
                      <w:r w:rsidR="005A1A62">
                        <w:rPr>
                          <w:rFonts w:ascii="Arial" w:hAnsi="Arial" w:cs="Arial"/>
                          <w:color w:val="000000" w:themeColor="dark1"/>
                          <w:sz w:val="16"/>
                          <w:szCs w:val="18"/>
                        </w:rPr>
                        <w:t xml:space="preserve">    </w:t>
                      </w:r>
                    </w:p>
                    <w:p w14:paraId="24BBE4AD"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272EE985" w14:textId="77777777" w:rsidR="00577C57" w:rsidRPr="002A1C84" w:rsidRDefault="00577C57" w:rsidP="003311F8">
      <w:pPr>
        <w:spacing w:after="0" w:line="240" w:lineRule="auto"/>
        <w:rPr>
          <w:rFonts w:ascii="Calibri" w:hAnsi="Calibri" w:cs="Calibri"/>
          <w:sz w:val="20"/>
          <w:szCs w:val="20"/>
        </w:rPr>
      </w:pPr>
    </w:p>
    <w:p w14:paraId="2AE44B44" w14:textId="77777777" w:rsidR="003311F8" w:rsidRPr="002A1C84" w:rsidRDefault="003311F8" w:rsidP="003311F8">
      <w:pPr>
        <w:spacing w:after="0" w:line="240" w:lineRule="auto"/>
        <w:rPr>
          <w:rFonts w:ascii="Calibri" w:hAnsi="Calibri" w:cs="Calibri"/>
          <w:sz w:val="20"/>
          <w:szCs w:val="20"/>
          <w:highlight w:val="red"/>
        </w:rPr>
      </w:pPr>
    </w:p>
    <w:p w14:paraId="13284473" w14:textId="77777777" w:rsidR="003311F8" w:rsidRPr="002A1C84" w:rsidRDefault="003311F8" w:rsidP="003311F8">
      <w:pPr>
        <w:pStyle w:val="Texto"/>
        <w:spacing w:after="0" w:line="240" w:lineRule="exact"/>
        <w:ind w:firstLine="0"/>
        <w:jc w:val="center"/>
        <w:rPr>
          <w:rFonts w:ascii="Calibri" w:hAnsi="Calibri" w:cs="Calibri"/>
          <w:b/>
          <w:sz w:val="20"/>
          <w:highlight w:val="red"/>
        </w:rPr>
      </w:pPr>
    </w:p>
    <w:p w14:paraId="0AD6B3F7"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69C2C971"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70B6F586" w14:textId="77777777" w:rsidR="003311F8" w:rsidRPr="002A1C84" w:rsidRDefault="003311F8" w:rsidP="003311F8">
      <w:pPr>
        <w:pStyle w:val="Texto"/>
        <w:spacing w:after="0" w:line="240" w:lineRule="exact"/>
        <w:rPr>
          <w:rFonts w:ascii="Calibri" w:hAnsi="Calibri" w:cs="Calibri"/>
          <w:b/>
          <w:sz w:val="20"/>
          <w:highlight w:val="red"/>
        </w:rPr>
      </w:pPr>
    </w:p>
    <w:p w14:paraId="35F61116" w14:textId="77777777" w:rsidR="003311F8" w:rsidRDefault="003311F8" w:rsidP="003311F8">
      <w:pPr>
        <w:pStyle w:val="Texto"/>
        <w:spacing w:after="0" w:line="240" w:lineRule="exact"/>
        <w:rPr>
          <w:rFonts w:ascii="Calibri" w:hAnsi="Calibri" w:cs="Calibri"/>
          <w:b/>
          <w:sz w:val="20"/>
        </w:rPr>
      </w:pPr>
    </w:p>
    <w:p w14:paraId="46432269" w14:textId="77777777" w:rsidR="007670D8" w:rsidRPr="002A1C84" w:rsidRDefault="007670D8" w:rsidP="003311F8">
      <w:pPr>
        <w:pStyle w:val="Texto"/>
        <w:spacing w:after="0" w:line="240" w:lineRule="exact"/>
        <w:rPr>
          <w:rFonts w:ascii="Calibri" w:hAnsi="Calibri" w:cs="Calibri"/>
          <w:b/>
          <w:sz w:val="20"/>
        </w:rPr>
      </w:pPr>
    </w:p>
    <w:p w14:paraId="3BFA5920" w14:textId="77777777" w:rsidR="003311F8" w:rsidRPr="002A1C84" w:rsidRDefault="003311F8" w:rsidP="00900111">
      <w:pPr>
        <w:pStyle w:val="Texto"/>
        <w:spacing w:after="0" w:line="240" w:lineRule="exact"/>
        <w:ind w:firstLine="0"/>
        <w:rPr>
          <w:rFonts w:ascii="Calibri" w:hAnsi="Calibri" w:cs="Calibri"/>
          <w:b/>
          <w:sz w:val="20"/>
        </w:rPr>
      </w:pPr>
    </w:p>
    <w:p w14:paraId="0E39FC31" w14:textId="77777777" w:rsidR="003311F8" w:rsidRPr="002A1C84" w:rsidRDefault="003311F8" w:rsidP="003311F8">
      <w:pPr>
        <w:pStyle w:val="Texto"/>
        <w:spacing w:after="0" w:line="240" w:lineRule="exact"/>
        <w:rPr>
          <w:rFonts w:ascii="Calibri" w:hAnsi="Calibri" w:cs="Calibri"/>
          <w:b/>
          <w:sz w:val="20"/>
        </w:rPr>
      </w:pPr>
    </w:p>
    <w:p w14:paraId="618C95ED" w14:textId="36A8BBEB" w:rsidR="003311F8" w:rsidRPr="002A1C84" w:rsidRDefault="00FF6778" w:rsidP="003311F8">
      <w:pPr>
        <w:pStyle w:val="Texto"/>
        <w:spacing w:after="0" w:line="240" w:lineRule="exact"/>
        <w:rPr>
          <w:rFonts w:ascii="Calibri" w:hAnsi="Calibri" w:cs="Calibri"/>
          <w:b/>
          <w:sz w:val="20"/>
        </w:rPr>
      </w:pPr>
      <w:r w:rsidRPr="002A1C84">
        <w:rPr>
          <w:rFonts w:ascii="Calibri" w:hAnsi="Calibri" w:cs="Calibri"/>
          <w:b/>
          <w:sz w:val="20"/>
        </w:rPr>
        <w:t>c</w:t>
      </w:r>
      <w:r w:rsidR="003311F8" w:rsidRPr="002A1C84">
        <w:rPr>
          <w:rFonts w:ascii="Calibri" w:hAnsi="Calibri" w:cs="Calibri"/>
          <w:b/>
          <w:sz w:val="20"/>
        </w:rPr>
        <w:t>) NOTAS DE MEMORIA (CUENTAS DE ORDEN).</w:t>
      </w:r>
    </w:p>
    <w:p w14:paraId="696092CA" w14:textId="77777777" w:rsidR="003311F8" w:rsidRPr="002A1C84" w:rsidRDefault="003311F8" w:rsidP="003311F8">
      <w:pPr>
        <w:pStyle w:val="Texto"/>
        <w:spacing w:after="0" w:line="240" w:lineRule="exact"/>
        <w:rPr>
          <w:rFonts w:ascii="Calibri" w:hAnsi="Calibri" w:cs="Calibri"/>
          <w:sz w:val="20"/>
        </w:rPr>
      </w:pPr>
    </w:p>
    <w:p w14:paraId="38EC4C97"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14:paraId="5C430456" w14:textId="77777777" w:rsidR="003311F8" w:rsidRPr="002A1C84" w:rsidRDefault="003311F8" w:rsidP="003311F8">
      <w:pPr>
        <w:pStyle w:val="Texto"/>
        <w:spacing w:after="0" w:line="240" w:lineRule="exact"/>
        <w:rPr>
          <w:rFonts w:ascii="Calibri" w:hAnsi="Calibri" w:cs="Calibri"/>
          <w:sz w:val="20"/>
        </w:rPr>
      </w:pPr>
    </w:p>
    <w:p w14:paraId="120A3C06" w14:textId="77777777" w:rsidR="003311F8" w:rsidRPr="002A1C84" w:rsidRDefault="003311F8" w:rsidP="003311F8">
      <w:pPr>
        <w:pStyle w:val="Texto"/>
        <w:spacing w:after="0" w:line="240" w:lineRule="exact"/>
        <w:rPr>
          <w:rFonts w:ascii="Calibri" w:hAnsi="Calibri" w:cs="Calibri"/>
          <w:sz w:val="20"/>
        </w:rPr>
      </w:pPr>
    </w:p>
    <w:p w14:paraId="2DAD716C"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ACTIVO</w:t>
      </w:r>
    </w:p>
    <w:p w14:paraId="71E4FB65"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Mobiliario y Equipo</w:t>
      </w:r>
    </w:p>
    <w:p w14:paraId="788D569C" w14:textId="77777777" w:rsidR="003311F8" w:rsidRPr="002A1C84" w:rsidRDefault="003311F8" w:rsidP="003311F8">
      <w:pPr>
        <w:pStyle w:val="Texto"/>
        <w:tabs>
          <w:tab w:val="left" w:pos="6290"/>
        </w:tabs>
        <w:spacing w:after="0" w:line="240" w:lineRule="exact"/>
        <w:ind w:left="1416" w:firstLine="708"/>
        <w:rPr>
          <w:rFonts w:ascii="Calibri" w:hAnsi="Calibri" w:cs="Calibri"/>
          <w:sz w:val="20"/>
        </w:rPr>
      </w:pPr>
      <w:r w:rsidRPr="002A1C84">
        <w:rPr>
          <w:rFonts w:ascii="Calibri" w:hAnsi="Calibri" w:cs="Calibri"/>
          <w:sz w:val="20"/>
        </w:rPr>
        <w:t>PATRIMONIO</w:t>
      </w:r>
      <w:r w:rsidRPr="002A1C84">
        <w:rPr>
          <w:rFonts w:ascii="Calibri" w:hAnsi="Calibri" w:cs="Calibri"/>
          <w:sz w:val="20"/>
        </w:rPr>
        <w:tab/>
        <w:t>POR LA ADQUISICION DE BIENES MUEBLES.</w:t>
      </w:r>
    </w:p>
    <w:p w14:paraId="6140A7DD" w14:textId="77777777" w:rsidR="003311F8" w:rsidRPr="002A1C84" w:rsidRDefault="003311F8" w:rsidP="003311F8">
      <w:pPr>
        <w:pStyle w:val="Texto"/>
        <w:spacing w:after="0" w:line="240" w:lineRule="exact"/>
        <w:ind w:left="1416" w:firstLine="708"/>
        <w:rPr>
          <w:rFonts w:ascii="Calibri" w:hAnsi="Calibri" w:cs="Calibri"/>
          <w:sz w:val="20"/>
        </w:rPr>
      </w:pPr>
      <w:r w:rsidRPr="002A1C84">
        <w:rPr>
          <w:rFonts w:ascii="Calibri" w:hAnsi="Calibri" w:cs="Calibri"/>
          <w:noProof/>
          <w:sz w:val="20"/>
          <w:lang w:val="es-MX" w:eastAsia="es-MX"/>
        </w:rPr>
        <mc:AlternateContent>
          <mc:Choice Requires="wps">
            <w:drawing>
              <wp:anchor distT="4294967294" distB="4294967294" distL="114300" distR="114300" simplePos="0" relativeHeight="251658240" behindDoc="0" locked="0" layoutInCell="1" allowOverlap="1" wp14:anchorId="4A3F8C6E" wp14:editId="02FB3FD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AD1CAB"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" strokecolor="black [3200]" strokeweight="2pt">
                <v:stroke endarrow="open"/>
                <v:shadow on="t" color="black" opacity="24903f" origin=",.5" offset="0,.55556mm"/>
                <o:lock v:ext="edit" shapetype="f"/>
              </v:shape>
            </w:pict>
          </mc:Fallback>
        </mc:AlternateContent>
      </w:r>
      <w:r w:rsidRPr="002A1C84">
        <w:rPr>
          <w:rFonts w:ascii="Calibri" w:hAnsi="Calibri" w:cs="Calibri"/>
          <w:sz w:val="20"/>
        </w:rPr>
        <w:t>Mobiliario y Equipo</w:t>
      </w:r>
    </w:p>
    <w:p w14:paraId="0874B99B" w14:textId="77777777" w:rsidR="003311F8" w:rsidRPr="002A1C84" w:rsidRDefault="003311F8" w:rsidP="003311F8">
      <w:pPr>
        <w:pStyle w:val="Texto"/>
        <w:spacing w:after="0" w:line="240" w:lineRule="exact"/>
        <w:rPr>
          <w:rFonts w:ascii="Calibri" w:hAnsi="Calibri" w:cs="Calibri"/>
          <w:sz w:val="20"/>
        </w:rPr>
      </w:pPr>
    </w:p>
    <w:p w14:paraId="5AB0DC92" w14:textId="77777777" w:rsidR="007670D8" w:rsidRPr="002A1C84" w:rsidRDefault="007670D8" w:rsidP="003311F8">
      <w:pPr>
        <w:pStyle w:val="Texto"/>
        <w:spacing w:after="0" w:line="240" w:lineRule="exact"/>
        <w:ind w:firstLine="0"/>
        <w:rPr>
          <w:rFonts w:ascii="Calibri" w:hAnsi="Calibri" w:cs="Calibri"/>
          <w:sz w:val="20"/>
        </w:rPr>
      </w:pPr>
    </w:p>
    <w:p w14:paraId="253B5833" w14:textId="77777777" w:rsidR="003311F8" w:rsidRPr="002A1C84" w:rsidRDefault="003311F8" w:rsidP="003311F8">
      <w:pPr>
        <w:pStyle w:val="Texto"/>
        <w:spacing w:after="0" w:line="240" w:lineRule="exact"/>
        <w:rPr>
          <w:rFonts w:ascii="Calibri" w:hAnsi="Calibri" w:cs="Calibri"/>
          <w:sz w:val="20"/>
        </w:rPr>
      </w:pPr>
    </w:p>
    <w:p w14:paraId="70B3680E" w14:textId="51961276" w:rsidR="003311F8"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Cuentas de Orden Contable</w:t>
      </w:r>
    </w:p>
    <w:p w14:paraId="43E20993" w14:textId="05E41ECC"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 xml:space="preserve">Valores NO APLICA </w:t>
      </w:r>
    </w:p>
    <w:p w14:paraId="054F0C57" w14:textId="73620AA4"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Emisión de Obligaciones NO APLICA</w:t>
      </w:r>
    </w:p>
    <w:p w14:paraId="133F388E" w14:textId="61CB9A7B"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Avales y Garantías NO APLICA</w:t>
      </w:r>
    </w:p>
    <w:p w14:paraId="158FBCDD" w14:textId="17BD8675"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Juicios NO APLICA</w:t>
      </w:r>
    </w:p>
    <w:p w14:paraId="17D78F60" w14:textId="63EB5EB4"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Inversión Mediante Proyectos para Prestación de Servicios (PPS) y Similares NO APLICA</w:t>
      </w:r>
    </w:p>
    <w:p w14:paraId="3E79426E" w14:textId="20603D26"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Bienes Concesionados o en Comodato NO APLICA</w:t>
      </w:r>
    </w:p>
    <w:p w14:paraId="5EEE1389" w14:textId="579D0943" w:rsidR="001E3C12" w:rsidRPr="002A1C84" w:rsidRDefault="001E3C12" w:rsidP="003311F8">
      <w:pPr>
        <w:pStyle w:val="Texto"/>
        <w:spacing w:after="0" w:line="240" w:lineRule="exact"/>
        <w:rPr>
          <w:rFonts w:ascii="Calibri" w:hAnsi="Calibri" w:cs="Calibri"/>
          <w:sz w:val="20"/>
        </w:rPr>
      </w:pPr>
    </w:p>
    <w:p w14:paraId="27168DD5" w14:textId="77777777" w:rsidR="001E3C12" w:rsidRPr="002A1C84" w:rsidRDefault="001E3C12" w:rsidP="003311F8">
      <w:pPr>
        <w:pStyle w:val="Texto"/>
        <w:spacing w:after="0" w:line="240" w:lineRule="exact"/>
        <w:rPr>
          <w:rFonts w:ascii="Calibri" w:hAnsi="Calibri" w:cs="Calibri"/>
          <w:sz w:val="20"/>
        </w:rPr>
      </w:pPr>
    </w:p>
    <w:p w14:paraId="274BF29B" w14:textId="77777777" w:rsidR="001E3C12" w:rsidRPr="002A1C84" w:rsidRDefault="001E3C12" w:rsidP="003311F8">
      <w:pPr>
        <w:pStyle w:val="Texto"/>
        <w:spacing w:after="0" w:line="240" w:lineRule="exact"/>
        <w:rPr>
          <w:rFonts w:ascii="Calibri" w:hAnsi="Calibri" w:cs="Calibri"/>
          <w:sz w:val="20"/>
        </w:rPr>
      </w:pPr>
    </w:p>
    <w:p w14:paraId="27A6F010" w14:textId="77777777" w:rsidR="001E3C12" w:rsidRPr="002A1C84" w:rsidRDefault="001E3C12" w:rsidP="003311F8">
      <w:pPr>
        <w:pStyle w:val="Texto"/>
        <w:spacing w:after="0" w:line="240" w:lineRule="exact"/>
        <w:rPr>
          <w:rFonts w:ascii="Calibri" w:hAnsi="Calibri" w:cs="Calibri"/>
          <w:sz w:val="20"/>
        </w:rPr>
      </w:pPr>
    </w:p>
    <w:p w14:paraId="4A5461CA" w14:textId="77777777" w:rsidR="001E3C12" w:rsidRPr="002A1C84" w:rsidRDefault="001E3C12" w:rsidP="003311F8">
      <w:pPr>
        <w:pStyle w:val="Texto"/>
        <w:spacing w:after="0" w:line="240" w:lineRule="exact"/>
        <w:rPr>
          <w:rFonts w:ascii="Calibri" w:hAnsi="Calibri" w:cs="Calibri"/>
          <w:sz w:val="20"/>
        </w:rPr>
      </w:pPr>
    </w:p>
    <w:p w14:paraId="22386344" w14:textId="77777777" w:rsidR="001E3C12" w:rsidRPr="002A1C84" w:rsidRDefault="001E3C12" w:rsidP="003311F8">
      <w:pPr>
        <w:pStyle w:val="Texto"/>
        <w:spacing w:after="0" w:line="240" w:lineRule="exact"/>
        <w:rPr>
          <w:rFonts w:ascii="Calibri" w:hAnsi="Calibri" w:cs="Calibri"/>
          <w:sz w:val="20"/>
        </w:rPr>
      </w:pPr>
    </w:p>
    <w:p w14:paraId="6D868D78" w14:textId="77777777"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Se informará al menos lo siguiente</w:t>
      </w:r>
    </w:p>
    <w:p w14:paraId="13642AC7" w14:textId="77777777" w:rsidR="001E3C12" w:rsidRPr="002A1C84" w:rsidRDefault="001E3C12" w:rsidP="003311F8">
      <w:pPr>
        <w:pStyle w:val="Texto"/>
        <w:spacing w:after="0" w:line="240" w:lineRule="exact"/>
        <w:rPr>
          <w:rFonts w:ascii="Calibri" w:hAnsi="Calibri" w:cs="Calibri"/>
          <w:sz w:val="20"/>
        </w:rPr>
      </w:pPr>
    </w:p>
    <w:p w14:paraId="2729C26E" w14:textId="002AC7FD" w:rsidR="002A1C84" w:rsidRPr="002A1C84" w:rsidRDefault="001E3C12"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 xml:space="preserve">Los valores en custodia de instrumentos prestados a formadores de mercado e instrumentos de crédito recibidos en garantía de los formatos de </w:t>
      </w:r>
      <w:r w:rsidR="002A1C84" w:rsidRPr="002A1C84">
        <w:rPr>
          <w:rFonts w:ascii="Calibri" w:hAnsi="Calibri" w:cs="Calibri"/>
          <w:sz w:val="20"/>
        </w:rPr>
        <w:t>mercado e instrumentos de crédito recibidos en garantía de los formatos de mercado u otros. NO APLICA</w:t>
      </w:r>
    </w:p>
    <w:p w14:paraId="34E31F65" w14:textId="0446DDD3"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Por tiempo de emisión de instrumento: monto, tasa y vencimiento. NO APLICA</w:t>
      </w:r>
    </w:p>
    <w:p w14:paraId="6DBF7A8C" w14:textId="1F26D565"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Los contratos firmados de construcciones por tipo de contrato. NO APLICA</w:t>
      </w:r>
    </w:p>
    <w:p w14:paraId="2DB8A1E0" w14:textId="77777777" w:rsidR="002A1C84" w:rsidRPr="002A1C84" w:rsidRDefault="002A1C84" w:rsidP="002A1C84">
      <w:pPr>
        <w:pStyle w:val="Texto"/>
        <w:spacing w:after="0" w:line="240" w:lineRule="exact"/>
        <w:rPr>
          <w:rFonts w:ascii="Calibri" w:hAnsi="Calibri" w:cs="Calibri"/>
          <w:sz w:val="20"/>
        </w:rPr>
      </w:pPr>
    </w:p>
    <w:p w14:paraId="2FD54E22" w14:textId="252346A8" w:rsidR="002A1C84" w:rsidRPr="002A1C84" w:rsidRDefault="002A1C84" w:rsidP="002A1C84">
      <w:pPr>
        <w:pStyle w:val="Texto"/>
        <w:spacing w:after="0" w:line="240" w:lineRule="exact"/>
        <w:rPr>
          <w:rFonts w:ascii="Calibri" w:hAnsi="Calibri" w:cs="Calibri"/>
          <w:b/>
          <w:sz w:val="20"/>
        </w:rPr>
      </w:pPr>
      <w:r w:rsidRPr="002A1C84">
        <w:rPr>
          <w:rFonts w:ascii="Calibri" w:hAnsi="Calibri" w:cs="Calibri"/>
          <w:b/>
          <w:sz w:val="20"/>
        </w:rPr>
        <w:t>Cuentas de Orden Presupuestario.</w:t>
      </w:r>
    </w:p>
    <w:p w14:paraId="555A641F" w14:textId="77777777" w:rsidR="002A1C84" w:rsidRPr="002A1C84" w:rsidRDefault="002A1C84" w:rsidP="002A1C84">
      <w:pPr>
        <w:pStyle w:val="Texto"/>
        <w:spacing w:after="0" w:line="240" w:lineRule="exact"/>
        <w:rPr>
          <w:rFonts w:ascii="Calibri" w:hAnsi="Calibri" w:cs="Calibri"/>
          <w:b/>
          <w:sz w:val="20"/>
        </w:rPr>
      </w:pPr>
    </w:p>
    <w:p w14:paraId="07BFED97" w14:textId="52EE2692" w:rsidR="002A1C84" w:rsidRDefault="002A1C84" w:rsidP="002A1C84">
      <w:pPr>
        <w:pStyle w:val="Texto"/>
        <w:spacing w:after="0" w:line="240" w:lineRule="exact"/>
        <w:rPr>
          <w:rFonts w:ascii="Calibri" w:hAnsi="Calibri" w:cs="Calibri"/>
          <w:sz w:val="20"/>
        </w:rPr>
      </w:pPr>
      <w:r w:rsidRPr="002A1C84">
        <w:rPr>
          <w:rFonts w:ascii="Calibri" w:hAnsi="Calibri" w:cs="Calibri"/>
          <w:sz w:val="20"/>
        </w:rPr>
        <w:t xml:space="preserve">Cuentas de Ingresos </w:t>
      </w:r>
    </w:p>
    <w:p w14:paraId="0B9273A0" w14:textId="77777777" w:rsidR="00330901" w:rsidRDefault="00330901" w:rsidP="002A1C84">
      <w:pPr>
        <w:pStyle w:val="Texto"/>
        <w:spacing w:after="0" w:line="240" w:lineRule="exact"/>
        <w:rPr>
          <w:rFonts w:ascii="Calibri" w:hAnsi="Calibri" w:cs="Calibri"/>
          <w:sz w:val="20"/>
        </w:rPr>
      </w:pPr>
    </w:p>
    <w:p w14:paraId="68DA62B4" w14:textId="77777777" w:rsidR="00330901" w:rsidRDefault="00330901" w:rsidP="00330901">
      <w:pPr>
        <w:pStyle w:val="Texto"/>
        <w:spacing w:after="0" w:line="240" w:lineRule="exact"/>
        <w:ind w:firstLine="0"/>
        <w:rPr>
          <w:rFonts w:ascii="Calibri" w:hAnsi="Calibri" w:cs="Calibri"/>
          <w:sz w:val="20"/>
        </w:rPr>
      </w:pPr>
    </w:p>
    <w:p w14:paraId="1D098D00" w14:textId="77777777" w:rsidR="00330901" w:rsidRDefault="00330901" w:rsidP="002A1C84">
      <w:pPr>
        <w:pStyle w:val="Texto"/>
        <w:spacing w:after="0" w:line="240" w:lineRule="exact"/>
        <w:rPr>
          <w:rFonts w:ascii="Calibri" w:hAnsi="Calibri" w:cs="Calibri"/>
          <w:sz w:val="20"/>
        </w:rPr>
      </w:pPr>
    </w:p>
    <w:tbl>
      <w:tblPr>
        <w:tblW w:w="7040" w:type="dxa"/>
        <w:jc w:val="center"/>
        <w:tblCellMar>
          <w:left w:w="70" w:type="dxa"/>
          <w:right w:w="70" w:type="dxa"/>
        </w:tblCellMar>
        <w:tblLook w:val="04A0" w:firstRow="1" w:lastRow="0" w:firstColumn="1" w:lastColumn="0" w:noHBand="0" w:noVBand="1"/>
      </w:tblPr>
      <w:tblGrid>
        <w:gridCol w:w="4676"/>
        <w:gridCol w:w="2364"/>
      </w:tblGrid>
      <w:tr w:rsidR="00330901" w:rsidRPr="00330901" w14:paraId="3B6116CB" w14:textId="77777777" w:rsidTr="00330901">
        <w:trPr>
          <w:trHeight w:val="300"/>
          <w:jc w:val="center"/>
        </w:trPr>
        <w:tc>
          <w:tcPr>
            <w:tcW w:w="7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281958" w14:textId="77777777" w:rsidR="00330901" w:rsidRPr="00330901" w:rsidRDefault="00330901" w:rsidP="00330901">
            <w:pPr>
              <w:spacing w:after="0" w:line="240" w:lineRule="auto"/>
              <w:jc w:val="center"/>
              <w:rPr>
                <w:rFonts w:ascii="Calibri" w:eastAsia="Times New Roman" w:hAnsi="Calibri" w:cs="Calibri"/>
                <w:b/>
                <w:bCs/>
                <w:color w:val="000000"/>
                <w:lang w:eastAsia="es-MX"/>
              </w:rPr>
            </w:pPr>
            <w:r w:rsidRPr="00330901">
              <w:rPr>
                <w:rFonts w:ascii="Calibri" w:eastAsia="Times New Roman" w:hAnsi="Calibri" w:cs="Calibri"/>
                <w:b/>
                <w:bCs/>
                <w:color w:val="000000"/>
                <w:lang w:eastAsia="es-MX"/>
              </w:rPr>
              <w:t xml:space="preserve">Cuentas de Orden Presupuestarias de Ingresos </w:t>
            </w:r>
          </w:p>
        </w:tc>
      </w:tr>
      <w:tr w:rsidR="00330901" w:rsidRPr="00330901" w14:paraId="16DC07F3" w14:textId="77777777" w:rsidTr="00330901">
        <w:trPr>
          <w:trHeight w:val="300"/>
          <w:jc w:val="center"/>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16B42AB6"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Concepto </w:t>
            </w:r>
          </w:p>
        </w:tc>
        <w:tc>
          <w:tcPr>
            <w:tcW w:w="2364" w:type="dxa"/>
            <w:tcBorders>
              <w:top w:val="nil"/>
              <w:left w:val="nil"/>
              <w:bottom w:val="single" w:sz="4" w:space="0" w:color="auto"/>
              <w:right w:val="single" w:sz="4" w:space="0" w:color="auto"/>
            </w:tcBorders>
            <w:shd w:val="clear" w:color="auto" w:fill="auto"/>
            <w:noWrap/>
            <w:vAlign w:val="bottom"/>
            <w:hideMark/>
          </w:tcPr>
          <w:p w14:paraId="18D74E1A" w14:textId="77777777" w:rsidR="00330901" w:rsidRPr="00330901" w:rsidRDefault="00330901" w:rsidP="00330901">
            <w:pPr>
              <w:spacing w:after="0" w:line="240" w:lineRule="auto"/>
              <w:jc w:val="center"/>
              <w:rPr>
                <w:rFonts w:ascii="Calibri" w:eastAsia="Times New Roman" w:hAnsi="Calibri" w:cs="Calibri"/>
                <w:b/>
                <w:bCs/>
                <w:color w:val="000000"/>
                <w:lang w:eastAsia="es-MX"/>
              </w:rPr>
            </w:pPr>
            <w:r w:rsidRPr="00330901">
              <w:rPr>
                <w:rFonts w:ascii="Calibri" w:eastAsia="Times New Roman" w:hAnsi="Calibri" w:cs="Calibri"/>
                <w:b/>
                <w:bCs/>
                <w:color w:val="000000"/>
                <w:lang w:eastAsia="es-MX"/>
              </w:rPr>
              <w:t>2025</w:t>
            </w:r>
          </w:p>
        </w:tc>
      </w:tr>
      <w:tr w:rsidR="00330901" w:rsidRPr="00330901" w14:paraId="6535E9EE" w14:textId="77777777" w:rsidTr="00330901">
        <w:trPr>
          <w:trHeight w:val="300"/>
          <w:jc w:val="center"/>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1229BA37"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Ley de Ingresos Estimada </w:t>
            </w:r>
          </w:p>
        </w:tc>
        <w:tc>
          <w:tcPr>
            <w:tcW w:w="2364" w:type="dxa"/>
            <w:tcBorders>
              <w:top w:val="nil"/>
              <w:left w:val="nil"/>
              <w:bottom w:val="single" w:sz="4" w:space="0" w:color="auto"/>
              <w:right w:val="single" w:sz="4" w:space="0" w:color="auto"/>
            </w:tcBorders>
            <w:shd w:val="clear" w:color="auto" w:fill="auto"/>
            <w:noWrap/>
            <w:vAlign w:val="bottom"/>
            <w:hideMark/>
          </w:tcPr>
          <w:p w14:paraId="65D987A6"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628,280,759.00 </w:t>
            </w:r>
          </w:p>
        </w:tc>
      </w:tr>
      <w:tr w:rsidR="00330901" w:rsidRPr="00330901" w14:paraId="5F1BD0E1" w14:textId="77777777" w:rsidTr="00330901">
        <w:trPr>
          <w:trHeight w:val="300"/>
          <w:jc w:val="center"/>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605C4E9D"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Modificaciones a la Ley de Ingresos Estimada </w:t>
            </w:r>
          </w:p>
        </w:tc>
        <w:tc>
          <w:tcPr>
            <w:tcW w:w="2364" w:type="dxa"/>
            <w:tcBorders>
              <w:top w:val="nil"/>
              <w:left w:val="nil"/>
              <w:bottom w:val="single" w:sz="4" w:space="0" w:color="auto"/>
              <w:right w:val="single" w:sz="4" w:space="0" w:color="auto"/>
            </w:tcBorders>
            <w:shd w:val="clear" w:color="auto" w:fill="auto"/>
            <w:noWrap/>
            <w:vAlign w:val="bottom"/>
            <w:hideMark/>
          </w:tcPr>
          <w:p w14:paraId="5040C03D"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642,770,878.00 </w:t>
            </w:r>
          </w:p>
        </w:tc>
      </w:tr>
      <w:tr w:rsidR="00330901" w:rsidRPr="00330901" w14:paraId="3746E4B3" w14:textId="77777777" w:rsidTr="00330901">
        <w:trPr>
          <w:trHeight w:val="300"/>
          <w:jc w:val="center"/>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49293715"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Ley de Ingresos Devengada </w:t>
            </w:r>
          </w:p>
        </w:tc>
        <w:tc>
          <w:tcPr>
            <w:tcW w:w="2364" w:type="dxa"/>
            <w:tcBorders>
              <w:top w:val="nil"/>
              <w:left w:val="nil"/>
              <w:bottom w:val="single" w:sz="4" w:space="0" w:color="auto"/>
              <w:right w:val="single" w:sz="4" w:space="0" w:color="auto"/>
            </w:tcBorders>
            <w:shd w:val="clear" w:color="auto" w:fill="auto"/>
            <w:noWrap/>
            <w:vAlign w:val="bottom"/>
            <w:hideMark/>
          </w:tcPr>
          <w:p w14:paraId="4D32F752"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309,636,500.00 </w:t>
            </w:r>
          </w:p>
        </w:tc>
      </w:tr>
      <w:tr w:rsidR="00330901" w:rsidRPr="00330901" w14:paraId="5E55BD2B" w14:textId="77777777" w:rsidTr="00330901">
        <w:trPr>
          <w:trHeight w:val="300"/>
          <w:jc w:val="center"/>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35C06DB0"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Ley de Ingresos Recaudada </w:t>
            </w:r>
          </w:p>
        </w:tc>
        <w:tc>
          <w:tcPr>
            <w:tcW w:w="2364" w:type="dxa"/>
            <w:tcBorders>
              <w:top w:val="nil"/>
              <w:left w:val="nil"/>
              <w:bottom w:val="single" w:sz="4" w:space="0" w:color="auto"/>
              <w:right w:val="single" w:sz="4" w:space="0" w:color="auto"/>
            </w:tcBorders>
            <w:shd w:val="clear" w:color="auto" w:fill="auto"/>
            <w:noWrap/>
            <w:vAlign w:val="bottom"/>
            <w:hideMark/>
          </w:tcPr>
          <w:p w14:paraId="323CB76E" w14:textId="77777777" w:rsidR="00330901" w:rsidRPr="00330901" w:rsidRDefault="00330901" w:rsidP="00330901">
            <w:pPr>
              <w:spacing w:after="0" w:line="240" w:lineRule="auto"/>
              <w:rPr>
                <w:rFonts w:ascii="Calibri" w:eastAsia="Times New Roman" w:hAnsi="Calibri" w:cs="Calibri"/>
                <w:color w:val="000000"/>
                <w:lang w:eastAsia="es-MX"/>
              </w:rPr>
            </w:pPr>
            <w:r w:rsidRPr="00330901">
              <w:rPr>
                <w:rFonts w:ascii="Calibri" w:eastAsia="Times New Roman" w:hAnsi="Calibri" w:cs="Calibri"/>
                <w:color w:val="000000"/>
                <w:lang w:eastAsia="es-MX"/>
              </w:rPr>
              <w:t xml:space="preserve">             309,636,500.00 </w:t>
            </w:r>
          </w:p>
        </w:tc>
      </w:tr>
    </w:tbl>
    <w:p w14:paraId="12730B46" w14:textId="7604C76C" w:rsidR="00330901" w:rsidRDefault="00330901" w:rsidP="00330901">
      <w:pPr>
        <w:pStyle w:val="Texto"/>
        <w:spacing w:after="0" w:line="240" w:lineRule="exact"/>
        <w:jc w:val="center"/>
        <w:rPr>
          <w:rFonts w:ascii="Calibri" w:hAnsi="Calibri" w:cs="Calibri"/>
          <w:sz w:val="20"/>
        </w:rPr>
      </w:pPr>
    </w:p>
    <w:p w14:paraId="628440D6" w14:textId="77777777" w:rsidR="00330901" w:rsidRDefault="00330901" w:rsidP="002A1C84">
      <w:pPr>
        <w:pStyle w:val="Texto"/>
        <w:spacing w:after="0" w:line="240" w:lineRule="exact"/>
        <w:rPr>
          <w:rFonts w:ascii="Calibri" w:hAnsi="Calibri" w:cs="Calibri"/>
          <w:sz w:val="20"/>
        </w:rPr>
      </w:pPr>
    </w:p>
    <w:p w14:paraId="35814B46" w14:textId="77777777" w:rsidR="00AE5DFB" w:rsidRPr="002A1C84" w:rsidRDefault="00AE5DFB" w:rsidP="002A1C84">
      <w:pPr>
        <w:pStyle w:val="Texto"/>
        <w:spacing w:after="0" w:line="240" w:lineRule="exact"/>
        <w:rPr>
          <w:rFonts w:ascii="Calibri" w:hAnsi="Calibri" w:cs="Calibri"/>
          <w:sz w:val="20"/>
        </w:rPr>
      </w:pPr>
    </w:p>
    <w:p w14:paraId="0840DBB6" w14:textId="20452806" w:rsidR="00AE5DFB" w:rsidRDefault="00AE5DFB" w:rsidP="00AE5DFB">
      <w:pPr>
        <w:pStyle w:val="Texto"/>
        <w:jc w:val="center"/>
      </w:pPr>
    </w:p>
    <w:p w14:paraId="14FC1F31" w14:textId="3B43AF87" w:rsidR="00AE5DFB" w:rsidRDefault="00AE5DFB" w:rsidP="00AE5DFB">
      <w:pPr>
        <w:pStyle w:val="Texto"/>
        <w:jc w:val="center"/>
      </w:pPr>
    </w:p>
    <w:p w14:paraId="721A6515" w14:textId="06B84BBB" w:rsidR="00330901" w:rsidRDefault="00330901" w:rsidP="00AE5DFB">
      <w:pPr>
        <w:pStyle w:val="Texto"/>
        <w:jc w:val="center"/>
      </w:pPr>
    </w:p>
    <w:p w14:paraId="5DFF69B7" w14:textId="77777777" w:rsidR="00C9632C" w:rsidRDefault="00C9632C" w:rsidP="00AE5DFB">
      <w:pPr>
        <w:pStyle w:val="Texto"/>
        <w:jc w:val="center"/>
      </w:pPr>
    </w:p>
    <w:p w14:paraId="2A8775E3" w14:textId="77777777" w:rsidR="00C9632C" w:rsidRDefault="00C9632C" w:rsidP="00AE5DFB">
      <w:pPr>
        <w:pStyle w:val="Texto"/>
        <w:jc w:val="center"/>
      </w:pPr>
    </w:p>
    <w:p w14:paraId="29C2483A" w14:textId="77777777" w:rsidR="00C9632C" w:rsidRDefault="00C9632C" w:rsidP="00AE5DFB">
      <w:pPr>
        <w:pStyle w:val="Texto"/>
        <w:jc w:val="center"/>
      </w:pPr>
    </w:p>
    <w:p w14:paraId="1D59ACD8" w14:textId="77777777" w:rsidR="00C9632C" w:rsidRDefault="00C9632C" w:rsidP="00AE5DFB">
      <w:pPr>
        <w:pStyle w:val="Texto"/>
        <w:jc w:val="center"/>
      </w:pPr>
    </w:p>
    <w:p w14:paraId="144890CB" w14:textId="77777777" w:rsidR="00C9632C" w:rsidRDefault="00C9632C" w:rsidP="00AE5DFB">
      <w:pPr>
        <w:pStyle w:val="Texto"/>
        <w:jc w:val="center"/>
      </w:pPr>
    </w:p>
    <w:p w14:paraId="3EE789AC" w14:textId="77777777" w:rsidR="00C9632C" w:rsidRDefault="00C9632C" w:rsidP="00AE5DFB">
      <w:pPr>
        <w:pStyle w:val="Texto"/>
        <w:jc w:val="center"/>
      </w:pPr>
    </w:p>
    <w:p w14:paraId="1758749F" w14:textId="77777777" w:rsidR="004D400F" w:rsidRPr="002A1C84" w:rsidRDefault="004D400F" w:rsidP="003A68FD">
      <w:pPr>
        <w:pStyle w:val="Texto"/>
        <w:ind w:firstLine="0"/>
        <w:rPr>
          <w:rFonts w:ascii="Calibri" w:hAnsi="Calibri" w:cs="Calibri"/>
          <w:sz w:val="20"/>
        </w:rPr>
      </w:pPr>
    </w:p>
    <w:p w14:paraId="65EAFB49" w14:textId="19B00C98" w:rsidR="00D62585" w:rsidRDefault="002A1C84" w:rsidP="002A1C84">
      <w:pPr>
        <w:pStyle w:val="Texto"/>
        <w:spacing w:after="0" w:line="240" w:lineRule="exact"/>
        <w:ind w:firstLine="0"/>
        <w:rPr>
          <w:rFonts w:ascii="Calibri" w:hAnsi="Calibri" w:cs="Calibri"/>
          <w:sz w:val="20"/>
        </w:rPr>
      </w:pPr>
      <w:r w:rsidRPr="002A1C84">
        <w:rPr>
          <w:rFonts w:ascii="Calibri" w:hAnsi="Calibri" w:cs="Calibri"/>
          <w:sz w:val="20"/>
        </w:rPr>
        <w:lastRenderedPageBreak/>
        <w:t>Cuentas de Egresos</w:t>
      </w:r>
    </w:p>
    <w:p w14:paraId="02B70A72" w14:textId="77777777" w:rsidR="00D62585" w:rsidRDefault="00D62585" w:rsidP="002A1C84">
      <w:pPr>
        <w:pStyle w:val="Texto"/>
        <w:spacing w:after="0" w:line="240" w:lineRule="exact"/>
        <w:ind w:firstLine="0"/>
        <w:rPr>
          <w:rFonts w:ascii="Calibri" w:hAnsi="Calibri" w:cs="Calibri"/>
          <w:sz w:val="20"/>
        </w:rPr>
      </w:pPr>
    </w:p>
    <w:p w14:paraId="4318729C" w14:textId="77777777" w:rsidR="00D62585" w:rsidRDefault="00D62585" w:rsidP="002A1C84">
      <w:pPr>
        <w:pStyle w:val="Texto"/>
        <w:spacing w:after="0" w:line="240" w:lineRule="exact"/>
        <w:ind w:firstLine="0"/>
        <w:rPr>
          <w:rFonts w:ascii="Calibri" w:hAnsi="Calibri" w:cs="Calibri"/>
          <w:sz w:val="20"/>
        </w:rPr>
      </w:pPr>
    </w:p>
    <w:p w14:paraId="1BF1912F" w14:textId="77A6E5DC" w:rsidR="00D62585" w:rsidRPr="002A1C84" w:rsidRDefault="003A68FD" w:rsidP="00D62585">
      <w:pPr>
        <w:jc w:val="center"/>
        <w:rPr>
          <w:rFonts w:ascii="Calibri" w:hAnsi="Calibri" w:cs="Calibri"/>
          <w:sz w:val="20"/>
        </w:rPr>
      </w:pPr>
      <w:r w:rsidRPr="003A68FD">
        <w:rPr>
          <w:noProof/>
        </w:rPr>
        <w:drawing>
          <wp:inline distT="0" distB="0" distL="0" distR="0" wp14:anchorId="153CC882" wp14:editId="09BECC0E">
            <wp:extent cx="4478655" cy="153162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8655" cy="1531620"/>
                    </a:xfrm>
                    <a:prstGeom prst="rect">
                      <a:avLst/>
                    </a:prstGeom>
                    <a:noFill/>
                    <a:ln>
                      <a:noFill/>
                    </a:ln>
                  </pic:spPr>
                </pic:pic>
              </a:graphicData>
            </a:graphic>
          </wp:inline>
        </w:drawing>
      </w:r>
    </w:p>
    <w:p w14:paraId="19E76572" w14:textId="77777777" w:rsidR="002A1C84" w:rsidRPr="002A1C84" w:rsidRDefault="002A1C84" w:rsidP="002A1C84">
      <w:pPr>
        <w:pStyle w:val="Texto"/>
        <w:spacing w:after="0" w:line="240" w:lineRule="exact"/>
        <w:ind w:firstLine="0"/>
        <w:rPr>
          <w:rFonts w:ascii="Calibri" w:hAnsi="Calibri" w:cs="Calibri"/>
          <w:sz w:val="20"/>
        </w:rPr>
      </w:pPr>
    </w:p>
    <w:p w14:paraId="69E41AFF" w14:textId="24261BB6" w:rsidR="002A1C84" w:rsidRPr="002A1C84" w:rsidRDefault="002A1C84" w:rsidP="002A1C84">
      <w:pPr>
        <w:jc w:val="center"/>
        <w:rPr>
          <w:rFonts w:ascii="Calibri" w:hAnsi="Calibri" w:cs="Calibri"/>
          <w:sz w:val="20"/>
          <w:szCs w:val="20"/>
        </w:rPr>
      </w:pPr>
    </w:p>
    <w:p w14:paraId="7AF7BF18" w14:textId="77777777" w:rsidR="002A1C84" w:rsidRPr="002A1C84" w:rsidRDefault="002A1C84" w:rsidP="003311F8">
      <w:pPr>
        <w:pStyle w:val="Texto"/>
        <w:spacing w:after="0" w:line="240" w:lineRule="exact"/>
        <w:ind w:firstLine="0"/>
        <w:rPr>
          <w:rFonts w:ascii="Calibri" w:hAnsi="Calibri" w:cs="Calibri"/>
          <w:sz w:val="20"/>
        </w:rPr>
      </w:pPr>
    </w:p>
    <w:p w14:paraId="5EEEF2BB" w14:textId="77777777" w:rsidR="003311F8" w:rsidRPr="002A1C84" w:rsidRDefault="003311F8" w:rsidP="003311F8">
      <w:pPr>
        <w:pStyle w:val="Texto"/>
        <w:spacing w:after="0" w:line="240" w:lineRule="exact"/>
        <w:rPr>
          <w:rFonts w:ascii="Calibri" w:hAnsi="Calibri" w:cs="Calibri"/>
          <w:sz w:val="20"/>
        </w:rPr>
      </w:pPr>
    </w:p>
    <w:p w14:paraId="0FE2C9E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0A694259" w14:textId="77777777" w:rsidR="003311F8" w:rsidRPr="002A1C84" w:rsidRDefault="003311F8" w:rsidP="003311F8">
      <w:pPr>
        <w:rPr>
          <w:rFonts w:ascii="Calibri" w:hAnsi="Calibri" w:cs="Calibri"/>
          <w:sz w:val="20"/>
          <w:szCs w:val="20"/>
        </w:rPr>
      </w:pPr>
      <w:r w:rsidRPr="002A1C84">
        <w:rPr>
          <w:rFonts w:ascii="Calibri" w:hAnsi="Calibri" w:cs="Calibri"/>
          <w:noProof/>
          <w:sz w:val="20"/>
          <w:szCs w:val="20"/>
          <w:lang w:eastAsia="es-MX"/>
        </w:rPr>
        <mc:AlternateContent>
          <mc:Choice Requires="wps">
            <w:drawing>
              <wp:anchor distT="0" distB="0" distL="114300" distR="114300" simplePos="0" relativeHeight="251660288" behindDoc="0" locked="0" layoutInCell="1" allowOverlap="1" wp14:anchorId="7BCBDEF5" wp14:editId="57355963">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A698B0"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001D73B5"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0637DF0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5A1A62" w:rsidRPr="003E6848" w:rsidRDefault="005A1A62" w:rsidP="003311F8">
                            <w:pPr>
                              <w:pStyle w:val="NormalWeb"/>
                              <w:spacing w:before="0" w:beforeAutospacing="0" w:after="0" w:afterAutospacing="0"/>
                              <w:jc w:val="center"/>
                              <w:rPr>
                                <w:rFonts w:ascii="Arial" w:hAnsi="Arial" w:cs="Arial"/>
                                <w:sz w:val="16"/>
                                <w:szCs w:val="18"/>
                              </w:rPr>
                            </w:pPr>
                          </w:p>
                          <w:p w14:paraId="5047D031"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BCBDEF5" id="Cuadro de texto 22" o:spid="_x0000_s1032" type="#_x0000_t202" style="position:absolute;margin-left:75.35pt;margin-top:8.6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" filled="f" stroked="f">
                <v:textbox>
                  <w:txbxContent>
                    <w:p w14:paraId="62A698B0"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5A1A62" w:rsidRPr="00C26ADD" w:rsidRDefault="005A1A62"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001D73B5" w:rsidR="005A1A62" w:rsidRPr="00D70E1D" w:rsidRDefault="00900111"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5A1A62">
                        <w:rPr>
                          <w:rFonts w:ascii="Arial" w:hAnsi="Arial" w:cs="Arial"/>
                          <w:color w:val="000000" w:themeColor="dark1"/>
                          <w:sz w:val="16"/>
                          <w:szCs w:val="18"/>
                        </w:rPr>
                        <w:t>NGUEZ</w:t>
                      </w:r>
                    </w:p>
                    <w:p w14:paraId="0637DF02" w14:textId="77777777" w:rsidR="005A1A62" w:rsidRPr="003E6848" w:rsidRDefault="005A1A62"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5A1A62" w:rsidRPr="003E6848" w:rsidRDefault="005A1A62" w:rsidP="003311F8">
                      <w:pPr>
                        <w:pStyle w:val="NormalWeb"/>
                        <w:spacing w:before="0" w:beforeAutospacing="0" w:after="0" w:afterAutospacing="0"/>
                        <w:jc w:val="center"/>
                        <w:rPr>
                          <w:rFonts w:ascii="Arial" w:hAnsi="Arial" w:cs="Arial"/>
                          <w:sz w:val="16"/>
                          <w:szCs w:val="18"/>
                        </w:rPr>
                      </w:pPr>
                    </w:p>
                    <w:p w14:paraId="5047D031" w14:textId="77777777" w:rsidR="005A1A62" w:rsidRPr="00D70E1D"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lang w:eastAsia="es-MX"/>
        </w:rPr>
        <mc:AlternateContent>
          <mc:Choice Requires="wps">
            <w:drawing>
              <wp:anchor distT="0" distB="0" distL="114300" distR="114300" simplePos="0" relativeHeight="251662336" behindDoc="0" locked="0" layoutInCell="1" allowOverlap="1" wp14:anchorId="34B3099A" wp14:editId="53841C3B">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ACA4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4F8455AD" w:rsidR="005A1A62" w:rsidRDefault="003A68FD"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LIC. GUILLERMO COSETL FLORES</w:t>
                            </w:r>
                            <w:r w:rsidR="005A1A62">
                              <w:rPr>
                                <w:rFonts w:ascii="Arial" w:hAnsi="Arial" w:cs="Arial"/>
                                <w:color w:val="000000" w:themeColor="dark1"/>
                                <w:sz w:val="16"/>
                                <w:szCs w:val="18"/>
                              </w:rPr>
                              <w:t xml:space="preserve">    </w:t>
                            </w:r>
                          </w:p>
                          <w:p w14:paraId="1A0C8AEB" w14:textId="269C96C0" w:rsidR="005A1A62" w:rsidRPr="003E6848" w:rsidRDefault="005A1A62"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5A1A62" w:rsidRPr="003E6848" w:rsidRDefault="005A1A62" w:rsidP="003311F8">
                            <w:pPr>
                              <w:pStyle w:val="NormalWeb"/>
                              <w:spacing w:before="0" w:beforeAutospacing="0" w:after="0" w:afterAutospacing="0"/>
                              <w:jc w:val="center"/>
                              <w:rPr>
                                <w:rFonts w:ascii="Arial" w:hAnsi="Arial" w:cs="Arial"/>
                                <w:sz w:val="16"/>
                                <w:szCs w:val="18"/>
                              </w:rPr>
                            </w:pPr>
                          </w:p>
                          <w:p w14:paraId="435C5A65"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4B3099A" id="Cuadro de texto 23" o:spid="_x0000_s1033" type="#_x0000_t202" style="position:absolute;margin-left:359.15pt;margin-top:8.95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" filled="f" stroked="f">
                <v:textbox>
                  <w:txbxContent>
                    <w:p w14:paraId="6E0ACA4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5A1A62" w:rsidRDefault="005A1A62"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4F8455AD" w:rsidR="005A1A62" w:rsidRDefault="003A68FD"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LIC. GUILLERMO COSETL FLORES</w:t>
                      </w:r>
                      <w:r w:rsidR="005A1A62">
                        <w:rPr>
                          <w:rFonts w:ascii="Arial" w:hAnsi="Arial" w:cs="Arial"/>
                          <w:color w:val="000000" w:themeColor="dark1"/>
                          <w:sz w:val="16"/>
                          <w:szCs w:val="18"/>
                        </w:rPr>
                        <w:t xml:space="preserve">    </w:t>
                      </w:r>
                    </w:p>
                    <w:p w14:paraId="1A0C8AEB" w14:textId="269C96C0" w:rsidR="005A1A62" w:rsidRPr="003E6848" w:rsidRDefault="005A1A62"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5A1A62" w:rsidRPr="003E6848" w:rsidRDefault="005A1A62" w:rsidP="003311F8">
                      <w:pPr>
                        <w:pStyle w:val="NormalWeb"/>
                        <w:spacing w:before="0" w:beforeAutospacing="0" w:after="0" w:afterAutospacing="0"/>
                        <w:jc w:val="center"/>
                        <w:rPr>
                          <w:rFonts w:ascii="Arial" w:hAnsi="Arial" w:cs="Arial"/>
                          <w:sz w:val="16"/>
                          <w:szCs w:val="18"/>
                        </w:rPr>
                      </w:pPr>
                    </w:p>
                    <w:p w14:paraId="435C5A65" w14:textId="77777777" w:rsidR="005A1A62" w:rsidRPr="003E6848" w:rsidRDefault="005A1A62"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0322FB1F" w14:textId="77777777" w:rsidR="003311F8" w:rsidRPr="002A1C84" w:rsidRDefault="003311F8" w:rsidP="003311F8">
      <w:pPr>
        <w:pStyle w:val="Texto"/>
        <w:spacing w:after="0" w:line="240" w:lineRule="exact"/>
        <w:ind w:firstLine="0"/>
        <w:rPr>
          <w:rFonts w:ascii="Calibri" w:hAnsi="Calibri" w:cs="Calibri"/>
          <w:sz w:val="20"/>
        </w:rPr>
      </w:pPr>
    </w:p>
    <w:p w14:paraId="70087CDF"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0AB621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9DEC62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263953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5F2AEE"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0AFEB3CC"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68444996"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EC7ED5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5F0D626B" w14:textId="77777777" w:rsidR="003311F8" w:rsidRPr="002A1C84" w:rsidRDefault="003311F8" w:rsidP="00452AEB">
      <w:pPr>
        <w:pStyle w:val="Texto"/>
        <w:spacing w:after="0" w:line="240" w:lineRule="exact"/>
        <w:ind w:firstLine="0"/>
        <w:rPr>
          <w:rFonts w:ascii="Calibri" w:hAnsi="Calibri" w:cs="Calibri"/>
          <w:b/>
          <w:sz w:val="20"/>
          <w:lang w:val="es-MX"/>
        </w:rPr>
      </w:pPr>
    </w:p>
    <w:p w14:paraId="1F85886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B9BACA" w14:textId="77777777" w:rsidR="003311F8" w:rsidRPr="002A1C84" w:rsidRDefault="003311F8" w:rsidP="003311F8">
      <w:pPr>
        <w:pStyle w:val="Texto"/>
        <w:spacing w:after="0" w:line="240" w:lineRule="exact"/>
        <w:ind w:firstLine="0"/>
        <w:jc w:val="center"/>
        <w:rPr>
          <w:rFonts w:ascii="Calibri" w:hAnsi="Calibri" w:cs="Calibri"/>
          <w:b/>
          <w:sz w:val="20"/>
          <w:lang w:val="es-MX"/>
        </w:rPr>
      </w:pPr>
    </w:p>
    <w:sectPr w:rsidR="003311F8" w:rsidRPr="002A1C84" w:rsidSect="00371D09">
      <w:headerReference w:type="even" r:id="rId36"/>
      <w:headerReference w:type="default" r:id="rId37"/>
      <w:footerReference w:type="even" r:id="rId38"/>
      <w:footerReference w:type="default" r:id="rId39"/>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072CE" w14:textId="77777777" w:rsidR="00372E54" w:rsidRDefault="00372E54" w:rsidP="00EA5418">
      <w:pPr>
        <w:spacing w:after="0" w:line="240" w:lineRule="auto"/>
      </w:pPr>
      <w:r>
        <w:separator/>
      </w:r>
    </w:p>
  </w:endnote>
  <w:endnote w:type="continuationSeparator" w:id="0">
    <w:p w14:paraId="4D7805BA" w14:textId="77777777" w:rsidR="00372E54" w:rsidRDefault="00372E5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B9DB" w14:textId="77777777" w:rsidR="005A1A62" w:rsidRPr="0013011C" w:rsidRDefault="005A1A6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33661C3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50CA6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670D8" w:rsidRPr="007670D8">
          <w:rPr>
            <w:rFonts w:ascii="Soberana Sans Light" w:hAnsi="Soberana Sans Light"/>
            <w:noProof/>
            <w:lang w:val="es-ES"/>
          </w:rPr>
          <w:t>6</w:t>
        </w:r>
        <w:r w:rsidRPr="0013011C">
          <w:rPr>
            <w:rFonts w:ascii="Soberana Sans Light" w:hAnsi="Soberana Sans Light"/>
          </w:rPr>
          <w:fldChar w:fldCharType="end"/>
        </w:r>
      </w:sdtContent>
    </w:sdt>
  </w:p>
  <w:p w14:paraId="7464C26C" w14:textId="77777777" w:rsidR="005A1A62" w:rsidRDefault="005A1A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96D8" w14:textId="77777777" w:rsidR="005A1A62" w:rsidRPr="008E3652" w:rsidRDefault="005A1A6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37BE027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DDD19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670D8" w:rsidRPr="007670D8">
          <w:rPr>
            <w:rFonts w:ascii="Soberana Sans Light" w:hAnsi="Soberana Sans Light"/>
            <w:noProof/>
            <w:lang w:val="es-ES"/>
          </w:rPr>
          <w:t>7</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A346" w14:textId="77777777" w:rsidR="005A1A62" w:rsidRPr="0013011C" w:rsidRDefault="005A1A6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B8E300" wp14:editId="6BE95FD3">
              <wp:simplePos x="0" y="0"/>
              <wp:positionH relativeFrom="column">
                <wp:posOffset>-654685</wp:posOffset>
              </wp:positionH>
              <wp:positionV relativeFrom="paragraph">
                <wp:posOffset>-27609</wp:posOffset>
              </wp:positionV>
              <wp:extent cx="10083800" cy="16510"/>
              <wp:effectExtent l="0" t="0" r="12700" b="21590"/>
              <wp:wrapNone/>
              <wp:docPr id="365528048"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15BA14" id="12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5670959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9632C" w:rsidRPr="00C9632C">
          <w:rPr>
            <w:rFonts w:ascii="Soberana Sans Light" w:hAnsi="Soberana Sans Light"/>
            <w:noProof/>
            <w:lang w:val="es-ES"/>
          </w:rPr>
          <w:t>34</w:t>
        </w:r>
        <w:r w:rsidRPr="0013011C">
          <w:rPr>
            <w:rFonts w:ascii="Soberana Sans Light" w:hAnsi="Soberana Sans Light"/>
          </w:rPr>
          <w:fldChar w:fldCharType="end"/>
        </w:r>
      </w:sdtContent>
    </w:sdt>
  </w:p>
  <w:p w14:paraId="49666342" w14:textId="77777777" w:rsidR="005A1A62" w:rsidRDefault="005A1A6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C4CF" w14:textId="77777777" w:rsidR="005A1A62" w:rsidRPr="008E3652" w:rsidRDefault="005A1A6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0528" behindDoc="0" locked="0" layoutInCell="1" allowOverlap="1" wp14:anchorId="730DFFE9" wp14:editId="7B1F7AF6">
              <wp:simplePos x="0" y="0"/>
              <wp:positionH relativeFrom="column">
                <wp:posOffset>-714375</wp:posOffset>
              </wp:positionH>
              <wp:positionV relativeFrom="paragraph">
                <wp:posOffset>-8890</wp:posOffset>
              </wp:positionV>
              <wp:extent cx="10084435" cy="16510"/>
              <wp:effectExtent l="0" t="0" r="12065" b="21590"/>
              <wp:wrapNone/>
              <wp:docPr id="67007017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CE5319" id="3 Conector recto"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054361775"/>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9632C" w:rsidRPr="00C9632C">
          <w:rPr>
            <w:rFonts w:ascii="Soberana Sans Light" w:hAnsi="Soberana Sans Light"/>
            <w:noProof/>
            <w:lang w:val="es-ES"/>
          </w:rPr>
          <w:t>33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C8D6" w14:textId="77777777" w:rsidR="00372E54" w:rsidRDefault="00372E54" w:rsidP="00EA5418">
      <w:pPr>
        <w:spacing w:after="0" w:line="240" w:lineRule="auto"/>
      </w:pPr>
      <w:r>
        <w:separator/>
      </w:r>
    </w:p>
  </w:footnote>
  <w:footnote w:type="continuationSeparator" w:id="0">
    <w:p w14:paraId="6050D759" w14:textId="77777777" w:rsidR="00372E54" w:rsidRDefault="00372E5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A385" w14:textId="77777777" w:rsidR="005A1A62" w:rsidRDefault="005A1A62">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25938665">
              <wp:simplePos x="0" y="0"/>
              <wp:positionH relativeFrom="column">
                <wp:posOffset>1094740</wp:posOffset>
              </wp:positionH>
              <wp:positionV relativeFrom="paragraph">
                <wp:posOffset>-269471</wp:posOffset>
              </wp:positionV>
              <wp:extent cx="4153304" cy="497840"/>
              <wp:effectExtent l="0" t="0"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3304" cy="497840"/>
                        <a:chOff x="-6240" y="0"/>
                        <a:chExt cx="38090"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954" cy="4315"/>
                          <a:chOff x="0" y="0"/>
                          <a:chExt cx="8954"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565" y="28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7BEF8931"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60B7F">
                                <w:rPr>
                                  <w:rFonts w:ascii="Soberana Titular" w:hAnsi="Soberana Titular" w:cs="Arial"/>
                                  <w:color w:val="808080" w:themeColor="background1" w:themeShade="80"/>
                                  <w:sz w:val="42"/>
                                  <w:szCs w:val="42"/>
                                </w:rPr>
                                <w:t>5</w:t>
                              </w:r>
                            </w:p>
                            <w:p w14:paraId="65F465AF" w14:textId="77777777" w:rsidR="005A1A62" w:rsidRDefault="005A1A62" w:rsidP="00040466">
                              <w:pPr>
                                <w:jc w:val="both"/>
                                <w:rPr>
                                  <w:rFonts w:ascii="Soberana Titular" w:hAnsi="Soberana Titular" w:cs="Arial"/>
                                  <w:color w:val="808080" w:themeColor="background1" w:themeShade="80"/>
                                  <w:sz w:val="42"/>
                                  <w:szCs w:val="42"/>
                                </w:rPr>
                              </w:pPr>
                            </w:p>
                            <w:p w14:paraId="2A5E2F15"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5A1A62" w:rsidRPr="00275FC6" w:rsidRDefault="005A1A6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5AEB145" id="6 Grupo" o:spid="_x0000_s1034" style="position:absolute;margin-left:86.2pt;margin-top:-21.2pt;width:327.05pt;height:39.2pt;z-index:251665408;mso-width-relative:margin" coordorigin="-6240" coordsize="38090,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O6uVtLd5G+6gLHHoOa4H9mH9pnw3+1t8H9O8ceExqH9h6pJLHB9th8mbMblGyuTj5lPep5&#10;lfl6mUq1NVFSb95ptLq0rXfyuvvPQqKKKo1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N/bG8spYlbaZEK5PbIxXi/wDwT0/ZKuv2Jf2W9D+Hd9rVv4guNHmuZTew25t0&#10;k82ZpMbCzEY3Y617dRR5ndTzLEU8HUwEX+7qShKSstZQU1F33VlOWi0d9dkFFFFBw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H4sb2/vUb2/vUmPajHtQZi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3BF692"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954;height:4315" coordsize="895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">
                  <v:imagedata r:id="rId2" o:title="" croptop="4055f" cropbottom="57131f" cropleft="36353f" cropright="28433f"/>
                </v:shape>
                <v:shape id="Cuadro de texto 5" o:spid="_x0000_s1038" type="#_x0000_t202" style="position:absolute;left:565;top:28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15E0CE" w14:textId="7BEF8931"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60B7F">
                          <w:rPr>
                            <w:rFonts w:ascii="Soberana Titular" w:hAnsi="Soberana Titular" w:cs="Arial"/>
                            <w:color w:val="808080" w:themeColor="background1" w:themeShade="80"/>
                            <w:sz w:val="42"/>
                            <w:szCs w:val="42"/>
                          </w:rPr>
                          <w:t>5</w:t>
                        </w:r>
                      </w:p>
                      <w:p w14:paraId="65F465AF" w14:textId="77777777" w:rsidR="005A1A62" w:rsidRDefault="005A1A62" w:rsidP="00040466">
                        <w:pPr>
                          <w:jc w:val="both"/>
                          <w:rPr>
                            <w:rFonts w:ascii="Soberana Titular" w:hAnsi="Soberana Titular" w:cs="Arial"/>
                            <w:color w:val="808080" w:themeColor="background1" w:themeShade="80"/>
                            <w:sz w:val="42"/>
                            <w:szCs w:val="42"/>
                          </w:rPr>
                        </w:pPr>
                      </w:p>
                      <w:p w14:paraId="2A5E2F15"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5A1A62" w:rsidRPr="00275FC6" w:rsidRDefault="005A1A6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1A88364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14D525"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C615" w14:textId="77777777" w:rsidR="005A1A62" w:rsidRPr="0013011C" w:rsidRDefault="005A1A6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290CE8C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46F20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ADF4" w14:textId="77777777" w:rsidR="005A1A62" w:rsidRDefault="005A1A62">
    <w:pPr>
      <w:pStyle w:val="Encabezado"/>
    </w:pPr>
    <w:r>
      <w:rPr>
        <w:noProof/>
        <w:lang w:eastAsia="es-MX"/>
      </w:rPr>
      <mc:AlternateContent>
        <mc:Choice Requires="wpg">
          <w:drawing>
            <wp:anchor distT="0" distB="0" distL="114300" distR="114300" simplePos="0" relativeHeight="251672576" behindDoc="0" locked="0" layoutInCell="1" allowOverlap="1" wp14:anchorId="56CC322C" wp14:editId="72AD9C6C">
              <wp:simplePos x="0" y="0"/>
              <wp:positionH relativeFrom="column">
                <wp:posOffset>1091565</wp:posOffset>
              </wp:positionH>
              <wp:positionV relativeFrom="paragraph">
                <wp:posOffset>-270934</wp:posOffset>
              </wp:positionV>
              <wp:extent cx="4139565" cy="497840"/>
              <wp:effectExtent l="0" t="635" r="0" b="0"/>
              <wp:wrapNone/>
              <wp:docPr id="2377017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87586942"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3727"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047846056" name="9 Grupo"/>
                      <wpg:cNvGrpSpPr>
                        <a:grpSpLocks/>
                      </wpg:cNvGrpSpPr>
                      <wpg:grpSpPr bwMode="auto">
                        <a:xfrm>
                          <a:off x="22896" y="0"/>
                          <a:ext cx="8827" cy="4315"/>
                          <a:chOff x="0" y="0"/>
                          <a:chExt cx="8827" cy="4315"/>
                        </a:xfrm>
                      </wpg:grpSpPr>
                      <pic:pic xmlns:pic="http://schemas.openxmlformats.org/drawingml/2006/picture">
                        <pic:nvPicPr>
                          <pic:cNvPr id="115698383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500053441"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4D05E" w14:textId="448BE7F6"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D0AA5">
                                <w:rPr>
                                  <w:rFonts w:ascii="Soberana Titular" w:hAnsi="Soberana Titular" w:cs="Arial"/>
                                  <w:color w:val="808080" w:themeColor="background1" w:themeShade="80"/>
                                  <w:sz w:val="42"/>
                                  <w:szCs w:val="42"/>
                                </w:rPr>
                                <w:t>5</w:t>
                              </w:r>
                            </w:p>
                            <w:p w14:paraId="306A5FD8" w14:textId="77777777" w:rsidR="005A1A62" w:rsidRDefault="005A1A62" w:rsidP="00040466">
                              <w:pPr>
                                <w:jc w:val="both"/>
                                <w:rPr>
                                  <w:rFonts w:ascii="Soberana Titular" w:hAnsi="Soberana Titular" w:cs="Arial"/>
                                  <w:color w:val="808080" w:themeColor="background1" w:themeShade="80"/>
                                  <w:sz w:val="42"/>
                                  <w:szCs w:val="42"/>
                                </w:rPr>
                              </w:pPr>
                            </w:p>
                            <w:p w14:paraId="7BEBB60F"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5A1A62" w:rsidRPr="00275FC6" w:rsidRDefault="005A1A6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56CC322C" id="_x0000_s1039" style="position:absolute;margin-left:85.95pt;margin-top:-21.35pt;width:325.95pt;height:39.2pt;z-index:25167257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">
              <v:shapetype id="_x0000_t202" coordsize="21600,21600" o:spt="202" path="m,l,21600r21600,l21600,xe">
                <v:stroke joinstyle="miter"/>
                <v:path gradientshapeok="t" o:connecttype="rect"/>
              </v:shapetype>
              <v:shape id="Cuadro de texto 5" o:spid="_x0000_s104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" stroked="f">
                <v:textbox>
                  <w:txbxContent>
                    <w:p w14:paraId="5AD73727" w14:textId="77777777" w:rsidR="005A1A62" w:rsidRDefault="005A1A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5A1A62" w:rsidRDefault="005A1A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5A1A62" w:rsidRPr="00275FC6" w:rsidRDefault="005A1A62" w:rsidP="00040466">
                      <w:pPr>
                        <w:jc w:val="right"/>
                        <w:rPr>
                          <w:rFonts w:ascii="Soberana Titular" w:hAnsi="Soberana Titular" w:cs="Arial"/>
                          <w:color w:val="808080" w:themeColor="background1" w:themeShade="80"/>
                          <w:sz w:val="20"/>
                          <w:szCs w:val="20"/>
                        </w:rPr>
                      </w:pPr>
                    </w:p>
                  </w:txbxContent>
                </v:textbox>
              </v:shape>
              <v:group id="9 Grupo" o:spid="_x0000_s104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">
                  <v:imagedata r:id="rId2" o:title="" croptop="4055f" cropbottom="57131f" cropleft="36353f" cropright="28433f"/>
                </v:shape>
                <v:shape id="Cuadro de texto 5" o:spid="_x0000_s104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" stroked="f">
                  <v:textbox>
                    <w:txbxContent>
                      <w:p w14:paraId="2474D05E" w14:textId="448BE7F6" w:rsidR="005A1A62" w:rsidRDefault="005A1A6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D0AA5">
                          <w:rPr>
                            <w:rFonts w:ascii="Soberana Titular" w:hAnsi="Soberana Titular" w:cs="Arial"/>
                            <w:color w:val="808080" w:themeColor="background1" w:themeShade="80"/>
                            <w:sz w:val="42"/>
                            <w:szCs w:val="42"/>
                          </w:rPr>
                          <w:t>5</w:t>
                        </w:r>
                      </w:p>
                      <w:p w14:paraId="306A5FD8" w14:textId="77777777" w:rsidR="005A1A62" w:rsidRDefault="005A1A62" w:rsidP="00040466">
                        <w:pPr>
                          <w:jc w:val="both"/>
                          <w:rPr>
                            <w:rFonts w:ascii="Soberana Titular" w:hAnsi="Soberana Titular" w:cs="Arial"/>
                            <w:color w:val="808080" w:themeColor="background1" w:themeShade="80"/>
                            <w:sz w:val="42"/>
                            <w:szCs w:val="42"/>
                          </w:rPr>
                        </w:pPr>
                      </w:p>
                      <w:p w14:paraId="7BEBB60F" w14:textId="77777777" w:rsidR="005A1A62" w:rsidRDefault="005A1A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5A1A62" w:rsidRPr="00275FC6" w:rsidRDefault="005A1A6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0956BE4B" wp14:editId="5FCEFBD1">
              <wp:simplePos x="0" y="0"/>
              <wp:positionH relativeFrom="column">
                <wp:posOffset>-733425</wp:posOffset>
              </wp:positionH>
              <wp:positionV relativeFrom="paragraph">
                <wp:posOffset>320040</wp:posOffset>
              </wp:positionV>
              <wp:extent cx="10083800" cy="16510"/>
              <wp:effectExtent l="0" t="0" r="12700" b="21590"/>
              <wp:wrapNone/>
              <wp:docPr id="183778114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42EBAA" id="4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15B1" w14:textId="77777777" w:rsidR="005A1A62" w:rsidRPr="0013011C" w:rsidRDefault="005A1A6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29F6016" wp14:editId="5735F9B1">
              <wp:simplePos x="0" y="0"/>
              <wp:positionH relativeFrom="column">
                <wp:posOffset>-711835</wp:posOffset>
              </wp:positionH>
              <wp:positionV relativeFrom="paragraph">
                <wp:posOffset>180340</wp:posOffset>
              </wp:positionV>
              <wp:extent cx="10084435" cy="16510"/>
              <wp:effectExtent l="0" t="0" r="12065" b="21590"/>
              <wp:wrapNone/>
              <wp:docPr id="32166823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F5593F"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6F4"/>
    <w:multiLevelType w:val="hybridMultilevel"/>
    <w:tmpl w:val="E2044A98"/>
    <w:lvl w:ilvl="0" w:tplc="1E7495D0">
      <w:start w:val="1"/>
      <w:numFmt w:val="decimal"/>
      <w:lvlText w:val="%1."/>
      <w:lvlJc w:val="left"/>
      <w:pPr>
        <w:ind w:left="2989" w:hanging="360"/>
      </w:pPr>
      <w:rPr>
        <w:rFonts w:hint="default"/>
      </w:rPr>
    </w:lvl>
    <w:lvl w:ilvl="1" w:tplc="080A0019" w:tentative="1">
      <w:start w:val="1"/>
      <w:numFmt w:val="lowerLetter"/>
      <w:lvlText w:val="%2."/>
      <w:lvlJc w:val="left"/>
      <w:pPr>
        <w:ind w:left="3709" w:hanging="360"/>
      </w:pPr>
    </w:lvl>
    <w:lvl w:ilvl="2" w:tplc="080A001B" w:tentative="1">
      <w:start w:val="1"/>
      <w:numFmt w:val="lowerRoman"/>
      <w:lvlText w:val="%3."/>
      <w:lvlJc w:val="right"/>
      <w:pPr>
        <w:ind w:left="4429" w:hanging="180"/>
      </w:pPr>
    </w:lvl>
    <w:lvl w:ilvl="3" w:tplc="080A000F" w:tentative="1">
      <w:start w:val="1"/>
      <w:numFmt w:val="decimal"/>
      <w:lvlText w:val="%4."/>
      <w:lvlJc w:val="left"/>
      <w:pPr>
        <w:ind w:left="5149" w:hanging="360"/>
      </w:pPr>
    </w:lvl>
    <w:lvl w:ilvl="4" w:tplc="080A0019" w:tentative="1">
      <w:start w:val="1"/>
      <w:numFmt w:val="lowerLetter"/>
      <w:lvlText w:val="%5."/>
      <w:lvlJc w:val="left"/>
      <w:pPr>
        <w:ind w:left="5869" w:hanging="360"/>
      </w:pPr>
    </w:lvl>
    <w:lvl w:ilvl="5" w:tplc="080A001B" w:tentative="1">
      <w:start w:val="1"/>
      <w:numFmt w:val="lowerRoman"/>
      <w:lvlText w:val="%6."/>
      <w:lvlJc w:val="right"/>
      <w:pPr>
        <w:ind w:left="6589" w:hanging="180"/>
      </w:pPr>
    </w:lvl>
    <w:lvl w:ilvl="6" w:tplc="080A000F" w:tentative="1">
      <w:start w:val="1"/>
      <w:numFmt w:val="decimal"/>
      <w:lvlText w:val="%7."/>
      <w:lvlJc w:val="left"/>
      <w:pPr>
        <w:ind w:left="7309" w:hanging="360"/>
      </w:pPr>
    </w:lvl>
    <w:lvl w:ilvl="7" w:tplc="080A0019" w:tentative="1">
      <w:start w:val="1"/>
      <w:numFmt w:val="lowerLetter"/>
      <w:lvlText w:val="%8."/>
      <w:lvlJc w:val="left"/>
      <w:pPr>
        <w:ind w:left="8029" w:hanging="360"/>
      </w:pPr>
    </w:lvl>
    <w:lvl w:ilvl="8" w:tplc="080A001B" w:tentative="1">
      <w:start w:val="1"/>
      <w:numFmt w:val="lowerRoman"/>
      <w:lvlText w:val="%9."/>
      <w:lvlJc w:val="right"/>
      <w:pPr>
        <w:ind w:left="874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07EE61CC"/>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8B6090"/>
    <w:multiLevelType w:val="hybridMultilevel"/>
    <w:tmpl w:val="6D9E9FBC"/>
    <w:lvl w:ilvl="0" w:tplc="BA70F3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1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291973"/>
    <w:multiLevelType w:val="hybridMultilevel"/>
    <w:tmpl w:val="7B32CA0A"/>
    <w:lvl w:ilvl="0" w:tplc="4C8E31F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A4A1DD0"/>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2C4ED9"/>
    <w:multiLevelType w:val="hybridMultilevel"/>
    <w:tmpl w:val="83BE8F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76DD5308"/>
    <w:multiLevelType w:val="hybridMultilevel"/>
    <w:tmpl w:val="930A6806"/>
    <w:lvl w:ilvl="0" w:tplc="A96C1A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46575363">
    <w:abstractNumId w:val="1"/>
  </w:num>
  <w:num w:numId="2" w16cid:durableId="1360162660">
    <w:abstractNumId w:val="4"/>
  </w:num>
  <w:num w:numId="3" w16cid:durableId="1719010645">
    <w:abstractNumId w:val="15"/>
  </w:num>
  <w:num w:numId="4" w16cid:durableId="382599593">
    <w:abstractNumId w:val="11"/>
  </w:num>
  <w:num w:numId="5" w16cid:durableId="1993749900">
    <w:abstractNumId w:val="23"/>
  </w:num>
  <w:num w:numId="6" w16cid:durableId="894852292">
    <w:abstractNumId w:val="12"/>
  </w:num>
  <w:num w:numId="7" w16cid:durableId="608271196">
    <w:abstractNumId w:val="5"/>
  </w:num>
  <w:num w:numId="8" w16cid:durableId="1226641492">
    <w:abstractNumId w:val="7"/>
  </w:num>
  <w:num w:numId="9" w16cid:durableId="1742367332">
    <w:abstractNumId w:val="16"/>
  </w:num>
  <w:num w:numId="10" w16cid:durableId="816458715">
    <w:abstractNumId w:val="18"/>
  </w:num>
  <w:num w:numId="11" w16cid:durableId="958537501">
    <w:abstractNumId w:val="25"/>
  </w:num>
  <w:num w:numId="12" w16cid:durableId="1088648566">
    <w:abstractNumId w:val="2"/>
  </w:num>
  <w:num w:numId="13" w16cid:durableId="238709249">
    <w:abstractNumId w:val="19"/>
  </w:num>
  <w:num w:numId="14" w16cid:durableId="1104109305">
    <w:abstractNumId w:val="14"/>
  </w:num>
  <w:num w:numId="15" w16cid:durableId="1718163542">
    <w:abstractNumId w:val="8"/>
  </w:num>
  <w:num w:numId="16" w16cid:durableId="1640719571">
    <w:abstractNumId w:val="0"/>
  </w:num>
  <w:num w:numId="17" w16cid:durableId="391316972">
    <w:abstractNumId w:val="24"/>
  </w:num>
  <w:num w:numId="18" w16cid:durableId="1973095765">
    <w:abstractNumId w:val="6"/>
  </w:num>
  <w:num w:numId="19" w16cid:durableId="1424567271">
    <w:abstractNumId w:val="9"/>
  </w:num>
  <w:num w:numId="20" w16cid:durableId="92214021">
    <w:abstractNumId w:val="10"/>
  </w:num>
  <w:num w:numId="21" w16cid:durableId="2014330737">
    <w:abstractNumId w:val="13"/>
  </w:num>
  <w:num w:numId="22" w16cid:durableId="672337029">
    <w:abstractNumId w:val="17"/>
  </w:num>
  <w:num w:numId="23" w16cid:durableId="561064736">
    <w:abstractNumId w:val="22"/>
  </w:num>
  <w:num w:numId="24" w16cid:durableId="439952769">
    <w:abstractNumId w:val="3"/>
  </w:num>
  <w:num w:numId="25" w16cid:durableId="361444424">
    <w:abstractNumId w:val="21"/>
  </w:num>
  <w:num w:numId="26" w16cid:durableId="69425360">
    <w:abstractNumId w:val="26"/>
  </w:num>
  <w:num w:numId="27" w16cid:durableId="4075744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5C2E"/>
    <w:rsid w:val="000261C0"/>
    <w:rsid w:val="00026B32"/>
    <w:rsid w:val="00032C75"/>
    <w:rsid w:val="00033355"/>
    <w:rsid w:val="00033A26"/>
    <w:rsid w:val="000365D0"/>
    <w:rsid w:val="00037182"/>
    <w:rsid w:val="00040466"/>
    <w:rsid w:val="0004139E"/>
    <w:rsid w:val="00042182"/>
    <w:rsid w:val="000440FA"/>
    <w:rsid w:val="00045A10"/>
    <w:rsid w:val="000461DB"/>
    <w:rsid w:val="000506F8"/>
    <w:rsid w:val="000512E8"/>
    <w:rsid w:val="00052319"/>
    <w:rsid w:val="00053147"/>
    <w:rsid w:val="00053346"/>
    <w:rsid w:val="000560A2"/>
    <w:rsid w:val="000566D5"/>
    <w:rsid w:val="00057EDE"/>
    <w:rsid w:val="00062E5F"/>
    <w:rsid w:val="00064CD6"/>
    <w:rsid w:val="00067380"/>
    <w:rsid w:val="00072617"/>
    <w:rsid w:val="00072A5D"/>
    <w:rsid w:val="000734F3"/>
    <w:rsid w:val="0007437D"/>
    <w:rsid w:val="00076F8B"/>
    <w:rsid w:val="00081ED2"/>
    <w:rsid w:val="0008351E"/>
    <w:rsid w:val="00085A8B"/>
    <w:rsid w:val="000902D3"/>
    <w:rsid w:val="0009097E"/>
    <w:rsid w:val="000922C4"/>
    <w:rsid w:val="00094180"/>
    <w:rsid w:val="00096030"/>
    <w:rsid w:val="00096877"/>
    <w:rsid w:val="000A30E1"/>
    <w:rsid w:val="000A68EB"/>
    <w:rsid w:val="000A770F"/>
    <w:rsid w:val="000B0176"/>
    <w:rsid w:val="000B2E57"/>
    <w:rsid w:val="000B307B"/>
    <w:rsid w:val="000B30C7"/>
    <w:rsid w:val="000B4704"/>
    <w:rsid w:val="000B515C"/>
    <w:rsid w:val="000B5911"/>
    <w:rsid w:val="000C1601"/>
    <w:rsid w:val="000C1CFE"/>
    <w:rsid w:val="000C2DB4"/>
    <w:rsid w:val="000C4BCF"/>
    <w:rsid w:val="000C4D45"/>
    <w:rsid w:val="000C5870"/>
    <w:rsid w:val="000E3262"/>
    <w:rsid w:val="000E6552"/>
    <w:rsid w:val="000E6A96"/>
    <w:rsid w:val="000F39D6"/>
    <w:rsid w:val="00101A2B"/>
    <w:rsid w:val="00101A7D"/>
    <w:rsid w:val="00102018"/>
    <w:rsid w:val="0010259C"/>
    <w:rsid w:val="001055E9"/>
    <w:rsid w:val="001102E6"/>
    <w:rsid w:val="00111F8E"/>
    <w:rsid w:val="00112017"/>
    <w:rsid w:val="00114DC3"/>
    <w:rsid w:val="00115889"/>
    <w:rsid w:val="00120185"/>
    <w:rsid w:val="0012231E"/>
    <w:rsid w:val="00123C50"/>
    <w:rsid w:val="0013011C"/>
    <w:rsid w:val="00133D7D"/>
    <w:rsid w:val="001347DD"/>
    <w:rsid w:val="001449E2"/>
    <w:rsid w:val="00147282"/>
    <w:rsid w:val="00150A2C"/>
    <w:rsid w:val="0015238C"/>
    <w:rsid w:val="00153CE5"/>
    <w:rsid w:val="001549A4"/>
    <w:rsid w:val="00156688"/>
    <w:rsid w:val="00156C6D"/>
    <w:rsid w:val="00156E08"/>
    <w:rsid w:val="00160D07"/>
    <w:rsid w:val="00160E5B"/>
    <w:rsid w:val="0016118E"/>
    <w:rsid w:val="00162285"/>
    <w:rsid w:val="00162D9E"/>
    <w:rsid w:val="00163BDA"/>
    <w:rsid w:val="00164F14"/>
    <w:rsid w:val="00165BB4"/>
    <w:rsid w:val="00171695"/>
    <w:rsid w:val="00172AF0"/>
    <w:rsid w:val="0017519A"/>
    <w:rsid w:val="001831A0"/>
    <w:rsid w:val="001851E1"/>
    <w:rsid w:val="00187DA3"/>
    <w:rsid w:val="00191466"/>
    <w:rsid w:val="00192ECE"/>
    <w:rsid w:val="0019363F"/>
    <w:rsid w:val="00193F69"/>
    <w:rsid w:val="00196B29"/>
    <w:rsid w:val="00197B06"/>
    <w:rsid w:val="001A0B40"/>
    <w:rsid w:val="001A1760"/>
    <w:rsid w:val="001A503C"/>
    <w:rsid w:val="001A5B6E"/>
    <w:rsid w:val="001A6DCE"/>
    <w:rsid w:val="001B1B72"/>
    <w:rsid w:val="001B2490"/>
    <w:rsid w:val="001B7D3F"/>
    <w:rsid w:val="001B7FC0"/>
    <w:rsid w:val="001C2DE0"/>
    <w:rsid w:val="001C3607"/>
    <w:rsid w:val="001C6DA1"/>
    <w:rsid w:val="001C6FD8"/>
    <w:rsid w:val="001D00D3"/>
    <w:rsid w:val="001D0D95"/>
    <w:rsid w:val="001D28C3"/>
    <w:rsid w:val="001D2D8F"/>
    <w:rsid w:val="001D63EC"/>
    <w:rsid w:val="001D71AA"/>
    <w:rsid w:val="001E2FF1"/>
    <w:rsid w:val="001E3C12"/>
    <w:rsid w:val="001E41C9"/>
    <w:rsid w:val="001E50DF"/>
    <w:rsid w:val="001E56E9"/>
    <w:rsid w:val="001E5E4F"/>
    <w:rsid w:val="001E68F5"/>
    <w:rsid w:val="001E6FED"/>
    <w:rsid w:val="001E7072"/>
    <w:rsid w:val="001F3068"/>
    <w:rsid w:val="001F5A04"/>
    <w:rsid w:val="001F7435"/>
    <w:rsid w:val="00204C86"/>
    <w:rsid w:val="00204D48"/>
    <w:rsid w:val="002057A9"/>
    <w:rsid w:val="00206E3C"/>
    <w:rsid w:val="002105A2"/>
    <w:rsid w:val="0021088E"/>
    <w:rsid w:val="00211CD8"/>
    <w:rsid w:val="002143DC"/>
    <w:rsid w:val="00215B79"/>
    <w:rsid w:val="00223178"/>
    <w:rsid w:val="00224F6B"/>
    <w:rsid w:val="00227FE2"/>
    <w:rsid w:val="00234862"/>
    <w:rsid w:val="00235853"/>
    <w:rsid w:val="00235AB3"/>
    <w:rsid w:val="00237013"/>
    <w:rsid w:val="002376A6"/>
    <w:rsid w:val="00237894"/>
    <w:rsid w:val="00242FC9"/>
    <w:rsid w:val="00244F52"/>
    <w:rsid w:val="00245819"/>
    <w:rsid w:val="00245EEC"/>
    <w:rsid w:val="00246367"/>
    <w:rsid w:val="002472C0"/>
    <w:rsid w:val="00250A22"/>
    <w:rsid w:val="002518A4"/>
    <w:rsid w:val="002522EB"/>
    <w:rsid w:val="00252E2E"/>
    <w:rsid w:val="00255521"/>
    <w:rsid w:val="00263878"/>
    <w:rsid w:val="00264426"/>
    <w:rsid w:val="002645E0"/>
    <w:rsid w:val="002652E6"/>
    <w:rsid w:val="00265AE3"/>
    <w:rsid w:val="00266C98"/>
    <w:rsid w:val="00270673"/>
    <w:rsid w:val="002817EF"/>
    <w:rsid w:val="002818C1"/>
    <w:rsid w:val="00284477"/>
    <w:rsid w:val="00287797"/>
    <w:rsid w:val="00291BA4"/>
    <w:rsid w:val="002923A0"/>
    <w:rsid w:val="00292AF4"/>
    <w:rsid w:val="00293610"/>
    <w:rsid w:val="00293A7E"/>
    <w:rsid w:val="00293C0C"/>
    <w:rsid w:val="00293FEF"/>
    <w:rsid w:val="0029500E"/>
    <w:rsid w:val="002A1C83"/>
    <w:rsid w:val="002A1C84"/>
    <w:rsid w:val="002A2530"/>
    <w:rsid w:val="002A2A8B"/>
    <w:rsid w:val="002A2FA8"/>
    <w:rsid w:val="002A43CE"/>
    <w:rsid w:val="002A70B3"/>
    <w:rsid w:val="002B244A"/>
    <w:rsid w:val="002B253D"/>
    <w:rsid w:val="002B4624"/>
    <w:rsid w:val="002B48E7"/>
    <w:rsid w:val="002B5FE7"/>
    <w:rsid w:val="002B6529"/>
    <w:rsid w:val="002B6BF9"/>
    <w:rsid w:val="002B6DE4"/>
    <w:rsid w:val="002C21E5"/>
    <w:rsid w:val="002C3AB9"/>
    <w:rsid w:val="002D4713"/>
    <w:rsid w:val="002D4C24"/>
    <w:rsid w:val="002D5951"/>
    <w:rsid w:val="002D5F2D"/>
    <w:rsid w:val="002D6883"/>
    <w:rsid w:val="002D6DFF"/>
    <w:rsid w:val="002D7864"/>
    <w:rsid w:val="002E0395"/>
    <w:rsid w:val="002E3D5C"/>
    <w:rsid w:val="002E61AF"/>
    <w:rsid w:val="002E6520"/>
    <w:rsid w:val="002E73F7"/>
    <w:rsid w:val="002F1493"/>
    <w:rsid w:val="002F4CF5"/>
    <w:rsid w:val="002F5D2A"/>
    <w:rsid w:val="002F67C4"/>
    <w:rsid w:val="0030064C"/>
    <w:rsid w:val="00302361"/>
    <w:rsid w:val="0030244B"/>
    <w:rsid w:val="003030E4"/>
    <w:rsid w:val="00303E3E"/>
    <w:rsid w:val="00304647"/>
    <w:rsid w:val="003054EC"/>
    <w:rsid w:val="00305D8F"/>
    <w:rsid w:val="00306F11"/>
    <w:rsid w:val="00307299"/>
    <w:rsid w:val="003104C0"/>
    <w:rsid w:val="00311007"/>
    <w:rsid w:val="003113F7"/>
    <w:rsid w:val="003117AD"/>
    <w:rsid w:val="003130A3"/>
    <w:rsid w:val="00316744"/>
    <w:rsid w:val="00320DB0"/>
    <w:rsid w:val="0032137C"/>
    <w:rsid w:val="003229DD"/>
    <w:rsid w:val="003249AA"/>
    <w:rsid w:val="00325D72"/>
    <w:rsid w:val="003272BB"/>
    <w:rsid w:val="00330130"/>
    <w:rsid w:val="003307F5"/>
    <w:rsid w:val="00330901"/>
    <w:rsid w:val="00330EC2"/>
    <w:rsid w:val="003311F8"/>
    <w:rsid w:val="003317A8"/>
    <w:rsid w:val="0033368B"/>
    <w:rsid w:val="003336C5"/>
    <w:rsid w:val="00336497"/>
    <w:rsid w:val="00342574"/>
    <w:rsid w:val="00342F04"/>
    <w:rsid w:val="00343A5B"/>
    <w:rsid w:val="00350504"/>
    <w:rsid w:val="0035112E"/>
    <w:rsid w:val="00353495"/>
    <w:rsid w:val="003552C8"/>
    <w:rsid w:val="0035629E"/>
    <w:rsid w:val="0035712D"/>
    <w:rsid w:val="00360E75"/>
    <w:rsid w:val="0036326D"/>
    <w:rsid w:val="00363E50"/>
    <w:rsid w:val="00365080"/>
    <w:rsid w:val="00365DF8"/>
    <w:rsid w:val="0036653A"/>
    <w:rsid w:val="003675F8"/>
    <w:rsid w:val="00370E98"/>
    <w:rsid w:val="0037124B"/>
    <w:rsid w:val="00371D09"/>
    <w:rsid w:val="00371E73"/>
    <w:rsid w:val="003726F9"/>
    <w:rsid w:val="00372AE2"/>
    <w:rsid w:val="00372E54"/>
    <w:rsid w:val="00372F40"/>
    <w:rsid w:val="0037399A"/>
    <w:rsid w:val="00376269"/>
    <w:rsid w:val="00376D70"/>
    <w:rsid w:val="003771B3"/>
    <w:rsid w:val="003778C9"/>
    <w:rsid w:val="00377B93"/>
    <w:rsid w:val="00383453"/>
    <w:rsid w:val="0038404C"/>
    <w:rsid w:val="0038546B"/>
    <w:rsid w:val="003857D6"/>
    <w:rsid w:val="003859D2"/>
    <w:rsid w:val="00385A4F"/>
    <w:rsid w:val="003862D0"/>
    <w:rsid w:val="003872FF"/>
    <w:rsid w:val="003877CC"/>
    <w:rsid w:val="00391490"/>
    <w:rsid w:val="00391F53"/>
    <w:rsid w:val="00395C96"/>
    <w:rsid w:val="003963C9"/>
    <w:rsid w:val="00396C2B"/>
    <w:rsid w:val="003A0303"/>
    <w:rsid w:val="003A1063"/>
    <w:rsid w:val="003A29B0"/>
    <w:rsid w:val="003A39E0"/>
    <w:rsid w:val="003A68FD"/>
    <w:rsid w:val="003B00D0"/>
    <w:rsid w:val="003B0BD8"/>
    <w:rsid w:val="003B2864"/>
    <w:rsid w:val="003B2ECB"/>
    <w:rsid w:val="003B2F03"/>
    <w:rsid w:val="003B3825"/>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1DA2"/>
    <w:rsid w:val="003F3064"/>
    <w:rsid w:val="003F3D32"/>
    <w:rsid w:val="00401449"/>
    <w:rsid w:val="00403E70"/>
    <w:rsid w:val="004057AE"/>
    <w:rsid w:val="004077B6"/>
    <w:rsid w:val="00410983"/>
    <w:rsid w:val="0041402B"/>
    <w:rsid w:val="00416600"/>
    <w:rsid w:val="00420C43"/>
    <w:rsid w:val="0042106C"/>
    <w:rsid w:val="00424347"/>
    <w:rsid w:val="004311BE"/>
    <w:rsid w:val="00432331"/>
    <w:rsid w:val="00437F66"/>
    <w:rsid w:val="00440CEE"/>
    <w:rsid w:val="0044253C"/>
    <w:rsid w:val="004435C9"/>
    <w:rsid w:val="00443B54"/>
    <w:rsid w:val="00445A7F"/>
    <w:rsid w:val="0044634E"/>
    <w:rsid w:val="0044656F"/>
    <w:rsid w:val="00450919"/>
    <w:rsid w:val="00451E32"/>
    <w:rsid w:val="00452502"/>
    <w:rsid w:val="00452997"/>
    <w:rsid w:val="00452AEB"/>
    <w:rsid w:val="0045638C"/>
    <w:rsid w:val="00457242"/>
    <w:rsid w:val="00457C71"/>
    <w:rsid w:val="0046050D"/>
    <w:rsid w:val="00461BAD"/>
    <w:rsid w:val="0046209F"/>
    <w:rsid w:val="0046522F"/>
    <w:rsid w:val="00465402"/>
    <w:rsid w:val="00467D5D"/>
    <w:rsid w:val="0047096B"/>
    <w:rsid w:val="004714CF"/>
    <w:rsid w:val="004734D5"/>
    <w:rsid w:val="00473AB2"/>
    <w:rsid w:val="00474581"/>
    <w:rsid w:val="00474AD5"/>
    <w:rsid w:val="00475698"/>
    <w:rsid w:val="00476E00"/>
    <w:rsid w:val="004771F9"/>
    <w:rsid w:val="00482115"/>
    <w:rsid w:val="004834B1"/>
    <w:rsid w:val="00484C0D"/>
    <w:rsid w:val="00487082"/>
    <w:rsid w:val="00487839"/>
    <w:rsid w:val="00490EF3"/>
    <w:rsid w:val="00491007"/>
    <w:rsid w:val="00493953"/>
    <w:rsid w:val="0049497F"/>
    <w:rsid w:val="00495915"/>
    <w:rsid w:val="00497D8B"/>
    <w:rsid w:val="004A0BB5"/>
    <w:rsid w:val="004A2774"/>
    <w:rsid w:val="004A4F2C"/>
    <w:rsid w:val="004A69BB"/>
    <w:rsid w:val="004C042A"/>
    <w:rsid w:val="004C1924"/>
    <w:rsid w:val="004C195B"/>
    <w:rsid w:val="004C5C9E"/>
    <w:rsid w:val="004D0C87"/>
    <w:rsid w:val="004D10CD"/>
    <w:rsid w:val="004D400F"/>
    <w:rsid w:val="004D41B8"/>
    <w:rsid w:val="004D4C2B"/>
    <w:rsid w:val="004D4D9F"/>
    <w:rsid w:val="004D5487"/>
    <w:rsid w:val="004E002D"/>
    <w:rsid w:val="004E1DCD"/>
    <w:rsid w:val="004E57E0"/>
    <w:rsid w:val="004E5BB0"/>
    <w:rsid w:val="004E5C4D"/>
    <w:rsid w:val="004E61A4"/>
    <w:rsid w:val="004F09C6"/>
    <w:rsid w:val="004F455B"/>
    <w:rsid w:val="004F5641"/>
    <w:rsid w:val="004F5745"/>
    <w:rsid w:val="004F5BAA"/>
    <w:rsid w:val="004F6E0B"/>
    <w:rsid w:val="004F79C6"/>
    <w:rsid w:val="0050111C"/>
    <w:rsid w:val="00501671"/>
    <w:rsid w:val="00503130"/>
    <w:rsid w:val="0050650E"/>
    <w:rsid w:val="005072DC"/>
    <w:rsid w:val="005077A6"/>
    <w:rsid w:val="00514DA3"/>
    <w:rsid w:val="005159B3"/>
    <w:rsid w:val="00517911"/>
    <w:rsid w:val="00517CCD"/>
    <w:rsid w:val="00522632"/>
    <w:rsid w:val="00522EF3"/>
    <w:rsid w:val="005239EB"/>
    <w:rsid w:val="00524B6C"/>
    <w:rsid w:val="00525FA6"/>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030D"/>
    <w:rsid w:val="00560B7F"/>
    <w:rsid w:val="00564814"/>
    <w:rsid w:val="0056615B"/>
    <w:rsid w:val="00570479"/>
    <w:rsid w:val="005706FC"/>
    <w:rsid w:val="00571B69"/>
    <w:rsid w:val="00573ABC"/>
    <w:rsid w:val="00573C94"/>
    <w:rsid w:val="00574266"/>
    <w:rsid w:val="00577C57"/>
    <w:rsid w:val="0058189A"/>
    <w:rsid w:val="00581A3D"/>
    <w:rsid w:val="00582031"/>
    <w:rsid w:val="00584E02"/>
    <w:rsid w:val="005901C4"/>
    <w:rsid w:val="00590BA6"/>
    <w:rsid w:val="00590D87"/>
    <w:rsid w:val="005936FF"/>
    <w:rsid w:val="005A1A62"/>
    <w:rsid w:val="005A29FC"/>
    <w:rsid w:val="005A2B3B"/>
    <w:rsid w:val="005A3151"/>
    <w:rsid w:val="005A31AA"/>
    <w:rsid w:val="005A3912"/>
    <w:rsid w:val="005A4599"/>
    <w:rsid w:val="005A545A"/>
    <w:rsid w:val="005A6503"/>
    <w:rsid w:val="005A7F42"/>
    <w:rsid w:val="005B2835"/>
    <w:rsid w:val="005B3DE1"/>
    <w:rsid w:val="005C2D52"/>
    <w:rsid w:val="005C5A4D"/>
    <w:rsid w:val="005C603E"/>
    <w:rsid w:val="005C619B"/>
    <w:rsid w:val="005D2327"/>
    <w:rsid w:val="005D3D25"/>
    <w:rsid w:val="005D6934"/>
    <w:rsid w:val="005E0962"/>
    <w:rsid w:val="005E1D4E"/>
    <w:rsid w:val="005E2C33"/>
    <w:rsid w:val="005E4BB8"/>
    <w:rsid w:val="005E7716"/>
    <w:rsid w:val="005F02C3"/>
    <w:rsid w:val="005F1EB0"/>
    <w:rsid w:val="005F4070"/>
    <w:rsid w:val="005F5094"/>
    <w:rsid w:val="005F5C87"/>
    <w:rsid w:val="005F60A2"/>
    <w:rsid w:val="00600FFD"/>
    <w:rsid w:val="00610226"/>
    <w:rsid w:val="00610AFE"/>
    <w:rsid w:val="00611B4E"/>
    <w:rsid w:val="00612EFB"/>
    <w:rsid w:val="0061740F"/>
    <w:rsid w:val="00620139"/>
    <w:rsid w:val="00621505"/>
    <w:rsid w:val="00622424"/>
    <w:rsid w:val="00622987"/>
    <w:rsid w:val="0062424C"/>
    <w:rsid w:val="0062779A"/>
    <w:rsid w:val="006301FD"/>
    <w:rsid w:val="006302F8"/>
    <w:rsid w:val="006303E3"/>
    <w:rsid w:val="0063097F"/>
    <w:rsid w:val="00634914"/>
    <w:rsid w:val="00637567"/>
    <w:rsid w:val="00640490"/>
    <w:rsid w:val="00640F70"/>
    <w:rsid w:val="0064162E"/>
    <w:rsid w:val="00646B4B"/>
    <w:rsid w:val="006511BE"/>
    <w:rsid w:val="00651BCF"/>
    <w:rsid w:val="00655069"/>
    <w:rsid w:val="00655720"/>
    <w:rsid w:val="0065622B"/>
    <w:rsid w:val="00656A76"/>
    <w:rsid w:val="006578E2"/>
    <w:rsid w:val="006610F6"/>
    <w:rsid w:val="0066134D"/>
    <w:rsid w:val="006621CE"/>
    <w:rsid w:val="006622AD"/>
    <w:rsid w:val="0066311E"/>
    <w:rsid w:val="00666622"/>
    <w:rsid w:val="006675E7"/>
    <w:rsid w:val="00674847"/>
    <w:rsid w:val="006760B9"/>
    <w:rsid w:val="006768B6"/>
    <w:rsid w:val="00676F75"/>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C6D4B"/>
    <w:rsid w:val="006D01E3"/>
    <w:rsid w:val="006D0D63"/>
    <w:rsid w:val="006D10EA"/>
    <w:rsid w:val="006D51B5"/>
    <w:rsid w:val="006E0D24"/>
    <w:rsid w:val="006E3209"/>
    <w:rsid w:val="006E33E6"/>
    <w:rsid w:val="006E4069"/>
    <w:rsid w:val="006E5A47"/>
    <w:rsid w:val="006E77DD"/>
    <w:rsid w:val="006F023D"/>
    <w:rsid w:val="006F258D"/>
    <w:rsid w:val="006F6307"/>
    <w:rsid w:val="006F7B08"/>
    <w:rsid w:val="0070122A"/>
    <w:rsid w:val="0070370E"/>
    <w:rsid w:val="00703B6D"/>
    <w:rsid w:val="00705B13"/>
    <w:rsid w:val="00706428"/>
    <w:rsid w:val="00706537"/>
    <w:rsid w:val="00712D21"/>
    <w:rsid w:val="00714D16"/>
    <w:rsid w:val="00715A4C"/>
    <w:rsid w:val="00717752"/>
    <w:rsid w:val="007328EE"/>
    <w:rsid w:val="00734695"/>
    <w:rsid w:val="007363A9"/>
    <w:rsid w:val="00737918"/>
    <w:rsid w:val="00737C2D"/>
    <w:rsid w:val="00742B2C"/>
    <w:rsid w:val="00743903"/>
    <w:rsid w:val="00743920"/>
    <w:rsid w:val="00744DB4"/>
    <w:rsid w:val="00745D17"/>
    <w:rsid w:val="0074611A"/>
    <w:rsid w:val="00747117"/>
    <w:rsid w:val="0075092C"/>
    <w:rsid w:val="00751106"/>
    <w:rsid w:val="00752F93"/>
    <w:rsid w:val="00753A32"/>
    <w:rsid w:val="00756370"/>
    <w:rsid w:val="00757364"/>
    <w:rsid w:val="007670D8"/>
    <w:rsid w:val="00767221"/>
    <w:rsid w:val="0077532D"/>
    <w:rsid w:val="007754A6"/>
    <w:rsid w:val="00777BD6"/>
    <w:rsid w:val="00777D63"/>
    <w:rsid w:val="007806D1"/>
    <w:rsid w:val="00780AC9"/>
    <w:rsid w:val="00785BC7"/>
    <w:rsid w:val="00786BDC"/>
    <w:rsid w:val="00787BCC"/>
    <w:rsid w:val="00787E98"/>
    <w:rsid w:val="0079226D"/>
    <w:rsid w:val="007946B8"/>
    <w:rsid w:val="0079582C"/>
    <w:rsid w:val="007A1E7E"/>
    <w:rsid w:val="007A3AC8"/>
    <w:rsid w:val="007A3C1F"/>
    <w:rsid w:val="007A4A62"/>
    <w:rsid w:val="007A5A76"/>
    <w:rsid w:val="007A5B1E"/>
    <w:rsid w:val="007B4C83"/>
    <w:rsid w:val="007B5115"/>
    <w:rsid w:val="007B7D49"/>
    <w:rsid w:val="007C30F4"/>
    <w:rsid w:val="007C622E"/>
    <w:rsid w:val="007C67BC"/>
    <w:rsid w:val="007D208F"/>
    <w:rsid w:val="007D521B"/>
    <w:rsid w:val="007D6E9A"/>
    <w:rsid w:val="007D7CAB"/>
    <w:rsid w:val="007E2563"/>
    <w:rsid w:val="007E5DD5"/>
    <w:rsid w:val="007E7A63"/>
    <w:rsid w:val="007F0EF6"/>
    <w:rsid w:val="007F1CCE"/>
    <w:rsid w:val="007F2421"/>
    <w:rsid w:val="007F3F62"/>
    <w:rsid w:val="008005A1"/>
    <w:rsid w:val="00802F23"/>
    <w:rsid w:val="00803A04"/>
    <w:rsid w:val="0080614D"/>
    <w:rsid w:val="00806459"/>
    <w:rsid w:val="008066F3"/>
    <w:rsid w:val="00807B9D"/>
    <w:rsid w:val="008105F6"/>
    <w:rsid w:val="00810C1E"/>
    <w:rsid w:val="00811A70"/>
    <w:rsid w:val="00811DAC"/>
    <w:rsid w:val="00811FB6"/>
    <w:rsid w:val="00815621"/>
    <w:rsid w:val="00823D54"/>
    <w:rsid w:val="008302A1"/>
    <w:rsid w:val="008305A3"/>
    <w:rsid w:val="008326AE"/>
    <w:rsid w:val="00833D18"/>
    <w:rsid w:val="0083409D"/>
    <w:rsid w:val="00835980"/>
    <w:rsid w:val="00837020"/>
    <w:rsid w:val="00841405"/>
    <w:rsid w:val="008434FD"/>
    <w:rsid w:val="00843F19"/>
    <w:rsid w:val="00845395"/>
    <w:rsid w:val="00845BAF"/>
    <w:rsid w:val="00846341"/>
    <w:rsid w:val="008475D5"/>
    <w:rsid w:val="00850B34"/>
    <w:rsid w:val="008538A4"/>
    <w:rsid w:val="00854ADB"/>
    <w:rsid w:val="008555B3"/>
    <w:rsid w:val="00864DE2"/>
    <w:rsid w:val="00865649"/>
    <w:rsid w:val="0087245C"/>
    <w:rsid w:val="0087270C"/>
    <w:rsid w:val="00872B87"/>
    <w:rsid w:val="008773A1"/>
    <w:rsid w:val="008832A1"/>
    <w:rsid w:val="0089054E"/>
    <w:rsid w:val="008907CD"/>
    <w:rsid w:val="008947C7"/>
    <w:rsid w:val="008977C3"/>
    <w:rsid w:val="008A0915"/>
    <w:rsid w:val="008A3927"/>
    <w:rsid w:val="008A6793"/>
    <w:rsid w:val="008A6E4D"/>
    <w:rsid w:val="008A793D"/>
    <w:rsid w:val="008B0017"/>
    <w:rsid w:val="008B1ADB"/>
    <w:rsid w:val="008B4E68"/>
    <w:rsid w:val="008B60C4"/>
    <w:rsid w:val="008B6D1B"/>
    <w:rsid w:val="008B78D2"/>
    <w:rsid w:val="008C09BC"/>
    <w:rsid w:val="008C1F6F"/>
    <w:rsid w:val="008C391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E7313"/>
    <w:rsid w:val="008E744A"/>
    <w:rsid w:val="008F3F6D"/>
    <w:rsid w:val="008F53B2"/>
    <w:rsid w:val="008F671D"/>
    <w:rsid w:val="008F6D58"/>
    <w:rsid w:val="00900111"/>
    <w:rsid w:val="009005D6"/>
    <w:rsid w:val="0090104F"/>
    <w:rsid w:val="00915687"/>
    <w:rsid w:val="009160A0"/>
    <w:rsid w:val="00921844"/>
    <w:rsid w:val="00925F53"/>
    <w:rsid w:val="00930E99"/>
    <w:rsid w:val="00930EFD"/>
    <w:rsid w:val="009319D9"/>
    <w:rsid w:val="00931F69"/>
    <w:rsid w:val="0093265C"/>
    <w:rsid w:val="00932C90"/>
    <w:rsid w:val="00933F1A"/>
    <w:rsid w:val="00933F57"/>
    <w:rsid w:val="009345C0"/>
    <w:rsid w:val="0093492C"/>
    <w:rsid w:val="00936C62"/>
    <w:rsid w:val="00936D33"/>
    <w:rsid w:val="00937B08"/>
    <w:rsid w:val="00945873"/>
    <w:rsid w:val="00945AEB"/>
    <w:rsid w:val="0094710C"/>
    <w:rsid w:val="00947661"/>
    <w:rsid w:val="00954BFC"/>
    <w:rsid w:val="009569AA"/>
    <w:rsid w:val="00957043"/>
    <w:rsid w:val="00957F1D"/>
    <w:rsid w:val="00960239"/>
    <w:rsid w:val="0096154E"/>
    <w:rsid w:val="00963C64"/>
    <w:rsid w:val="00963C77"/>
    <w:rsid w:val="00963CA1"/>
    <w:rsid w:val="0096470B"/>
    <w:rsid w:val="00964C83"/>
    <w:rsid w:val="00970AF5"/>
    <w:rsid w:val="00971972"/>
    <w:rsid w:val="00972550"/>
    <w:rsid w:val="009738F3"/>
    <w:rsid w:val="009742FC"/>
    <w:rsid w:val="00976E64"/>
    <w:rsid w:val="00976E6B"/>
    <w:rsid w:val="00976FBD"/>
    <w:rsid w:val="00977671"/>
    <w:rsid w:val="00980AA1"/>
    <w:rsid w:val="009822A9"/>
    <w:rsid w:val="00983F75"/>
    <w:rsid w:val="00985036"/>
    <w:rsid w:val="0099050C"/>
    <w:rsid w:val="00990BF2"/>
    <w:rsid w:val="00992234"/>
    <w:rsid w:val="00993D96"/>
    <w:rsid w:val="00995B34"/>
    <w:rsid w:val="009A32E3"/>
    <w:rsid w:val="009A5ACD"/>
    <w:rsid w:val="009A7342"/>
    <w:rsid w:val="009B26EC"/>
    <w:rsid w:val="009B3483"/>
    <w:rsid w:val="009B4B21"/>
    <w:rsid w:val="009B4C7B"/>
    <w:rsid w:val="009B63F5"/>
    <w:rsid w:val="009B660D"/>
    <w:rsid w:val="009B7A3C"/>
    <w:rsid w:val="009C2965"/>
    <w:rsid w:val="009C2DDD"/>
    <w:rsid w:val="009C3F5B"/>
    <w:rsid w:val="009C72DC"/>
    <w:rsid w:val="009D35BF"/>
    <w:rsid w:val="009D5D4C"/>
    <w:rsid w:val="009D7248"/>
    <w:rsid w:val="009E2814"/>
    <w:rsid w:val="009E40B0"/>
    <w:rsid w:val="009E4436"/>
    <w:rsid w:val="009E6BE2"/>
    <w:rsid w:val="009F019E"/>
    <w:rsid w:val="009F147A"/>
    <w:rsid w:val="009F23C4"/>
    <w:rsid w:val="009F6C2E"/>
    <w:rsid w:val="009F7D81"/>
    <w:rsid w:val="00A005D8"/>
    <w:rsid w:val="00A04250"/>
    <w:rsid w:val="00A04EA7"/>
    <w:rsid w:val="00A07349"/>
    <w:rsid w:val="00A10E77"/>
    <w:rsid w:val="00A1212A"/>
    <w:rsid w:val="00A15AA3"/>
    <w:rsid w:val="00A16447"/>
    <w:rsid w:val="00A16B09"/>
    <w:rsid w:val="00A17F25"/>
    <w:rsid w:val="00A2159D"/>
    <w:rsid w:val="00A2406E"/>
    <w:rsid w:val="00A2703C"/>
    <w:rsid w:val="00A27936"/>
    <w:rsid w:val="00A308EE"/>
    <w:rsid w:val="00A33FF9"/>
    <w:rsid w:val="00A34DD4"/>
    <w:rsid w:val="00A363B6"/>
    <w:rsid w:val="00A4106B"/>
    <w:rsid w:val="00A42D42"/>
    <w:rsid w:val="00A42FF5"/>
    <w:rsid w:val="00A439FE"/>
    <w:rsid w:val="00A43B18"/>
    <w:rsid w:val="00A46BF5"/>
    <w:rsid w:val="00A52FC0"/>
    <w:rsid w:val="00A5327D"/>
    <w:rsid w:val="00A56178"/>
    <w:rsid w:val="00A56937"/>
    <w:rsid w:val="00A576F7"/>
    <w:rsid w:val="00A615EC"/>
    <w:rsid w:val="00A6183B"/>
    <w:rsid w:val="00A61F6E"/>
    <w:rsid w:val="00A638DA"/>
    <w:rsid w:val="00A724A5"/>
    <w:rsid w:val="00A72A04"/>
    <w:rsid w:val="00A7438E"/>
    <w:rsid w:val="00A75C54"/>
    <w:rsid w:val="00A779C0"/>
    <w:rsid w:val="00A831E1"/>
    <w:rsid w:val="00A8619D"/>
    <w:rsid w:val="00A87EF6"/>
    <w:rsid w:val="00A9168D"/>
    <w:rsid w:val="00A922B9"/>
    <w:rsid w:val="00A930AB"/>
    <w:rsid w:val="00A938CC"/>
    <w:rsid w:val="00A947E3"/>
    <w:rsid w:val="00A94C96"/>
    <w:rsid w:val="00AA338E"/>
    <w:rsid w:val="00AA4936"/>
    <w:rsid w:val="00AB12EB"/>
    <w:rsid w:val="00AB258F"/>
    <w:rsid w:val="00AB344B"/>
    <w:rsid w:val="00AB7D1A"/>
    <w:rsid w:val="00AC1A80"/>
    <w:rsid w:val="00AC4B67"/>
    <w:rsid w:val="00AC5C01"/>
    <w:rsid w:val="00AC7A1E"/>
    <w:rsid w:val="00AC7B52"/>
    <w:rsid w:val="00AD1B41"/>
    <w:rsid w:val="00AD2458"/>
    <w:rsid w:val="00AD4033"/>
    <w:rsid w:val="00AD4699"/>
    <w:rsid w:val="00AD6B79"/>
    <w:rsid w:val="00AE0AF6"/>
    <w:rsid w:val="00AE250A"/>
    <w:rsid w:val="00AE52F4"/>
    <w:rsid w:val="00AE5DFB"/>
    <w:rsid w:val="00AE6EE1"/>
    <w:rsid w:val="00AE6F99"/>
    <w:rsid w:val="00AF071A"/>
    <w:rsid w:val="00AF21D4"/>
    <w:rsid w:val="00AF3711"/>
    <w:rsid w:val="00AF4C9D"/>
    <w:rsid w:val="00B026EA"/>
    <w:rsid w:val="00B02EE2"/>
    <w:rsid w:val="00B03C0D"/>
    <w:rsid w:val="00B109D0"/>
    <w:rsid w:val="00B10CE1"/>
    <w:rsid w:val="00B146E2"/>
    <w:rsid w:val="00B168AD"/>
    <w:rsid w:val="00B252F2"/>
    <w:rsid w:val="00B27B67"/>
    <w:rsid w:val="00B30A78"/>
    <w:rsid w:val="00B3104B"/>
    <w:rsid w:val="00B341F1"/>
    <w:rsid w:val="00B34C09"/>
    <w:rsid w:val="00B37EB4"/>
    <w:rsid w:val="00B40AD0"/>
    <w:rsid w:val="00B41228"/>
    <w:rsid w:val="00B41843"/>
    <w:rsid w:val="00B41AB2"/>
    <w:rsid w:val="00B41AC9"/>
    <w:rsid w:val="00B459D9"/>
    <w:rsid w:val="00B45C62"/>
    <w:rsid w:val="00B46944"/>
    <w:rsid w:val="00B5054A"/>
    <w:rsid w:val="00B52B08"/>
    <w:rsid w:val="00B53ACF"/>
    <w:rsid w:val="00B56AE1"/>
    <w:rsid w:val="00B57B60"/>
    <w:rsid w:val="00B62443"/>
    <w:rsid w:val="00B63EB1"/>
    <w:rsid w:val="00B652E6"/>
    <w:rsid w:val="00B67A31"/>
    <w:rsid w:val="00B70826"/>
    <w:rsid w:val="00B70ADE"/>
    <w:rsid w:val="00B70D1F"/>
    <w:rsid w:val="00B756F4"/>
    <w:rsid w:val="00B76756"/>
    <w:rsid w:val="00B8028B"/>
    <w:rsid w:val="00B806EB"/>
    <w:rsid w:val="00B8082E"/>
    <w:rsid w:val="00B80C2A"/>
    <w:rsid w:val="00B82E93"/>
    <w:rsid w:val="00B83DB8"/>
    <w:rsid w:val="00B849EE"/>
    <w:rsid w:val="00B84D02"/>
    <w:rsid w:val="00B8548A"/>
    <w:rsid w:val="00B87CBA"/>
    <w:rsid w:val="00B9028E"/>
    <w:rsid w:val="00B90CB6"/>
    <w:rsid w:val="00B949B9"/>
    <w:rsid w:val="00B94B83"/>
    <w:rsid w:val="00B94F0E"/>
    <w:rsid w:val="00BA0112"/>
    <w:rsid w:val="00BA2940"/>
    <w:rsid w:val="00BA47CF"/>
    <w:rsid w:val="00BA5F96"/>
    <w:rsid w:val="00BA72CC"/>
    <w:rsid w:val="00BA73B5"/>
    <w:rsid w:val="00BB0652"/>
    <w:rsid w:val="00BB13D2"/>
    <w:rsid w:val="00BB78B8"/>
    <w:rsid w:val="00BC1914"/>
    <w:rsid w:val="00BC28B7"/>
    <w:rsid w:val="00BC37B1"/>
    <w:rsid w:val="00BC382F"/>
    <w:rsid w:val="00BC3B41"/>
    <w:rsid w:val="00BC3DD3"/>
    <w:rsid w:val="00BC6233"/>
    <w:rsid w:val="00BC6EC2"/>
    <w:rsid w:val="00BD0E7A"/>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627"/>
    <w:rsid w:val="00BF6980"/>
    <w:rsid w:val="00BF792F"/>
    <w:rsid w:val="00C0070B"/>
    <w:rsid w:val="00C01751"/>
    <w:rsid w:val="00C02307"/>
    <w:rsid w:val="00C0232E"/>
    <w:rsid w:val="00C02524"/>
    <w:rsid w:val="00C03368"/>
    <w:rsid w:val="00C065E0"/>
    <w:rsid w:val="00C06862"/>
    <w:rsid w:val="00C0756D"/>
    <w:rsid w:val="00C100A6"/>
    <w:rsid w:val="00C11428"/>
    <w:rsid w:val="00C11C65"/>
    <w:rsid w:val="00C12054"/>
    <w:rsid w:val="00C1270C"/>
    <w:rsid w:val="00C1503A"/>
    <w:rsid w:val="00C16E53"/>
    <w:rsid w:val="00C17E4D"/>
    <w:rsid w:val="00C22FD7"/>
    <w:rsid w:val="00C2550D"/>
    <w:rsid w:val="00C25EA0"/>
    <w:rsid w:val="00C26ADD"/>
    <w:rsid w:val="00C30BD5"/>
    <w:rsid w:val="00C31C33"/>
    <w:rsid w:val="00C33483"/>
    <w:rsid w:val="00C3383E"/>
    <w:rsid w:val="00C3451C"/>
    <w:rsid w:val="00C35408"/>
    <w:rsid w:val="00C36E6F"/>
    <w:rsid w:val="00C37DC8"/>
    <w:rsid w:val="00C402DC"/>
    <w:rsid w:val="00C406B3"/>
    <w:rsid w:val="00C41482"/>
    <w:rsid w:val="00C41E7D"/>
    <w:rsid w:val="00C431B4"/>
    <w:rsid w:val="00C5050F"/>
    <w:rsid w:val="00C51280"/>
    <w:rsid w:val="00C519A2"/>
    <w:rsid w:val="00C5357E"/>
    <w:rsid w:val="00C53845"/>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9632C"/>
    <w:rsid w:val="00CA21E6"/>
    <w:rsid w:val="00CA25E2"/>
    <w:rsid w:val="00CB3B85"/>
    <w:rsid w:val="00CB4646"/>
    <w:rsid w:val="00CB57EC"/>
    <w:rsid w:val="00CB593E"/>
    <w:rsid w:val="00CB6880"/>
    <w:rsid w:val="00CB7A9F"/>
    <w:rsid w:val="00CB7B38"/>
    <w:rsid w:val="00CC29AB"/>
    <w:rsid w:val="00CC367B"/>
    <w:rsid w:val="00CC6BE6"/>
    <w:rsid w:val="00CC73F2"/>
    <w:rsid w:val="00CD174C"/>
    <w:rsid w:val="00CD2785"/>
    <w:rsid w:val="00CD6B8A"/>
    <w:rsid w:val="00CD6D9A"/>
    <w:rsid w:val="00CE238F"/>
    <w:rsid w:val="00CE2899"/>
    <w:rsid w:val="00CE3239"/>
    <w:rsid w:val="00CE7E44"/>
    <w:rsid w:val="00CF109B"/>
    <w:rsid w:val="00D00E92"/>
    <w:rsid w:val="00D018ED"/>
    <w:rsid w:val="00D01A0D"/>
    <w:rsid w:val="00D055EC"/>
    <w:rsid w:val="00D05A00"/>
    <w:rsid w:val="00D11B0C"/>
    <w:rsid w:val="00D11ED8"/>
    <w:rsid w:val="00D129E0"/>
    <w:rsid w:val="00D2141F"/>
    <w:rsid w:val="00D214C5"/>
    <w:rsid w:val="00D24C2F"/>
    <w:rsid w:val="00D25092"/>
    <w:rsid w:val="00D27B04"/>
    <w:rsid w:val="00D30456"/>
    <w:rsid w:val="00D305CD"/>
    <w:rsid w:val="00D3378D"/>
    <w:rsid w:val="00D35D46"/>
    <w:rsid w:val="00D3689C"/>
    <w:rsid w:val="00D44728"/>
    <w:rsid w:val="00D51B5B"/>
    <w:rsid w:val="00D525C8"/>
    <w:rsid w:val="00D527B1"/>
    <w:rsid w:val="00D52D99"/>
    <w:rsid w:val="00D52E1D"/>
    <w:rsid w:val="00D56286"/>
    <w:rsid w:val="00D562FF"/>
    <w:rsid w:val="00D61315"/>
    <w:rsid w:val="00D62585"/>
    <w:rsid w:val="00D648EA"/>
    <w:rsid w:val="00D67369"/>
    <w:rsid w:val="00D701F5"/>
    <w:rsid w:val="00D70E1D"/>
    <w:rsid w:val="00D73EC7"/>
    <w:rsid w:val="00D7780C"/>
    <w:rsid w:val="00D81079"/>
    <w:rsid w:val="00D81933"/>
    <w:rsid w:val="00D82AA2"/>
    <w:rsid w:val="00D8570C"/>
    <w:rsid w:val="00D86486"/>
    <w:rsid w:val="00D87198"/>
    <w:rsid w:val="00D90B30"/>
    <w:rsid w:val="00D90D95"/>
    <w:rsid w:val="00D911D4"/>
    <w:rsid w:val="00D932E4"/>
    <w:rsid w:val="00D93576"/>
    <w:rsid w:val="00D96D32"/>
    <w:rsid w:val="00DA0FD4"/>
    <w:rsid w:val="00DA2E4F"/>
    <w:rsid w:val="00DA3622"/>
    <w:rsid w:val="00DA4859"/>
    <w:rsid w:val="00DA5446"/>
    <w:rsid w:val="00DA5A01"/>
    <w:rsid w:val="00DB047E"/>
    <w:rsid w:val="00DB0EDA"/>
    <w:rsid w:val="00DB4E5A"/>
    <w:rsid w:val="00DB7204"/>
    <w:rsid w:val="00DB7CD7"/>
    <w:rsid w:val="00DC029B"/>
    <w:rsid w:val="00DC0DEE"/>
    <w:rsid w:val="00DC21C2"/>
    <w:rsid w:val="00DC280F"/>
    <w:rsid w:val="00DC2930"/>
    <w:rsid w:val="00DC2BC0"/>
    <w:rsid w:val="00DC7B10"/>
    <w:rsid w:val="00DC7E6E"/>
    <w:rsid w:val="00DD121B"/>
    <w:rsid w:val="00DD2241"/>
    <w:rsid w:val="00DD3FA3"/>
    <w:rsid w:val="00DD5F24"/>
    <w:rsid w:val="00DD72BC"/>
    <w:rsid w:val="00DE17E9"/>
    <w:rsid w:val="00DE1B80"/>
    <w:rsid w:val="00DF0685"/>
    <w:rsid w:val="00DF1C5E"/>
    <w:rsid w:val="00DF56C9"/>
    <w:rsid w:val="00DF6535"/>
    <w:rsid w:val="00E028FB"/>
    <w:rsid w:val="00E04346"/>
    <w:rsid w:val="00E0529E"/>
    <w:rsid w:val="00E0655B"/>
    <w:rsid w:val="00E1057B"/>
    <w:rsid w:val="00E107ED"/>
    <w:rsid w:val="00E12B00"/>
    <w:rsid w:val="00E136A4"/>
    <w:rsid w:val="00E13882"/>
    <w:rsid w:val="00E172C5"/>
    <w:rsid w:val="00E20EC7"/>
    <w:rsid w:val="00E21AFD"/>
    <w:rsid w:val="00E22DA2"/>
    <w:rsid w:val="00E266B7"/>
    <w:rsid w:val="00E26801"/>
    <w:rsid w:val="00E27F0E"/>
    <w:rsid w:val="00E30318"/>
    <w:rsid w:val="00E32708"/>
    <w:rsid w:val="00E3287C"/>
    <w:rsid w:val="00E335B0"/>
    <w:rsid w:val="00E35E07"/>
    <w:rsid w:val="00E41BE6"/>
    <w:rsid w:val="00E42D52"/>
    <w:rsid w:val="00E442CB"/>
    <w:rsid w:val="00E44F6B"/>
    <w:rsid w:val="00E47AF0"/>
    <w:rsid w:val="00E50BA8"/>
    <w:rsid w:val="00E52275"/>
    <w:rsid w:val="00E53FBF"/>
    <w:rsid w:val="00E55A82"/>
    <w:rsid w:val="00E65532"/>
    <w:rsid w:val="00E65BB2"/>
    <w:rsid w:val="00E65E39"/>
    <w:rsid w:val="00E714E4"/>
    <w:rsid w:val="00E716CF"/>
    <w:rsid w:val="00E71852"/>
    <w:rsid w:val="00E7280D"/>
    <w:rsid w:val="00E7517F"/>
    <w:rsid w:val="00E766D8"/>
    <w:rsid w:val="00E8022B"/>
    <w:rsid w:val="00E82B43"/>
    <w:rsid w:val="00E869CD"/>
    <w:rsid w:val="00E9212C"/>
    <w:rsid w:val="00E92FE2"/>
    <w:rsid w:val="00E93412"/>
    <w:rsid w:val="00E93B91"/>
    <w:rsid w:val="00E971BC"/>
    <w:rsid w:val="00EA1801"/>
    <w:rsid w:val="00EA30B3"/>
    <w:rsid w:val="00EA3124"/>
    <w:rsid w:val="00EA5418"/>
    <w:rsid w:val="00EA68B5"/>
    <w:rsid w:val="00EA7EB7"/>
    <w:rsid w:val="00EB0159"/>
    <w:rsid w:val="00EB0F4E"/>
    <w:rsid w:val="00EB1E19"/>
    <w:rsid w:val="00EB2A3C"/>
    <w:rsid w:val="00EB4AD5"/>
    <w:rsid w:val="00EB62A7"/>
    <w:rsid w:val="00EC6B54"/>
    <w:rsid w:val="00EC7269"/>
    <w:rsid w:val="00EC7FCF"/>
    <w:rsid w:val="00ED0AA5"/>
    <w:rsid w:val="00ED0EF4"/>
    <w:rsid w:val="00ED130B"/>
    <w:rsid w:val="00ED198C"/>
    <w:rsid w:val="00ED1C59"/>
    <w:rsid w:val="00ED6827"/>
    <w:rsid w:val="00EE0BAC"/>
    <w:rsid w:val="00EE0C78"/>
    <w:rsid w:val="00EE3157"/>
    <w:rsid w:val="00EE3F2D"/>
    <w:rsid w:val="00EE46FB"/>
    <w:rsid w:val="00EE5FE7"/>
    <w:rsid w:val="00EF1D1C"/>
    <w:rsid w:val="00EF1F50"/>
    <w:rsid w:val="00EF434C"/>
    <w:rsid w:val="00EF6F94"/>
    <w:rsid w:val="00F03031"/>
    <w:rsid w:val="00F0539E"/>
    <w:rsid w:val="00F066EB"/>
    <w:rsid w:val="00F06EF0"/>
    <w:rsid w:val="00F07C92"/>
    <w:rsid w:val="00F11641"/>
    <w:rsid w:val="00F14426"/>
    <w:rsid w:val="00F17C0D"/>
    <w:rsid w:val="00F21E00"/>
    <w:rsid w:val="00F23C2D"/>
    <w:rsid w:val="00F265E3"/>
    <w:rsid w:val="00F277C2"/>
    <w:rsid w:val="00F30E7A"/>
    <w:rsid w:val="00F31B20"/>
    <w:rsid w:val="00F31CD7"/>
    <w:rsid w:val="00F325B0"/>
    <w:rsid w:val="00F33913"/>
    <w:rsid w:val="00F35987"/>
    <w:rsid w:val="00F359C8"/>
    <w:rsid w:val="00F4555B"/>
    <w:rsid w:val="00F46319"/>
    <w:rsid w:val="00F46C46"/>
    <w:rsid w:val="00F47B82"/>
    <w:rsid w:val="00F52294"/>
    <w:rsid w:val="00F53BF9"/>
    <w:rsid w:val="00F66550"/>
    <w:rsid w:val="00F67F11"/>
    <w:rsid w:val="00F70200"/>
    <w:rsid w:val="00F755D0"/>
    <w:rsid w:val="00F77E53"/>
    <w:rsid w:val="00F803FA"/>
    <w:rsid w:val="00F8179A"/>
    <w:rsid w:val="00F8275D"/>
    <w:rsid w:val="00F82CB9"/>
    <w:rsid w:val="00F842CE"/>
    <w:rsid w:val="00F86AEE"/>
    <w:rsid w:val="00F91C76"/>
    <w:rsid w:val="00F920C2"/>
    <w:rsid w:val="00F934CE"/>
    <w:rsid w:val="00F94163"/>
    <w:rsid w:val="00F948FB"/>
    <w:rsid w:val="00F9510E"/>
    <w:rsid w:val="00F95FAA"/>
    <w:rsid w:val="00F95FBC"/>
    <w:rsid w:val="00F960C9"/>
    <w:rsid w:val="00FA09FC"/>
    <w:rsid w:val="00FA0B82"/>
    <w:rsid w:val="00FA0B98"/>
    <w:rsid w:val="00FA2223"/>
    <w:rsid w:val="00FA44CD"/>
    <w:rsid w:val="00FA6BCC"/>
    <w:rsid w:val="00FB1010"/>
    <w:rsid w:val="00FB2402"/>
    <w:rsid w:val="00FB24F5"/>
    <w:rsid w:val="00FB2E5E"/>
    <w:rsid w:val="00FB4B45"/>
    <w:rsid w:val="00FB7265"/>
    <w:rsid w:val="00FC3F3B"/>
    <w:rsid w:val="00FC62AD"/>
    <w:rsid w:val="00FD1FFD"/>
    <w:rsid w:val="00FD31CA"/>
    <w:rsid w:val="00FD31FF"/>
    <w:rsid w:val="00FD5A63"/>
    <w:rsid w:val="00FD6BD5"/>
    <w:rsid w:val="00FD72F5"/>
    <w:rsid w:val="00FD78A4"/>
    <w:rsid w:val="00FE17BC"/>
    <w:rsid w:val="00FE2D0C"/>
    <w:rsid w:val="00FE4AC7"/>
    <w:rsid w:val="00FE6FD5"/>
    <w:rsid w:val="00FF5934"/>
    <w:rsid w:val="00FF6778"/>
    <w:rsid w:val="00FF6CD7"/>
    <w:rsid w:val="00FF7093"/>
    <w:rsid w:val="00FF7E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9DFE56"/>
  <w15:docId w15:val="{ACE154FC-B62F-406A-9BCF-D08F5ADF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27948510">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1556952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45784811">
      <w:bodyDiv w:val="1"/>
      <w:marLeft w:val="0"/>
      <w:marRight w:val="0"/>
      <w:marTop w:val="0"/>
      <w:marBottom w:val="0"/>
      <w:divBdr>
        <w:top w:val="none" w:sz="0" w:space="0" w:color="auto"/>
        <w:left w:val="none" w:sz="0" w:space="0" w:color="auto"/>
        <w:bottom w:val="none" w:sz="0" w:space="0" w:color="auto"/>
        <w:right w:val="none" w:sz="0" w:space="0" w:color="auto"/>
      </w:divBdr>
    </w:div>
    <w:div w:id="146896374">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06376663">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27708946">
      <w:bodyDiv w:val="1"/>
      <w:marLeft w:val="0"/>
      <w:marRight w:val="0"/>
      <w:marTop w:val="0"/>
      <w:marBottom w:val="0"/>
      <w:divBdr>
        <w:top w:val="none" w:sz="0" w:space="0" w:color="auto"/>
        <w:left w:val="none" w:sz="0" w:space="0" w:color="auto"/>
        <w:bottom w:val="none" w:sz="0" w:space="0" w:color="auto"/>
        <w:right w:val="none" w:sz="0" w:space="0" w:color="auto"/>
      </w:divBdr>
    </w:div>
    <w:div w:id="33711950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56301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539139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63163494">
      <w:bodyDiv w:val="1"/>
      <w:marLeft w:val="0"/>
      <w:marRight w:val="0"/>
      <w:marTop w:val="0"/>
      <w:marBottom w:val="0"/>
      <w:divBdr>
        <w:top w:val="none" w:sz="0" w:space="0" w:color="auto"/>
        <w:left w:val="none" w:sz="0" w:space="0" w:color="auto"/>
        <w:bottom w:val="none" w:sz="0" w:space="0" w:color="auto"/>
        <w:right w:val="none" w:sz="0" w:space="0" w:color="auto"/>
      </w:divBdr>
    </w:div>
    <w:div w:id="481119303">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88007179">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269074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6546861">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6519487">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2367820">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791091552">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65407768">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4343085">
      <w:bodyDiv w:val="1"/>
      <w:marLeft w:val="0"/>
      <w:marRight w:val="0"/>
      <w:marTop w:val="0"/>
      <w:marBottom w:val="0"/>
      <w:divBdr>
        <w:top w:val="none" w:sz="0" w:space="0" w:color="auto"/>
        <w:left w:val="none" w:sz="0" w:space="0" w:color="auto"/>
        <w:bottom w:val="none" w:sz="0" w:space="0" w:color="auto"/>
        <w:right w:val="none" w:sz="0" w:space="0" w:color="auto"/>
      </w:divBdr>
    </w:div>
    <w:div w:id="90453530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79579762">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44601500">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02916515">
      <w:bodyDiv w:val="1"/>
      <w:marLeft w:val="0"/>
      <w:marRight w:val="0"/>
      <w:marTop w:val="0"/>
      <w:marBottom w:val="0"/>
      <w:divBdr>
        <w:top w:val="none" w:sz="0" w:space="0" w:color="auto"/>
        <w:left w:val="none" w:sz="0" w:space="0" w:color="auto"/>
        <w:bottom w:val="none" w:sz="0" w:space="0" w:color="auto"/>
        <w:right w:val="none" w:sz="0" w:space="0" w:color="auto"/>
      </w:divBdr>
    </w:div>
    <w:div w:id="1106388985">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26909945">
      <w:bodyDiv w:val="1"/>
      <w:marLeft w:val="0"/>
      <w:marRight w:val="0"/>
      <w:marTop w:val="0"/>
      <w:marBottom w:val="0"/>
      <w:divBdr>
        <w:top w:val="none" w:sz="0" w:space="0" w:color="auto"/>
        <w:left w:val="none" w:sz="0" w:space="0" w:color="auto"/>
        <w:bottom w:val="none" w:sz="0" w:space="0" w:color="auto"/>
        <w:right w:val="none" w:sz="0" w:space="0" w:color="auto"/>
      </w:divBdr>
    </w:div>
    <w:div w:id="1236546800">
      <w:bodyDiv w:val="1"/>
      <w:marLeft w:val="0"/>
      <w:marRight w:val="0"/>
      <w:marTop w:val="0"/>
      <w:marBottom w:val="0"/>
      <w:divBdr>
        <w:top w:val="none" w:sz="0" w:space="0" w:color="auto"/>
        <w:left w:val="none" w:sz="0" w:space="0" w:color="auto"/>
        <w:bottom w:val="none" w:sz="0" w:space="0" w:color="auto"/>
        <w:right w:val="none" w:sz="0" w:space="0" w:color="auto"/>
      </w:divBdr>
    </w:div>
    <w:div w:id="1249382521">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292515373">
      <w:bodyDiv w:val="1"/>
      <w:marLeft w:val="0"/>
      <w:marRight w:val="0"/>
      <w:marTop w:val="0"/>
      <w:marBottom w:val="0"/>
      <w:divBdr>
        <w:top w:val="none" w:sz="0" w:space="0" w:color="auto"/>
        <w:left w:val="none" w:sz="0" w:space="0" w:color="auto"/>
        <w:bottom w:val="none" w:sz="0" w:space="0" w:color="auto"/>
        <w:right w:val="none" w:sz="0" w:space="0" w:color="auto"/>
      </w:divBdr>
    </w:div>
    <w:div w:id="1301182885">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37614677">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08262907">
      <w:bodyDiv w:val="1"/>
      <w:marLeft w:val="0"/>
      <w:marRight w:val="0"/>
      <w:marTop w:val="0"/>
      <w:marBottom w:val="0"/>
      <w:divBdr>
        <w:top w:val="none" w:sz="0" w:space="0" w:color="auto"/>
        <w:left w:val="none" w:sz="0" w:space="0" w:color="auto"/>
        <w:bottom w:val="none" w:sz="0" w:space="0" w:color="auto"/>
        <w:right w:val="none" w:sz="0" w:space="0" w:color="auto"/>
      </w:divBdr>
    </w:div>
    <w:div w:id="1411653787">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1095729">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1856662">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43039570">
      <w:bodyDiv w:val="1"/>
      <w:marLeft w:val="0"/>
      <w:marRight w:val="0"/>
      <w:marTop w:val="0"/>
      <w:marBottom w:val="0"/>
      <w:divBdr>
        <w:top w:val="none" w:sz="0" w:space="0" w:color="auto"/>
        <w:left w:val="none" w:sz="0" w:space="0" w:color="auto"/>
        <w:bottom w:val="none" w:sz="0" w:space="0" w:color="auto"/>
        <w:right w:val="none" w:sz="0" w:space="0" w:color="auto"/>
      </w:divBdr>
    </w:div>
    <w:div w:id="1466898635">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7884133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497068399">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7451399">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28986456">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42774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091234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3458868">
      <w:bodyDiv w:val="1"/>
      <w:marLeft w:val="0"/>
      <w:marRight w:val="0"/>
      <w:marTop w:val="0"/>
      <w:marBottom w:val="0"/>
      <w:divBdr>
        <w:top w:val="none" w:sz="0" w:space="0" w:color="auto"/>
        <w:left w:val="none" w:sz="0" w:space="0" w:color="auto"/>
        <w:bottom w:val="none" w:sz="0" w:space="0" w:color="auto"/>
        <w:right w:val="none" w:sz="0" w:space="0" w:color="auto"/>
      </w:divBdr>
    </w:div>
    <w:div w:id="1654874159">
      <w:bodyDiv w:val="1"/>
      <w:marLeft w:val="0"/>
      <w:marRight w:val="0"/>
      <w:marTop w:val="0"/>
      <w:marBottom w:val="0"/>
      <w:divBdr>
        <w:top w:val="none" w:sz="0" w:space="0" w:color="auto"/>
        <w:left w:val="none" w:sz="0" w:space="0" w:color="auto"/>
        <w:bottom w:val="none" w:sz="0" w:space="0" w:color="auto"/>
        <w:right w:val="none" w:sz="0" w:space="0" w:color="auto"/>
      </w:divBdr>
    </w:div>
    <w:div w:id="1658728573">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23946096">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5007563">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31141515">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4223957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879658397">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8508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6519983">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0041399">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49987393">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02673499">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image" Target="media/image17.emf"/><Relationship Id="rId39" Type="http://schemas.openxmlformats.org/officeDocument/2006/relationships/footer" Target="footer4.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35BF-E29E-4F8F-8426-28824B55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33</Pages>
  <Words>3316</Words>
  <Characters>18242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26</cp:revision>
  <cp:lastPrinted>2025-04-07T16:32:00Z</cp:lastPrinted>
  <dcterms:created xsi:type="dcterms:W3CDTF">2025-07-03T18:44:00Z</dcterms:created>
  <dcterms:modified xsi:type="dcterms:W3CDTF">2025-07-07T16:35:00Z</dcterms:modified>
</cp:coreProperties>
</file>