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C749" w14:textId="77777777" w:rsidR="00656F91" w:rsidRDefault="00153CB0">
      <w:pPr>
        <w:pStyle w:val="Estilo"/>
      </w:pPr>
      <w:r>
        <w:t>LEY DEL SISTEMA ANTICORRUPCIÓN DEL ESTADO DE TLAXCALA</w:t>
      </w:r>
    </w:p>
    <w:p w14:paraId="0B070C39" w14:textId="77777777" w:rsidR="00656F91" w:rsidRDefault="00656F91">
      <w:pPr>
        <w:pStyle w:val="Estilo"/>
      </w:pPr>
    </w:p>
    <w:p w14:paraId="286C8BE0" w14:textId="77777777" w:rsidR="00656F91" w:rsidRDefault="00153CB0">
      <w:pPr>
        <w:pStyle w:val="Estilo"/>
      </w:pPr>
      <w:r>
        <w:t>ÚLTIMA REFORMA PUBLICADA EN EL PERIÓDICO OFICIAL: 14 DE OCTUBRE DE 2019.</w:t>
      </w:r>
    </w:p>
    <w:p w14:paraId="673EC772" w14:textId="77777777" w:rsidR="00656F91" w:rsidRDefault="00656F91">
      <w:pPr>
        <w:pStyle w:val="Estilo"/>
      </w:pPr>
    </w:p>
    <w:p w14:paraId="6E764DA8" w14:textId="77777777" w:rsidR="00656F91" w:rsidRDefault="00153CB0">
      <w:pPr>
        <w:pStyle w:val="Estilo"/>
      </w:pPr>
      <w:r>
        <w:t>Ley publicada en el No. Extraordinario del Periódico Oficial del Estado de Tlaxcala, el jueves</w:t>
      </w:r>
      <w:r>
        <w:t xml:space="preserve"> 12 de abril del 2018.</w:t>
      </w:r>
    </w:p>
    <w:p w14:paraId="4B8E1FCA" w14:textId="77777777" w:rsidR="00656F91" w:rsidRDefault="00656F91">
      <w:pPr>
        <w:pStyle w:val="Estilo"/>
      </w:pPr>
    </w:p>
    <w:p w14:paraId="266668AB" w14:textId="77777777" w:rsidR="00656F91" w:rsidRDefault="00153CB0">
      <w:pPr>
        <w:pStyle w:val="Estilo"/>
      </w:pPr>
      <w:r>
        <w:t>Al margen un sello con el Escudo Nacional que dice Estados Unidos Mexicanos. Congreso del Estado Libre y Soberano. Tlaxcala. Poder Legislativo.</w:t>
      </w:r>
    </w:p>
    <w:p w14:paraId="41CA2B42" w14:textId="77777777" w:rsidR="00656F91" w:rsidRDefault="00656F91">
      <w:pPr>
        <w:pStyle w:val="Estilo"/>
      </w:pPr>
    </w:p>
    <w:p w14:paraId="03EA533B" w14:textId="77777777" w:rsidR="00656F91" w:rsidRDefault="00153CB0">
      <w:pPr>
        <w:pStyle w:val="Estilo"/>
      </w:pPr>
      <w:r>
        <w:t>MARCO ANTONIO MENA RODRÍGUEZ, Gobernador del Estado a sus habitantes sabed:</w:t>
      </w:r>
    </w:p>
    <w:p w14:paraId="4F87A027" w14:textId="77777777" w:rsidR="00656F91" w:rsidRDefault="00656F91">
      <w:pPr>
        <w:pStyle w:val="Estilo"/>
      </w:pPr>
    </w:p>
    <w:p w14:paraId="2117C7F8" w14:textId="77777777" w:rsidR="00656F91" w:rsidRDefault="00153CB0">
      <w:pPr>
        <w:pStyle w:val="Estilo"/>
      </w:pPr>
      <w:r>
        <w:t xml:space="preserve">Que por </w:t>
      </w:r>
      <w:r>
        <w:t>conducto de la Secretaría Parlamentaria del Honorable Congreso del Estado, con esta fecha se me ha comunicado lo siguiente:</w:t>
      </w:r>
    </w:p>
    <w:p w14:paraId="285F39BB" w14:textId="77777777" w:rsidR="00656F91" w:rsidRDefault="00656F91">
      <w:pPr>
        <w:pStyle w:val="Estilo"/>
      </w:pPr>
    </w:p>
    <w:p w14:paraId="68367D18" w14:textId="77777777" w:rsidR="00656F91" w:rsidRDefault="00153CB0">
      <w:pPr>
        <w:pStyle w:val="Estilo"/>
      </w:pPr>
      <w:r>
        <w:t>EL CONGRESO DEL ESTADO LIBRE Y SOBERANO DE TLAXCALA, A NOMBRE DEL PUEBLO DECRETA</w:t>
      </w:r>
    </w:p>
    <w:p w14:paraId="0D69EA79" w14:textId="77777777" w:rsidR="00656F91" w:rsidRDefault="00656F91">
      <w:pPr>
        <w:pStyle w:val="Estilo"/>
      </w:pPr>
    </w:p>
    <w:p w14:paraId="3354D4E3" w14:textId="77777777" w:rsidR="00656F91" w:rsidRDefault="00153CB0">
      <w:pPr>
        <w:pStyle w:val="Estilo"/>
      </w:pPr>
      <w:r>
        <w:t>DECRETO No. 130</w:t>
      </w:r>
    </w:p>
    <w:p w14:paraId="5877D364" w14:textId="77777777" w:rsidR="00656F91" w:rsidRDefault="00656F91">
      <w:pPr>
        <w:pStyle w:val="Estilo"/>
      </w:pPr>
    </w:p>
    <w:p w14:paraId="07F595BF" w14:textId="77777777" w:rsidR="00656F91" w:rsidRDefault="00153CB0">
      <w:pPr>
        <w:pStyle w:val="Estilo"/>
      </w:pPr>
      <w:r>
        <w:t>LEY DEL SISTEMA ANTICORRUPCIÓN D</w:t>
      </w:r>
      <w:r>
        <w:t>EL ESTADO DE TLAXCALA</w:t>
      </w:r>
    </w:p>
    <w:p w14:paraId="737E81DF" w14:textId="77777777" w:rsidR="00656F91" w:rsidRDefault="00656F91">
      <w:pPr>
        <w:pStyle w:val="Estilo"/>
      </w:pPr>
    </w:p>
    <w:p w14:paraId="57493EC6" w14:textId="77777777" w:rsidR="00656F91" w:rsidRDefault="00656F91">
      <w:pPr>
        <w:pStyle w:val="Estilo"/>
      </w:pPr>
    </w:p>
    <w:p w14:paraId="2FFA0806" w14:textId="77777777" w:rsidR="00656F91" w:rsidRDefault="00153CB0">
      <w:pPr>
        <w:pStyle w:val="Estilo"/>
      </w:pPr>
      <w:r>
        <w:t>Título Primero</w:t>
      </w:r>
    </w:p>
    <w:p w14:paraId="26129CB5" w14:textId="77777777" w:rsidR="00656F91" w:rsidRDefault="00656F91">
      <w:pPr>
        <w:pStyle w:val="Estilo"/>
      </w:pPr>
    </w:p>
    <w:p w14:paraId="33128D04" w14:textId="77777777" w:rsidR="00656F91" w:rsidRDefault="00153CB0">
      <w:pPr>
        <w:pStyle w:val="Estilo"/>
      </w:pPr>
      <w:r>
        <w:t>Disposiciones generales</w:t>
      </w:r>
    </w:p>
    <w:p w14:paraId="69B8B44F" w14:textId="77777777" w:rsidR="00656F91" w:rsidRDefault="00656F91">
      <w:pPr>
        <w:pStyle w:val="Estilo"/>
      </w:pPr>
    </w:p>
    <w:p w14:paraId="6DEA1D14" w14:textId="77777777" w:rsidR="00656F91" w:rsidRDefault="00656F91">
      <w:pPr>
        <w:pStyle w:val="Estilo"/>
      </w:pPr>
    </w:p>
    <w:p w14:paraId="496A7510" w14:textId="77777777" w:rsidR="00656F91" w:rsidRDefault="00153CB0">
      <w:pPr>
        <w:pStyle w:val="Estilo"/>
      </w:pPr>
      <w:r>
        <w:t>Capítulo I</w:t>
      </w:r>
    </w:p>
    <w:p w14:paraId="1419B6C4" w14:textId="77777777" w:rsidR="00656F91" w:rsidRDefault="00656F91">
      <w:pPr>
        <w:pStyle w:val="Estilo"/>
      </w:pPr>
    </w:p>
    <w:p w14:paraId="39852969" w14:textId="77777777" w:rsidR="00656F91" w:rsidRDefault="00153CB0">
      <w:pPr>
        <w:pStyle w:val="Estilo"/>
      </w:pPr>
      <w:r>
        <w:t>Objeto de la ley</w:t>
      </w:r>
    </w:p>
    <w:p w14:paraId="4492816D" w14:textId="77777777" w:rsidR="00656F91" w:rsidRDefault="00656F91">
      <w:pPr>
        <w:pStyle w:val="Estilo"/>
      </w:pPr>
    </w:p>
    <w:p w14:paraId="437C1C19" w14:textId="77777777" w:rsidR="00656F91" w:rsidRDefault="00153CB0">
      <w:pPr>
        <w:pStyle w:val="Estilo"/>
      </w:pPr>
      <w:r>
        <w:t>Artículo 1. La presente Ley es de orden público, de observancia general en todo el territorio del Estado de Tlaxcala y tiene por objeto establecer las bases del</w:t>
      </w:r>
      <w:r>
        <w:t xml:space="preserve"> Sistema Anticorrupción del Estado de Tlaxcala, de acuerdo con lo previsto en la Constitución Política de los Estado (sic) Unidos Mexicanos, la Constitución Política del Estado Libre y Soberano de Tlaxcala y la Ley General del Sistema Nacional Anticorrupci</w:t>
      </w:r>
      <w:r>
        <w:t>ón.</w:t>
      </w:r>
    </w:p>
    <w:p w14:paraId="0B4EBB55" w14:textId="77777777" w:rsidR="00656F91" w:rsidRDefault="00656F91">
      <w:pPr>
        <w:pStyle w:val="Estilo"/>
      </w:pPr>
    </w:p>
    <w:p w14:paraId="667573F5" w14:textId="77777777" w:rsidR="00656F91" w:rsidRDefault="00153CB0">
      <w:pPr>
        <w:pStyle w:val="Estilo"/>
      </w:pPr>
      <w:r>
        <w:t>Artículo 2. Son objetivos de esta Ley:</w:t>
      </w:r>
    </w:p>
    <w:p w14:paraId="42EE742A" w14:textId="77777777" w:rsidR="00656F91" w:rsidRDefault="00656F91">
      <w:pPr>
        <w:pStyle w:val="Estilo"/>
      </w:pPr>
    </w:p>
    <w:p w14:paraId="50EB5A41" w14:textId="77777777" w:rsidR="00656F91" w:rsidRDefault="00153CB0">
      <w:pPr>
        <w:pStyle w:val="Estilo"/>
      </w:pPr>
      <w:r>
        <w:t>I. Establecer mecanismos de coordinación entre las autoridades para el combate a la corrupción en el Estado y sus municipios;</w:t>
      </w:r>
    </w:p>
    <w:p w14:paraId="6FF25823" w14:textId="77777777" w:rsidR="00656F91" w:rsidRDefault="00656F91">
      <w:pPr>
        <w:pStyle w:val="Estilo"/>
      </w:pPr>
    </w:p>
    <w:p w14:paraId="3F2C1F77" w14:textId="77777777" w:rsidR="00656F91" w:rsidRDefault="00153CB0">
      <w:pPr>
        <w:pStyle w:val="Estilo"/>
      </w:pPr>
      <w:r>
        <w:lastRenderedPageBreak/>
        <w:t xml:space="preserve">II. Establecer las bases mínimas para la prevención de hechos de </w:t>
      </w:r>
      <w:r>
        <w:t>corrupción y faltas administrativas;</w:t>
      </w:r>
    </w:p>
    <w:p w14:paraId="1ABFEFAD" w14:textId="77777777" w:rsidR="00656F91" w:rsidRDefault="00656F91">
      <w:pPr>
        <w:pStyle w:val="Estilo"/>
      </w:pPr>
    </w:p>
    <w:p w14:paraId="505A7259" w14:textId="77777777" w:rsidR="00656F91" w:rsidRDefault="00153CB0">
      <w:pPr>
        <w:pStyle w:val="Estilo"/>
      </w:pPr>
      <w:r>
        <w:t>III. Establecer las bases para la emisión de políticas públicas integrales en el combate a la corrupción, así como en la fiscalización y control de los recursos públicos;</w:t>
      </w:r>
    </w:p>
    <w:p w14:paraId="38E1AA82" w14:textId="77777777" w:rsidR="00656F91" w:rsidRDefault="00656F91">
      <w:pPr>
        <w:pStyle w:val="Estilo"/>
      </w:pPr>
    </w:p>
    <w:p w14:paraId="4456FF77" w14:textId="77777777" w:rsidR="00656F91" w:rsidRDefault="00153CB0">
      <w:pPr>
        <w:pStyle w:val="Estilo"/>
      </w:pPr>
      <w:r>
        <w:t xml:space="preserve">IV. Establecer las directrices básicas que </w:t>
      </w:r>
      <w:r>
        <w:t>definan la coordinación de las autoridades competentes para la generación de políticas públicas en materia de prevención, detección, control, sanción, disuasión y combate a la corrupción;</w:t>
      </w:r>
    </w:p>
    <w:p w14:paraId="58934196" w14:textId="77777777" w:rsidR="00656F91" w:rsidRDefault="00656F91">
      <w:pPr>
        <w:pStyle w:val="Estilo"/>
      </w:pPr>
    </w:p>
    <w:p w14:paraId="2447EAAA" w14:textId="77777777" w:rsidR="00656F91" w:rsidRDefault="00153CB0">
      <w:pPr>
        <w:pStyle w:val="Estilo"/>
      </w:pPr>
      <w:r>
        <w:t>V. Regular y establecer las bases, organización y funcionamiento de</w:t>
      </w:r>
      <w:r>
        <w:t>l Sistema Anticorrupción del Estado de Tlaxcala, de sus integrantes y la coordinación entre estos;</w:t>
      </w:r>
    </w:p>
    <w:p w14:paraId="7602470F" w14:textId="77777777" w:rsidR="00656F91" w:rsidRDefault="00656F91">
      <w:pPr>
        <w:pStyle w:val="Estilo"/>
      </w:pPr>
    </w:p>
    <w:p w14:paraId="506CF958" w14:textId="77777777" w:rsidR="00656F91" w:rsidRDefault="00153CB0">
      <w:pPr>
        <w:pStyle w:val="Estilo"/>
      </w:pPr>
      <w:r>
        <w:t>VI. Establecer las bases y políticas para la promoción, fomento y difusión de la cultura de integridad en el servicio público, así como de la rendición de c</w:t>
      </w:r>
      <w:r>
        <w:t>uentas, de la transparencia, de la fiscalización y del control de los recursos públicos;</w:t>
      </w:r>
    </w:p>
    <w:p w14:paraId="7FA67836" w14:textId="77777777" w:rsidR="00656F91" w:rsidRDefault="00656F91">
      <w:pPr>
        <w:pStyle w:val="Estilo"/>
      </w:pPr>
    </w:p>
    <w:p w14:paraId="305EA841" w14:textId="77777777" w:rsidR="00656F91" w:rsidRDefault="00153CB0">
      <w:pPr>
        <w:pStyle w:val="Estilo"/>
      </w:pPr>
      <w:r>
        <w:t xml:space="preserve">VII. Establecer las acciones permanentes que aseguren la integridad y el comportamiento ético de las y los servidores públicos, así como crear las bases mínimas para </w:t>
      </w:r>
      <w:r>
        <w:t>que todo ente público establezca políticas eficaces de ética pública y responsabilidad en el servicio público, y</w:t>
      </w:r>
    </w:p>
    <w:p w14:paraId="3A698A2C" w14:textId="77777777" w:rsidR="00656F91" w:rsidRDefault="00656F91">
      <w:pPr>
        <w:pStyle w:val="Estilo"/>
      </w:pPr>
    </w:p>
    <w:p w14:paraId="7DE69B8A" w14:textId="77777777" w:rsidR="00656F91" w:rsidRDefault="00153CB0">
      <w:pPr>
        <w:pStyle w:val="Estilo"/>
      </w:pPr>
      <w:r>
        <w:t>VIII. Establecer las bases de coordinación del Sistema Anticorrupción del Estado de Tlaxcala con el Sistema Nacional.</w:t>
      </w:r>
    </w:p>
    <w:p w14:paraId="12E9EA02" w14:textId="77777777" w:rsidR="00656F91" w:rsidRDefault="00656F91">
      <w:pPr>
        <w:pStyle w:val="Estilo"/>
      </w:pPr>
    </w:p>
    <w:p w14:paraId="32C2FF5B" w14:textId="77777777" w:rsidR="00656F91" w:rsidRDefault="00153CB0">
      <w:pPr>
        <w:pStyle w:val="Estilo"/>
      </w:pPr>
      <w:r>
        <w:t>Artículo 3. Para los ef</w:t>
      </w:r>
      <w:r>
        <w:t>ectos de esta Ley se entenderá por:</w:t>
      </w:r>
    </w:p>
    <w:p w14:paraId="7DCB1B79" w14:textId="77777777" w:rsidR="00656F91" w:rsidRDefault="00656F91">
      <w:pPr>
        <w:pStyle w:val="Estilo"/>
      </w:pPr>
    </w:p>
    <w:p w14:paraId="73E9F3DB" w14:textId="77777777" w:rsidR="00656F91" w:rsidRDefault="00153CB0">
      <w:pPr>
        <w:pStyle w:val="Estilo"/>
      </w:pPr>
      <w:r>
        <w:t>I. Comisión Ejecutiva: el órgano técnico auxiliar de la Secretaría Ejecutiva;</w:t>
      </w:r>
    </w:p>
    <w:p w14:paraId="713CFEFC" w14:textId="77777777" w:rsidR="00656F91" w:rsidRDefault="00656F91">
      <w:pPr>
        <w:pStyle w:val="Estilo"/>
      </w:pPr>
    </w:p>
    <w:p w14:paraId="4C0EEF13" w14:textId="77777777" w:rsidR="00656F91" w:rsidRDefault="00153CB0">
      <w:pPr>
        <w:pStyle w:val="Estilo"/>
      </w:pPr>
      <w:r>
        <w:t>II. Comité Coordinador: la instancia encargada de la coordinación y eficacia del Sistema Anticorrupción del Estado de Tlaxcala;</w:t>
      </w:r>
    </w:p>
    <w:p w14:paraId="73F68A89" w14:textId="77777777" w:rsidR="00656F91" w:rsidRDefault="00656F91">
      <w:pPr>
        <w:pStyle w:val="Estilo"/>
      </w:pPr>
    </w:p>
    <w:p w14:paraId="542D936B" w14:textId="77777777" w:rsidR="00656F91" w:rsidRDefault="00153CB0">
      <w:pPr>
        <w:pStyle w:val="Estilo"/>
      </w:pPr>
      <w:r>
        <w:t>III. Comité</w:t>
      </w:r>
      <w:r>
        <w:t xml:space="preserve"> de Participación Ciudadana: la instancia colegiada a que se refiere el artículo 15 de esta Ley;</w:t>
      </w:r>
    </w:p>
    <w:p w14:paraId="737D4E34" w14:textId="77777777" w:rsidR="00656F91" w:rsidRDefault="00656F91">
      <w:pPr>
        <w:pStyle w:val="Estilo"/>
      </w:pPr>
    </w:p>
    <w:p w14:paraId="292E1508" w14:textId="77777777" w:rsidR="00656F91" w:rsidRDefault="00153CB0">
      <w:pPr>
        <w:pStyle w:val="Estilo"/>
      </w:pPr>
      <w:r>
        <w:t>IV. Entes públicos: los Poderes Ejecutivo, Legislativo y Judicial, los organismos constitucionales autónomos, las dependencias y entidades de la Administració</w:t>
      </w:r>
      <w:r>
        <w:t>n Pública Estatal; los municipios y sus dependencias y entidades; los órganos jurisdiccionales que no formen parte del poder judicial; así como aquellos sobre el que tenga control cualquiera de los poderes y órganos públicos del Estado y sus Municipios;</w:t>
      </w:r>
    </w:p>
    <w:p w14:paraId="67E99C5C" w14:textId="77777777" w:rsidR="00656F91" w:rsidRDefault="00656F91">
      <w:pPr>
        <w:pStyle w:val="Estilo"/>
      </w:pPr>
    </w:p>
    <w:p w14:paraId="08206811" w14:textId="77777777" w:rsidR="00656F91" w:rsidRDefault="00153CB0">
      <w:pPr>
        <w:pStyle w:val="Estilo"/>
      </w:pPr>
      <w:r>
        <w:t>V</w:t>
      </w:r>
      <w:r>
        <w:t>. Ley General: la Ley General del Sistema Nacional Anticorrupción;</w:t>
      </w:r>
    </w:p>
    <w:p w14:paraId="5E450434" w14:textId="77777777" w:rsidR="00656F91" w:rsidRDefault="00656F91">
      <w:pPr>
        <w:pStyle w:val="Estilo"/>
      </w:pPr>
    </w:p>
    <w:p w14:paraId="18BF294B" w14:textId="77777777" w:rsidR="00656F91" w:rsidRDefault="00153CB0">
      <w:pPr>
        <w:pStyle w:val="Estilo"/>
      </w:pPr>
      <w:r>
        <w:lastRenderedPageBreak/>
        <w:t>VI. Órgano de Fiscalización Superior: el Órgano de Fiscalización Superior del Congreso del Estado;</w:t>
      </w:r>
    </w:p>
    <w:p w14:paraId="789FD305" w14:textId="77777777" w:rsidR="00656F91" w:rsidRDefault="00656F91">
      <w:pPr>
        <w:pStyle w:val="Estilo"/>
      </w:pPr>
    </w:p>
    <w:p w14:paraId="266F7089" w14:textId="77777777" w:rsidR="00656F91" w:rsidRDefault="00153CB0">
      <w:pPr>
        <w:pStyle w:val="Estilo"/>
      </w:pPr>
      <w:r>
        <w:t xml:space="preserve">VII. Órganos internos de control: los Órganos internos de control o sus equivalentes en </w:t>
      </w:r>
      <w:r>
        <w:t>los Entes públicos;</w:t>
      </w:r>
    </w:p>
    <w:p w14:paraId="1C3D0C37" w14:textId="77777777" w:rsidR="00656F91" w:rsidRDefault="00656F91">
      <w:pPr>
        <w:pStyle w:val="Estilo"/>
      </w:pPr>
    </w:p>
    <w:p w14:paraId="6D0A68A7" w14:textId="77777777" w:rsidR="00656F91" w:rsidRDefault="00153CB0">
      <w:pPr>
        <w:pStyle w:val="Estilo"/>
      </w:pPr>
      <w:r>
        <w:t>VIII. Secretaría Ejecutiva: el organismo que funge como órgano de apoyo técnico del Comité Coordinador;</w:t>
      </w:r>
    </w:p>
    <w:p w14:paraId="435DC43B" w14:textId="77777777" w:rsidR="00656F91" w:rsidRDefault="00656F91">
      <w:pPr>
        <w:pStyle w:val="Estilo"/>
      </w:pPr>
    </w:p>
    <w:p w14:paraId="7F3DE51F" w14:textId="77777777" w:rsidR="00656F91" w:rsidRDefault="00153CB0">
      <w:pPr>
        <w:pStyle w:val="Estilo"/>
      </w:pPr>
      <w:r>
        <w:t xml:space="preserve">IX. Secretario Técnico: la o el servidor público a cargo de las funciones de dirección de la Secretaría Ejecutiva, así como las </w:t>
      </w:r>
      <w:r>
        <w:t>demás que le confiere la presente Ley;</w:t>
      </w:r>
    </w:p>
    <w:p w14:paraId="048BC05D" w14:textId="77777777" w:rsidR="00656F91" w:rsidRDefault="00656F91">
      <w:pPr>
        <w:pStyle w:val="Estilo"/>
      </w:pPr>
    </w:p>
    <w:p w14:paraId="005F6B0F" w14:textId="77777777" w:rsidR="00656F91" w:rsidRDefault="00153CB0">
      <w:pPr>
        <w:pStyle w:val="Estilo"/>
      </w:pPr>
      <w:r>
        <w:t xml:space="preserve">X. Servidores públicos: cualquier persona que se ubique en alguno de los supuestos establecidos en el artículo 108 de la Constitución Política de los Estados Unidos Mexicanos, o en el artículo 107 de la Constitución </w:t>
      </w:r>
      <w:r>
        <w:t>Política del Estado Libre y Soberano de Tlaxcala;</w:t>
      </w:r>
    </w:p>
    <w:p w14:paraId="679AC58F" w14:textId="77777777" w:rsidR="00656F91" w:rsidRDefault="00656F91">
      <w:pPr>
        <w:pStyle w:val="Estilo"/>
      </w:pPr>
    </w:p>
    <w:p w14:paraId="3799F81C" w14:textId="77777777" w:rsidR="00656F91" w:rsidRDefault="00153CB0">
      <w:pPr>
        <w:pStyle w:val="Estilo"/>
      </w:pPr>
      <w:r>
        <w:t>XI. Sistema Estatal: el Sistema Anticorrupción del Estado de Tlaxcala;</w:t>
      </w:r>
    </w:p>
    <w:p w14:paraId="28D02762" w14:textId="77777777" w:rsidR="00656F91" w:rsidRDefault="00656F91">
      <w:pPr>
        <w:pStyle w:val="Estilo"/>
      </w:pPr>
    </w:p>
    <w:p w14:paraId="5483B2F1" w14:textId="77777777" w:rsidR="00656F91" w:rsidRDefault="00153CB0">
      <w:pPr>
        <w:pStyle w:val="Estilo"/>
      </w:pPr>
      <w:r>
        <w:t>XII. Sistema Nacional: el Sistema Nacional Anticorrupción, y</w:t>
      </w:r>
    </w:p>
    <w:p w14:paraId="5B74A74F" w14:textId="77777777" w:rsidR="00656F91" w:rsidRDefault="00656F91">
      <w:pPr>
        <w:pStyle w:val="Estilo"/>
      </w:pPr>
    </w:p>
    <w:p w14:paraId="254360C9" w14:textId="77777777" w:rsidR="00656F91" w:rsidRDefault="00153CB0">
      <w:pPr>
        <w:pStyle w:val="Estilo"/>
      </w:pPr>
      <w:r>
        <w:t>XIII. Sistema Nacional de Fiscalización: conjunto de mecanismos interin</w:t>
      </w:r>
      <w:r>
        <w:t>stitucionales de coordinación entre los órganos responsables de las tareas de auditoría gubernamental en los distintos órdenes de gobierno, con el objetivo de maximizar la cobertura y el impacto de la fiscalización en todo el país, con base en una visión e</w:t>
      </w:r>
      <w:r>
        <w:t>stratégica, la aplicación de estándares profesionales similares, la creación de capacidades y el intercambio efectivo de información, sin incurrir en duplicidades u omisiones.</w:t>
      </w:r>
    </w:p>
    <w:p w14:paraId="24E4C5C1" w14:textId="77777777" w:rsidR="00656F91" w:rsidRDefault="00656F91">
      <w:pPr>
        <w:pStyle w:val="Estilo"/>
      </w:pPr>
    </w:p>
    <w:p w14:paraId="77834292" w14:textId="77777777" w:rsidR="00656F91" w:rsidRDefault="00153CB0">
      <w:pPr>
        <w:pStyle w:val="Estilo"/>
      </w:pPr>
      <w:r>
        <w:t xml:space="preserve">Artículo 4. Son sujetos de la presente Ley, los entes públicos que integran el </w:t>
      </w:r>
      <w:r>
        <w:t>Sistema Estatal.</w:t>
      </w:r>
    </w:p>
    <w:p w14:paraId="019DC37E" w14:textId="77777777" w:rsidR="00656F91" w:rsidRDefault="00656F91">
      <w:pPr>
        <w:pStyle w:val="Estilo"/>
      </w:pPr>
    </w:p>
    <w:p w14:paraId="1C617458" w14:textId="77777777" w:rsidR="00656F91" w:rsidRDefault="00656F91">
      <w:pPr>
        <w:pStyle w:val="Estilo"/>
      </w:pPr>
    </w:p>
    <w:p w14:paraId="61B916F4" w14:textId="77777777" w:rsidR="00656F91" w:rsidRDefault="00153CB0">
      <w:pPr>
        <w:pStyle w:val="Estilo"/>
      </w:pPr>
      <w:r>
        <w:t>Capítulo II</w:t>
      </w:r>
    </w:p>
    <w:p w14:paraId="14B282D2" w14:textId="77777777" w:rsidR="00656F91" w:rsidRDefault="00656F91">
      <w:pPr>
        <w:pStyle w:val="Estilo"/>
      </w:pPr>
    </w:p>
    <w:p w14:paraId="1F516AF0" w14:textId="77777777" w:rsidR="00656F91" w:rsidRDefault="00153CB0">
      <w:pPr>
        <w:pStyle w:val="Estilo"/>
      </w:pPr>
      <w:r>
        <w:t>Principios que rigen el servicio público</w:t>
      </w:r>
    </w:p>
    <w:p w14:paraId="118038F4" w14:textId="77777777" w:rsidR="00656F91" w:rsidRDefault="00656F91">
      <w:pPr>
        <w:pStyle w:val="Estilo"/>
      </w:pPr>
    </w:p>
    <w:p w14:paraId="7F15B237" w14:textId="77777777" w:rsidR="00656F91" w:rsidRDefault="00153CB0">
      <w:pPr>
        <w:pStyle w:val="Estilo"/>
      </w:pPr>
      <w:r>
        <w:t>Artículo 5. Son principios rectores del servicio público los siguientes: legalidad, objetividad, profesionalismo, honradez, lealtad, imparcialidad, eficiencia, eficacia, equidad, tra</w:t>
      </w:r>
      <w:r>
        <w:t>nsparencia, economía, integridad y competencia por mérito.</w:t>
      </w:r>
    </w:p>
    <w:p w14:paraId="7E62F66A" w14:textId="77777777" w:rsidR="00656F91" w:rsidRDefault="00656F91">
      <w:pPr>
        <w:pStyle w:val="Estilo"/>
      </w:pPr>
    </w:p>
    <w:p w14:paraId="35944C40" w14:textId="77777777" w:rsidR="00656F91" w:rsidRDefault="00153CB0">
      <w:pPr>
        <w:pStyle w:val="Estilo"/>
      </w:pPr>
      <w:r>
        <w:t>Los entes públicos están obligados a crear y mantener condiciones estructurales y normativas que permitan el adecuado funcionamiento del Estado en su conjunto, y la actuación ética y responsable d</w:t>
      </w:r>
      <w:r>
        <w:t>e cada servidor público.</w:t>
      </w:r>
    </w:p>
    <w:p w14:paraId="153E03F3" w14:textId="77777777" w:rsidR="00656F91" w:rsidRDefault="00656F91">
      <w:pPr>
        <w:pStyle w:val="Estilo"/>
      </w:pPr>
    </w:p>
    <w:p w14:paraId="072A4CCF" w14:textId="77777777" w:rsidR="00656F91" w:rsidRDefault="00656F91">
      <w:pPr>
        <w:pStyle w:val="Estilo"/>
      </w:pPr>
    </w:p>
    <w:p w14:paraId="7CD15845" w14:textId="77777777" w:rsidR="00656F91" w:rsidRDefault="00153CB0">
      <w:pPr>
        <w:pStyle w:val="Estilo"/>
      </w:pPr>
      <w:r>
        <w:t>Título Segundo</w:t>
      </w:r>
    </w:p>
    <w:p w14:paraId="06343C51" w14:textId="77777777" w:rsidR="00656F91" w:rsidRDefault="00656F91">
      <w:pPr>
        <w:pStyle w:val="Estilo"/>
      </w:pPr>
    </w:p>
    <w:p w14:paraId="1CFA9C9C" w14:textId="77777777" w:rsidR="00656F91" w:rsidRDefault="00153CB0">
      <w:pPr>
        <w:pStyle w:val="Estilo"/>
      </w:pPr>
      <w:r>
        <w:t>Del Sistema Anticorrupción del Estado de Tlaxcala</w:t>
      </w:r>
    </w:p>
    <w:p w14:paraId="5556D474" w14:textId="77777777" w:rsidR="00656F91" w:rsidRDefault="00656F91">
      <w:pPr>
        <w:pStyle w:val="Estilo"/>
      </w:pPr>
    </w:p>
    <w:p w14:paraId="7F21406D" w14:textId="77777777" w:rsidR="00656F91" w:rsidRDefault="00656F91">
      <w:pPr>
        <w:pStyle w:val="Estilo"/>
      </w:pPr>
    </w:p>
    <w:p w14:paraId="39B19115" w14:textId="77777777" w:rsidR="00656F91" w:rsidRDefault="00153CB0">
      <w:pPr>
        <w:pStyle w:val="Estilo"/>
      </w:pPr>
      <w:r>
        <w:t>Capítulo I</w:t>
      </w:r>
    </w:p>
    <w:p w14:paraId="6C17934A" w14:textId="77777777" w:rsidR="00656F91" w:rsidRDefault="00656F91">
      <w:pPr>
        <w:pStyle w:val="Estilo"/>
      </w:pPr>
    </w:p>
    <w:p w14:paraId="5F7A74B8" w14:textId="77777777" w:rsidR="00656F91" w:rsidRDefault="00153CB0">
      <w:pPr>
        <w:pStyle w:val="Estilo"/>
      </w:pPr>
      <w:r>
        <w:t>Del Objeto</w:t>
      </w:r>
    </w:p>
    <w:p w14:paraId="77DC93FA" w14:textId="77777777" w:rsidR="00656F91" w:rsidRDefault="00656F91">
      <w:pPr>
        <w:pStyle w:val="Estilo"/>
      </w:pPr>
    </w:p>
    <w:p w14:paraId="6425D58E" w14:textId="77777777" w:rsidR="00656F91" w:rsidRDefault="00153CB0">
      <w:pPr>
        <w:pStyle w:val="Estilo"/>
      </w:pPr>
      <w:r>
        <w:t xml:space="preserve">Artículo 6. El Sistema Estatal tiene por objeto establecer principios, bases generales, políticas públicas y procedimientos para la </w:t>
      </w:r>
      <w:r>
        <w:t xml:space="preserve">coordinación entre las autoridades estatales y municipales en la prevención, detección y sanción de faltas administrativas y hechos de corrupción, así como en la fiscalización y control de recursos públicos en el Estado. Es una instancia cuya finalidad es </w:t>
      </w:r>
      <w:r>
        <w:t>establecer, articular y evaluar la política en la materia.</w:t>
      </w:r>
    </w:p>
    <w:p w14:paraId="1A7E8C9E" w14:textId="77777777" w:rsidR="00656F91" w:rsidRDefault="00656F91">
      <w:pPr>
        <w:pStyle w:val="Estilo"/>
      </w:pPr>
    </w:p>
    <w:p w14:paraId="03E54FAF" w14:textId="77777777" w:rsidR="00656F91" w:rsidRDefault="00153CB0">
      <w:pPr>
        <w:pStyle w:val="Estilo"/>
      </w:pPr>
      <w:r>
        <w:t>Las políticas públicas que establezca el Comité Coordinador deberán ser implementadas por todos los entes públicos.</w:t>
      </w:r>
    </w:p>
    <w:p w14:paraId="0F2EAE97" w14:textId="77777777" w:rsidR="00656F91" w:rsidRDefault="00656F91">
      <w:pPr>
        <w:pStyle w:val="Estilo"/>
      </w:pPr>
    </w:p>
    <w:p w14:paraId="0CEC8B4F" w14:textId="77777777" w:rsidR="00656F91" w:rsidRDefault="00153CB0">
      <w:pPr>
        <w:pStyle w:val="Estilo"/>
      </w:pPr>
      <w:r>
        <w:t>La Secretaría Ejecutiva dará seguimiento a la implementación de dichas política</w:t>
      </w:r>
      <w:r>
        <w:t>s.</w:t>
      </w:r>
    </w:p>
    <w:p w14:paraId="69A90EDE" w14:textId="77777777" w:rsidR="00656F91" w:rsidRDefault="00656F91">
      <w:pPr>
        <w:pStyle w:val="Estilo"/>
      </w:pPr>
    </w:p>
    <w:p w14:paraId="15AC4B32" w14:textId="77777777" w:rsidR="00656F91" w:rsidRDefault="00153CB0">
      <w:pPr>
        <w:pStyle w:val="Estilo"/>
      </w:pPr>
      <w:r>
        <w:t>Artículo 7. El Sistema Estatal se integra por:</w:t>
      </w:r>
    </w:p>
    <w:p w14:paraId="0DCD69E6" w14:textId="77777777" w:rsidR="00656F91" w:rsidRDefault="00656F91">
      <w:pPr>
        <w:pStyle w:val="Estilo"/>
      </w:pPr>
    </w:p>
    <w:p w14:paraId="1C6460E4" w14:textId="77777777" w:rsidR="00656F91" w:rsidRDefault="00153CB0">
      <w:pPr>
        <w:pStyle w:val="Estilo"/>
      </w:pPr>
      <w:r>
        <w:t>I. Los integrantes del Comité Coordinador;</w:t>
      </w:r>
    </w:p>
    <w:p w14:paraId="51E5D77B" w14:textId="77777777" w:rsidR="00656F91" w:rsidRDefault="00656F91">
      <w:pPr>
        <w:pStyle w:val="Estilo"/>
      </w:pPr>
    </w:p>
    <w:p w14:paraId="79885C8D" w14:textId="77777777" w:rsidR="00656F91" w:rsidRDefault="00153CB0">
      <w:pPr>
        <w:pStyle w:val="Estilo"/>
      </w:pPr>
      <w:r>
        <w:t>II. El Comité de Participación Ciudadana, y</w:t>
      </w:r>
    </w:p>
    <w:p w14:paraId="7F538960" w14:textId="77777777" w:rsidR="00656F91" w:rsidRDefault="00656F91">
      <w:pPr>
        <w:pStyle w:val="Estilo"/>
      </w:pPr>
    </w:p>
    <w:p w14:paraId="42CA2754" w14:textId="77777777" w:rsidR="00656F91" w:rsidRDefault="00153CB0">
      <w:pPr>
        <w:pStyle w:val="Estilo"/>
      </w:pPr>
      <w:r>
        <w:t>III. Los Municipios, quienes concurrirán a través de sus representantes.</w:t>
      </w:r>
    </w:p>
    <w:p w14:paraId="60539A4E" w14:textId="77777777" w:rsidR="00656F91" w:rsidRDefault="00656F91">
      <w:pPr>
        <w:pStyle w:val="Estilo"/>
      </w:pPr>
    </w:p>
    <w:p w14:paraId="0253858C" w14:textId="77777777" w:rsidR="00656F91" w:rsidRDefault="00656F91">
      <w:pPr>
        <w:pStyle w:val="Estilo"/>
      </w:pPr>
    </w:p>
    <w:p w14:paraId="5936EBDA" w14:textId="77777777" w:rsidR="00656F91" w:rsidRDefault="00153CB0">
      <w:pPr>
        <w:pStyle w:val="Estilo"/>
      </w:pPr>
      <w:r>
        <w:t>Capítulo II</w:t>
      </w:r>
    </w:p>
    <w:p w14:paraId="2B02F98B" w14:textId="77777777" w:rsidR="00656F91" w:rsidRDefault="00656F91">
      <w:pPr>
        <w:pStyle w:val="Estilo"/>
      </w:pPr>
    </w:p>
    <w:p w14:paraId="2C2C10D4" w14:textId="77777777" w:rsidR="00656F91" w:rsidRDefault="00153CB0">
      <w:pPr>
        <w:pStyle w:val="Estilo"/>
      </w:pPr>
      <w:r>
        <w:t>Del Comité Coordinador</w:t>
      </w:r>
    </w:p>
    <w:p w14:paraId="318E6BDC" w14:textId="77777777" w:rsidR="00656F91" w:rsidRDefault="00656F91">
      <w:pPr>
        <w:pStyle w:val="Estilo"/>
      </w:pPr>
    </w:p>
    <w:p w14:paraId="3FCC9E67" w14:textId="77777777" w:rsidR="00656F91" w:rsidRDefault="00153CB0">
      <w:pPr>
        <w:pStyle w:val="Estilo"/>
      </w:pPr>
      <w:r>
        <w:t>Art</w:t>
      </w:r>
      <w:r>
        <w:t>ículo 8. El Comité Coordinador es la instancia responsable de establecer mecanismos de coordinación entre los integrantes del Sistema Estatal y de éste con el Sistema Nacional, y tendrá bajo su encargo el diseño, promoción y evaluación de políticas pública</w:t>
      </w:r>
      <w:r>
        <w:t>s de combate a la corrupción.</w:t>
      </w:r>
    </w:p>
    <w:p w14:paraId="27E5BA33" w14:textId="77777777" w:rsidR="00656F91" w:rsidRDefault="00656F91">
      <w:pPr>
        <w:pStyle w:val="Estilo"/>
      </w:pPr>
    </w:p>
    <w:p w14:paraId="3324F5C5" w14:textId="77777777" w:rsidR="00656F91" w:rsidRDefault="00153CB0">
      <w:pPr>
        <w:pStyle w:val="Estilo"/>
      </w:pPr>
      <w:r>
        <w:t>Artículo 9. El Comité Coordinador tendrá las siguientes facultades:</w:t>
      </w:r>
    </w:p>
    <w:p w14:paraId="2BF545BC" w14:textId="77777777" w:rsidR="00656F91" w:rsidRDefault="00656F91">
      <w:pPr>
        <w:pStyle w:val="Estilo"/>
      </w:pPr>
    </w:p>
    <w:p w14:paraId="7B80F57D" w14:textId="77777777" w:rsidR="00656F91" w:rsidRDefault="00153CB0">
      <w:pPr>
        <w:pStyle w:val="Estilo"/>
      </w:pPr>
      <w:r>
        <w:t>I. La elaboración de su programa de trabajo anual;</w:t>
      </w:r>
    </w:p>
    <w:p w14:paraId="1D56C575" w14:textId="77777777" w:rsidR="00656F91" w:rsidRDefault="00656F91">
      <w:pPr>
        <w:pStyle w:val="Estilo"/>
      </w:pPr>
    </w:p>
    <w:p w14:paraId="24E1D586" w14:textId="77777777" w:rsidR="00656F91" w:rsidRDefault="00153CB0">
      <w:pPr>
        <w:pStyle w:val="Estilo"/>
      </w:pPr>
      <w:r>
        <w:t>II. El establecimiento de bases y principios para la efectiva coordinación de sus integrantes;</w:t>
      </w:r>
    </w:p>
    <w:p w14:paraId="06C93C1E" w14:textId="77777777" w:rsidR="00656F91" w:rsidRDefault="00656F91">
      <w:pPr>
        <w:pStyle w:val="Estilo"/>
      </w:pPr>
    </w:p>
    <w:p w14:paraId="7113F47B" w14:textId="77777777" w:rsidR="00656F91" w:rsidRDefault="00153CB0">
      <w:pPr>
        <w:pStyle w:val="Estilo"/>
      </w:pPr>
      <w:r>
        <w:t xml:space="preserve">III. </w:t>
      </w:r>
      <w:r>
        <w:t>La aprobación, diseño y promoción de la política estatal en materia anticorrupción, así como su evaluación periódica, ajuste y modificación;</w:t>
      </w:r>
    </w:p>
    <w:p w14:paraId="25970B9F" w14:textId="77777777" w:rsidR="00656F91" w:rsidRDefault="00656F91">
      <w:pPr>
        <w:pStyle w:val="Estilo"/>
      </w:pPr>
    </w:p>
    <w:p w14:paraId="2EA58CD5" w14:textId="77777777" w:rsidR="00656F91" w:rsidRDefault="00153CB0">
      <w:pPr>
        <w:pStyle w:val="Estilo"/>
      </w:pPr>
      <w:r>
        <w:t xml:space="preserve">IV. Aprobar la metodología para la evaluación a que se refiere la fracción anterior, con base en la propuesta que </w:t>
      </w:r>
      <w:r>
        <w:t>le presente la Secretaría Ejecutiva;</w:t>
      </w:r>
    </w:p>
    <w:p w14:paraId="20189874" w14:textId="77777777" w:rsidR="00656F91" w:rsidRDefault="00656F91">
      <w:pPr>
        <w:pStyle w:val="Estilo"/>
      </w:pPr>
    </w:p>
    <w:p w14:paraId="6A9D6225" w14:textId="77777777" w:rsidR="00656F91" w:rsidRDefault="00153CB0">
      <w:pPr>
        <w:pStyle w:val="Estilo"/>
      </w:pPr>
      <w:r>
        <w:t>V. Acordar las medidas a tomar o la modificación que corresponda a las políticas integrales con base en el resultado de las evaluaciones que realice la Secretaría Ejecutiva;</w:t>
      </w:r>
    </w:p>
    <w:p w14:paraId="32CB14A3" w14:textId="77777777" w:rsidR="00656F91" w:rsidRDefault="00656F91">
      <w:pPr>
        <w:pStyle w:val="Estilo"/>
      </w:pPr>
    </w:p>
    <w:p w14:paraId="33E379F9" w14:textId="77777777" w:rsidR="00656F91" w:rsidRDefault="00153CB0">
      <w:pPr>
        <w:pStyle w:val="Estilo"/>
      </w:pPr>
      <w:r>
        <w:t>VI. Requerir información a los Entes públic</w:t>
      </w:r>
      <w:r>
        <w:t>os respecto del cumplimiento de las políticas integrales implementadas, así como recabar datos, observaciones y propuestas requeridas para su evaluación, revisión o modificación;</w:t>
      </w:r>
    </w:p>
    <w:p w14:paraId="38CB073F" w14:textId="77777777" w:rsidR="00656F91" w:rsidRDefault="00656F91">
      <w:pPr>
        <w:pStyle w:val="Estilo"/>
      </w:pPr>
    </w:p>
    <w:p w14:paraId="5FE1C1CB" w14:textId="77777777" w:rsidR="00656F91" w:rsidRDefault="00153CB0">
      <w:pPr>
        <w:pStyle w:val="Estilo"/>
      </w:pPr>
      <w:r>
        <w:t>VII. La determinación e instrumentación de los mecanismos, bases y principio</w:t>
      </w:r>
      <w:r>
        <w:t>s para la coordinación con las autoridades de fiscalización, control, y de prevención y disuasión de faltas administrativas y hechos de corrupción, en especial sobre las causas que los generan;</w:t>
      </w:r>
    </w:p>
    <w:p w14:paraId="72D474A4" w14:textId="77777777" w:rsidR="00656F91" w:rsidRDefault="00656F91">
      <w:pPr>
        <w:pStyle w:val="Estilo"/>
      </w:pPr>
    </w:p>
    <w:p w14:paraId="5B8BA6FF" w14:textId="77777777" w:rsidR="00656F91" w:rsidRDefault="00153CB0">
      <w:pPr>
        <w:pStyle w:val="Estilo"/>
      </w:pPr>
      <w:r>
        <w:t>VIII. La emisión de un informe anual que contenga los avances</w:t>
      </w:r>
      <w:r>
        <w:t xml:space="preserve"> y resultados del ejercicio de sus funciones y de la aplicación de políticas y programas en la materia.</w:t>
      </w:r>
    </w:p>
    <w:p w14:paraId="17926260" w14:textId="77777777" w:rsidR="00656F91" w:rsidRDefault="00656F91">
      <w:pPr>
        <w:pStyle w:val="Estilo"/>
      </w:pPr>
    </w:p>
    <w:p w14:paraId="65D4B944" w14:textId="77777777" w:rsidR="00656F91" w:rsidRDefault="00153CB0">
      <w:pPr>
        <w:pStyle w:val="Estilo"/>
      </w:pPr>
      <w:r>
        <w:t>Dicho informe será el resultado de las evaluaciones realizadas por la Secretaría Ejecutiva y será aprobado por la mayoría de los integrantes del Comité</w:t>
      </w:r>
      <w:r>
        <w:t xml:space="preserve"> Coordinador, los cuales podrán realizar votos particulares, concurrentes o disidentes, sobre el mismo y deberán ser incluidos dentro del informe anual;</w:t>
      </w:r>
    </w:p>
    <w:p w14:paraId="2CD44EFB" w14:textId="77777777" w:rsidR="00656F91" w:rsidRDefault="00656F91">
      <w:pPr>
        <w:pStyle w:val="Estilo"/>
      </w:pPr>
    </w:p>
    <w:p w14:paraId="67E6AE86" w14:textId="77777777" w:rsidR="00656F91" w:rsidRDefault="00153CB0">
      <w:pPr>
        <w:pStyle w:val="Estilo"/>
      </w:pPr>
      <w:r>
        <w:t xml:space="preserve">IX. Con el objeto de garantizar la adopción de medidas dirigidas al fortalecimiento </w:t>
      </w:r>
      <w:r>
        <w:t>institucional para la prevención de faltas administrativas y hechos de corrupción, así como para mejorar el desempeño del control interno, el Comité Coordinador emitirá recomendaciones públicas no vinculantes ante las autoridades respectivas y les dará seg</w:t>
      </w:r>
      <w:r>
        <w:t>uimiento en términos de esta Ley;</w:t>
      </w:r>
    </w:p>
    <w:p w14:paraId="17C2457D" w14:textId="77777777" w:rsidR="00656F91" w:rsidRDefault="00656F91">
      <w:pPr>
        <w:pStyle w:val="Estilo"/>
      </w:pPr>
    </w:p>
    <w:p w14:paraId="12F09B17" w14:textId="77777777" w:rsidR="00656F91" w:rsidRDefault="00153CB0">
      <w:pPr>
        <w:pStyle w:val="Estilo"/>
      </w:pPr>
      <w:r>
        <w:t>X. Celebrar convenios de coordinación, colaboración y concertación necesarios para el cumplimiento de los fines del Sistema Estatal, y</w:t>
      </w:r>
    </w:p>
    <w:p w14:paraId="337A6A31" w14:textId="77777777" w:rsidR="00656F91" w:rsidRDefault="00656F91">
      <w:pPr>
        <w:pStyle w:val="Estilo"/>
      </w:pPr>
    </w:p>
    <w:p w14:paraId="7A48B369" w14:textId="77777777" w:rsidR="00656F91" w:rsidRDefault="00153CB0">
      <w:pPr>
        <w:pStyle w:val="Estilo"/>
      </w:pPr>
      <w:r>
        <w:t>XI. Las demás señaladas por esta Ley.</w:t>
      </w:r>
    </w:p>
    <w:p w14:paraId="5217CCA3" w14:textId="77777777" w:rsidR="00656F91" w:rsidRDefault="00656F91">
      <w:pPr>
        <w:pStyle w:val="Estilo"/>
      </w:pPr>
    </w:p>
    <w:p w14:paraId="76126F0A" w14:textId="77777777" w:rsidR="00656F91" w:rsidRDefault="00153CB0">
      <w:pPr>
        <w:pStyle w:val="Estilo"/>
      </w:pPr>
      <w:r>
        <w:t>Artículo 10. Son integrantes del Comité Coordi</w:t>
      </w:r>
      <w:r>
        <w:t>nador:</w:t>
      </w:r>
    </w:p>
    <w:p w14:paraId="3C3ACD11" w14:textId="77777777" w:rsidR="00656F91" w:rsidRDefault="00656F91">
      <w:pPr>
        <w:pStyle w:val="Estilo"/>
      </w:pPr>
    </w:p>
    <w:p w14:paraId="36D9D786" w14:textId="77777777" w:rsidR="00656F91" w:rsidRDefault="00153CB0">
      <w:pPr>
        <w:pStyle w:val="Estilo"/>
      </w:pPr>
      <w:r>
        <w:t>I. La o el Presidente del Comité de Participación Ciudadana del Sistema, quien lo presidirá;</w:t>
      </w:r>
    </w:p>
    <w:p w14:paraId="5E2DFB0E" w14:textId="77777777" w:rsidR="00656F91" w:rsidRDefault="00656F91">
      <w:pPr>
        <w:pStyle w:val="Estilo"/>
      </w:pPr>
    </w:p>
    <w:p w14:paraId="25053DF3" w14:textId="77777777" w:rsidR="00656F91" w:rsidRDefault="00153CB0">
      <w:pPr>
        <w:pStyle w:val="Estilo"/>
      </w:pPr>
      <w:r>
        <w:t>II. La o el Titular del Órgano de Fiscalización Superior;</w:t>
      </w:r>
    </w:p>
    <w:p w14:paraId="55266267" w14:textId="77777777" w:rsidR="00656F91" w:rsidRDefault="00656F91">
      <w:pPr>
        <w:pStyle w:val="Estilo"/>
      </w:pPr>
    </w:p>
    <w:p w14:paraId="3C99DC10" w14:textId="77777777" w:rsidR="00656F91" w:rsidRDefault="00153CB0">
      <w:pPr>
        <w:pStyle w:val="Estilo"/>
      </w:pPr>
      <w:r>
        <w:t>III. La o el Titular de la Fiscalía Especializada en Combate a la Corrupción;</w:t>
      </w:r>
    </w:p>
    <w:p w14:paraId="759C3910" w14:textId="77777777" w:rsidR="00656F91" w:rsidRDefault="00656F91">
      <w:pPr>
        <w:pStyle w:val="Estilo"/>
      </w:pPr>
    </w:p>
    <w:p w14:paraId="05460032" w14:textId="77777777" w:rsidR="00656F91" w:rsidRDefault="00153CB0">
      <w:pPr>
        <w:pStyle w:val="Estilo"/>
      </w:pPr>
      <w:r>
        <w:t>IV. La o el Titu</w:t>
      </w:r>
      <w:r>
        <w:t>lar de la Contraloría del Ejecutivo;</w:t>
      </w:r>
    </w:p>
    <w:p w14:paraId="6982287F" w14:textId="77777777" w:rsidR="00656F91" w:rsidRDefault="00656F91">
      <w:pPr>
        <w:pStyle w:val="Estilo"/>
      </w:pPr>
    </w:p>
    <w:p w14:paraId="41588207" w14:textId="77777777" w:rsidR="00656F91" w:rsidRDefault="00153CB0">
      <w:pPr>
        <w:pStyle w:val="Estilo"/>
      </w:pPr>
      <w:r>
        <w:t>V. Un representante del Consejo de la Judicatura del Poder Judicial del Estado;</w:t>
      </w:r>
    </w:p>
    <w:p w14:paraId="7B8123FA" w14:textId="77777777" w:rsidR="00656F91" w:rsidRDefault="00656F91">
      <w:pPr>
        <w:pStyle w:val="Estilo"/>
      </w:pPr>
    </w:p>
    <w:p w14:paraId="244E1B11" w14:textId="77777777" w:rsidR="00656F91" w:rsidRDefault="00153CB0">
      <w:pPr>
        <w:pStyle w:val="Estilo"/>
      </w:pPr>
      <w:r>
        <w:t>VI. La o el Presidente del Instituto de Acceso a la Información Pública y Protección de Datos Personales del Estado, y</w:t>
      </w:r>
    </w:p>
    <w:p w14:paraId="63712EB8" w14:textId="77777777" w:rsidR="00656F91" w:rsidRDefault="00656F91">
      <w:pPr>
        <w:pStyle w:val="Estilo"/>
      </w:pPr>
    </w:p>
    <w:p w14:paraId="081A36FE" w14:textId="77777777" w:rsidR="00656F91" w:rsidRDefault="00153CB0">
      <w:pPr>
        <w:pStyle w:val="Estilo"/>
      </w:pPr>
      <w:r>
        <w:t xml:space="preserve">VII. La o el </w:t>
      </w:r>
      <w:r>
        <w:t>Magistrado Presidente del Tribunal de Justicia Administrativa.</w:t>
      </w:r>
    </w:p>
    <w:p w14:paraId="70BC6232" w14:textId="77777777" w:rsidR="00656F91" w:rsidRDefault="00656F91">
      <w:pPr>
        <w:pStyle w:val="Estilo"/>
      </w:pPr>
    </w:p>
    <w:p w14:paraId="061013A6" w14:textId="77777777" w:rsidR="00656F91" w:rsidRDefault="00153CB0">
      <w:pPr>
        <w:pStyle w:val="Estilo"/>
      </w:pPr>
      <w:r>
        <w:t>Artículo 11. Para el adecuado funcionamiento del Sistema Estatal, la presidencia del Comité Coordinador durará un año, la cual será rotativa entre las y los miembros del Comité de Participació</w:t>
      </w:r>
      <w:r>
        <w:t>n Ciudadana.</w:t>
      </w:r>
    </w:p>
    <w:p w14:paraId="31CE87F8" w14:textId="77777777" w:rsidR="00656F91" w:rsidRDefault="00656F91">
      <w:pPr>
        <w:pStyle w:val="Estilo"/>
      </w:pPr>
    </w:p>
    <w:p w14:paraId="5B430591" w14:textId="77777777" w:rsidR="00656F91" w:rsidRDefault="00153CB0">
      <w:pPr>
        <w:pStyle w:val="Estilo"/>
      </w:pPr>
      <w:r>
        <w:t>Artículo 12. Son atribuciones de la o el Presidente del Comité Coordinador:</w:t>
      </w:r>
    </w:p>
    <w:p w14:paraId="353968AA" w14:textId="77777777" w:rsidR="00656F91" w:rsidRDefault="00656F91">
      <w:pPr>
        <w:pStyle w:val="Estilo"/>
      </w:pPr>
    </w:p>
    <w:p w14:paraId="76710531" w14:textId="77777777" w:rsidR="00656F91" w:rsidRDefault="00153CB0">
      <w:pPr>
        <w:pStyle w:val="Estilo"/>
      </w:pPr>
      <w:r>
        <w:t>I. Presidir las sesiones del Sistema Estatal y del Comité Coordinador correspondientes;</w:t>
      </w:r>
    </w:p>
    <w:p w14:paraId="68E114EC" w14:textId="77777777" w:rsidR="00656F91" w:rsidRDefault="00656F91">
      <w:pPr>
        <w:pStyle w:val="Estilo"/>
      </w:pPr>
    </w:p>
    <w:p w14:paraId="1DEC7FC6" w14:textId="77777777" w:rsidR="00656F91" w:rsidRDefault="00153CB0">
      <w:pPr>
        <w:pStyle w:val="Estilo"/>
      </w:pPr>
      <w:r>
        <w:t>II. Representar al Comité Coordinador;</w:t>
      </w:r>
    </w:p>
    <w:p w14:paraId="14EE80D6" w14:textId="77777777" w:rsidR="00656F91" w:rsidRDefault="00656F91">
      <w:pPr>
        <w:pStyle w:val="Estilo"/>
      </w:pPr>
    </w:p>
    <w:p w14:paraId="1CD1442C" w14:textId="77777777" w:rsidR="00656F91" w:rsidRDefault="00153CB0">
      <w:pPr>
        <w:pStyle w:val="Estilo"/>
      </w:pPr>
      <w:r>
        <w:t>III. Convocar por medio de la o el S</w:t>
      </w:r>
      <w:r>
        <w:t>ecretario Técnico a sesiones;</w:t>
      </w:r>
    </w:p>
    <w:p w14:paraId="233108D4" w14:textId="77777777" w:rsidR="00656F91" w:rsidRDefault="00656F91">
      <w:pPr>
        <w:pStyle w:val="Estilo"/>
      </w:pPr>
    </w:p>
    <w:p w14:paraId="2B2C7360" w14:textId="77777777" w:rsidR="00656F91" w:rsidRDefault="00153CB0">
      <w:pPr>
        <w:pStyle w:val="Estilo"/>
      </w:pPr>
      <w:r>
        <w:t>IV. Dar seguimiento a los acuerdos del Comité Coordinador, a través de la Secretaría Ejecutiva;</w:t>
      </w:r>
    </w:p>
    <w:p w14:paraId="6352F2DA" w14:textId="77777777" w:rsidR="00656F91" w:rsidRDefault="00656F91">
      <w:pPr>
        <w:pStyle w:val="Estilo"/>
      </w:pPr>
    </w:p>
    <w:p w14:paraId="003B9241" w14:textId="77777777" w:rsidR="00656F91" w:rsidRDefault="00153CB0">
      <w:pPr>
        <w:pStyle w:val="Estilo"/>
      </w:pPr>
      <w:r>
        <w:t>V. Presidir el órgano de gobierno de la Secretaría Ejecutiva;</w:t>
      </w:r>
    </w:p>
    <w:p w14:paraId="08668129" w14:textId="77777777" w:rsidR="00656F91" w:rsidRDefault="00656F91">
      <w:pPr>
        <w:pStyle w:val="Estilo"/>
      </w:pPr>
    </w:p>
    <w:p w14:paraId="5F75C88D" w14:textId="77777777" w:rsidR="00656F91" w:rsidRDefault="00153CB0">
      <w:pPr>
        <w:pStyle w:val="Estilo"/>
      </w:pPr>
      <w:r>
        <w:t>VI. Proponer al órgano de gobierno de la Secretaría Ejecutiva, el</w:t>
      </w:r>
      <w:r>
        <w:t xml:space="preserve"> nombramiento de la o el Secretario Técnico;</w:t>
      </w:r>
    </w:p>
    <w:p w14:paraId="449BBC74" w14:textId="77777777" w:rsidR="00656F91" w:rsidRDefault="00656F91">
      <w:pPr>
        <w:pStyle w:val="Estilo"/>
      </w:pPr>
    </w:p>
    <w:p w14:paraId="259986A2" w14:textId="77777777" w:rsidR="00656F91" w:rsidRDefault="00153CB0">
      <w:pPr>
        <w:pStyle w:val="Estilo"/>
      </w:pPr>
      <w:r>
        <w:t>VII. Informar a los integrantes del Comité Coordinador sobre el seguimiento de los acuerdos y recomendaciones adoptados en las sesiones;</w:t>
      </w:r>
    </w:p>
    <w:p w14:paraId="0DCEBC30" w14:textId="77777777" w:rsidR="00656F91" w:rsidRDefault="00656F91">
      <w:pPr>
        <w:pStyle w:val="Estilo"/>
      </w:pPr>
    </w:p>
    <w:p w14:paraId="4F162DEA" w14:textId="77777777" w:rsidR="00656F91" w:rsidRDefault="00153CB0">
      <w:pPr>
        <w:pStyle w:val="Estilo"/>
      </w:pPr>
      <w:r>
        <w:t>VIII. Presentar para su aprobación y publicar, el informe anual de resul</w:t>
      </w:r>
      <w:r>
        <w:t>tados del Comité Coordinador;</w:t>
      </w:r>
    </w:p>
    <w:p w14:paraId="20EC57DB" w14:textId="77777777" w:rsidR="00656F91" w:rsidRDefault="00656F91">
      <w:pPr>
        <w:pStyle w:val="Estilo"/>
      </w:pPr>
    </w:p>
    <w:p w14:paraId="25F32AFA" w14:textId="77777777" w:rsidR="00656F91" w:rsidRDefault="00153CB0">
      <w:pPr>
        <w:pStyle w:val="Estilo"/>
      </w:pPr>
      <w:r>
        <w:t>IX. Presentar para su aprobación las recomendaciones en materia de combate a la corrupción, y</w:t>
      </w:r>
    </w:p>
    <w:p w14:paraId="7CC4780E" w14:textId="77777777" w:rsidR="00656F91" w:rsidRDefault="00656F91">
      <w:pPr>
        <w:pStyle w:val="Estilo"/>
      </w:pPr>
    </w:p>
    <w:p w14:paraId="183EBCFB" w14:textId="77777777" w:rsidR="00656F91" w:rsidRDefault="00153CB0">
      <w:pPr>
        <w:pStyle w:val="Estilo"/>
      </w:pPr>
      <w:r>
        <w:t>X. Aquellas que prevean las reglas de funcionamiento y organización interna del Comité Coordinador.</w:t>
      </w:r>
    </w:p>
    <w:p w14:paraId="39E4A175" w14:textId="77777777" w:rsidR="00656F91" w:rsidRDefault="00656F91">
      <w:pPr>
        <w:pStyle w:val="Estilo"/>
      </w:pPr>
    </w:p>
    <w:p w14:paraId="1312C8CB" w14:textId="77777777" w:rsidR="00656F91" w:rsidRDefault="00153CB0">
      <w:pPr>
        <w:pStyle w:val="Estilo"/>
      </w:pPr>
      <w:r>
        <w:lastRenderedPageBreak/>
        <w:t xml:space="preserve">Artículo 13. El Comité </w:t>
      </w:r>
      <w:r>
        <w:t>Coordinador se reunirá en sesión ordinaria cada tres meses. La o el Secretario Técnico podrá convocar a sesión extraordinaria a petición de la o el Presidente del Comité Coordinador o previa solicitud formulada por la mayoría de los integrantes de dicho Co</w:t>
      </w:r>
      <w:r>
        <w:t>mité.</w:t>
      </w:r>
    </w:p>
    <w:p w14:paraId="52ADCB91" w14:textId="77777777" w:rsidR="00656F91" w:rsidRDefault="00656F91">
      <w:pPr>
        <w:pStyle w:val="Estilo"/>
      </w:pPr>
    </w:p>
    <w:p w14:paraId="70675FE0" w14:textId="77777777" w:rsidR="00656F91" w:rsidRDefault="00153CB0">
      <w:pPr>
        <w:pStyle w:val="Estilo"/>
      </w:pPr>
      <w:r>
        <w:t>Para que el Comité Coordinador pueda sesionar es necesario que esté presente la mayoría de sus integrantes.</w:t>
      </w:r>
    </w:p>
    <w:p w14:paraId="48D60B49" w14:textId="77777777" w:rsidR="00656F91" w:rsidRDefault="00656F91">
      <w:pPr>
        <w:pStyle w:val="Estilo"/>
      </w:pPr>
    </w:p>
    <w:p w14:paraId="567BD38C" w14:textId="77777777" w:rsidR="00656F91" w:rsidRDefault="00153CB0">
      <w:pPr>
        <w:pStyle w:val="Estilo"/>
      </w:pPr>
      <w:r>
        <w:t>El Sistema Estatal sesionará previa convocatoria del Comité Coordinador en los términos en que este último lo determine.</w:t>
      </w:r>
    </w:p>
    <w:p w14:paraId="676F8E81" w14:textId="77777777" w:rsidR="00656F91" w:rsidRDefault="00656F91">
      <w:pPr>
        <w:pStyle w:val="Estilo"/>
      </w:pPr>
    </w:p>
    <w:p w14:paraId="3DBAD33D" w14:textId="77777777" w:rsidR="00656F91" w:rsidRDefault="00153CB0">
      <w:pPr>
        <w:pStyle w:val="Estilo"/>
      </w:pPr>
      <w:r>
        <w:t>Artículo 14. Las d</w:t>
      </w:r>
      <w:r>
        <w:t>eterminaciones se tomarán por mayoría de votos, salvo en los casos que esta Ley establezca mayoría calificada.</w:t>
      </w:r>
    </w:p>
    <w:p w14:paraId="4346A5F9" w14:textId="77777777" w:rsidR="00656F91" w:rsidRDefault="00656F91">
      <w:pPr>
        <w:pStyle w:val="Estilo"/>
      </w:pPr>
    </w:p>
    <w:p w14:paraId="085A20FF" w14:textId="77777777" w:rsidR="00656F91" w:rsidRDefault="00153CB0">
      <w:pPr>
        <w:pStyle w:val="Estilo"/>
      </w:pPr>
      <w:r>
        <w:t>La o el Presidente del Comité Coordinador tendrá voto de calidad en caso de empate. Las y los miembros del Comité Coordinador podrán emitir voto</w:t>
      </w:r>
      <w:r>
        <w:t xml:space="preserve"> particular de los asuntos que se aprueben en el seno del mismo.</w:t>
      </w:r>
    </w:p>
    <w:p w14:paraId="04B07A75" w14:textId="77777777" w:rsidR="00656F91" w:rsidRDefault="00656F91">
      <w:pPr>
        <w:pStyle w:val="Estilo"/>
      </w:pPr>
    </w:p>
    <w:p w14:paraId="0156873E" w14:textId="77777777" w:rsidR="00656F91" w:rsidRDefault="00656F91">
      <w:pPr>
        <w:pStyle w:val="Estilo"/>
      </w:pPr>
    </w:p>
    <w:p w14:paraId="6F8EF37E" w14:textId="77777777" w:rsidR="00656F91" w:rsidRDefault="00153CB0">
      <w:pPr>
        <w:pStyle w:val="Estilo"/>
      </w:pPr>
      <w:r>
        <w:t>Capítulo III</w:t>
      </w:r>
    </w:p>
    <w:p w14:paraId="5A201BCA" w14:textId="77777777" w:rsidR="00656F91" w:rsidRDefault="00656F91">
      <w:pPr>
        <w:pStyle w:val="Estilo"/>
      </w:pPr>
    </w:p>
    <w:p w14:paraId="1CD6F2DF" w14:textId="77777777" w:rsidR="00656F91" w:rsidRDefault="00153CB0">
      <w:pPr>
        <w:pStyle w:val="Estilo"/>
      </w:pPr>
      <w:r>
        <w:t>Del Comité de Participación Ciudadana</w:t>
      </w:r>
    </w:p>
    <w:p w14:paraId="7D300A5B" w14:textId="77777777" w:rsidR="00656F91" w:rsidRDefault="00656F91">
      <w:pPr>
        <w:pStyle w:val="Estilo"/>
      </w:pPr>
    </w:p>
    <w:p w14:paraId="370A51DA" w14:textId="77777777" w:rsidR="00656F91" w:rsidRDefault="00153CB0">
      <w:pPr>
        <w:pStyle w:val="Estilo"/>
      </w:pPr>
      <w:r>
        <w:t>Artículo 15. El Comité de Participación Ciudadana tiene como objetivo coadyuvar al cumplimiento de los objetivos del Comité Coordinador,</w:t>
      </w:r>
      <w:r>
        <w:t xml:space="preserve"> así como ser la instancia de vinculación con las organizaciones sociales y académicas relacionadas con las materias del Sistema Estatal.</w:t>
      </w:r>
    </w:p>
    <w:p w14:paraId="21F2D75D" w14:textId="77777777" w:rsidR="00656F91" w:rsidRDefault="00656F91">
      <w:pPr>
        <w:pStyle w:val="Estilo"/>
      </w:pPr>
    </w:p>
    <w:p w14:paraId="7C3CC2FA" w14:textId="77777777" w:rsidR="00656F91" w:rsidRDefault="00153CB0">
      <w:pPr>
        <w:pStyle w:val="Estilo"/>
      </w:pPr>
      <w:r>
        <w:t>Artículo 16. El Comité de Participación Ciudadana estará integrado por cinco personas que preferentemente tengan expe</w:t>
      </w:r>
      <w:r>
        <w:t>riencia en materias de transparencia, rendición de cuentas o combate a la corrupción. Sus integrantes deberán reunir los mismos requisitos que esta Ley establece para ser nombrado Secretario Técnico.</w:t>
      </w:r>
    </w:p>
    <w:p w14:paraId="4210F9DD" w14:textId="77777777" w:rsidR="00656F91" w:rsidRDefault="00656F91">
      <w:pPr>
        <w:pStyle w:val="Estilo"/>
      </w:pPr>
    </w:p>
    <w:p w14:paraId="204E75AB" w14:textId="77777777" w:rsidR="00656F91" w:rsidRDefault="00153CB0">
      <w:pPr>
        <w:pStyle w:val="Estilo"/>
      </w:pPr>
      <w:r>
        <w:t>Las o los integrantes del Comité de Participación Ciuda</w:t>
      </w:r>
      <w:r>
        <w:t xml:space="preserve">dana no podrán ocupar, durante el tiempo de su gestión, un empleo, cargo o comisión de cualquier naturaleza, en los gobiernos federal, estatal o municipal, ni cualquier otro empleo que les impida el libre ejercicio de los servicios que prestarán al Comité </w:t>
      </w:r>
      <w:r>
        <w:t>de Participación Ciudadana y a la Comisión Ejecutiva.</w:t>
      </w:r>
    </w:p>
    <w:p w14:paraId="7D04E78D" w14:textId="77777777" w:rsidR="00656F91" w:rsidRDefault="00656F91">
      <w:pPr>
        <w:pStyle w:val="Estilo"/>
      </w:pPr>
    </w:p>
    <w:p w14:paraId="40340289" w14:textId="77777777" w:rsidR="00656F91" w:rsidRDefault="00153CB0">
      <w:pPr>
        <w:pStyle w:val="Estilo"/>
      </w:pPr>
      <w:r>
        <w:t>Durarán en su encargo cinco años, sin posibilidad de reelección, serán renovados de manera escalonada, y solamente podrán ser removidos por alguna de las causas establecidas en la normatividad relativa</w:t>
      </w:r>
      <w:r>
        <w:t xml:space="preserve"> a los actos de particulares vinculados con faltas administrativas graves.</w:t>
      </w:r>
    </w:p>
    <w:p w14:paraId="2652146B" w14:textId="77777777" w:rsidR="00656F91" w:rsidRDefault="00656F91">
      <w:pPr>
        <w:pStyle w:val="Estilo"/>
      </w:pPr>
    </w:p>
    <w:p w14:paraId="35E60DC3" w14:textId="77777777" w:rsidR="00656F91" w:rsidRDefault="00153CB0">
      <w:pPr>
        <w:pStyle w:val="Estilo"/>
      </w:pPr>
      <w:r>
        <w:lastRenderedPageBreak/>
        <w:t>Artículo 17. Las o los integrantes del Comité de Participación Ciudadana no tendrán relación laboral alguna por virtud de su encargo con la Secretaría Ejecutiva. El vínculo legal c</w:t>
      </w:r>
      <w:r>
        <w:t>on la misma, así como su contraprestación, serán establecidos a través de contratos de prestación de servicios por honorarios, en los términos que determine el órgano de gobierno, por lo que no gozarán de prestaciones, garantizando así la objetividad en su</w:t>
      </w:r>
      <w:r>
        <w:t>s aportaciones a la Secretaría Ejecutiva.</w:t>
      </w:r>
    </w:p>
    <w:p w14:paraId="55AAB0DB" w14:textId="77777777" w:rsidR="00656F91" w:rsidRDefault="00656F91">
      <w:pPr>
        <w:pStyle w:val="Estilo"/>
      </w:pPr>
    </w:p>
    <w:p w14:paraId="104F922F" w14:textId="77777777" w:rsidR="00656F91" w:rsidRDefault="00153CB0">
      <w:pPr>
        <w:pStyle w:val="Estilo"/>
      </w:pPr>
      <w:r>
        <w:t>Los integrantes del Comité de Participación Ciudadana estarán sujetos al régimen de responsabilidades que determina el Título XI de la Constitución del Estado.</w:t>
      </w:r>
    </w:p>
    <w:p w14:paraId="57A7D9A2" w14:textId="77777777" w:rsidR="00656F91" w:rsidRDefault="00656F91">
      <w:pPr>
        <w:pStyle w:val="Estilo"/>
      </w:pPr>
    </w:p>
    <w:p w14:paraId="5D54FD68" w14:textId="77777777" w:rsidR="00656F91" w:rsidRDefault="00153CB0">
      <w:pPr>
        <w:pStyle w:val="Estilo"/>
      </w:pPr>
      <w:r>
        <w:t xml:space="preserve">En la conformación del Comité de </w:t>
      </w:r>
      <w:r>
        <w:t>Participación Ciudadana se procurará que prevalezca la equidad de género.</w:t>
      </w:r>
    </w:p>
    <w:p w14:paraId="208A6BA8" w14:textId="77777777" w:rsidR="00656F91" w:rsidRDefault="00656F91">
      <w:pPr>
        <w:pStyle w:val="Estilo"/>
      </w:pPr>
    </w:p>
    <w:p w14:paraId="7950BC95" w14:textId="77777777" w:rsidR="00656F91" w:rsidRDefault="00153CB0">
      <w:pPr>
        <w:pStyle w:val="Estilo"/>
      </w:pPr>
      <w:r>
        <w:t>Artículo 18. Los integrantes del Comité de Participación Ciudadana serán elegidos por el voto de las dos terceras partes de las y los miembros presentes del Congreso del Estado.</w:t>
      </w:r>
    </w:p>
    <w:p w14:paraId="295F94F2" w14:textId="77777777" w:rsidR="00656F91" w:rsidRDefault="00656F91">
      <w:pPr>
        <w:pStyle w:val="Estilo"/>
      </w:pPr>
    </w:p>
    <w:p w14:paraId="52E1C248" w14:textId="77777777" w:rsidR="00656F91" w:rsidRDefault="00153CB0">
      <w:pPr>
        <w:pStyle w:val="Estilo"/>
      </w:pPr>
      <w:r>
        <w:t>El</w:t>
      </w:r>
      <w:r>
        <w:t xml:space="preserve"> Congreso del Estado, a través de la Comisión de Puntos Constitucionales, Gobernación y Justicia y Asuntos Políticos, realizará una consulta pública en el Estado dirigida a toda la sociedad en general, para que presenten sus postulaciones de aspirantes a o</w:t>
      </w:r>
      <w:r>
        <w:t>cupar el cargo.</w:t>
      </w:r>
    </w:p>
    <w:p w14:paraId="39E7311A" w14:textId="77777777" w:rsidR="00656F91" w:rsidRDefault="00656F91">
      <w:pPr>
        <w:pStyle w:val="Estilo"/>
      </w:pPr>
    </w:p>
    <w:p w14:paraId="75539054" w14:textId="77777777" w:rsidR="00656F91" w:rsidRDefault="00153CB0">
      <w:pPr>
        <w:pStyle w:val="Estilo"/>
      </w:pPr>
      <w:r>
        <w:t>La Comisión definirá la metodología, plazos y criterios de selección de los integrantes del Comité de Participación Ciudadana y deberá hacerlos públicos. Para ello deberá considerar, al menos, las siguientes características:</w:t>
      </w:r>
    </w:p>
    <w:p w14:paraId="21D4D736" w14:textId="77777777" w:rsidR="00656F91" w:rsidRDefault="00656F91">
      <w:pPr>
        <w:pStyle w:val="Estilo"/>
      </w:pPr>
    </w:p>
    <w:p w14:paraId="7D50ED48" w14:textId="77777777" w:rsidR="00656F91" w:rsidRDefault="00153CB0">
      <w:pPr>
        <w:pStyle w:val="Estilo"/>
      </w:pPr>
      <w:r>
        <w:t xml:space="preserve">a) El método </w:t>
      </w:r>
      <w:r>
        <w:t>de registro y evaluación de las y los aspirantes;</w:t>
      </w:r>
    </w:p>
    <w:p w14:paraId="24ABEBFA" w14:textId="77777777" w:rsidR="00656F91" w:rsidRDefault="00656F91">
      <w:pPr>
        <w:pStyle w:val="Estilo"/>
      </w:pPr>
    </w:p>
    <w:p w14:paraId="7288A35E" w14:textId="77777777" w:rsidR="00656F91" w:rsidRDefault="00153CB0">
      <w:pPr>
        <w:pStyle w:val="Estilo"/>
      </w:pPr>
      <w:r>
        <w:t>b) Hacer pública la lista de las y los aspirantes;</w:t>
      </w:r>
    </w:p>
    <w:p w14:paraId="7EF04D46" w14:textId="77777777" w:rsidR="00656F91" w:rsidRDefault="00656F91">
      <w:pPr>
        <w:pStyle w:val="Estilo"/>
      </w:pPr>
    </w:p>
    <w:p w14:paraId="63D167A5" w14:textId="77777777" w:rsidR="00656F91" w:rsidRDefault="00153CB0">
      <w:pPr>
        <w:pStyle w:val="Estilo"/>
      </w:pPr>
      <w:r>
        <w:t>c) Hacer públicos los documentos que hayan sido entregados para su inscripción en versiones públicas;</w:t>
      </w:r>
    </w:p>
    <w:p w14:paraId="73821076" w14:textId="77777777" w:rsidR="00656F91" w:rsidRDefault="00656F91">
      <w:pPr>
        <w:pStyle w:val="Estilo"/>
      </w:pPr>
    </w:p>
    <w:p w14:paraId="5FBE71CE" w14:textId="77777777" w:rsidR="00656F91" w:rsidRDefault="00153CB0">
      <w:pPr>
        <w:pStyle w:val="Estilo"/>
      </w:pPr>
      <w:r>
        <w:t>d) Hacer público el cronograma de audiencias;</w:t>
      </w:r>
    </w:p>
    <w:p w14:paraId="2820DE41" w14:textId="77777777" w:rsidR="00656F91" w:rsidRDefault="00656F91">
      <w:pPr>
        <w:pStyle w:val="Estilo"/>
      </w:pPr>
    </w:p>
    <w:p w14:paraId="0FFB251B" w14:textId="77777777" w:rsidR="00656F91" w:rsidRDefault="00153CB0">
      <w:pPr>
        <w:pStyle w:val="Estilo"/>
      </w:pPr>
      <w:r>
        <w:t xml:space="preserve">e) </w:t>
      </w:r>
      <w:r>
        <w:t>Podrán efectuarse audiencias públicas en las que se invitará a participar a investigadores, académicos y a organizaciones de la sociedad civil, especialistas en la materia, y</w:t>
      </w:r>
    </w:p>
    <w:p w14:paraId="30CB26D8" w14:textId="77777777" w:rsidR="00656F91" w:rsidRDefault="00656F91">
      <w:pPr>
        <w:pStyle w:val="Estilo"/>
      </w:pPr>
    </w:p>
    <w:p w14:paraId="7C9E027C" w14:textId="77777777" w:rsidR="00656F91" w:rsidRDefault="00153CB0">
      <w:pPr>
        <w:pStyle w:val="Estilo"/>
      </w:pPr>
      <w:r>
        <w:t xml:space="preserve">f) El plazo en que se deberá hacer la designación que al efecto se determine, y </w:t>
      </w:r>
      <w:r>
        <w:t>que se tomará, en sesión pública, por el voto de la mayoría de sus miembros.</w:t>
      </w:r>
    </w:p>
    <w:p w14:paraId="54D23CF7" w14:textId="77777777" w:rsidR="00656F91" w:rsidRDefault="00656F91">
      <w:pPr>
        <w:pStyle w:val="Estilo"/>
      </w:pPr>
    </w:p>
    <w:p w14:paraId="2079BB8E" w14:textId="77777777" w:rsidR="00656F91" w:rsidRDefault="00153CB0">
      <w:pPr>
        <w:pStyle w:val="Estilo"/>
      </w:pPr>
      <w:r>
        <w:t xml:space="preserve">En caso de que se generen vacantes imprevistas, el proceso de selección del nuevo integrante no podrá exceder el límite de noventa días y la o el ciudadano </w:t>
      </w:r>
      <w:r>
        <w:lastRenderedPageBreak/>
        <w:t>que resulte electo des</w:t>
      </w:r>
      <w:r>
        <w:t>empeñará el encargo por el tiempo restante de la vacante a ocupar.</w:t>
      </w:r>
    </w:p>
    <w:p w14:paraId="791CF8AB" w14:textId="77777777" w:rsidR="00656F91" w:rsidRDefault="00656F91">
      <w:pPr>
        <w:pStyle w:val="Estilo"/>
      </w:pPr>
    </w:p>
    <w:p w14:paraId="677CC044" w14:textId="77777777" w:rsidR="00656F91" w:rsidRDefault="00153CB0">
      <w:pPr>
        <w:pStyle w:val="Estilo"/>
      </w:pPr>
      <w:r>
        <w:t>Artículo 19. Los integrantes del Comité de Participación Ciudadana se rotarán anualmente la presidencia y, en consecuencia, la representación ante el Comité Coordinador, atendiendo a la an</w:t>
      </w:r>
      <w:r>
        <w:t>tigüedad que tengan en el Comité de Participación Ciudadana.</w:t>
      </w:r>
    </w:p>
    <w:p w14:paraId="37E8CC31" w14:textId="77777777" w:rsidR="00656F91" w:rsidRDefault="00656F91">
      <w:pPr>
        <w:pStyle w:val="Estilo"/>
      </w:pPr>
    </w:p>
    <w:p w14:paraId="78EE4552" w14:textId="77777777" w:rsidR="00656F91" w:rsidRDefault="00153CB0">
      <w:pPr>
        <w:pStyle w:val="Estilo"/>
      </w:pPr>
      <w:r>
        <w:t>De presentarse la ausencia temporal de la o el presidente y representante, el Comité de Participación Ciudadana nombrará de entre sus miembros a quien deba sustituirlo durante el tiempo de su au</w:t>
      </w:r>
      <w:r>
        <w:t>sencia. Esta suplencia no podrá ser mayor a dos meses. En caso de que la ausencia sea mayor, ocupará su lugar por un periodo máximo de dos meses el miembro al que correspondería el periodo anual siguiente y así sucesivamente.</w:t>
      </w:r>
    </w:p>
    <w:p w14:paraId="67E64C9A" w14:textId="77777777" w:rsidR="00656F91" w:rsidRDefault="00656F91">
      <w:pPr>
        <w:pStyle w:val="Estilo"/>
      </w:pPr>
    </w:p>
    <w:p w14:paraId="0915ACDB" w14:textId="77777777" w:rsidR="00656F91" w:rsidRDefault="00153CB0">
      <w:pPr>
        <w:pStyle w:val="Estilo"/>
      </w:pPr>
      <w:r>
        <w:t>Artículo 20. El Comité de Par</w:t>
      </w:r>
      <w:r>
        <w:t>ticipación Ciudadana se reunirá, previa convocatoria de su Presidente, cuando así se requiera a petición de la mayoría de sus integrantes. Las decisiones se tomarán por mayoría de votos de las y los miembros presentes y en caso de empate, la o el President</w:t>
      </w:r>
      <w:r>
        <w:t>e tendrá voto de calidad.</w:t>
      </w:r>
    </w:p>
    <w:p w14:paraId="1F94F92B" w14:textId="77777777" w:rsidR="00656F91" w:rsidRDefault="00656F91">
      <w:pPr>
        <w:pStyle w:val="Estilo"/>
      </w:pPr>
    </w:p>
    <w:p w14:paraId="3127B586" w14:textId="77777777" w:rsidR="00656F91" w:rsidRDefault="00153CB0">
      <w:pPr>
        <w:pStyle w:val="Estilo"/>
      </w:pPr>
      <w:r>
        <w:t>Artículo 21. El Comité de Participación Ciudadana tendrá las siguientes atribuciones:</w:t>
      </w:r>
    </w:p>
    <w:p w14:paraId="5B6B936B" w14:textId="77777777" w:rsidR="00656F91" w:rsidRDefault="00656F91">
      <w:pPr>
        <w:pStyle w:val="Estilo"/>
      </w:pPr>
    </w:p>
    <w:p w14:paraId="4903637C" w14:textId="77777777" w:rsidR="00656F91" w:rsidRDefault="00153CB0">
      <w:pPr>
        <w:pStyle w:val="Estilo"/>
      </w:pPr>
      <w:r>
        <w:t>I. Aprobar sus normas de carácter interno;</w:t>
      </w:r>
    </w:p>
    <w:p w14:paraId="220C704E" w14:textId="77777777" w:rsidR="00656F91" w:rsidRDefault="00656F91">
      <w:pPr>
        <w:pStyle w:val="Estilo"/>
      </w:pPr>
    </w:p>
    <w:p w14:paraId="523D1529" w14:textId="77777777" w:rsidR="00656F91" w:rsidRDefault="00153CB0">
      <w:pPr>
        <w:pStyle w:val="Estilo"/>
      </w:pPr>
      <w:r>
        <w:t>II. Elaborar su programa de trabajo anual;</w:t>
      </w:r>
    </w:p>
    <w:p w14:paraId="0C61A1E9" w14:textId="77777777" w:rsidR="00656F91" w:rsidRDefault="00656F91">
      <w:pPr>
        <w:pStyle w:val="Estilo"/>
      </w:pPr>
    </w:p>
    <w:p w14:paraId="188D1D39" w14:textId="77777777" w:rsidR="00656F91" w:rsidRDefault="00153CB0">
      <w:pPr>
        <w:pStyle w:val="Estilo"/>
      </w:pPr>
      <w:r>
        <w:t xml:space="preserve">III. Aprobar el informe anual de las </w:t>
      </w:r>
      <w:r>
        <w:t>actividades que realice en cumplimiento a su programa anual de trabajo, mismo que deberá ser público;</w:t>
      </w:r>
    </w:p>
    <w:p w14:paraId="78A6C24F" w14:textId="77777777" w:rsidR="00656F91" w:rsidRDefault="00656F91">
      <w:pPr>
        <w:pStyle w:val="Estilo"/>
      </w:pPr>
    </w:p>
    <w:p w14:paraId="30795027" w14:textId="77777777" w:rsidR="00656F91" w:rsidRDefault="00153CB0">
      <w:pPr>
        <w:pStyle w:val="Estilo"/>
      </w:pPr>
      <w:r>
        <w:t>IV. Participar en la Comisión Ejecutiva en términos de esta Ley;</w:t>
      </w:r>
    </w:p>
    <w:p w14:paraId="3904C0F5" w14:textId="77777777" w:rsidR="00656F91" w:rsidRDefault="00656F91">
      <w:pPr>
        <w:pStyle w:val="Estilo"/>
      </w:pPr>
    </w:p>
    <w:p w14:paraId="066B5A36" w14:textId="77777777" w:rsidR="00656F91" w:rsidRDefault="00153CB0">
      <w:pPr>
        <w:pStyle w:val="Estilo"/>
      </w:pPr>
      <w:r>
        <w:t>V. Acceder sin ninguna restricción, por conducto de la o el Secretario Técnico, a la in</w:t>
      </w:r>
      <w:r>
        <w:t>formación que genere el Sistema Estatal;</w:t>
      </w:r>
    </w:p>
    <w:p w14:paraId="5F708FF9" w14:textId="77777777" w:rsidR="00656F91" w:rsidRDefault="00656F91">
      <w:pPr>
        <w:pStyle w:val="Estilo"/>
      </w:pPr>
    </w:p>
    <w:p w14:paraId="7C5032CC" w14:textId="77777777" w:rsidR="00656F91" w:rsidRDefault="00153CB0">
      <w:pPr>
        <w:pStyle w:val="Estilo"/>
      </w:pPr>
      <w:r>
        <w:t>VI. Opinar y realizar propuestas, a través de su participación en la Comisión Ejecutiva, sobre las políticas integrales en la materia;</w:t>
      </w:r>
    </w:p>
    <w:p w14:paraId="2BB9B92B" w14:textId="77777777" w:rsidR="00656F91" w:rsidRDefault="00656F91">
      <w:pPr>
        <w:pStyle w:val="Estilo"/>
      </w:pPr>
    </w:p>
    <w:p w14:paraId="0F01603F" w14:textId="77777777" w:rsidR="00656F91" w:rsidRDefault="00153CB0">
      <w:pPr>
        <w:pStyle w:val="Estilo"/>
      </w:pPr>
      <w:r>
        <w:t>VII. Proponer al Comité Coordinador, a través de su participación en la Comisi</w:t>
      </w:r>
      <w:r>
        <w:t>ón Ejecutiva, para su consideración:</w:t>
      </w:r>
    </w:p>
    <w:p w14:paraId="42D5F826" w14:textId="77777777" w:rsidR="00656F91" w:rsidRDefault="00656F91">
      <w:pPr>
        <w:pStyle w:val="Estilo"/>
      </w:pPr>
    </w:p>
    <w:p w14:paraId="259DAA8A" w14:textId="77777777" w:rsidR="00656F91" w:rsidRDefault="00153CB0">
      <w:pPr>
        <w:pStyle w:val="Estilo"/>
      </w:pPr>
      <w:r>
        <w:t>a) Proyectos de bases de coordinación interinstitucional e intergubernamental en las materias de fiscalización y control de recursos públicos, de prevención, control y disuasión de faltas administrativas y hechos de co</w:t>
      </w:r>
      <w:r>
        <w:t>rrupción, en especial sobre las causas que los generan;</w:t>
      </w:r>
    </w:p>
    <w:p w14:paraId="2CA436B7" w14:textId="77777777" w:rsidR="00656F91" w:rsidRDefault="00656F91">
      <w:pPr>
        <w:pStyle w:val="Estilo"/>
      </w:pPr>
    </w:p>
    <w:p w14:paraId="32D3E85E" w14:textId="77777777" w:rsidR="00656F91" w:rsidRDefault="00153CB0">
      <w:pPr>
        <w:pStyle w:val="Estilo"/>
      </w:pPr>
      <w:r>
        <w:t>b) Proyectos de mejora a los instrumentos, lineamientos y mecanismos para el suministro, intercambio, sistematización y actualización de la información que generen las instituciones estatales y munic</w:t>
      </w:r>
      <w:r>
        <w:t>ipales competentes en las materias reguladas por esta Ley, y</w:t>
      </w:r>
    </w:p>
    <w:p w14:paraId="0686287B" w14:textId="77777777" w:rsidR="00656F91" w:rsidRDefault="00656F91">
      <w:pPr>
        <w:pStyle w:val="Estilo"/>
      </w:pPr>
    </w:p>
    <w:p w14:paraId="63CBB15A" w14:textId="77777777" w:rsidR="00656F91" w:rsidRDefault="00153CB0">
      <w:pPr>
        <w:pStyle w:val="Estilo"/>
      </w:pPr>
      <w:r>
        <w:t>c) Proyectos de mejora a los instrumentos, lineamientos y mecanismos requeridos para la operación del sistema electrónico de denuncia y queja.</w:t>
      </w:r>
    </w:p>
    <w:p w14:paraId="185FAC27" w14:textId="77777777" w:rsidR="00656F91" w:rsidRDefault="00656F91">
      <w:pPr>
        <w:pStyle w:val="Estilo"/>
      </w:pPr>
    </w:p>
    <w:p w14:paraId="295C2192" w14:textId="77777777" w:rsidR="00656F91" w:rsidRDefault="00153CB0">
      <w:pPr>
        <w:pStyle w:val="Estilo"/>
      </w:pPr>
      <w:r>
        <w:t xml:space="preserve">VIII. Proponer al Comité Coordinador, a través de </w:t>
      </w:r>
      <w:r>
        <w:t>su participación en la Comisión Ejecutiva, mecanismos para que la sociedad participe en la prevención y denuncia de faltas administrativas y hechos de corrupción;</w:t>
      </w:r>
    </w:p>
    <w:p w14:paraId="4E80A9DE" w14:textId="77777777" w:rsidR="00656F91" w:rsidRDefault="00656F91">
      <w:pPr>
        <w:pStyle w:val="Estilo"/>
      </w:pPr>
    </w:p>
    <w:p w14:paraId="39017C98" w14:textId="77777777" w:rsidR="00656F91" w:rsidRDefault="00153CB0">
      <w:pPr>
        <w:pStyle w:val="Estilo"/>
      </w:pPr>
      <w:r>
        <w:t>IX. Llevar un registro voluntario de las organizaciones de la sociedad civil que deseen cola</w:t>
      </w:r>
      <w:r>
        <w:t>borar de manera coordinada con el Comité de Participación Ciudadana para establecer una red de participación ciudadana, conforme a sus normas de carácter interno;</w:t>
      </w:r>
    </w:p>
    <w:p w14:paraId="0915AFFC" w14:textId="77777777" w:rsidR="00656F91" w:rsidRDefault="00656F91">
      <w:pPr>
        <w:pStyle w:val="Estilo"/>
      </w:pPr>
    </w:p>
    <w:p w14:paraId="200D0514" w14:textId="77777777" w:rsidR="00656F91" w:rsidRDefault="00153CB0">
      <w:pPr>
        <w:pStyle w:val="Estilo"/>
      </w:pPr>
      <w:r>
        <w:t>X. Opinar o proponer, a través de su participación en la Comisión Ejecutiva, indicadores y m</w:t>
      </w:r>
      <w:r>
        <w:t>etodologías para la medición y seguimiento del fenómeno de la corrupción, así como para la evaluación del cumplimiento de los objetivos y metas de las políticas estatales en la materia y los programas y acciones que implementen las autoridades que conforma</w:t>
      </w:r>
      <w:r>
        <w:t>n el Sistema Estatal;</w:t>
      </w:r>
    </w:p>
    <w:p w14:paraId="2E88A263" w14:textId="77777777" w:rsidR="00656F91" w:rsidRDefault="00656F91">
      <w:pPr>
        <w:pStyle w:val="Estilo"/>
      </w:pPr>
    </w:p>
    <w:p w14:paraId="4ACA8CCD" w14:textId="77777777" w:rsidR="00656F91" w:rsidRDefault="00153CB0">
      <w:pPr>
        <w:pStyle w:val="Estilo"/>
      </w:pPr>
      <w:r>
        <w:t>XI. Proponer mecanismos de articulación entre organizaciones de la sociedad civil, la academia y grupos ciudadanos;</w:t>
      </w:r>
    </w:p>
    <w:p w14:paraId="57887055" w14:textId="77777777" w:rsidR="00656F91" w:rsidRDefault="00656F91">
      <w:pPr>
        <w:pStyle w:val="Estilo"/>
      </w:pPr>
    </w:p>
    <w:p w14:paraId="284A613F" w14:textId="77777777" w:rsidR="00656F91" w:rsidRDefault="00153CB0">
      <w:pPr>
        <w:pStyle w:val="Estilo"/>
      </w:pPr>
      <w:r>
        <w:t xml:space="preserve">XII. Proponer reglas y procedimientos mediante los cuales se recibirán las peticiones, solicitudes y </w:t>
      </w:r>
      <w:r>
        <w:t>denuncias fundadas y motivadas que la sociedad civil pretenda hacer llegar al Órgano de Fiscalización Superior;</w:t>
      </w:r>
    </w:p>
    <w:p w14:paraId="488164BC" w14:textId="77777777" w:rsidR="00656F91" w:rsidRDefault="00656F91">
      <w:pPr>
        <w:pStyle w:val="Estilo"/>
      </w:pPr>
    </w:p>
    <w:p w14:paraId="270258A4" w14:textId="77777777" w:rsidR="00656F91" w:rsidRDefault="00153CB0">
      <w:pPr>
        <w:pStyle w:val="Estilo"/>
      </w:pPr>
      <w:r>
        <w:t>XIII. Opinar sobre el programa anual de trabajo del Comité Coordinador;</w:t>
      </w:r>
    </w:p>
    <w:p w14:paraId="200F44FA" w14:textId="77777777" w:rsidR="00656F91" w:rsidRDefault="00656F91">
      <w:pPr>
        <w:pStyle w:val="Estilo"/>
      </w:pPr>
    </w:p>
    <w:p w14:paraId="04D5E38C" w14:textId="77777777" w:rsidR="00656F91" w:rsidRDefault="00153CB0">
      <w:pPr>
        <w:pStyle w:val="Estilo"/>
      </w:pPr>
      <w:r>
        <w:t>XIV. Realizar observaciones, a través de su participación en la Comisi</w:t>
      </w:r>
      <w:r>
        <w:t>ón Ejecutiva, a los proyectos de informe anual del Comité Coordinador;</w:t>
      </w:r>
    </w:p>
    <w:p w14:paraId="1C87123B" w14:textId="77777777" w:rsidR="00656F91" w:rsidRDefault="00656F91">
      <w:pPr>
        <w:pStyle w:val="Estilo"/>
      </w:pPr>
    </w:p>
    <w:p w14:paraId="04D326E5" w14:textId="77777777" w:rsidR="00656F91" w:rsidRDefault="00153CB0">
      <w:pPr>
        <w:pStyle w:val="Estilo"/>
      </w:pPr>
      <w:r>
        <w:t>XV. Proponer al Comité Coordinador, a través de su participación en la Comisión Ejecutiva, la emisión de recomendaciones no vinculantes;</w:t>
      </w:r>
    </w:p>
    <w:p w14:paraId="3387E147" w14:textId="77777777" w:rsidR="00656F91" w:rsidRDefault="00656F91">
      <w:pPr>
        <w:pStyle w:val="Estilo"/>
      </w:pPr>
    </w:p>
    <w:p w14:paraId="7EDA4292" w14:textId="77777777" w:rsidR="00656F91" w:rsidRDefault="00153CB0">
      <w:pPr>
        <w:pStyle w:val="Estilo"/>
      </w:pPr>
      <w:r>
        <w:t>XVI. Promover la colaboración con institucione</w:t>
      </w:r>
      <w:r>
        <w:t>s en la materia, con el propósito de elaborar investigaciones sobre las políticas públicas para la prevención, detección y combate de hechos de corrupción o faltas administrativas;</w:t>
      </w:r>
    </w:p>
    <w:p w14:paraId="1638DCD1" w14:textId="77777777" w:rsidR="00656F91" w:rsidRDefault="00656F91">
      <w:pPr>
        <w:pStyle w:val="Estilo"/>
      </w:pPr>
    </w:p>
    <w:p w14:paraId="1E7C087B" w14:textId="77777777" w:rsidR="00656F91" w:rsidRDefault="00153CB0">
      <w:pPr>
        <w:pStyle w:val="Estilo"/>
      </w:pPr>
      <w:r>
        <w:t>XVII. Dar seguimiento al funcionamiento del Sistema Estatal, y</w:t>
      </w:r>
    </w:p>
    <w:p w14:paraId="175E2643" w14:textId="77777777" w:rsidR="00656F91" w:rsidRDefault="00656F91">
      <w:pPr>
        <w:pStyle w:val="Estilo"/>
      </w:pPr>
    </w:p>
    <w:p w14:paraId="11EE8813" w14:textId="77777777" w:rsidR="00656F91" w:rsidRDefault="00153CB0">
      <w:pPr>
        <w:pStyle w:val="Estilo"/>
      </w:pPr>
      <w:r>
        <w:lastRenderedPageBreak/>
        <w:t>XVIII. Pro</w:t>
      </w:r>
      <w:r>
        <w:t>poner al Comité Coordinador mecanismos para facilitar el funcionamiento de las instancias de contraloría social, así como para recibir directamente información generada por esas instancias y formas de participación ciudadana.</w:t>
      </w:r>
    </w:p>
    <w:p w14:paraId="06E6E911" w14:textId="77777777" w:rsidR="00656F91" w:rsidRDefault="00656F91">
      <w:pPr>
        <w:pStyle w:val="Estilo"/>
      </w:pPr>
    </w:p>
    <w:p w14:paraId="6387F270" w14:textId="77777777" w:rsidR="00656F91" w:rsidRDefault="00153CB0">
      <w:pPr>
        <w:pStyle w:val="Estilo"/>
      </w:pPr>
      <w:r>
        <w:t>Artículo 22. La o el Presiden</w:t>
      </w:r>
      <w:r>
        <w:t>te del Comité de Participación Ciudadana tendrá como atribuciones:</w:t>
      </w:r>
    </w:p>
    <w:p w14:paraId="716C948B" w14:textId="77777777" w:rsidR="00656F91" w:rsidRDefault="00656F91">
      <w:pPr>
        <w:pStyle w:val="Estilo"/>
      </w:pPr>
    </w:p>
    <w:p w14:paraId="6D8B7AE0" w14:textId="77777777" w:rsidR="00656F91" w:rsidRDefault="00153CB0">
      <w:pPr>
        <w:pStyle w:val="Estilo"/>
      </w:pPr>
      <w:r>
        <w:t>I. Presidir las sesiones;</w:t>
      </w:r>
    </w:p>
    <w:p w14:paraId="1AF5D040" w14:textId="77777777" w:rsidR="00656F91" w:rsidRDefault="00656F91">
      <w:pPr>
        <w:pStyle w:val="Estilo"/>
      </w:pPr>
    </w:p>
    <w:p w14:paraId="6342D7E0" w14:textId="77777777" w:rsidR="00656F91" w:rsidRDefault="00153CB0">
      <w:pPr>
        <w:pStyle w:val="Estilo"/>
      </w:pPr>
      <w:r>
        <w:t>II. Representar a dicho Comité ante el Comité Coordinador;</w:t>
      </w:r>
    </w:p>
    <w:p w14:paraId="1660A829" w14:textId="77777777" w:rsidR="00656F91" w:rsidRDefault="00656F91">
      <w:pPr>
        <w:pStyle w:val="Estilo"/>
      </w:pPr>
    </w:p>
    <w:p w14:paraId="151FE312" w14:textId="77777777" w:rsidR="00656F91" w:rsidRDefault="00153CB0">
      <w:pPr>
        <w:pStyle w:val="Estilo"/>
      </w:pPr>
      <w:r>
        <w:t>III. Preparar el orden de los temas a tratar, y</w:t>
      </w:r>
    </w:p>
    <w:p w14:paraId="0356E988" w14:textId="77777777" w:rsidR="00656F91" w:rsidRDefault="00656F91">
      <w:pPr>
        <w:pStyle w:val="Estilo"/>
      </w:pPr>
    </w:p>
    <w:p w14:paraId="3849BE87" w14:textId="77777777" w:rsidR="00656F91" w:rsidRDefault="00153CB0">
      <w:pPr>
        <w:pStyle w:val="Estilo"/>
      </w:pPr>
      <w:r>
        <w:t xml:space="preserve">IV. Garantizar el seguimiento de los temas a que se </w:t>
      </w:r>
      <w:r>
        <w:t>refiere la fracción anterior.</w:t>
      </w:r>
    </w:p>
    <w:p w14:paraId="001F1CC2" w14:textId="77777777" w:rsidR="00656F91" w:rsidRDefault="00656F91">
      <w:pPr>
        <w:pStyle w:val="Estilo"/>
      </w:pPr>
    </w:p>
    <w:p w14:paraId="449EFE8A" w14:textId="77777777" w:rsidR="00656F91" w:rsidRDefault="00153CB0">
      <w:pPr>
        <w:pStyle w:val="Estilo"/>
      </w:pPr>
      <w:r>
        <w:t>Artículo 23. El Comité de Participación Ciudadana podrá solicitar al Comité Coordinador la emisión de exhortos públicos cuando algún hecho de corrupción requiera de aclaración pública. Los exhortos tendrán por objeto requerir</w:t>
      </w:r>
      <w:r>
        <w:t xml:space="preserve"> a las autoridades competentes información sobre la atención al asunto de que se trate.</w:t>
      </w:r>
    </w:p>
    <w:p w14:paraId="2297D997" w14:textId="77777777" w:rsidR="00656F91" w:rsidRDefault="00656F91">
      <w:pPr>
        <w:pStyle w:val="Estilo"/>
      </w:pPr>
    </w:p>
    <w:p w14:paraId="36833578" w14:textId="77777777" w:rsidR="00656F91" w:rsidRDefault="00656F91">
      <w:pPr>
        <w:pStyle w:val="Estilo"/>
      </w:pPr>
    </w:p>
    <w:p w14:paraId="62A71E99" w14:textId="77777777" w:rsidR="00656F91" w:rsidRDefault="00153CB0">
      <w:pPr>
        <w:pStyle w:val="Estilo"/>
      </w:pPr>
      <w:r>
        <w:t>Capítulo IV</w:t>
      </w:r>
    </w:p>
    <w:p w14:paraId="404DC3E6" w14:textId="77777777" w:rsidR="00656F91" w:rsidRDefault="00656F91">
      <w:pPr>
        <w:pStyle w:val="Estilo"/>
      </w:pPr>
    </w:p>
    <w:p w14:paraId="0261331D" w14:textId="77777777" w:rsidR="00656F91" w:rsidRDefault="00153CB0">
      <w:pPr>
        <w:pStyle w:val="Estilo"/>
      </w:pPr>
      <w:r>
        <w:t>De la Secretaría Ejecutiva del Sistema Anticorrupción del Estado de Tlaxcala</w:t>
      </w:r>
    </w:p>
    <w:p w14:paraId="65F289DE" w14:textId="77777777" w:rsidR="00656F91" w:rsidRDefault="00656F91">
      <w:pPr>
        <w:pStyle w:val="Estilo"/>
      </w:pPr>
    </w:p>
    <w:p w14:paraId="249FFB8B" w14:textId="77777777" w:rsidR="00656F91" w:rsidRDefault="00656F91">
      <w:pPr>
        <w:pStyle w:val="Estilo"/>
      </w:pPr>
    </w:p>
    <w:p w14:paraId="2881D193" w14:textId="77777777" w:rsidR="00656F91" w:rsidRDefault="00153CB0">
      <w:pPr>
        <w:pStyle w:val="Estilo"/>
      </w:pPr>
      <w:r>
        <w:t>Sección I</w:t>
      </w:r>
    </w:p>
    <w:p w14:paraId="1751B239" w14:textId="77777777" w:rsidR="00656F91" w:rsidRDefault="00656F91">
      <w:pPr>
        <w:pStyle w:val="Estilo"/>
      </w:pPr>
    </w:p>
    <w:p w14:paraId="342EE290" w14:textId="77777777" w:rsidR="00656F91" w:rsidRDefault="00153CB0">
      <w:pPr>
        <w:pStyle w:val="Estilo"/>
      </w:pPr>
      <w:r>
        <w:t>De su organización y funcionamiento</w:t>
      </w:r>
    </w:p>
    <w:p w14:paraId="05B68E73" w14:textId="77777777" w:rsidR="00656F91" w:rsidRDefault="00656F91">
      <w:pPr>
        <w:pStyle w:val="Estilo"/>
      </w:pPr>
    </w:p>
    <w:p w14:paraId="478386FA" w14:textId="77777777" w:rsidR="00656F91" w:rsidRDefault="00153CB0">
      <w:pPr>
        <w:pStyle w:val="Estilo"/>
      </w:pPr>
      <w:r>
        <w:t xml:space="preserve">Artículo 24. La </w:t>
      </w:r>
      <w:r>
        <w:t xml:space="preserve">Secretaría Ejecutiva del Sistema Estatal es un organismo descentralizado, no sectorizado, con personalidad jurídica y patrimonio propio, con autonomía técnica y de gestión, mismo que tendrá su sede en la Ciudad de Tlaxcala de Xicohténcatl. Contará con una </w:t>
      </w:r>
      <w:r>
        <w:t>estructura operativa para la realización de sus atribuciones, objetivos y fines.</w:t>
      </w:r>
    </w:p>
    <w:p w14:paraId="1BDDFD50" w14:textId="77777777" w:rsidR="00656F91" w:rsidRDefault="00656F91">
      <w:pPr>
        <w:pStyle w:val="Estilo"/>
      </w:pPr>
    </w:p>
    <w:p w14:paraId="2E4BAD65" w14:textId="77777777" w:rsidR="00656F91" w:rsidRDefault="00153CB0">
      <w:pPr>
        <w:pStyle w:val="Estilo"/>
      </w:pPr>
      <w:r>
        <w:t>Artículo 25. La Secretaría Ejecutiva tiene por objeto fungir como órgano de apoyo técnico del Comité Coordinador del Sistema Estatal, a efecto de proveerle la asistencia técn</w:t>
      </w:r>
      <w:r>
        <w:t>ica, así como los insumos necesarios para el desempeño de sus atribuciones.</w:t>
      </w:r>
    </w:p>
    <w:p w14:paraId="2847D289" w14:textId="77777777" w:rsidR="00656F91" w:rsidRDefault="00656F91">
      <w:pPr>
        <w:pStyle w:val="Estilo"/>
      </w:pPr>
    </w:p>
    <w:p w14:paraId="66649940" w14:textId="77777777" w:rsidR="00656F91" w:rsidRDefault="00153CB0">
      <w:pPr>
        <w:pStyle w:val="Estilo"/>
      </w:pPr>
      <w:r>
        <w:t>Artículo 26. El patrimonio de la Secretaría Ejecutiva estará integrado por:</w:t>
      </w:r>
    </w:p>
    <w:p w14:paraId="3C581107" w14:textId="77777777" w:rsidR="00656F91" w:rsidRDefault="00656F91">
      <w:pPr>
        <w:pStyle w:val="Estilo"/>
      </w:pPr>
    </w:p>
    <w:p w14:paraId="19921F26" w14:textId="77777777" w:rsidR="00656F91" w:rsidRDefault="00153CB0">
      <w:pPr>
        <w:pStyle w:val="Estilo"/>
      </w:pPr>
      <w:r>
        <w:t>I. Los bienes que le sean transmitidos por el Gobierno Estatal para el desempeño de sus funciones;</w:t>
      </w:r>
    </w:p>
    <w:p w14:paraId="15C1B3F9" w14:textId="77777777" w:rsidR="00656F91" w:rsidRDefault="00656F91">
      <w:pPr>
        <w:pStyle w:val="Estilo"/>
      </w:pPr>
    </w:p>
    <w:p w14:paraId="43220FA7" w14:textId="77777777" w:rsidR="00656F91" w:rsidRDefault="00153CB0">
      <w:pPr>
        <w:pStyle w:val="Estilo"/>
      </w:pPr>
      <w:r>
        <w:t>II</w:t>
      </w:r>
      <w:r>
        <w:t>. Los recursos que le sean asignados anualmente en el Presupuesto de Egresos correspondiente, y</w:t>
      </w:r>
    </w:p>
    <w:p w14:paraId="0CBF5C5A" w14:textId="77777777" w:rsidR="00656F91" w:rsidRDefault="00656F91">
      <w:pPr>
        <w:pStyle w:val="Estilo"/>
      </w:pPr>
    </w:p>
    <w:p w14:paraId="2446A4A4" w14:textId="77777777" w:rsidR="00656F91" w:rsidRDefault="00153CB0">
      <w:pPr>
        <w:pStyle w:val="Estilo"/>
      </w:pPr>
      <w:r>
        <w:t>III. Los demás bienes que, en su caso, le sean transferidos bajo cualquier otro título.</w:t>
      </w:r>
    </w:p>
    <w:p w14:paraId="4526E70B" w14:textId="77777777" w:rsidR="00656F91" w:rsidRDefault="00656F91">
      <w:pPr>
        <w:pStyle w:val="Estilo"/>
      </w:pPr>
    </w:p>
    <w:p w14:paraId="007A6512" w14:textId="77777777" w:rsidR="00656F91" w:rsidRDefault="00153CB0">
      <w:pPr>
        <w:pStyle w:val="Estilo"/>
      </w:pPr>
      <w:r>
        <w:t xml:space="preserve">Artículo 27. La Secretaría Ejecutiva contará con un órgano interno de </w:t>
      </w:r>
      <w:r>
        <w:t>control, cuyo titular será designado por las dos terceras partes de los miembros presentes del Congreso del Estado, y contará con la estructura que dispongan las disposiciones jurídicas aplicables.</w:t>
      </w:r>
    </w:p>
    <w:p w14:paraId="72840F5F" w14:textId="77777777" w:rsidR="00656F91" w:rsidRDefault="00656F91">
      <w:pPr>
        <w:pStyle w:val="Estilo"/>
      </w:pPr>
    </w:p>
    <w:p w14:paraId="4F4E9351" w14:textId="77777777" w:rsidR="00656F91" w:rsidRDefault="00153CB0">
      <w:pPr>
        <w:pStyle w:val="Estilo"/>
      </w:pPr>
      <w:r>
        <w:t>Artículo 28. El órgano de gobierno de la Secretaría estar</w:t>
      </w:r>
      <w:r>
        <w:t>á integrado por las y los miembros del Comité Coordinador y será presidido por el Presidente del Comité de Participación Ciudadana.</w:t>
      </w:r>
    </w:p>
    <w:p w14:paraId="14766DB5" w14:textId="77777777" w:rsidR="00656F91" w:rsidRDefault="00656F91">
      <w:pPr>
        <w:pStyle w:val="Estilo"/>
      </w:pPr>
    </w:p>
    <w:p w14:paraId="1E5B8615" w14:textId="77777777" w:rsidR="00656F91" w:rsidRDefault="00153CB0">
      <w:pPr>
        <w:pStyle w:val="Estilo"/>
      </w:pPr>
      <w:r>
        <w:t>El órgano de gobierno celebrará por lo menos cuatro sesiones ordinarias por año, además de las extraordinarias que se consi</w:t>
      </w:r>
      <w:r>
        <w:t>deren convenientes para desahogar los asuntos de su competencia. Las sesiones serán convocadas por su Presidente o a propuesta de cuatro integrantes de dicho órgano.</w:t>
      </w:r>
    </w:p>
    <w:p w14:paraId="3833987D" w14:textId="77777777" w:rsidR="00656F91" w:rsidRDefault="00656F91">
      <w:pPr>
        <w:pStyle w:val="Estilo"/>
      </w:pPr>
    </w:p>
    <w:p w14:paraId="2E6DCA7A" w14:textId="77777777" w:rsidR="00656F91" w:rsidRDefault="00153CB0">
      <w:pPr>
        <w:pStyle w:val="Estilo"/>
      </w:pPr>
      <w:r>
        <w:t>Para poder sesionar válidamente, el órgano de gobierno requerirá la asistencia de la mayo</w:t>
      </w:r>
      <w:r>
        <w:t>ría de sus miembros. Sus acuerdos, resoluciones y determinaciones se tomarán siempre por mayoría de votos de las y los miembros presentes; en caso de empate, la o el Presidente tendrá voto de calidad.</w:t>
      </w:r>
    </w:p>
    <w:p w14:paraId="44FD86B5" w14:textId="77777777" w:rsidR="00656F91" w:rsidRDefault="00656F91">
      <w:pPr>
        <w:pStyle w:val="Estilo"/>
      </w:pPr>
    </w:p>
    <w:p w14:paraId="4D25A62B" w14:textId="77777777" w:rsidR="00656F91" w:rsidRDefault="00153CB0">
      <w:pPr>
        <w:pStyle w:val="Estilo"/>
      </w:pPr>
      <w:r>
        <w:t>Podrán participar con voz, pero sin voto aquellas pers</w:t>
      </w:r>
      <w:r>
        <w:t>onas que el órgano de gobierno, a través del Secretario Técnico, decida invitar en virtud de su probada experiencia en asuntos que sean de su competencia.</w:t>
      </w:r>
    </w:p>
    <w:p w14:paraId="3864A659" w14:textId="77777777" w:rsidR="00656F91" w:rsidRDefault="00656F91">
      <w:pPr>
        <w:pStyle w:val="Estilo"/>
      </w:pPr>
    </w:p>
    <w:p w14:paraId="084E7F4C" w14:textId="77777777" w:rsidR="00656F91" w:rsidRDefault="00153CB0">
      <w:pPr>
        <w:pStyle w:val="Estilo"/>
      </w:pPr>
      <w:r>
        <w:t xml:space="preserve">Artículo 29. El órgano de gobierno tendrá la atribución indelegable de nombrar y remover, por </w:t>
      </w:r>
      <w:r>
        <w:t xml:space="preserve">mayoría calificada de cinco votos, a la o el Secretario Técnico, de conformidad con lo establecido por esta ley, y para expedir el estatuto orgánico en el que se establezcan las bases de organización, así como las facultades y funciones que correspondan a </w:t>
      </w:r>
      <w:r>
        <w:t>las distintas áreas que integren el organismo.</w:t>
      </w:r>
    </w:p>
    <w:p w14:paraId="46764DB7" w14:textId="77777777" w:rsidR="00656F91" w:rsidRDefault="00656F91">
      <w:pPr>
        <w:pStyle w:val="Estilo"/>
      </w:pPr>
    </w:p>
    <w:p w14:paraId="43904DC8" w14:textId="77777777" w:rsidR="00656F91" w:rsidRDefault="00153CB0">
      <w:pPr>
        <w:pStyle w:val="Estilo"/>
      </w:pPr>
      <w:r>
        <w:t>Artículo 30. La Secretaría Ejecutiva será auditada por el Órgano de Fiscalización Superior, exclusivamente respecto a las siguientes materias:</w:t>
      </w:r>
    </w:p>
    <w:p w14:paraId="1204C581" w14:textId="77777777" w:rsidR="00656F91" w:rsidRDefault="00656F91">
      <w:pPr>
        <w:pStyle w:val="Estilo"/>
      </w:pPr>
    </w:p>
    <w:p w14:paraId="5C19A327" w14:textId="77777777" w:rsidR="00656F91" w:rsidRDefault="00153CB0">
      <w:pPr>
        <w:pStyle w:val="Estilo"/>
      </w:pPr>
      <w:r>
        <w:t>I. Presupuesto;</w:t>
      </w:r>
    </w:p>
    <w:p w14:paraId="5E94FF56" w14:textId="77777777" w:rsidR="00656F91" w:rsidRDefault="00656F91">
      <w:pPr>
        <w:pStyle w:val="Estilo"/>
      </w:pPr>
    </w:p>
    <w:p w14:paraId="15145CDD" w14:textId="77777777" w:rsidR="00656F91" w:rsidRDefault="00153CB0">
      <w:pPr>
        <w:pStyle w:val="Estilo"/>
      </w:pPr>
      <w:r>
        <w:t>II. Contrataciones derivadas de la Ley de Adqui</w:t>
      </w:r>
      <w:r>
        <w:t>siciones, Arrendamientos y Servicios del Estado;</w:t>
      </w:r>
    </w:p>
    <w:p w14:paraId="493B3CDD" w14:textId="77777777" w:rsidR="00656F91" w:rsidRDefault="00656F91">
      <w:pPr>
        <w:pStyle w:val="Estilo"/>
      </w:pPr>
    </w:p>
    <w:p w14:paraId="009AB511" w14:textId="77777777" w:rsidR="00656F91" w:rsidRDefault="00153CB0">
      <w:pPr>
        <w:pStyle w:val="Estilo"/>
      </w:pPr>
      <w:r>
        <w:t>III. Conservación, uso, destino, afectación, enajenación y baja de bienes muebles e inmuebles;</w:t>
      </w:r>
    </w:p>
    <w:p w14:paraId="4A210B4B" w14:textId="77777777" w:rsidR="00656F91" w:rsidRDefault="00656F91">
      <w:pPr>
        <w:pStyle w:val="Estilo"/>
      </w:pPr>
    </w:p>
    <w:p w14:paraId="70BB05F9" w14:textId="77777777" w:rsidR="00656F91" w:rsidRDefault="00153CB0">
      <w:pPr>
        <w:pStyle w:val="Estilo"/>
      </w:pPr>
      <w:r>
        <w:t>IV. Responsabilidades administrativas de servidores públicos, y</w:t>
      </w:r>
    </w:p>
    <w:p w14:paraId="51E122EF" w14:textId="77777777" w:rsidR="00656F91" w:rsidRDefault="00656F91">
      <w:pPr>
        <w:pStyle w:val="Estilo"/>
      </w:pPr>
    </w:p>
    <w:p w14:paraId="4505FFDE" w14:textId="77777777" w:rsidR="00656F91" w:rsidRDefault="00153CB0">
      <w:pPr>
        <w:pStyle w:val="Estilo"/>
      </w:pPr>
      <w:r>
        <w:t>V. Transparencia y acceso a la información pú</w:t>
      </w:r>
      <w:r>
        <w:t>blica, conforme a la ley de la materia.</w:t>
      </w:r>
    </w:p>
    <w:p w14:paraId="1235C7B6" w14:textId="77777777" w:rsidR="00656F91" w:rsidRDefault="00656F91">
      <w:pPr>
        <w:pStyle w:val="Estilo"/>
      </w:pPr>
    </w:p>
    <w:p w14:paraId="343B3F59" w14:textId="77777777" w:rsidR="00656F91" w:rsidRDefault="00153CB0">
      <w:pPr>
        <w:pStyle w:val="Estilo"/>
      </w:pPr>
      <w:r>
        <w:t>El Órgano de Fiscalización Superior no podrá realizar auditorías o investigaciones encaminadas a revisar aspectos distintos a los señalados expresamente en este artículo.</w:t>
      </w:r>
    </w:p>
    <w:p w14:paraId="5FFA15F1" w14:textId="77777777" w:rsidR="00656F91" w:rsidRDefault="00656F91">
      <w:pPr>
        <w:pStyle w:val="Estilo"/>
      </w:pPr>
    </w:p>
    <w:p w14:paraId="1828ABE0" w14:textId="77777777" w:rsidR="00656F91" w:rsidRDefault="00656F91">
      <w:pPr>
        <w:pStyle w:val="Estilo"/>
      </w:pPr>
    </w:p>
    <w:p w14:paraId="6B56645F" w14:textId="77777777" w:rsidR="00656F91" w:rsidRDefault="00153CB0">
      <w:pPr>
        <w:pStyle w:val="Estilo"/>
      </w:pPr>
      <w:r>
        <w:t>Sección II</w:t>
      </w:r>
    </w:p>
    <w:p w14:paraId="6C5592F6" w14:textId="77777777" w:rsidR="00656F91" w:rsidRDefault="00656F91">
      <w:pPr>
        <w:pStyle w:val="Estilo"/>
      </w:pPr>
    </w:p>
    <w:p w14:paraId="29F3CA59" w14:textId="77777777" w:rsidR="00656F91" w:rsidRDefault="00153CB0">
      <w:pPr>
        <w:pStyle w:val="Estilo"/>
      </w:pPr>
      <w:r>
        <w:t xml:space="preserve">De la Comisión </w:t>
      </w:r>
      <w:r>
        <w:t>Ejecutiva</w:t>
      </w:r>
    </w:p>
    <w:p w14:paraId="08A6903A" w14:textId="77777777" w:rsidR="00656F91" w:rsidRDefault="00656F91">
      <w:pPr>
        <w:pStyle w:val="Estilo"/>
      </w:pPr>
    </w:p>
    <w:p w14:paraId="78F7B704" w14:textId="77777777" w:rsidR="00656F91" w:rsidRDefault="00153CB0">
      <w:pPr>
        <w:pStyle w:val="Estilo"/>
      </w:pPr>
      <w:r>
        <w:t>Artículo 31. La Comisión Ejecutiva estará integrada por:</w:t>
      </w:r>
    </w:p>
    <w:p w14:paraId="52350C43" w14:textId="77777777" w:rsidR="00656F91" w:rsidRDefault="00656F91">
      <w:pPr>
        <w:pStyle w:val="Estilo"/>
      </w:pPr>
    </w:p>
    <w:p w14:paraId="58245143" w14:textId="77777777" w:rsidR="00656F91" w:rsidRDefault="00153CB0">
      <w:pPr>
        <w:pStyle w:val="Estilo"/>
      </w:pPr>
      <w:r>
        <w:t>I. La o el Secretario Técnico, y</w:t>
      </w:r>
    </w:p>
    <w:p w14:paraId="044E58E7" w14:textId="77777777" w:rsidR="00656F91" w:rsidRDefault="00656F91">
      <w:pPr>
        <w:pStyle w:val="Estilo"/>
      </w:pPr>
    </w:p>
    <w:p w14:paraId="4CB53610" w14:textId="77777777" w:rsidR="00656F91" w:rsidRDefault="00153CB0">
      <w:pPr>
        <w:pStyle w:val="Estilo"/>
      </w:pPr>
      <w:r>
        <w:t>II. El Comité de Participación Ciudadana, con excepción del miembro que funja en ese momento como Presidente del mismo.</w:t>
      </w:r>
    </w:p>
    <w:p w14:paraId="5EE7DABA" w14:textId="77777777" w:rsidR="00656F91" w:rsidRDefault="00656F91">
      <w:pPr>
        <w:pStyle w:val="Estilo"/>
      </w:pPr>
    </w:p>
    <w:p w14:paraId="7FBF0661" w14:textId="77777777" w:rsidR="00656F91" w:rsidRDefault="00153CB0">
      <w:pPr>
        <w:pStyle w:val="Estilo"/>
      </w:pPr>
      <w:r>
        <w:t>Artículo 32. La Comisión Ejecuti</w:t>
      </w:r>
      <w:r>
        <w:t>va tendrá a su cargo la generación de los insumos técnicos necesarios para que el Comité Coordinador realice sus funciones, por lo que elaborará las siguientes propuestas para ser sometidas a la aprobación de dicho comité:</w:t>
      </w:r>
    </w:p>
    <w:p w14:paraId="5E64BE42" w14:textId="77777777" w:rsidR="00656F91" w:rsidRDefault="00656F91">
      <w:pPr>
        <w:pStyle w:val="Estilo"/>
      </w:pPr>
    </w:p>
    <w:p w14:paraId="59E3D01A" w14:textId="77777777" w:rsidR="00656F91" w:rsidRDefault="00153CB0">
      <w:pPr>
        <w:pStyle w:val="Estilo"/>
      </w:pPr>
      <w:r>
        <w:t xml:space="preserve">I. Las políticas </w:t>
      </w:r>
      <w:r>
        <w:t>integrales en materia de prevención, control y disuasión de faltas administrativas y hechos de corrupción, así como de fiscalización y control de recursos públicos;</w:t>
      </w:r>
    </w:p>
    <w:p w14:paraId="13B36564" w14:textId="77777777" w:rsidR="00656F91" w:rsidRDefault="00656F91">
      <w:pPr>
        <w:pStyle w:val="Estilo"/>
      </w:pPr>
    </w:p>
    <w:p w14:paraId="64456F0A" w14:textId="77777777" w:rsidR="00656F91" w:rsidRDefault="00153CB0">
      <w:pPr>
        <w:pStyle w:val="Estilo"/>
      </w:pPr>
      <w:r>
        <w:t>II. La metodología para medir y dar seguimiento, con base en indicadores aceptados y confi</w:t>
      </w:r>
      <w:r>
        <w:t>ables, a los fenómenos de corrupción, así como a las políticas integrales a que se refiere la fracción anterior;</w:t>
      </w:r>
    </w:p>
    <w:p w14:paraId="56C1B7EF" w14:textId="77777777" w:rsidR="00656F91" w:rsidRDefault="00656F91">
      <w:pPr>
        <w:pStyle w:val="Estilo"/>
      </w:pPr>
    </w:p>
    <w:p w14:paraId="60BA3BD7" w14:textId="77777777" w:rsidR="00656F91" w:rsidRDefault="00153CB0">
      <w:pPr>
        <w:pStyle w:val="Estilo"/>
      </w:pPr>
      <w:r>
        <w:t>III. Los informes de las evaluaciones que someta a su consideración la o el Secretario Técnico respecto de las políticas a que se refiere este</w:t>
      </w:r>
      <w:r>
        <w:t xml:space="preserve"> artículo;</w:t>
      </w:r>
    </w:p>
    <w:p w14:paraId="63969626" w14:textId="77777777" w:rsidR="00656F91" w:rsidRDefault="00656F91">
      <w:pPr>
        <w:pStyle w:val="Estilo"/>
      </w:pPr>
    </w:p>
    <w:p w14:paraId="230B10FD" w14:textId="77777777" w:rsidR="00656F91" w:rsidRDefault="00153CB0">
      <w:pPr>
        <w:pStyle w:val="Estilo"/>
      </w:pPr>
      <w:r>
        <w:t>IV. Los mecanismos de suministro, intercambio, sistematización y actualización de la información en materia de fiscalización y control de recursos públicos, de prevención, control y disuasión de faltas administrativas y hechos de corrupción;</w:t>
      </w:r>
    </w:p>
    <w:p w14:paraId="7A9783F0" w14:textId="77777777" w:rsidR="00656F91" w:rsidRDefault="00656F91">
      <w:pPr>
        <w:pStyle w:val="Estilo"/>
      </w:pPr>
    </w:p>
    <w:p w14:paraId="21AD79B6" w14:textId="77777777" w:rsidR="00656F91" w:rsidRDefault="00153CB0">
      <w:pPr>
        <w:pStyle w:val="Estilo"/>
      </w:pPr>
      <w:r>
        <w:t>V</w:t>
      </w:r>
      <w:r>
        <w:t>. Las bases y principios para la efectiva coordinación de las autoridades en materia de fiscalización y control de los recursos públicos;</w:t>
      </w:r>
    </w:p>
    <w:p w14:paraId="172307C6" w14:textId="77777777" w:rsidR="00656F91" w:rsidRDefault="00656F91">
      <w:pPr>
        <w:pStyle w:val="Estilo"/>
      </w:pPr>
    </w:p>
    <w:p w14:paraId="35EDE370" w14:textId="77777777" w:rsidR="00656F91" w:rsidRDefault="00153CB0">
      <w:pPr>
        <w:pStyle w:val="Estilo"/>
      </w:pPr>
      <w:r>
        <w:lastRenderedPageBreak/>
        <w:t>VI. El informe anual que contenga los avances y resultados del ejercicio de las funciones y de la aplicación de las p</w:t>
      </w:r>
      <w:r>
        <w:t>olíticas y programas en la materia;</w:t>
      </w:r>
    </w:p>
    <w:p w14:paraId="023B157C" w14:textId="77777777" w:rsidR="00656F91" w:rsidRDefault="00656F91">
      <w:pPr>
        <w:pStyle w:val="Estilo"/>
      </w:pPr>
    </w:p>
    <w:p w14:paraId="2FB3E8B3" w14:textId="77777777" w:rsidR="00656F91" w:rsidRDefault="00153CB0">
      <w:pPr>
        <w:pStyle w:val="Estilo"/>
      </w:pPr>
      <w:r>
        <w:t xml:space="preserve">VII. Las recomendaciones no vinculantes que serán dirigidas a las autoridades que se requieran, en virtud de los resultados advertidos en el informe anual, así como el informe de seguimiento que contenga los resultados </w:t>
      </w:r>
      <w:r>
        <w:t>sistematizados de la atención dada por las autoridades a dichas recomendaciones, y</w:t>
      </w:r>
    </w:p>
    <w:p w14:paraId="23F2ECC7" w14:textId="77777777" w:rsidR="00656F91" w:rsidRDefault="00656F91">
      <w:pPr>
        <w:pStyle w:val="Estilo"/>
      </w:pPr>
    </w:p>
    <w:p w14:paraId="39725F4B" w14:textId="77777777" w:rsidR="00656F91" w:rsidRDefault="00153CB0">
      <w:pPr>
        <w:pStyle w:val="Estilo"/>
      </w:pPr>
      <w:r>
        <w:t>VIII. Los mecanismos de coordinación con el Sistema Nacional.</w:t>
      </w:r>
    </w:p>
    <w:p w14:paraId="73BE8148" w14:textId="77777777" w:rsidR="00656F91" w:rsidRDefault="00656F91">
      <w:pPr>
        <w:pStyle w:val="Estilo"/>
      </w:pPr>
    </w:p>
    <w:p w14:paraId="6E729A78" w14:textId="77777777" w:rsidR="00656F91" w:rsidRDefault="00153CB0">
      <w:pPr>
        <w:pStyle w:val="Estilo"/>
      </w:pPr>
      <w:r>
        <w:t>Artículo 33. La Comisión Ejecutiva celebrará sesiones ordinarias y extraordinarias que serán convocadas por l</w:t>
      </w:r>
      <w:r>
        <w:t>a o el Secretario Técnico, en los términos que establezca el Estatuto Orgánico de la Secretaría Ejecutiva.</w:t>
      </w:r>
    </w:p>
    <w:p w14:paraId="3D9CDC6A" w14:textId="77777777" w:rsidR="00656F91" w:rsidRDefault="00656F91">
      <w:pPr>
        <w:pStyle w:val="Estilo"/>
      </w:pPr>
    </w:p>
    <w:p w14:paraId="45C09ADC" w14:textId="77777777" w:rsidR="00656F91" w:rsidRDefault="00153CB0">
      <w:pPr>
        <w:pStyle w:val="Estilo"/>
      </w:pPr>
      <w:r>
        <w:t>La Comisión Ejecutiva podrá invitar a sus sesiones a especialistas en los temas a tratar, los cuales contarán con voz, pero sin voto, mismos que ser</w:t>
      </w:r>
      <w:r>
        <w:t>án citados por la o el Secretario Técnico.</w:t>
      </w:r>
    </w:p>
    <w:p w14:paraId="0901C749" w14:textId="77777777" w:rsidR="00656F91" w:rsidRDefault="00656F91">
      <w:pPr>
        <w:pStyle w:val="Estilo"/>
      </w:pPr>
    </w:p>
    <w:p w14:paraId="2446FB6F" w14:textId="77777777" w:rsidR="00656F91" w:rsidRDefault="00153CB0">
      <w:pPr>
        <w:pStyle w:val="Estilo"/>
      </w:pPr>
      <w:r>
        <w:t>Por las labores que realicen como miembros de la Comisión Ejecutiva, los integrantes del Comité de Participación Ciudadana no recibirán contraprestación adicional a la que se les otorgue por su participación como</w:t>
      </w:r>
      <w:r>
        <w:t xml:space="preserve"> integrantes del Comité de Participación Ciudadana, de conformidad con lo establecido en esta Ley.</w:t>
      </w:r>
    </w:p>
    <w:p w14:paraId="5228A8D7" w14:textId="77777777" w:rsidR="00656F91" w:rsidRDefault="00656F91">
      <w:pPr>
        <w:pStyle w:val="Estilo"/>
      </w:pPr>
    </w:p>
    <w:p w14:paraId="7CE21FEF" w14:textId="77777777" w:rsidR="00656F91" w:rsidRDefault="00153CB0">
      <w:pPr>
        <w:pStyle w:val="Estilo"/>
      </w:pPr>
      <w:r>
        <w:t>La Comisión Ejecutiva podrá, en el ámbito de sus atribuciones, emitir los exhortos que considere necesarios a las autoridades integrantes del Comité Coordin</w:t>
      </w:r>
      <w:r>
        <w:t>ador, a través de la o el Secretario Técnico.</w:t>
      </w:r>
    </w:p>
    <w:p w14:paraId="09F0203E" w14:textId="77777777" w:rsidR="00656F91" w:rsidRDefault="00656F91">
      <w:pPr>
        <w:pStyle w:val="Estilo"/>
      </w:pPr>
    </w:p>
    <w:p w14:paraId="5C11AD48" w14:textId="77777777" w:rsidR="00656F91" w:rsidRDefault="00656F91">
      <w:pPr>
        <w:pStyle w:val="Estilo"/>
      </w:pPr>
    </w:p>
    <w:p w14:paraId="2D319D4A" w14:textId="77777777" w:rsidR="00656F91" w:rsidRDefault="00153CB0">
      <w:pPr>
        <w:pStyle w:val="Estilo"/>
      </w:pPr>
      <w:r>
        <w:t>Sección III</w:t>
      </w:r>
    </w:p>
    <w:p w14:paraId="636BFC91" w14:textId="77777777" w:rsidR="00656F91" w:rsidRDefault="00656F91">
      <w:pPr>
        <w:pStyle w:val="Estilo"/>
      </w:pPr>
    </w:p>
    <w:p w14:paraId="40C53AF7" w14:textId="77777777" w:rsidR="00656F91" w:rsidRDefault="00153CB0">
      <w:pPr>
        <w:pStyle w:val="Estilo"/>
      </w:pPr>
      <w:r>
        <w:t>Del Secretario Técnico</w:t>
      </w:r>
    </w:p>
    <w:p w14:paraId="6973EBF9" w14:textId="77777777" w:rsidR="00656F91" w:rsidRDefault="00656F91">
      <w:pPr>
        <w:pStyle w:val="Estilo"/>
      </w:pPr>
    </w:p>
    <w:p w14:paraId="1F308BEC" w14:textId="77777777" w:rsidR="00656F91" w:rsidRDefault="00153CB0">
      <w:pPr>
        <w:pStyle w:val="Estilo"/>
      </w:pPr>
      <w:r>
        <w:t xml:space="preserve">Artículo 34. La o el Secretario Técnico será nombrado y removido por el órgano de gobierno de la Secretaría Ejecutiva, por el voto favorable de cinco de sus </w:t>
      </w:r>
      <w:r>
        <w:t>miembros. Durará cinco años en su encargo y no podrá ser reelegido.</w:t>
      </w:r>
    </w:p>
    <w:p w14:paraId="247495C2" w14:textId="77777777" w:rsidR="00656F91" w:rsidRDefault="00656F91">
      <w:pPr>
        <w:pStyle w:val="Estilo"/>
      </w:pPr>
    </w:p>
    <w:p w14:paraId="27A1EFB9" w14:textId="77777777" w:rsidR="00656F91" w:rsidRDefault="00153CB0">
      <w:pPr>
        <w:pStyle w:val="Estilo"/>
      </w:pPr>
      <w:r>
        <w:t>Para efectos del párrafo anterior, el Presidente del órgano de gobierno, previa aprobación del Comité de Participación Ciudadana, someterá al mismo una terna de personas que cumplan los r</w:t>
      </w:r>
      <w:r>
        <w:t>equisitos para ser designado Secretario Técnico, de conformidad con la presente Ley.</w:t>
      </w:r>
    </w:p>
    <w:p w14:paraId="0A76412F" w14:textId="77777777" w:rsidR="00656F91" w:rsidRDefault="00656F91">
      <w:pPr>
        <w:pStyle w:val="Estilo"/>
      </w:pPr>
    </w:p>
    <w:p w14:paraId="75AF6BA8" w14:textId="77777777" w:rsidR="00656F91" w:rsidRDefault="00153CB0">
      <w:pPr>
        <w:pStyle w:val="Estilo"/>
      </w:pPr>
      <w:r>
        <w:t>La o el Secretario Técnico podrá ser removido por falta a su deber de diligencia, o bien por causa plenamente justificada a juicio del órgano de gobierno y por acuerdo ob</w:t>
      </w:r>
      <w:r>
        <w:t>tenido por la votación señalada en el presente artículo; o bien, en los siguientes casos:</w:t>
      </w:r>
    </w:p>
    <w:p w14:paraId="65C20616" w14:textId="77777777" w:rsidR="00656F91" w:rsidRDefault="00656F91">
      <w:pPr>
        <w:pStyle w:val="Estilo"/>
      </w:pPr>
    </w:p>
    <w:p w14:paraId="5F707626" w14:textId="77777777" w:rsidR="00656F91" w:rsidRDefault="00153CB0">
      <w:pPr>
        <w:pStyle w:val="Estilo"/>
      </w:pPr>
      <w:r>
        <w:lastRenderedPageBreak/>
        <w:t>I. Utilizar en beneficio propio o de terceros la documentación e información confidencial relacionada con las atribuciones que le corresponden en términos de la pres</w:t>
      </w:r>
      <w:r>
        <w:t>ente Ley y de la legislación en la materia;</w:t>
      </w:r>
    </w:p>
    <w:p w14:paraId="787168D1" w14:textId="77777777" w:rsidR="00656F91" w:rsidRDefault="00656F91">
      <w:pPr>
        <w:pStyle w:val="Estilo"/>
      </w:pPr>
    </w:p>
    <w:p w14:paraId="31CF1209" w14:textId="77777777" w:rsidR="00656F91" w:rsidRDefault="00153CB0">
      <w:pPr>
        <w:pStyle w:val="Estilo"/>
      </w:pPr>
      <w:r>
        <w:t>II. Sustraer, destruir, ocultar o utilizar indebidamente la documentación e información que por razón de su cargo tenga a su cuidado o custodia con motivo del ejercicio de sus atribuciones, y</w:t>
      </w:r>
    </w:p>
    <w:p w14:paraId="6FF3C3B3" w14:textId="77777777" w:rsidR="00656F91" w:rsidRDefault="00656F91">
      <w:pPr>
        <w:pStyle w:val="Estilo"/>
      </w:pPr>
    </w:p>
    <w:p w14:paraId="75A7A176" w14:textId="77777777" w:rsidR="00656F91" w:rsidRDefault="00153CB0">
      <w:pPr>
        <w:pStyle w:val="Estilo"/>
      </w:pPr>
      <w:r>
        <w:t>III. Incurrir en a</w:t>
      </w:r>
      <w:r>
        <w:t>lguna falta administrativa grave o hecho de corrupción.</w:t>
      </w:r>
    </w:p>
    <w:p w14:paraId="3AEA1A63" w14:textId="77777777" w:rsidR="00656F91" w:rsidRDefault="00656F91">
      <w:pPr>
        <w:pStyle w:val="Estilo"/>
      </w:pPr>
    </w:p>
    <w:p w14:paraId="42031ECF" w14:textId="77777777" w:rsidR="00656F91" w:rsidRDefault="00153CB0">
      <w:pPr>
        <w:pStyle w:val="Estilo"/>
      </w:pPr>
      <w:r>
        <w:t>En el procedimiento de remoción se garantizará el derecho de defensa del Secretario Técnico.</w:t>
      </w:r>
    </w:p>
    <w:p w14:paraId="0CC1B2AF" w14:textId="77777777" w:rsidR="00656F91" w:rsidRDefault="00656F91">
      <w:pPr>
        <w:pStyle w:val="Estilo"/>
      </w:pPr>
    </w:p>
    <w:p w14:paraId="7DF0A1FC" w14:textId="77777777" w:rsidR="00656F91" w:rsidRDefault="00153CB0">
      <w:pPr>
        <w:pStyle w:val="Estilo"/>
      </w:pPr>
      <w:r>
        <w:t>Artículo 35. Para ser designado Secretario Técnico se deberán reunir los requisitos siguientes:</w:t>
      </w:r>
    </w:p>
    <w:p w14:paraId="13834C84" w14:textId="77777777" w:rsidR="00656F91" w:rsidRDefault="00656F91">
      <w:pPr>
        <w:pStyle w:val="Estilo"/>
      </w:pPr>
    </w:p>
    <w:p w14:paraId="2F1B231E" w14:textId="77777777" w:rsidR="00656F91" w:rsidRDefault="00153CB0">
      <w:pPr>
        <w:pStyle w:val="Estilo"/>
      </w:pPr>
      <w:r>
        <w:t>I. Tener</w:t>
      </w:r>
      <w:r>
        <w:t xml:space="preserve"> la ciudadanía mexicana y estar en pleno goce y ejercicio de sus derechos civiles;</w:t>
      </w:r>
    </w:p>
    <w:p w14:paraId="3F1F1475" w14:textId="77777777" w:rsidR="00656F91" w:rsidRDefault="00656F91">
      <w:pPr>
        <w:pStyle w:val="Estilo"/>
      </w:pPr>
    </w:p>
    <w:p w14:paraId="2660AF30" w14:textId="77777777" w:rsidR="00656F91" w:rsidRDefault="00153CB0">
      <w:pPr>
        <w:pStyle w:val="Estilo"/>
      </w:pPr>
      <w:r>
        <w:t>(REFORMADA, P.O. 14 DE OCTUBRE DE 2019)</w:t>
      </w:r>
    </w:p>
    <w:p w14:paraId="662D8061" w14:textId="77777777" w:rsidR="00656F91" w:rsidRDefault="00153CB0">
      <w:pPr>
        <w:pStyle w:val="Estilo"/>
      </w:pPr>
      <w:r>
        <w:t>II. Acreditar capacidad y experiencia mínima de cinco años en materias de transparencia, evaluación, fiscalización, rendición de cue</w:t>
      </w:r>
      <w:r>
        <w:t>ntas o combate a la corrupción;</w:t>
      </w:r>
    </w:p>
    <w:p w14:paraId="7AA2EF10" w14:textId="77777777" w:rsidR="00656F91" w:rsidRDefault="00656F91">
      <w:pPr>
        <w:pStyle w:val="Estilo"/>
      </w:pPr>
    </w:p>
    <w:p w14:paraId="57BA333F" w14:textId="77777777" w:rsidR="00656F91" w:rsidRDefault="00153CB0">
      <w:pPr>
        <w:pStyle w:val="Estilo"/>
      </w:pPr>
      <w:r>
        <w:t>III. (DEROGADA, P.O. 14 DE OCTUBRE DE 2019)</w:t>
      </w:r>
    </w:p>
    <w:p w14:paraId="1D4CCA3C" w14:textId="77777777" w:rsidR="00656F91" w:rsidRDefault="00656F91">
      <w:pPr>
        <w:pStyle w:val="Estilo"/>
      </w:pPr>
    </w:p>
    <w:p w14:paraId="25F72B2D" w14:textId="77777777" w:rsidR="00656F91" w:rsidRDefault="00153CB0">
      <w:pPr>
        <w:pStyle w:val="Estilo"/>
      </w:pPr>
      <w:r>
        <w:t>(REFORMADA, P.O. 14 DE OCTUBRE DE 2019)</w:t>
      </w:r>
    </w:p>
    <w:p w14:paraId="16402CD9" w14:textId="77777777" w:rsidR="00656F91" w:rsidRDefault="00153CB0">
      <w:pPr>
        <w:pStyle w:val="Estilo"/>
      </w:pPr>
      <w:r>
        <w:t>IV. Poseer al día de la designación, Título Profesional de nivel Licenciatura y Cédula Profesional con antigüedad mínima de 3 años;</w:t>
      </w:r>
    </w:p>
    <w:p w14:paraId="37054FF5" w14:textId="77777777" w:rsidR="00656F91" w:rsidRDefault="00656F91">
      <w:pPr>
        <w:pStyle w:val="Estilo"/>
      </w:pPr>
    </w:p>
    <w:p w14:paraId="61D93CA6" w14:textId="77777777" w:rsidR="00656F91" w:rsidRDefault="00153CB0">
      <w:pPr>
        <w:pStyle w:val="Estilo"/>
      </w:pPr>
      <w:r>
        <w:t>V. Go</w:t>
      </w:r>
      <w:r>
        <w:t>zar de buena reputación;</w:t>
      </w:r>
    </w:p>
    <w:p w14:paraId="65F8938E" w14:textId="77777777" w:rsidR="00656F91" w:rsidRDefault="00656F91">
      <w:pPr>
        <w:pStyle w:val="Estilo"/>
      </w:pPr>
    </w:p>
    <w:p w14:paraId="0C4193F8" w14:textId="77777777" w:rsidR="00656F91" w:rsidRDefault="00153CB0">
      <w:pPr>
        <w:pStyle w:val="Estilo"/>
      </w:pPr>
      <w:r>
        <w:t>(REFORMADA, P.O. 14 DE OCTUBRE DE 2019)</w:t>
      </w:r>
    </w:p>
    <w:p w14:paraId="4AD63B5A" w14:textId="77777777" w:rsidR="00656F91" w:rsidRDefault="00153CB0">
      <w:pPr>
        <w:pStyle w:val="Estilo"/>
      </w:pPr>
      <w:r>
        <w:t>VI. En caso de haber sido servidor público, presentar sus declaraciones de intereses, patrimonial y fiscal, de forma previa a su nombramiento;</w:t>
      </w:r>
    </w:p>
    <w:p w14:paraId="17AFD69F" w14:textId="77777777" w:rsidR="00656F91" w:rsidRDefault="00656F91">
      <w:pPr>
        <w:pStyle w:val="Estilo"/>
      </w:pPr>
    </w:p>
    <w:p w14:paraId="4FC94CF4" w14:textId="77777777" w:rsidR="00656F91" w:rsidRDefault="00153CB0">
      <w:pPr>
        <w:pStyle w:val="Estilo"/>
      </w:pPr>
      <w:r>
        <w:t xml:space="preserve">VII. No haber sido registrado como </w:t>
      </w:r>
      <w:r>
        <w:t>candidato, ni haber desempeñado cargo alguno de elección popular en los últimos dos años anteriores a la designación;</w:t>
      </w:r>
    </w:p>
    <w:p w14:paraId="789A1982" w14:textId="77777777" w:rsidR="00656F91" w:rsidRDefault="00656F91">
      <w:pPr>
        <w:pStyle w:val="Estilo"/>
      </w:pPr>
    </w:p>
    <w:p w14:paraId="4AD18D82" w14:textId="77777777" w:rsidR="00656F91" w:rsidRDefault="00153CB0">
      <w:pPr>
        <w:pStyle w:val="Estilo"/>
      </w:pPr>
      <w:r>
        <w:t>VIII. No desempeñar ni haber desempeñado cargo de dirección nacional o estatal en algún partido político en los últimos dos años anterior</w:t>
      </w:r>
      <w:r>
        <w:t>es a la designación;</w:t>
      </w:r>
    </w:p>
    <w:p w14:paraId="642E82AD" w14:textId="77777777" w:rsidR="00656F91" w:rsidRDefault="00656F91">
      <w:pPr>
        <w:pStyle w:val="Estilo"/>
      </w:pPr>
    </w:p>
    <w:p w14:paraId="67580781" w14:textId="77777777" w:rsidR="00656F91" w:rsidRDefault="00153CB0">
      <w:pPr>
        <w:pStyle w:val="Estilo"/>
      </w:pPr>
      <w:r>
        <w:t>IX. No haber sido miembro, adherente o afiliado a algún partido político, durante los dos años anteriores a la fecha de emisión de la convocatoria, y</w:t>
      </w:r>
    </w:p>
    <w:p w14:paraId="3724C5D7" w14:textId="77777777" w:rsidR="00656F91" w:rsidRDefault="00656F91">
      <w:pPr>
        <w:pStyle w:val="Estilo"/>
      </w:pPr>
    </w:p>
    <w:p w14:paraId="18C6AB1D" w14:textId="77777777" w:rsidR="00656F91" w:rsidRDefault="00153CB0">
      <w:pPr>
        <w:pStyle w:val="Estilo"/>
      </w:pPr>
      <w:r>
        <w:lastRenderedPageBreak/>
        <w:t xml:space="preserve">X. No ser secretario en el Gobierno del Estado ni Procurador de Justicia, Director </w:t>
      </w:r>
      <w:r>
        <w:t>General, Oficial Mayor, Gobernador, Consejero de la Judicatura, a menos que se haya separado de su cargo tres meses antes del día de su designación.</w:t>
      </w:r>
    </w:p>
    <w:p w14:paraId="189F417E" w14:textId="77777777" w:rsidR="00656F91" w:rsidRDefault="00656F91">
      <w:pPr>
        <w:pStyle w:val="Estilo"/>
      </w:pPr>
    </w:p>
    <w:p w14:paraId="30A03CF7" w14:textId="77777777" w:rsidR="00656F91" w:rsidRDefault="00153CB0">
      <w:pPr>
        <w:pStyle w:val="Estilo"/>
      </w:pPr>
      <w:r>
        <w:t>Artículo 36. La o el Secretario Técnico adicionalmente tendrá las siguientes funciones:</w:t>
      </w:r>
    </w:p>
    <w:p w14:paraId="0E4FA06E" w14:textId="77777777" w:rsidR="00656F91" w:rsidRDefault="00656F91">
      <w:pPr>
        <w:pStyle w:val="Estilo"/>
      </w:pPr>
    </w:p>
    <w:p w14:paraId="1FCA677E" w14:textId="77777777" w:rsidR="00656F91" w:rsidRDefault="00153CB0">
      <w:pPr>
        <w:pStyle w:val="Estilo"/>
      </w:pPr>
      <w:r>
        <w:t>I. Actuar como se</w:t>
      </w:r>
      <w:r>
        <w:t>cretario del Comité Coordinador y del órgano de gobierno;</w:t>
      </w:r>
    </w:p>
    <w:p w14:paraId="32F103D9" w14:textId="77777777" w:rsidR="00656F91" w:rsidRDefault="00656F91">
      <w:pPr>
        <w:pStyle w:val="Estilo"/>
      </w:pPr>
    </w:p>
    <w:p w14:paraId="632D62B6" w14:textId="77777777" w:rsidR="00656F91" w:rsidRDefault="00153CB0">
      <w:pPr>
        <w:pStyle w:val="Estilo"/>
      </w:pPr>
      <w:r>
        <w:t>II. Ejecutar y dar seguimiento a los acuerdos y resoluciones del Comité Coordinador y del órgano de gobierno;</w:t>
      </w:r>
    </w:p>
    <w:p w14:paraId="5F30D9E0" w14:textId="77777777" w:rsidR="00656F91" w:rsidRDefault="00656F91">
      <w:pPr>
        <w:pStyle w:val="Estilo"/>
      </w:pPr>
    </w:p>
    <w:p w14:paraId="70234695" w14:textId="77777777" w:rsidR="00656F91" w:rsidRDefault="00153CB0">
      <w:pPr>
        <w:pStyle w:val="Estilo"/>
      </w:pPr>
      <w:r>
        <w:t xml:space="preserve">III. Elaborar y certificar los acuerdos que se tomen en el Comité Coordinador y en el </w:t>
      </w:r>
      <w:r>
        <w:t>órgano de gobierno y el de los instrumentos jurídicos que se generen en el seno del mismo, llevando el archivo correspondiente de los mismos en términos de las disposiciones aplicables;</w:t>
      </w:r>
    </w:p>
    <w:p w14:paraId="1457A4AA" w14:textId="77777777" w:rsidR="00656F91" w:rsidRDefault="00656F91">
      <w:pPr>
        <w:pStyle w:val="Estilo"/>
      </w:pPr>
    </w:p>
    <w:p w14:paraId="0154BBD8" w14:textId="77777777" w:rsidR="00656F91" w:rsidRDefault="00153CB0">
      <w:pPr>
        <w:pStyle w:val="Estilo"/>
      </w:pPr>
      <w:r>
        <w:t>IV. Elaborar los anteproyectos de metodologías, indicadores y polític</w:t>
      </w:r>
      <w:r>
        <w:t>as integrales para ser discutidas en la Comisión Ejecutiva y, en su caso, sometidas a la consideración del Comité Coordinador;</w:t>
      </w:r>
    </w:p>
    <w:p w14:paraId="2AB6F5C8" w14:textId="77777777" w:rsidR="00656F91" w:rsidRDefault="00656F91">
      <w:pPr>
        <w:pStyle w:val="Estilo"/>
      </w:pPr>
    </w:p>
    <w:p w14:paraId="47FFC8DB" w14:textId="77777777" w:rsidR="00656F91" w:rsidRDefault="00153CB0">
      <w:pPr>
        <w:pStyle w:val="Estilo"/>
      </w:pPr>
      <w:r>
        <w:t>V. Proponer a la Comisión Ejecutiva las evaluaciones que se llevarán a cabo de las políticas integrales a que se refiere la frac</w:t>
      </w:r>
      <w:r>
        <w:t>ción IV del artículo 9 de esta Ley, y una vez aprobadas, realizarlas;</w:t>
      </w:r>
    </w:p>
    <w:p w14:paraId="3AC95EAD" w14:textId="77777777" w:rsidR="00656F91" w:rsidRDefault="00656F91">
      <w:pPr>
        <w:pStyle w:val="Estilo"/>
      </w:pPr>
    </w:p>
    <w:p w14:paraId="5A41DE39" w14:textId="77777777" w:rsidR="00656F91" w:rsidRDefault="00153CB0">
      <w:pPr>
        <w:pStyle w:val="Estilo"/>
      </w:pPr>
      <w:r>
        <w:t>VI. Realizar el trabajo técnico para la preparación de documentos que se llevarán como propuestas de acuerdo al Comité Coordinador, al órgano de gobierno y a la Comisión Ejecutiva;</w:t>
      </w:r>
    </w:p>
    <w:p w14:paraId="2BF72692" w14:textId="77777777" w:rsidR="00656F91" w:rsidRDefault="00656F91">
      <w:pPr>
        <w:pStyle w:val="Estilo"/>
      </w:pPr>
    </w:p>
    <w:p w14:paraId="438F7E2A" w14:textId="77777777" w:rsidR="00656F91" w:rsidRDefault="00153CB0">
      <w:pPr>
        <w:pStyle w:val="Estilo"/>
      </w:pPr>
      <w:r>
        <w:t>VII</w:t>
      </w:r>
      <w:r>
        <w:t>. Preparar el proyecto de calendario de los trabajos del Comité Coordinador, del órgano de gobierno y de la Comisión Ejecutiva;</w:t>
      </w:r>
    </w:p>
    <w:p w14:paraId="72E7E3E7" w14:textId="77777777" w:rsidR="00656F91" w:rsidRDefault="00656F91">
      <w:pPr>
        <w:pStyle w:val="Estilo"/>
      </w:pPr>
    </w:p>
    <w:p w14:paraId="451EFC2B" w14:textId="77777777" w:rsidR="00656F91" w:rsidRDefault="00153CB0">
      <w:pPr>
        <w:pStyle w:val="Estilo"/>
      </w:pPr>
      <w:r>
        <w:t xml:space="preserve">VIII. Elaborar los anteproyectos de informes del Sistema Estatal, someterlos a la revisión y observación de la Comisión </w:t>
      </w:r>
      <w:r>
        <w:t>Ejecutiva y remitirlos al Comité Coordinador para su aprobación;</w:t>
      </w:r>
    </w:p>
    <w:p w14:paraId="50BCE326" w14:textId="77777777" w:rsidR="00656F91" w:rsidRDefault="00656F91">
      <w:pPr>
        <w:pStyle w:val="Estilo"/>
      </w:pPr>
    </w:p>
    <w:p w14:paraId="7963075C" w14:textId="77777777" w:rsidR="00656F91" w:rsidRDefault="00153CB0">
      <w:pPr>
        <w:pStyle w:val="Estilo"/>
      </w:pPr>
      <w:r>
        <w:t>IX. Realizar estudios especializados en materias relacionadas con la prevención, detección y disuasión de hechos de corrupción y de faltas administrativas, fiscalización y control de recurso</w:t>
      </w:r>
      <w:r>
        <w:t>s públicos por acuerdo del Comité Coordinador;</w:t>
      </w:r>
    </w:p>
    <w:p w14:paraId="671E5D77" w14:textId="77777777" w:rsidR="00656F91" w:rsidRDefault="00656F91">
      <w:pPr>
        <w:pStyle w:val="Estilo"/>
      </w:pPr>
    </w:p>
    <w:p w14:paraId="12F4809D" w14:textId="77777777" w:rsidR="00656F91" w:rsidRDefault="00153CB0">
      <w:pPr>
        <w:pStyle w:val="Estilo"/>
      </w:pPr>
      <w:r>
        <w:t xml:space="preserve">X. Administrar las plataformas digitales que establecerá el Comité Coordinador, en términos de esta Ley y asegurar el acceso a las mismas de las y los miembros del Comité Coordinador y la Comisión </w:t>
      </w:r>
      <w:r>
        <w:t>Ejecutiva;</w:t>
      </w:r>
    </w:p>
    <w:p w14:paraId="48F6CD78" w14:textId="77777777" w:rsidR="00656F91" w:rsidRDefault="00656F91">
      <w:pPr>
        <w:pStyle w:val="Estilo"/>
      </w:pPr>
    </w:p>
    <w:p w14:paraId="3F35448B" w14:textId="77777777" w:rsidR="00656F91" w:rsidRDefault="00153CB0">
      <w:pPr>
        <w:pStyle w:val="Estilo"/>
      </w:pPr>
      <w:r>
        <w:lastRenderedPageBreak/>
        <w:t>XI. Integrar los sistemas de información necesarios para que los resultados de las evaluaciones sean públicos y reflejen los avances o retrocesos en la política local anticorrupción, y</w:t>
      </w:r>
    </w:p>
    <w:p w14:paraId="79935B10" w14:textId="77777777" w:rsidR="00656F91" w:rsidRDefault="00656F91">
      <w:pPr>
        <w:pStyle w:val="Estilo"/>
      </w:pPr>
    </w:p>
    <w:p w14:paraId="25197B76" w14:textId="77777777" w:rsidR="00656F91" w:rsidRDefault="00153CB0">
      <w:pPr>
        <w:pStyle w:val="Estilo"/>
      </w:pPr>
      <w:r>
        <w:t>XII. Proveer a la Comisión Ejecutiva los insumos necesario</w:t>
      </w:r>
      <w:r>
        <w:t>s para la elaboración de las propuestas a que se refiere la presente Ley. Para ello, podrá solicitar la información que estime pertinente para la realización de las actividades que le encomienda esta Ley, de oficio o a solicitud de las y los miembros de la</w:t>
      </w:r>
      <w:r>
        <w:t xml:space="preserve"> Comisión Ejecutiva.</w:t>
      </w:r>
    </w:p>
    <w:p w14:paraId="5DA22114" w14:textId="77777777" w:rsidR="00656F91" w:rsidRDefault="00656F91">
      <w:pPr>
        <w:pStyle w:val="Estilo"/>
      </w:pPr>
    </w:p>
    <w:p w14:paraId="2FDBD37C" w14:textId="77777777" w:rsidR="00656F91" w:rsidRDefault="00656F91">
      <w:pPr>
        <w:pStyle w:val="Estilo"/>
      </w:pPr>
    </w:p>
    <w:p w14:paraId="1F4D0002" w14:textId="77777777" w:rsidR="00656F91" w:rsidRDefault="00153CB0">
      <w:pPr>
        <w:pStyle w:val="Estilo"/>
      </w:pPr>
      <w:r>
        <w:t>Título Tercero</w:t>
      </w:r>
    </w:p>
    <w:p w14:paraId="68061CE6" w14:textId="77777777" w:rsidR="00656F91" w:rsidRDefault="00656F91">
      <w:pPr>
        <w:pStyle w:val="Estilo"/>
      </w:pPr>
    </w:p>
    <w:p w14:paraId="4D8F8B08" w14:textId="77777777" w:rsidR="00656F91" w:rsidRDefault="00153CB0">
      <w:pPr>
        <w:pStyle w:val="Estilo"/>
      </w:pPr>
      <w:r>
        <w:t>De la Participación del Sistema Anticorrupción del Estado de Tlaxcala en el Sistema Nacional de Fiscalización</w:t>
      </w:r>
    </w:p>
    <w:p w14:paraId="16D585D4" w14:textId="77777777" w:rsidR="00656F91" w:rsidRDefault="00656F91">
      <w:pPr>
        <w:pStyle w:val="Estilo"/>
      </w:pPr>
    </w:p>
    <w:p w14:paraId="187BDA47" w14:textId="77777777" w:rsidR="00656F91" w:rsidRDefault="00656F91">
      <w:pPr>
        <w:pStyle w:val="Estilo"/>
      </w:pPr>
    </w:p>
    <w:p w14:paraId="62719B79" w14:textId="77777777" w:rsidR="00656F91" w:rsidRDefault="00153CB0">
      <w:pPr>
        <w:pStyle w:val="Estilo"/>
      </w:pPr>
      <w:r>
        <w:t>Capítulo Único</w:t>
      </w:r>
    </w:p>
    <w:p w14:paraId="3B666E50" w14:textId="77777777" w:rsidR="00656F91" w:rsidRDefault="00656F91">
      <w:pPr>
        <w:pStyle w:val="Estilo"/>
      </w:pPr>
    </w:p>
    <w:p w14:paraId="63A2C87B" w14:textId="77777777" w:rsidR="00656F91" w:rsidRDefault="00153CB0">
      <w:pPr>
        <w:pStyle w:val="Estilo"/>
      </w:pPr>
      <w:r>
        <w:t>Disposiciones Generales</w:t>
      </w:r>
    </w:p>
    <w:p w14:paraId="76F1F338" w14:textId="77777777" w:rsidR="00656F91" w:rsidRDefault="00656F91">
      <w:pPr>
        <w:pStyle w:val="Estilo"/>
      </w:pPr>
    </w:p>
    <w:p w14:paraId="3B0C91B2" w14:textId="77777777" w:rsidR="00656F91" w:rsidRDefault="00153CB0">
      <w:pPr>
        <w:pStyle w:val="Estilo"/>
      </w:pPr>
      <w:r>
        <w:t>Artículo 37. El Órgano de Fiscalización Superior, así como la Co</w:t>
      </w:r>
      <w:r>
        <w:t>ntraloría del Ejecutivo forman parte del Sistema Nacional de Fiscalización a que se refiere el Título Tercero de la Ley General.</w:t>
      </w:r>
    </w:p>
    <w:p w14:paraId="6C3E384C" w14:textId="77777777" w:rsidR="00656F91" w:rsidRDefault="00656F91">
      <w:pPr>
        <w:pStyle w:val="Estilo"/>
      </w:pPr>
    </w:p>
    <w:p w14:paraId="2A02A543" w14:textId="77777777" w:rsidR="00656F91" w:rsidRDefault="00153CB0">
      <w:pPr>
        <w:pStyle w:val="Estilo"/>
      </w:pPr>
      <w:r>
        <w:t>Artículo 38. Como miembros del Sistema Nacional de Fiscalización, el Órgano de Fiscalización Superior y la Contraloría del Eje</w:t>
      </w:r>
      <w:r>
        <w:t>cutivo tendrán como obligación:</w:t>
      </w:r>
    </w:p>
    <w:p w14:paraId="428AB350" w14:textId="77777777" w:rsidR="00656F91" w:rsidRDefault="00656F91">
      <w:pPr>
        <w:pStyle w:val="Estilo"/>
      </w:pPr>
    </w:p>
    <w:p w14:paraId="5E0DD1D6" w14:textId="77777777" w:rsidR="00656F91" w:rsidRDefault="00153CB0">
      <w:pPr>
        <w:pStyle w:val="Estilo"/>
      </w:pPr>
      <w:r>
        <w:t>I. Establecer todas las medidas necesarias para mantener la autonomía e independencia en su función de fiscalización, frente a los Poderes del Estado y cualquier autoridad sujeta a revisión;</w:t>
      </w:r>
    </w:p>
    <w:p w14:paraId="5337ED69" w14:textId="77777777" w:rsidR="00656F91" w:rsidRDefault="00656F91">
      <w:pPr>
        <w:pStyle w:val="Estilo"/>
      </w:pPr>
    </w:p>
    <w:p w14:paraId="239BB9DA" w14:textId="77777777" w:rsidR="00656F91" w:rsidRDefault="00153CB0">
      <w:pPr>
        <w:pStyle w:val="Estilo"/>
      </w:pPr>
      <w:r>
        <w:t>II. Homologar los procesos, pro</w:t>
      </w:r>
      <w:r>
        <w:t>cedimientos, técnicas, criterios, estrategias, programas y normas profesionales en materia de auditoría y fiscalización que apruebe el Sistema Nacional de Fiscalización;</w:t>
      </w:r>
    </w:p>
    <w:p w14:paraId="28359878" w14:textId="77777777" w:rsidR="00656F91" w:rsidRDefault="00656F91">
      <w:pPr>
        <w:pStyle w:val="Estilo"/>
      </w:pPr>
    </w:p>
    <w:p w14:paraId="2B26F6E2" w14:textId="77777777" w:rsidR="00656F91" w:rsidRDefault="00153CB0">
      <w:pPr>
        <w:pStyle w:val="Estilo"/>
      </w:pPr>
      <w:r>
        <w:t xml:space="preserve">III. Implementar las medidas aprobadas por el Sistema Nacional de Fiscalización para </w:t>
      </w:r>
      <w:r>
        <w:t>el fortalecimiento y profesionalización del personal de los órganos de fiscalización;</w:t>
      </w:r>
    </w:p>
    <w:p w14:paraId="10D9F3ED" w14:textId="77777777" w:rsidR="00656F91" w:rsidRDefault="00656F91">
      <w:pPr>
        <w:pStyle w:val="Estilo"/>
      </w:pPr>
    </w:p>
    <w:p w14:paraId="146F8AF1" w14:textId="77777777" w:rsidR="00656F91" w:rsidRDefault="00153CB0">
      <w:pPr>
        <w:pStyle w:val="Estilo"/>
      </w:pPr>
      <w:r>
        <w:t xml:space="preserve">IV. Identificar áreas comunes de auditoría y fiscalización para que contribuyan a la definición de sus respectivos programas anuales de trabajo y el cumplimiento de los </w:t>
      </w:r>
      <w:r>
        <w:t>mismos de manera coordinada;</w:t>
      </w:r>
    </w:p>
    <w:p w14:paraId="1631E9BD" w14:textId="77777777" w:rsidR="00656F91" w:rsidRDefault="00656F91">
      <w:pPr>
        <w:pStyle w:val="Estilo"/>
      </w:pPr>
    </w:p>
    <w:p w14:paraId="13E0B541" w14:textId="77777777" w:rsidR="00656F91" w:rsidRDefault="00153CB0">
      <w:pPr>
        <w:pStyle w:val="Estilo"/>
      </w:pPr>
      <w:r>
        <w:t>V. Establecer programas permanentes de creación de capacidades para auditores e investigadores que desarrollen nuevas formas de fiscalización;</w:t>
      </w:r>
    </w:p>
    <w:p w14:paraId="2E963DEE" w14:textId="77777777" w:rsidR="00656F91" w:rsidRDefault="00656F91">
      <w:pPr>
        <w:pStyle w:val="Estilo"/>
      </w:pPr>
    </w:p>
    <w:p w14:paraId="54D29998" w14:textId="77777777" w:rsidR="00656F91" w:rsidRDefault="00153CB0">
      <w:pPr>
        <w:pStyle w:val="Estilo"/>
      </w:pPr>
      <w:r>
        <w:t xml:space="preserve">VI. Revisar los ordenamientos legales que regulan su actuación para que, en su </w:t>
      </w:r>
      <w:r>
        <w:t>caso, realicen propuestas de mejora a los mismos que permitan un mayor impacto en el combate a la corrupción, y</w:t>
      </w:r>
    </w:p>
    <w:p w14:paraId="2E5B36A9" w14:textId="77777777" w:rsidR="00656F91" w:rsidRDefault="00656F91">
      <w:pPr>
        <w:pStyle w:val="Estilo"/>
      </w:pPr>
    </w:p>
    <w:p w14:paraId="7C4CAE15" w14:textId="77777777" w:rsidR="00656F91" w:rsidRDefault="00153CB0">
      <w:pPr>
        <w:pStyle w:val="Estilo"/>
      </w:pPr>
      <w:r>
        <w:t>VII. Elaborar y adoptar un marco de referencia que contenga criterios generales para la prevención, detección y disuasión de actos de corrupció</w:t>
      </w:r>
      <w:r>
        <w:t>n e incorporar las mejores prácticas para fomentar la transparencia y rendición de cuentas en la gestión gubernamental.</w:t>
      </w:r>
    </w:p>
    <w:p w14:paraId="24BF60C7" w14:textId="77777777" w:rsidR="00656F91" w:rsidRDefault="00656F91">
      <w:pPr>
        <w:pStyle w:val="Estilo"/>
      </w:pPr>
    </w:p>
    <w:p w14:paraId="5CF08397" w14:textId="77777777" w:rsidR="00656F91" w:rsidRDefault="00153CB0">
      <w:pPr>
        <w:pStyle w:val="Estilo"/>
      </w:pPr>
      <w:r>
        <w:t>Artículo 39. Para que el Órgano de Fiscalización Superior y la Contraloría del Ejecutivo contribuyan con el fortalecimiento del Sistema</w:t>
      </w:r>
      <w:r>
        <w:t xml:space="preserve"> Nacional de Fiscalización, atenderán las siguientes directrices:</w:t>
      </w:r>
    </w:p>
    <w:p w14:paraId="11F514C5" w14:textId="77777777" w:rsidR="00656F91" w:rsidRDefault="00656F91">
      <w:pPr>
        <w:pStyle w:val="Estilo"/>
      </w:pPr>
    </w:p>
    <w:p w14:paraId="022A860A" w14:textId="77777777" w:rsidR="00656F91" w:rsidRDefault="00153CB0">
      <w:pPr>
        <w:pStyle w:val="Estilo"/>
      </w:pPr>
      <w:r>
        <w:t>I. La coordinación de trabajo efectiva, fortalecimiento institucional, evitar duplicidades y omisiones en el trabajo de los órganos de fiscalización, en un ambiente de profesionalismo y tra</w:t>
      </w:r>
      <w:r>
        <w:t>nsparencia;</w:t>
      </w:r>
    </w:p>
    <w:p w14:paraId="3464D126" w14:textId="77777777" w:rsidR="00656F91" w:rsidRDefault="00656F91">
      <w:pPr>
        <w:pStyle w:val="Estilo"/>
      </w:pPr>
    </w:p>
    <w:p w14:paraId="1AB87C65" w14:textId="77777777" w:rsidR="00656F91" w:rsidRDefault="00153CB0">
      <w:pPr>
        <w:pStyle w:val="Estilo"/>
      </w:pPr>
      <w:r>
        <w:t>II. Mayor cobertura de la fiscalización de los recursos públicos;</w:t>
      </w:r>
    </w:p>
    <w:p w14:paraId="3288F427" w14:textId="77777777" w:rsidR="00656F91" w:rsidRDefault="00656F91">
      <w:pPr>
        <w:pStyle w:val="Estilo"/>
      </w:pPr>
    </w:p>
    <w:p w14:paraId="4B0B3E41" w14:textId="77777777" w:rsidR="00656F91" w:rsidRDefault="00153CB0">
      <w:pPr>
        <w:pStyle w:val="Estilo"/>
      </w:pPr>
      <w:r>
        <w:t>III. Emitir información relevante en los reportes de auditoría y fiscalización, con lenguaje sencillo y accesible, que contribuya a la toma de decisiones públicas, la mejora de</w:t>
      </w:r>
      <w:r>
        <w:t xml:space="preserve"> la gestión gubernamental, y a que la y el ciudadano común conozca cómo se gasta el dinero de sus impuestos, así como la máxima publicidad en los resultados de fiscalización, y</w:t>
      </w:r>
    </w:p>
    <w:p w14:paraId="09602566" w14:textId="77777777" w:rsidR="00656F91" w:rsidRDefault="00656F91">
      <w:pPr>
        <w:pStyle w:val="Estilo"/>
      </w:pPr>
    </w:p>
    <w:p w14:paraId="48876F1B" w14:textId="77777777" w:rsidR="00656F91" w:rsidRDefault="00153CB0">
      <w:pPr>
        <w:pStyle w:val="Estilo"/>
      </w:pPr>
      <w:r>
        <w:t>IV. Seguir la norma que el Comité Rector del Sistema Nacional de Fiscalización</w:t>
      </w:r>
      <w:r>
        <w:t xml:space="preserve"> regule para su funcionamiento.</w:t>
      </w:r>
    </w:p>
    <w:p w14:paraId="0EBE295E" w14:textId="77777777" w:rsidR="00656F91" w:rsidRDefault="00656F91">
      <w:pPr>
        <w:pStyle w:val="Estilo"/>
      </w:pPr>
    </w:p>
    <w:p w14:paraId="3045A45C" w14:textId="77777777" w:rsidR="00656F91" w:rsidRDefault="00153CB0">
      <w:pPr>
        <w:pStyle w:val="Estilo"/>
      </w:pPr>
      <w:r>
        <w:t>Artículo 40. Cuando la o el titular del Órgano de Fiscalización Superior o la o el titular de la Contraloría del Ejecutivo, sea uno de los siete miembros rotatorios que forman parte del Comité Rector del Sistema Nacional de</w:t>
      </w:r>
      <w:r>
        <w:t xml:space="preserve"> Fiscalización, ejercerá de manera conjunta con el Comité Rector las acciones en materia de fiscalización y control de los recursos públicos mencionados en el artículo 40 de la Ley General.</w:t>
      </w:r>
    </w:p>
    <w:p w14:paraId="7ABF3383" w14:textId="77777777" w:rsidR="00656F91" w:rsidRDefault="00656F91">
      <w:pPr>
        <w:pStyle w:val="Estilo"/>
      </w:pPr>
    </w:p>
    <w:p w14:paraId="14281D7B" w14:textId="77777777" w:rsidR="00656F91" w:rsidRDefault="00153CB0">
      <w:pPr>
        <w:pStyle w:val="Estilo"/>
      </w:pPr>
      <w:r>
        <w:t>Artículo 41. El Órgano de Fiscalización Superior, así como la Con</w:t>
      </w:r>
      <w:r>
        <w:t>traloría del Ejecutivo, como integrantes del Sistema Nacional de Fiscalización, atenderán a las reuniones ordinarias y extraordinarias que se convoquen, a fin de dar seguimiento al cumplimiento de los objetivos y acciones planteados en la presente Ley y la</w:t>
      </w:r>
      <w:r>
        <w:t xml:space="preserve"> Ley General. Para ello, podrá valerse de los medios de presencia virtual que consideren pertinentes.</w:t>
      </w:r>
    </w:p>
    <w:p w14:paraId="61FFB8F2" w14:textId="77777777" w:rsidR="00656F91" w:rsidRDefault="00656F91">
      <w:pPr>
        <w:pStyle w:val="Estilo"/>
      </w:pPr>
    </w:p>
    <w:p w14:paraId="2A66FDC6" w14:textId="77777777" w:rsidR="00656F91" w:rsidRDefault="00656F91">
      <w:pPr>
        <w:pStyle w:val="Estilo"/>
      </w:pPr>
    </w:p>
    <w:p w14:paraId="4C2250F2" w14:textId="77777777" w:rsidR="00656F91" w:rsidRDefault="00153CB0">
      <w:pPr>
        <w:pStyle w:val="Estilo"/>
      </w:pPr>
      <w:r>
        <w:t>Título Cuarto</w:t>
      </w:r>
    </w:p>
    <w:p w14:paraId="5B8840B5" w14:textId="77777777" w:rsidR="00656F91" w:rsidRDefault="00656F91">
      <w:pPr>
        <w:pStyle w:val="Estilo"/>
      </w:pPr>
    </w:p>
    <w:p w14:paraId="15275612" w14:textId="77777777" w:rsidR="00656F91" w:rsidRDefault="00153CB0">
      <w:pPr>
        <w:pStyle w:val="Estilo"/>
      </w:pPr>
      <w:r>
        <w:lastRenderedPageBreak/>
        <w:t>Del Sistema Anticorrupción del Estado de Tlaxcala de Información y su Participación en la Plataforma Digital Nacional</w:t>
      </w:r>
    </w:p>
    <w:p w14:paraId="211D9CC0" w14:textId="77777777" w:rsidR="00656F91" w:rsidRDefault="00656F91">
      <w:pPr>
        <w:pStyle w:val="Estilo"/>
      </w:pPr>
    </w:p>
    <w:p w14:paraId="08132BAC" w14:textId="77777777" w:rsidR="00656F91" w:rsidRDefault="00656F91">
      <w:pPr>
        <w:pStyle w:val="Estilo"/>
      </w:pPr>
    </w:p>
    <w:p w14:paraId="627F289E" w14:textId="77777777" w:rsidR="00656F91" w:rsidRDefault="00153CB0">
      <w:pPr>
        <w:pStyle w:val="Estilo"/>
      </w:pPr>
      <w:r>
        <w:t>Capítulo Único</w:t>
      </w:r>
    </w:p>
    <w:p w14:paraId="43462C03" w14:textId="77777777" w:rsidR="00656F91" w:rsidRDefault="00656F91">
      <w:pPr>
        <w:pStyle w:val="Estilo"/>
      </w:pPr>
    </w:p>
    <w:p w14:paraId="7613372B" w14:textId="77777777" w:rsidR="00656F91" w:rsidRDefault="00153CB0">
      <w:pPr>
        <w:pStyle w:val="Estilo"/>
      </w:pPr>
      <w:r>
        <w:t>D</w:t>
      </w:r>
      <w:r>
        <w:t>isposiciones Generales</w:t>
      </w:r>
    </w:p>
    <w:p w14:paraId="5A3862C8" w14:textId="77777777" w:rsidR="00656F91" w:rsidRDefault="00656F91">
      <w:pPr>
        <w:pStyle w:val="Estilo"/>
      </w:pPr>
    </w:p>
    <w:p w14:paraId="40327DBB" w14:textId="77777777" w:rsidR="00656F91" w:rsidRDefault="00153CB0">
      <w:pPr>
        <w:pStyle w:val="Estilo"/>
      </w:pPr>
      <w:r>
        <w:t xml:space="preserve">Artículo 42. El Sistema Estatal de Información será el receptor e integrador de los datos relevantes en el Estado, para su transmisión e integración a la Plataforma Digital Nacional a que se refiere el Título Cuarto de la Ley </w:t>
      </w:r>
      <w:r>
        <w:t>General. Cumplirá con los estándares y políticas que le dicte el Comité Coordinador del Sistema Nacional.</w:t>
      </w:r>
    </w:p>
    <w:p w14:paraId="6C0E3810" w14:textId="77777777" w:rsidR="00656F91" w:rsidRDefault="00656F91">
      <w:pPr>
        <w:pStyle w:val="Estilo"/>
      </w:pPr>
    </w:p>
    <w:p w14:paraId="7889A270" w14:textId="77777777" w:rsidR="00656F91" w:rsidRDefault="00153CB0">
      <w:pPr>
        <w:pStyle w:val="Estilo"/>
      </w:pPr>
      <w:r>
        <w:t>El Secretario Técnico promoverá la administración y publicación de la información en formato de datos abiertos, en todas aquellas dependencias y enti</w:t>
      </w:r>
      <w:r>
        <w:t>dades del Estado que deban brindarle información, conforme a la Ley General de Transparencia y Acceso a la Información Pública y la demás normatividad aplicable. Asimismo, estará facultado para establecer formatos, criterios, políticas y protocolos a los e</w:t>
      </w:r>
      <w:r>
        <w:t>ntes públicos del Estado que tengan a su disposición información, datos o documentos que sean pertinentes para el Sistema Estatal de Información.</w:t>
      </w:r>
    </w:p>
    <w:p w14:paraId="5329A0CA" w14:textId="77777777" w:rsidR="00656F91" w:rsidRDefault="00656F91">
      <w:pPr>
        <w:pStyle w:val="Estilo"/>
      </w:pPr>
    </w:p>
    <w:p w14:paraId="7F0A5A31" w14:textId="77777777" w:rsidR="00656F91" w:rsidRDefault="00656F91">
      <w:pPr>
        <w:pStyle w:val="Estilo"/>
      </w:pPr>
    </w:p>
    <w:p w14:paraId="4B3310D2" w14:textId="77777777" w:rsidR="00656F91" w:rsidRDefault="00153CB0">
      <w:pPr>
        <w:pStyle w:val="Estilo"/>
      </w:pPr>
      <w:r>
        <w:t>Título Quinto</w:t>
      </w:r>
    </w:p>
    <w:p w14:paraId="01192E6C" w14:textId="77777777" w:rsidR="00656F91" w:rsidRDefault="00656F91">
      <w:pPr>
        <w:pStyle w:val="Estilo"/>
      </w:pPr>
    </w:p>
    <w:p w14:paraId="3E168873" w14:textId="77777777" w:rsidR="00656F91" w:rsidRDefault="00153CB0">
      <w:pPr>
        <w:pStyle w:val="Estilo"/>
      </w:pPr>
      <w:r>
        <w:t>De las Recomendaciones del Comité Coordinador</w:t>
      </w:r>
    </w:p>
    <w:p w14:paraId="017D8BDC" w14:textId="77777777" w:rsidR="00656F91" w:rsidRDefault="00656F91">
      <w:pPr>
        <w:pStyle w:val="Estilo"/>
      </w:pPr>
    </w:p>
    <w:p w14:paraId="486B1AF6" w14:textId="77777777" w:rsidR="00656F91" w:rsidRDefault="00656F91">
      <w:pPr>
        <w:pStyle w:val="Estilo"/>
      </w:pPr>
    </w:p>
    <w:p w14:paraId="4FF6375E" w14:textId="77777777" w:rsidR="00656F91" w:rsidRDefault="00153CB0">
      <w:pPr>
        <w:pStyle w:val="Estilo"/>
      </w:pPr>
      <w:r>
        <w:t>Capítulo Único</w:t>
      </w:r>
    </w:p>
    <w:p w14:paraId="33B6FAF3" w14:textId="77777777" w:rsidR="00656F91" w:rsidRDefault="00656F91">
      <w:pPr>
        <w:pStyle w:val="Estilo"/>
      </w:pPr>
    </w:p>
    <w:p w14:paraId="0DC6020A" w14:textId="77777777" w:rsidR="00656F91" w:rsidRDefault="00153CB0">
      <w:pPr>
        <w:pStyle w:val="Estilo"/>
      </w:pPr>
      <w:r>
        <w:t>De las Recomendaciones</w:t>
      </w:r>
    </w:p>
    <w:p w14:paraId="0048F13C" w14:textId="77777777" w:rsidR="00656F91" w:rsidRDefault="00656F91">
      <w:pPr>
        <w:pStyle w:val="Estilo"/>
      </w:pPr>
    </w:p>
    <w:p w14:paraId="095B35BC" w14:textId="77777777" w:rsidR="00656F91" w:rsidRDefault="00153CB0">
      <w:pPr>
        <w:pStyle w:val="Estilo"/>
      </w:pPr>
      <w:r>
        <w:t>Artíc</w:t>
      </w:r>
      <w:r>
        <w:t>ulo 43. La o el Secretario Técnico solicitará a las y los miembros del Comité Coordinador toda la información que estime necesaria para la integración del contenido del informe anual que deberá rendir el Comité Coordinador, incluidos los proyectos de recom</w:t>
      </w:r>
      <w:r>
        <w:t>endaciones. Asimismo, solicitará al Órgano de Fiscalización Superior y a los órganos internos de control de los entes públicos que presenten un informe detallado del porcentaje de los procedimientos iniciados que culminaron con una sanción firme y a cuánto</w:t>
      </w:r>
      <w:r>
        <w:t xml:space="preserve"> ascienden, en su caso, las indemnizaciones efectivamente cobradas durante el periodo del informe. Los informes serán integrados al informe anual del Comité Coordinador como anexos. Una vez culminada la elaboración del informe anual, se someterá para su ap</w:t>
      </w:r>
      <w:r>
        <w:t>robación ante el Comité Coordinador.</w:t>
      </w:r>
    </w:p>
    <w:p w14:paraId="0B2923DA" w14:textId="77777777" w:rsidR="00656F91" w:rsidRDefault="00656F91">
      <w:pPr>
        <w:pStyle w:val="Estilo"/>
      </w:pPr>
    </w:p>
    <w:p w14:paraId="445106AD" w14:textId="77777777" w:rsidR="00656F91" w:rsidRDefault="00153CB0">
      <w:pPr>
        <w:pStyle w:val="Estilo"/>
      </w:pPr>
      <w:r>
        <w:lastRenderedPageBreak/>
        <w:t>El informe anual a que se refiere el párrafo anterior deberá ser aprobado como máximo treinta días previos a que culmine el periodo anual de la presidencia.</w:t>
      </w:r>
    </w:p>
    <w:p w14:paraId="7379F709" w14:textId="77777777" w:rsidR="00656F91" w:rsidRDefault="00656F91">
      <w:pPr>
        <w:pStyle w:val="Estilo"/>
      </w:pPr>
    </w:p>
    <w:p w14:paraId="29070590" w14:textId="77777777" w:rsidR="00656F91" w:rsidRDefault="00153CB0">
      <w:pPr>
        <w:pStyle w:val="Estilo"/>
      </w:pPr>
      <w:r>
        <w:t>En los casos en los que del informe anual se adviertan recom</w:t>
      </w:r>
      <w:r>
        <w:t xml:space="preserve">endaciones, la o el Presidente del Comité Coordinador instruirá a la o el Secretario Técnico para que, a más tardar a los quince días posteriores a que haya sido aprobado el informe, las haga del conocimiento de las autoridades a las que se dirigen. En un </w:t>
      </w:r>
      <w:r>
        <w:t>plazo no mayor de treinta días, dichas autoridades podrán solicitar las aclaraciones y precisiones que estimen pertinentes en relación con el contenido de las recomendaciones.</w:t>
      </w:r>
    </w:p>
    <w:p w14:paraId="0D6D315E" w14:textId="77777777" w:rsidR="00656F91" w:rsidRDefault="00656F91">
      <w:pPr>
        <w:pStyle w:val="Estilo"/>
      </w:pPr>
    </w:p>
    <w:p w14:paraId="310BA4A3" w14:textId="77777777" w:rsidR="00656F91" w:rsidRDefault="00153CB0">
      <w:pPr>
        <w:pStyle w:val="Estilo"/>
      </w:pPr>
      <w:r>
        <w:t>Artículo 44. Las recomendaciones no vinculantes que emita el Comité Coordinador</w:t>
      </w:r>
      <w:r>
        <w:t xml:space="preserve"> del Sistema Estatal a los entes públicos, serán públicas y de carácter institucional y estarán enfocadas al fortalecimiento de los procesos, mecanismos, organización, normas, así como acciones u omisiones que deriven del informe anual que presente el Comi</w:t>
      </w:r>
      <w:r>
        <w:t>té Coordinador.</w:t>
      </w:r>
    </w:p>
    <w:p w14:paraId="26B7D19D" w14:textId="77777777" w:rsidR="00656F91" w:rsidRDefault="00656F91">
      <w:pPr>
        <w:pStyle w:val="Estilo"/>
      </w:pPr>
    </w:p>
    <w:p w14:paraId="74F14A0D" w14:textId="77777777" w:rsidR="00656F91" w:rsidRDefault="00153CB0">
      <w:pPr>
        <w:pStyle w:val="Estilo"/>
      </w:pPr>
      <w:r>
        <w:t>Las recomendaciones deberán ser aprobadas por la mayoría de las y los miembros del Comité Coordinador.</w:t>
      </w:r>
    </w:p>
    <w:p w14:paraId="67B2C2A4" w14:textId="77777777" w:rsidR="00656F91" w:rsidRDefault="00656F91">
      <w:pPr>
        <w:pStyle w:val="Estilo"/>
      </w:pPr>
    </w:p>
    <w:p w14:paraId="4FE1F966" w14:textId="77777777" w:rsidR="00656F91" w:rsidRDefault="00153CB0">
      <w:pPr>
        <w:pStyle w:val="Estilo"/>
      </w:pPr>
      <w:r>
        <w:t xml:space="preserve">Artículo 45. Las recomendaciones deberán recibir respuesta fundada y motivada por parte de las autoridades a las que se dirijan, en un </w:t>
      </w:r>
      <w:r>
        <w:t>término que no exceda los quince días hábiles a partir de su recepción, tanto en los casos en los que determinen su aceptación como en los casos en los que decidan rechazarlas. En caso de aceptarlas deberá informar las acciones concretas que se tomarán par</w:t>
      </w:r>
      <w:r>
        <w:t>a darles cumplimiento.</w:t>
      </w:r>
    </w:p>
    <w:p w14:paraId="2B29A682" w14:textId="77777777" w:rsidR="00656F91" w:rsidRDefault="00656F91">
      <w:pPr>
        <w:pStyle w:val="Estilo"/>
      </w:pPr>
    </w:p>
    <w:p w14:paraId="77E584A4" w14:textId="77777777" w:rsidR="00656F91" w:rsidRDefault="00153CB0">
      <w:pPr>
        <w:pStyle w:val="Estilo"/>
      </w:pPr>
      <w:r>
        <w:t>Toda la información relacionada con la emisión, aceptación, rechazo, cumplimiento y supervisión de las recomendaciones deberá estar contemplada en los informes anuales del Comité Coordinador.</w:t>
      </w:r>
    </w:p>
    <w:p w14:paraId="3B1E895B" w14:textId="77777777" w:rsidR="00656F91" w:rsidRDefault="00656F91">
      <w:pPr>
        <w:pStyle w:val="Estilo"/>
      </w:pPr>
    </w:p>
    <w:p w14:paraId="1D88329D" w14:textId="77777777" w:rsidR="00656F91" w:rsidRDefault="00153CB0">
      <w:pPr>
        <w:pStyle w:val="Estilo"/>
      </w:pPr>
      <w:r>
        <w:t xml:space="preserve">Artículo 46. En caso de que el </w:t>
      </w:r>
      <w:r>
        <w:t xml:space="preserve">Comité Coordinador considere que las medidas de atención a la recomendación no están justificadas con suficiencia, que la autoridad destinataria no realizó las acciones necesarias para su debida implementación o cuando ésta sea omisa en los informes a que </w:t>
      </w:r>
      <w:r>
        <w:t>se refieren los artículos anteriores, podrá solicitar a dicha autoridad la información que considere relevante.</w:t>
      </w:r>
    </w:p>
    <w:p w14:paraId="0D0A809D" w14:textId="77777777" w:rsidR="00656F91" w:rsidRDefault="00656F91">
      <w:pPr>
        <w:pStyle w:val="Estilo"/>
      </w:pPr>
    </w:p>
    <w:p w14:paraId="66F4B6C3" w14:textId="77777777" w:rsidR="00656F91" w:rsidRDefault="00656F91">
      <w:pPr>
        <w:pStyle w:val="Estilo"/>
      </w:pPr>
    </w:p>
    <w:p w14:paraId="55144BBA" w14:textId="77777777" w:rsidR="00656F91" w:rsidRDefault="00153CB0">
      <w:pPr>
        <w:pStyle w:val="Estilo"/>
      </w:pPr>
      <w:r>
        <w:t>TRANSITORIOS</w:t>
      </w:r>
    </w:p>
    <w:p w14:paraId="06AA0633" w14:textId="77777777" w:rsidR="00656F91" w:rsidRDefault="00656F91">
      <w:pPr>
        <w:pStyle w:val="Estilo"/>
      </w:pPr>
    </w:p>
    <w:p w14:paraId="43BC8E05" w14:textId="77777777" w:rsidR="00656F91" w:rsidRDefault="00153CB0">
      <w:pPr>
        <w:pStyle w:val="Estilo"/>
      </w:pPr>
      <w:r>
        <w:t>ARTÍCULO PRIMERO. El presente Decreto entrará en vigor el día siguiente al de su publicación en el Periódico Oficial del Gobiern</w:t>
      </w:r>
      <w:r>
        <w:t>o del Estado.</w:t>
      </w:r>
    </w:p>
    <w:p w14:paraId="33A13833" w14:textId="77777777" w:rsidR="00656F91" w:rsidRDefault="00656F91">
      <w:pPr>
        <w:pStyle w:val="Estilo"/>
      </w:pPr>
    </w:p>
    <w:p w14:paraId="4AF5C2F6" w14:textId="77777777" w:rsidR="00656F91" w:rsidRDefault="00153CB0">
      <w:pPr>
        <w:pStyle w:val="Estilo"/>
      </w:pPr>
      <w:r>
        <w:t xml:space="preserve">ARTÍCULO SEGUNDO. Dentro de los noventa días siguientes a la entrada en vigor del presente Decreto, el Congreso del Estado deberá iniciar el procedimiento </w:t>
      </w:r>
      <w:r>
        <w:lastRenderedPageBreak/>
        <w:t>de selección de las y los integrantes del Comité de Participación Ciudadana, en los té</w:t>
      </w:r>
      <w:r>
        <w:t>rminos siguientes:</w:t>
      </w:r>
    </w:p>
    <w:p w14:paraId="51452751" w14:textId="77777777" w:rsidR="00656F91" w:rsidRDefault="00656F91">
      <w:pPr>
        <w:pStyle w:val="Estilo"/>
      </w:pPr>
    </w:p>
    <w:p w14:paraId="650220FF" w14:textId="77777777" w:rsidR="00656F91" w:rsidRDefault="00153CB0">
      <w:pPr>
        <w:pStyle w:val="Estilo"/>
      </w:pPr>
      <w:r>
        <w:t>I. Un integrante que durará en su encargo un año, a quién inicialmente corresponderá la presidencia del Comité de Participación Ciudadana y la representación de este ante el Comité Coordinador.</w:t>
      </w:r>
    </w:p>
    <w:p w14:paraId="1DB8B6EC" w14:textId="77777777" w:rsidR="00656F91" w:rsidRDefault="00656F91">
      <w:pPr>
        <w:pStyle w:val="Estilo"/>
      </w:pPr>
    </w:p>
    <w:p w14:paraId="524E3EDF" w14:textId="77777777" w:rsidR="00656F91" w:rsidRDefault="00153CB0">
      <w:pPr>
        <w:pStyle w:val="Estilo"/>
      </w:pPr>
      <w:r>
        <w:t>II. Un integrante que durará en su encarg</w:t>
      </w:r>
      <w:r>
        <w:t>o dos años.</w:t>
      </w:r>
    </w:p>
    <w:p w14:paraId="1ECEC143" w14:textId="77777777" w:rsidR="00656F91" w:rsidRDefault="00656F91">
      <w:pPr>
        <w:pStyle w:val="Estilo"/>
      </w:pPr>
    </w:p>
    <w:p w14:paraId="7CD8EF6B" w14:textId="77777777" w:rsidR="00656F91" w:rsidRDefault="00153CB0">
      <w:pPr>
        <w:pStyle w:val="Estilo"/>
      </w:pPr>
      <w:r>
        <w:t>III. Un integrante que durará en su encargo tres años.</w:t>
      </w:r>
    </w:p>
    <w:p w14:paraId="2965D209" w14:textId="77777777" w:rsidR="00656F91" w:rsidRDefault="00656F91">
      <w:pPr>
        <w:pStyle w:val="Estilo"/>
      </w:pPr>
    </w:p>
    <w:p w14:paraId="423767FB" w14:textId="77777777" w:rsidR="00656F91" w:rsidRDefault="00153CB0">
      <w:pPr>
        <w:pStyle w:val="Estilo"/>
      </w:pPr>
      <w:r>
        <w:t>IV. Un integrante que durará en su encargo cuatro años.</w:t>
      </w:r>
    </w:p>
    <w:p w14:paraId="629CD150" w14:textId="77777777" w:rsidR="00656F91" w:rsidRDefault="00656F91">
      <w:pPr>
        <w:pStyle w:val="Estilo"/>
      </w:pPr>
    </w:p>
    <w:p w14:paraId="3516CEB1" w14:textId="77777777" w:rsidR="00656F91" w:rsidRDefault="00153CB0">
      <w:pPr>
        <w:pStyle w:val="Estilo"/>
      </w:pPr>
      <w:r>
        <w:t>V. Un integrante que durará en su encargo cinco años.</w:t>
      </w:r>
    </w:p>
    <w:p w14:paraId="470433F7" w14:textId="77777777" w:rsidR="00656F91" w:rsidRDefault="00656F91">
      <w:pPr>
        <w:pStyle w:val="Estilo"/>
      </w:pPr>
    </w:p>
    <w:p w14:paraId="074A7881" w14:textId="77777777" w:rsidR="00656F91" w:rsidRDefault="00153CB0">
      <w:pPr>
        <w:pStyle w:val="Estilo"/>
      </w:pPr>
      <w:r>
        <w:t xml:space="preserve">Las y los integrantes del Comité de Participación Ciudadana a que se </w:t>
      </w:r>
      <w:r>
        <w:t>refieren los incisos se rotarán la presidencia del Comité de Participación y, por ende, la representación ante el Comité Coordinador en el mismo orden.</w:t>
      </w:r>
    </w:p>
    <w:p w14:paraId="4EFDA44F" w14:textId="77777777" w:rsidR="00656F91" w:rsidRDefault="00656F91">
      <w:pPr>
        <w:pStyle w:val="Estilo"/>
      </w:pPr>
    </w:p>
    <w:p w14:paraId="7395546C" w14:textId="77777777" w:rsidR="00656F91" w:rsidRDefault="00153CB0">
      <w:pPr>
        <w:pStyle w:val="Estilo"/>
      </w:pPr>
      <w:r>
        <w:t>La sesión de instalación del Comité Coordinador del Sistema Anticorrupción del Estado de Tlaxcala, se l</w:t>
      </w:r>
      <w:r>
        <w:t>levará a cabo dentro del plazo de sesenta días naturales posteriores a que se haya integrado en su totalidad el Comité de Participación Ciudadana en los términos de los párrafos anteriores.</w:t>
      </w:r>
    </w:p>
    <w:p w14:paraId="42D49863" w14:textId="77777777" w:rsidR="00656F91" w:rsidRDefault="00656F91">
      <w:pPr>
        <w:pStyle w:val="Estilo"/>
      </w:pPr>
    </w:p>
    <w:p w14:paraId="70E6F031" w14:textId="77777777" w:rsidR="00656F91" w:rsidRDefault="00153CB0">
      <w:pPr>
        <w:pStyle w:val="Estilo"/>
      </w:pPr>
      <w:r>
        <w:t>La Secretaría Ejecutiva deberá iniciar sus operaciones, a más tar</w:t>
      </w:r>
      <w:r>
        <w:t>dar a los sesenta días siguientes a la sesión de instalación del Comité Coordinador del Sistema Anticorrupción del Estado de Tlaxcala. Para tal efecto, el Ejecutivo del Estado y el Congreso del Estado proveerá (sic) los recursos humanos, financieros y mate</w:t>
      </w:r>
      <w:r>
        <w:t>riales correspondientes en términos de las disposiciones aplicables, en tanto para iniciar sus operaciones sesionarán en las instalaciones que de forma temporal se les provea en el Tribunal de Justicia Administrativa del Estado.</w:t>
      </w:r>
    </w:p>
    <w:p w14:paraId="66998D05" w14:textId="77777777" w:rsidR="00656F91" w:rsidRDefault="00656F91">
      <w:pPr>
        <w:pStyle w:val="Estilo"/>
      </w:pPr>
    </w:p>
    <w:p w14:paraId="2BC3F786" w14:textId="77777777" w:rsidR="00656F91" w:rsidRDefault="00153CB0">
      <w:pPr>
        <w:pStyle w:val="Estilo"/>
      </w:pPr>
      <w:r>
        <w:t>ARTÍCULO TERCERO. Se derog</w:t>
      </w:r>
      <w:r>
        <w:t>an todas las disposiciones que se opongan al presente Decreto.</w:t>
      </w:r>
    </w:p>
    <w:p w14:paraId="17FB8914" w14:textId="77777777" w:rsidR="00656F91" w:rsidRDefault="00656F91">
      <w:pPr>
        <w:pStyle w:val="Estilo"/>
      </w:pPr>
    </w:p>
    <w:p w14:paraId="27C67CFD" w14:textId="77777777" w:rsidR="00656F91" w:rsidRDefault="00153CB0">
      <w:pPr>
        <w:pStyle w:val="Estilo"/>
      </w:pPr>
      <w:r>
        <w:t>AL EJECUTIVO PARA QUE LO SANCIONE Y MANDE PUBLICAR</w:t>
      </w:r>
    </w:p>
    <w:p w14:paraId="04B5BCA5" w14:textId="77777777" w:rsidR="00656F91" w:rsidRDefault="00656F91">
      <w:pPr>
        <w:pStyle w:val="Estilo"/>
      </w:pPr>
    </w:p>
    <w:p w14:paraId="4B12CB66" w14:textId="77777777" w:rsidR="00656F91" w:rsidRDefault="00153CB0">
      <w:pPr>
        <w:pStyle w:val="Estilo"/>
      </w:pPr>
      <w:r>
        <w:t xml:space="preserve">Dado en la sala de sesiones del Palacio Juárez, recinto oficial del Poder Legislativo del Estado Libre y Soberano de Tlaxcala, en la </w:t>
      </w:r>
      <w:r>
        <w:t>Ciudad de Tlaxcala de Xicohténcatl, a los veintidós días del mes de febrero del año dos mil dieciocho.</w:t>
      </w:r>
    </w:p>
    <w:p w14:paraId="2B11F082" w14:textId="77777777" w:rsidR="00656F91" w:rsidRDefault="00656F91">
      <w:pPr>
        <w:pStyle w:val="Estilo"/>
      </w:pPr>
    </w:p>
    <w:p w14:paraId="6A4466A4" w14:textId="77777777" w:rsidR="00656F91" w:rsidRDefault="00153CB0">
      <w:pPr>
        <w:pStyle w:val="Estilo"/>
      </w:pPr>
      <w:r>
        <w:t>C. DULCE MARIA ORTENCIA MASTRANZO CORONA.- DIP. PRESIDENTA.- Rúbrica.- C. AITZURY FERNANDA SANDOVAL VEGA.- DIP. SECRETARIA.- Rúbrica.- C. J. CARMEN CORO</w:t>
      </w:r>
      <w:r>
        <w:t>NA PÉREZ.- DIP. SECRETARIO.- Rúbrica.</w:t>
      </w:r>
    </w:p>
    <w:p w14:paraId="5D22A35A" w14:textId="77777777" w:rsidR="00656F91" w:rsidRDefault="00656F91">
      <w:pPr>
        <w:pStyle w:val="Estilo"/>
      </w:pPr>
    </w:p>
    <w:p w14:paraId="14E1A49D" w14:textId="77777777" w:rsidR="00656F91" w:rsidRDefault="00153CB0">
      <w:pPr>
        <w:pStyle w:val="Estilo"/>
      </w:pPr>
      <w:r>
        <w:lastRenderedPageBreak/>
        <w:t>Al calce un sello con el Escudo Nacional que dice Estados Unidos Mexicanos. Congreso del Estado Libre y Soberano. Tlaxcala. Poder Legislativo.</w:t>
      </w:r>
    </w:p>
    <w:p w14:paraId="2F74EA9C" w14:textId="77777777" w:rsidR="00656F91" w:rsidRDefault="00656F91">
      <w:pPr>
        <w:pStyle w:val="Estilo"/>
      </w:pPr>
    </w:p>
    <w:p w14:paraId="335938C4" w14:textId="77777777" w:rsidR="00656F91" w:rsidRDefault="00153CB0">
      <w:pPr>
        <w:pStyle w:val="Estilo"/>
      </w:pPr>
      <w:r>
        <w:t>Por lo tanto mando se imprima, publique, circule y se le dé el debido cum</w:t>
      </w:r>
      <w:r>
        <w:t>plimiento.</w:t>
      </w:r>
    </w:p>
    <w:p w14:paraId="00E385BB" w14:textId="77777777" w:rsidR="00656F91" w:rsidRDefault="00656F91">
      <w:pPr>
        <w:pStyle w:val="Estilo"/>
      </w:pPr>
    </w:p>
    <w:p w14:paraId="338E1832" w14:textId="77777777" w:rsidR="00656F91" w:rsidRDefault="00153CB0">
      <w:pPr>
        <w:pStyle w:val="Estilo"/>
      </w:pPr>
      <w:r>
        <w:t>Dado en el Palacio del Poder Ejecutivo del Estado, en la Ciudad de Tlaxcala de Xicohténcatl, a los veintiséis días del mes de Febrero del año dos mil dieciocho.</w:t>
      </w:r>
    </w:p>
    <w:p w14:paraId="6D431805" w14:textId="77777777" w:rsidR="00656F91" w:rsidRDefault="00656F91">
      <w:pPr>
        <w:pStyle w:val="Estilo"/>
      </w:pPr>
    </w:p>
    <w:p w14:paraId="41FD65B3" w14:textId="77777777" w:rsidR="00656F91" w:rsidRDefault="00153CB0">
      <w:pPr>
        <w:pStyle w:val="Estilo"/>
      </w:pPr>
      <w:r>
        <w:t>GOBERNADOR DEL ESTADO</w:t>
      </w:r>
    </w:p>
    <w:p w14:paraId="31335939" w14:textId="77777777" w:rsidR="00656F91" w:rsidRDefault="00153CB0">
      <w:pPr>
        <w:pStyle w:val="Estilo"/>
      </w:pPr>
      <w:r>
        <w:t>MARCO ANTONIO MENA RODRÍGUEZ</w:t>
      </w:r>
    </w:p>
    <w:p w14:paraId="19F2A757" w14:textId="77777777" w:rsidR="00656F91" w:rsidRDefault="00153CB0">
      <w:pPr>
        <w:pStyle w:val="Estilo"/>
      </w:pPr>
      <w:r>
        <w:t>Rúbrica y sello</w:t>
      </w:r>
    </w:p>
    <w:p w14:paraId="0D0A80F6" w14:textId="77777777" w:rsidR="00656F91" w:rsidRDefault="00656F91">
      <w:pPr>
        <w:pStyle w:val="Estilo"/>
      </w:pPr>
    </w:p>
    <w:p w14:paraId="6702145D" w14:textId="77777777" w:rsidR="00656F91" w:rsidRDefault="00153CB0">
      <w:pPr>
        <w:pStyle w:val="Estilo"/>
      </w:pPr>
      <w:r>
        <w:t xml:space="preserve">SECRETARIO DE </w:t>
      </w:r>
      <w:r>
        <w:t>GOBIERNO</w:t>
      </w:r>
    </w:p>
    <w:p w14:paraId="55D41A10" w14:textId="77777777" w:rsidR="00656F91" w:rsidRDefault="00153CB0">
      <w:pPr>
        <w:pStyle w:val="Estilo"/>
      </w:pPr>
      <w:r>
        <w:t>TITO CERVANTES ZEPEDA</w:t>
      </w:r>
    </w:p>
    <w:p w14:paraId="44F8AF54" w14:textId="77777777" w:rsidR="00656F91" w:rsidRDefault="00153CB0">
      <w:pPr>
        <w:pStyle w:val="Estilo"/>
      </w:pPr>
      <w:r>
        <w:t>Rúbrica y sello</w:t>
      </w:r>
    </w:p>
    <w:p w14:paraId="136B095A" w14:textId="77777777" w:rsidR="00656F91" w:rsidRDefault="00656F91">
      <w:pPr>
        <w:pStyle w:val="Estilo"/>
      </w:pPr>
    </w:p>
    <w:p w14:paraId="0C528163" w14:textId="77777777" w:rsidR="00656F91" w:rsidRDefault="00656F91">
      <w:pPr>
        <w:pStyle w:val="Estilo"/>
      </w:pPr>
    </w:p>
    <w:p w14:paraId="543A7593" w14:textId="77777777" w:rsidR="00656F91" w:rsidRDefault="00153CB0">
      <w:pPr>
        <w:pStyle w:val="Estilo"/>
      </w:pPr>
      <w:r>
        <w:t>[N. DE E. A CONTINUACIÓN SE TRANSCRIBEN LOS ARTÍCULOS TRANSITORIOS DE LOS DECRETOS DE REFORMAS AL PRESENTE ORDENAMIENTO.]</w:t>
      </w:r>
    </w:p>
    <w:p w14:paraId="61BD7499" w14:textId="77777777" w:rsidR="00656F91" w:rsidRDefault="00656F91">
      <w:pPr>
        <w:pStyle w:val="Estilo"/>
      </w:pPr>
    </w:p>
    <w:p w14:paraId="3C2EF683" w14:textId="77777777" w:rsidR="00656F91" w:rsidRDefault="00153CB0">
      <w:pPr>
        <w:pStyle w:val="Estilo"/>
      </w:pPr>
      <w:r>
        <w:t>P.O. 14 DE OCTUBRE DE 2019.</w:t>
      </w:r>
    </w:p>
    <w:p w14:paraId="70B3CCC3" w14:textId="77777777" w:rsidR="00656F91" w:rsidRDefault="00656F91">
      <w:pPr>
        <w:pStyle w:val="Estilo"/>
      </w:pPr>
    </w:p>
    <w:p w14:paraId="3CC3587D" w14:textId="77777777" w:rsidR="00656F91" w:rsidRDefault="00153CB0">
      <w:pPr>
        <w:pStyle w:val="Estilo"/>
      </w:pPr>
      <w:r>
        <w:t>[N. DE E. TRANSITORIOS DEL “DECRETO NO. 115.- POR EL QU</w:t>
      </w:r>
      <w:r>
        <w:t>E SE REFORMAN LAS FRACCIONES II, IV Y VI DEL ARTÍCULO 35, Y SE DEROGA LA FRACCIÓN III DEL ARTÍCULO 35, DE LA LEY DEL SISTEMA ANTICORRUPCIÓN DEL ESTADO DE TLAXCALA”.]</w:t>
      </w:r>
    </w:p>
    <w:p w14:paraId="2D2692CC" w14:textId="77777777" w:rsidR="00656F91" w:rsidRDefault="00656F91">
      <w:pPr>
        <w:pStyle w:val="Estilo"/>
      </w:pPr>
    </w:p>
    <w:p w14:paraId="3BDA585A" w14:textId="77777777" w:rsidR="00656F91" w:rsidRDefault="00153CB0">
      <w:pPr>
        <w:pStyle w:val="Estilo"/>
      </w:pPr>
      <w:r>
        <w:t>ARTICULO PRIMERO. El presente Decreto entrará en vigor el día siguiente al de su publicac</w:t>
      </w:r>
      <w:r>
        <w:t>ión en el Periódico Oficial del Gobierno del Estado.</w:t>
      </w:r>
    </w:p>
    <w:p w14:paraId="427C5008" w14:textId="77777777" w:rsidR="00656F91" w:rsidRDefault="00656F91">
      <w:pPr>
        <w:pStyle w:val="Estilo"/>
      </w:pPr>
    </w:p>
    <w:p w14:paraId="36172CDB" w14:textId="77777777" w:rsidR="00656F91" w:rsidRDefault="00153CB0">
      <w:pPr>
        <w:pStyle w:val="Estilo"/>
      </w:pPr>
      <w:r>
        <w:t>ARTICULO SEGUNDO. Se derogan todas aquellas disposiciones que se opongan al contenido del presente Decreto.</w:t>
      </w:r>
    </w:p>
    <w:p w14:paraId="3220A141" w14:textId="77777777" w:rsidR="00656F91" w:rsidRDefault="00656F91">
      <w:pPr>
        <w:pStyle w:val="Estilo"/>
      </w:pPr>
    </w:p>
    <w:sectPr w:rsidR="00656F91"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0D25" w14:textId="77777777" w:rsidR="00153CB0" w:rsidRDefault="00153CB0" w:rsidP="006E4391">
      <w:pPr>
        <w:spacing w:after="0" w:line="240" w:lineRule="auto"/>
      </w:pPr>
      <w:r>
        <w:separator/>
      </w:r>
    </w:p>
  </w:endnote>
  <w:endnote w:type="continuationSeparator" w:id="0">
    <w:p w14:paraId="048927C8" w14:textId="77777777" w:rsidR="00153CB0" w:rsidRDefault="00153CB0"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FA98"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5101A53" w14:textId="77777777" w:rsidTr="00D61ABC">
      <w:tc>
        <w:tcPr>
          <w:tcW w:w="2500" w:type="pct"/>
        </w:tcPr>
        <w:p w14:paraId="4FBE5589"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6430E9">
            <w:rPr>
              <w:noProof/>
            </w:rPr>
            <w:t>25/01/2024 06:56 p. m.</w:t>
          </w:r>
          <w:r>
            <w:fldChar w:fldCharType="end"/>
          </w:r>
        </w:p>
      </w:tc>
      <w:tc>
        <w:tcPr>
          <w:tcW w:w="2500" w:type="pct"/>
        </w:tcPr>
        <w:sdt>
          <w:sdtPr>
            <w:id w:val="8289949"/>
            <w:docPartObj>
              <w:docPartGallery w:val="Page Numbers (Bottom of Page)"/>
              <w:docPartUnique/>
            </w:docPartObj>
          </w:sdtPr>
          <w:sdtEndPr/>
          <w:sdtContent>
            <w:p w14:paraId="53E43C77"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75F076F2" w14:textId="77777777" w:rsidR="00A9075C" w:rsidRDefault="00A9075C" w:rsidP="00275FEE">
          <w:pPr>
            <w:pStyle w:val="Piedepgina"/>
          </w:pPr>
        </w:p>
      </w:tc>
    </w:tr>
  </w:tbl>
  <w:p w14:paraId="75CEB818"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4E86610D" w14:textId="77777777" w:rsidTr="00D61ABC">
      <w:tc>
        <w:tcPr>
          <w:tcW w:w="2500" w:type="pct"/>
        </w:tcPr>
        <w:p w14:paraId="4E600FA8" w14:textId="77777777" w:rsidR="00A9075C" w:rsidRDefault="00D11F99">
          <w:pPr>
            <w:pStyle w:val="Piedepgina"/>
          </w:pPr>
          <w:r>
            <w:fldChar w:fldCharType="begin"/>
          </w:r>
          <w:r>
            <w:instrText xml:space="preserve"> DATE  \@ "dd/MM/yyyy hh:mm am/pm"  \* MERGEFORMAT </w:instrText>
          </w:r>
          <w:r>
            <w:fldChar w:fldCharType="separate"/>
          </w:r>
          <w:r w:rsidR="006430E9">
            <w:rPr>
              <w:noProof/>
            </w:rPr>
            <w:t>25/01/2024 06:56 p. m.</w:t>
          </w:r>
          <w:r>
            <w:rPr>
              <w:noProof/>
            </w:rPr>
            <w:fldChar w:fldCharType="end"/>
          </w:r>
        </w:p>
      </w:tc>
      <w:tc>
        <w:tcPr>
          <w:tcW w:w="2500" w:type="pct"/>
        </w:tcPr>
        <w:sdt>
          <w:sdtPr>
            <w:id w:val="8289945"/>
            <w:docPartObj>
              <w:docPartGallery w:val="Page Numbers (Bottom of Page)"/>
              <w:docPartUnique/>
            </w:docPartObj>
          </w:sdtPr>
          <w:sdtEndPr/>
          <w:sdtContent>
            <w:p w14:paraId="5645906C"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45C26AC2" w14:textId="77777777" w:rsidR="00A9075C" w:rsidRDefault="00A9075C">
          <w:pPr>
            <w:pStyle w:val="Piedepgina"/>
          </w:pPr>
        </w:p>
      </w:tc>
    </w:tr>
  </w:tbl>
  <w:p w14:paraId="144621FE"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087B0" w14:textId="77777777" w:rsidR="00153CB0" w:rsidRDefault="00153CB0" w:rsidP="006E4391">
      <w:pPr>
        <w:spacing w:after="0" w:line="240" w:lineRule="auto"/>
      </w:pPr>
      <w:r>
        <w:separator/>
      </w:r>
    </w:p>
  </w:footnote>
  <w:footnote w:type="continuationSeparator" w:id="0">
    <w:p w14:paraId="15F28280" w14:textId="77777777" w:rsidR="00153CB0" w:rsidRDefault="00153CB0"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16F4"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B165"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2B2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53CB0"/>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430E9"/>
    <w:rsid w:val="00656F91"/>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D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6679</Words>
  <Characters>36739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2024-01-26T00:56:00Z</dcterms:created>
  <dcterms:modified xsi:type="dcterms:W3CDTF">2024-01-26T00:56:00Z</dcterms:modified>
</cp:coreProperties>
</file>