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55A9D" w:rsidP="0016211D">
      <w:pPr>
        <w:jc w:val="center"/>
      </w:pPr>
      <w:r>
        <w:object w:dxaOrig="16828" w:dyaOrig="9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51pt;height:408pt" o:ole="">
            <v:imagedata r:id="rId9" o:title=""/>
          </v:shape>
          <o:OLEObject Type="Embed" ProgID="Excel.Sheet.12" ShapeID="_x0000_i1032" DrawAspect="Content" ObjectID="_149915361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16211D" w:rsidRDefault="0016211D" w:rsidP="001B5265">
      <w:pPr>
        <w:rPr>
          <w:rFonts w:ascii="Soberana Sans Light" w:hAnsi="Soberana Sans Light"/>
        </w:rPr>
      </w:pPr>
    </w:p>
    <w:p w:rsidR="00DD111D" w:rsidRPr="005117F4" w:rsidRDefault="00DD111D" w:rsidP="00372F40">
      <w:pPr>
        <w:jc w:val="center"/>
        <w:rPr>
          <w:rFonts w:ascii="Soberana Sans Light" w:hAnsi="Soberana Sans Light"/>
        </w:rPr>
      </w:pPr>
    </w:p>
    <w:p w:rsidR="00EA5418" w:rsidRPr="001B5265" w:rsidRDefault="005117F4" w:rsidP="0044253C">
      <w:pPr>
        <w:jc w:val="center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>Programas y Proyectos de Inversión</w:t>
      </w:r>
    </w:p>
    <w:p w:rsidR="001B5265" w:rsidRPr="001B5265" w:rsidRDefault="001B5265" w:rsidP="0044253C">
      <w:pPr>
        <w:jc w:val="center"/>
        <w:rPr>
          <w:rFonts w:ascii="Arial" w:hAnsi="Arial" w:cs="Arial"/>
          <w:sz w:val="18"/>
        </w:rPr>
      </w:pPr>
    </w:p>
    <w:p w:rsidR="001B5265" w:rsidRPr="001B5265" w:rsidRDefault="001B5265" w:rsidP="000C0404">
      <w:pPr>
        <w:spacing w:line="360" w:lineRule="auto"/>
        <w:jc w:val="both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 xml:space="preserve">El Instituto Inmobiliario de Desarrollo Urbano y Vivienda del Estado de Tlaxcala cuenta con un proyecto de vivienda firmado a través de un convenio de adhesión con la CONAVI el cual beneficiara a diversos sectores de la población del Estado, como son familias vulnerables </w:t>
      </w:r>
      <w:r w:rsidR="000C0404">
        <w:rPr>
          <w:rFonts w:ascii="Arial" w:hAnsi="Arial" w:cs="Arial"/>
          <w:sz w:val="18"/>
        </w:rPr>
        <w:t>y atención a personas con problemas de insuficiencia renal</w:t>
      </w:r>
      <w:r w:rsidRPr="001B5265">
        <w:rPr>
          <w:rFonts w:ascii="Arial" w:hAnsi="Arial" w:cs="Arial"/>
          <w:sz w:val="18"/>
        </w:rPr>
        <w:t>, con el cual se pretende mejorar la calidad de vida de nuestra sociedad, contribuyendo así con el Plan Estatal de Desarrollo del presente gobierno.</w:t>
      </w:r>
    </w:p>
    <w:p w:rsidR="001B5265" w:rsidRPr="001B5265" w:rsidRDefault="001B5265" w:rsidP="001B5265">
      <w:pPr>
        <w:jc w:val="both"/>
        <w:rPr>
          <w:rFonts w:ascii="Arial" w:hAnsi="Arial" w:cs="Arial"/>
          <w:sz w:val="18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Pr="005117F4" w:rsidRDefault="001B5265" w:rsidP="001B5265">
      <w:pPr>
        <w:jc w:val="both"/>
        <w:rPr>
          <w:rFonts w:ascii="Soberana Sans Light" w:hAnsi="Soberana Sans Light"/>
        </w:rPr>
      </w:pPr>
    </w:p>
    <w:p w:rsidR="00AB13B7" w:rsidRPr="001B5265" w:rsidRDefault="00AB13B7" w:rsidP="001B5265">
      <w:pPr>
        <w:rPr>
          <w:rFonts w:ascii="Arial" w:hAnsi="Arial" w:cs="Arial"/>
          <w:sz w:val="18"/>
          <w:szCs w:val="18"/>
        </w:rPr>
      </w:pPr>
    </w:p>
    <w:p w:rsidR="00FF7E43" w:rsidRPr="001B5265" w:rsidRDefault="00FF7E43">
      <w:pPr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7E43" w:rsidTr="00FF7E43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QkywEAAP8DAAAOAAAAZHJzL2Uyb0RvYy54bWysU02P0zAQvSPxHyzfaZLCrl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lz3by/b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wv70J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Pr="001B5265" w:rsidRDefault="00AB13B7">
      <w:pPr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0C0404">
      <w:pPr>
        <w:rPr>
          <w:rFonts w:ascii="Arial" w:hAnsi="Arial" w:cs="Arial"/>
          <w:sz w:val="18"/>
          <w:szCs w:val="18"/>
        </w:rPr>
      </w:pPr>
    </w:p>
    <w:p w:rsidR="000C0404" w:rsidRPr="00933192" w:rsidRDefault="005117F4" w:rsidP="000C0404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t>Indicadores de Resultados</w:t>
      </w:r>
    </w:p>
    <w:p w:rsidR="00A55A9D" w:rsidRDefault="00A55A9D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Default="00FF7E43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Se anexa el reporte de avance de metas de la MIR el cual contiene el avance del Instituto</w:t>
      </w:r>
    </w:p>
    <w:p w:rsidR="000C0404" w:rsidRPr="001B5265" w:rsidRDefault="000C040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1B5265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D831EC" w:rsidRDefault="00D831EC" w:rsidP="00E32708">
      <w:pPr>
        <w:tabs>
          <w:tab w:val="left" w:pos="2430"/>
        </w:tabs>
        <w:jc w:val="center"/>
      </w:pPr>
    </w:p>
    <w:p w:rsidR="00933192" w:rsidRDefault="00933192" w:rsidP="00E32708">
      <w:pPr>
        <w:tabs>
          <w:tab w:val="left" w:pos="2430"/>
        </w:tabs>
        <w:jc w:val="center"/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D831EC" w:rsidTr="00D831EC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ywEAAAEEAAAOAAAAZHJzL2Uyb0RvYy54bWysU9tu2zAMfR+wfxD0vthOh2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5uW0+UgPk5a26AgPG9Bm8&#10;ZfnQcaNdLlq04vgYEwUj14tLvjYur9Eb3T9oY4qRxwV2BtlRUKPT1OSUCffGi6yMrHIhc+rllE4G&#10;ZtavoEgISrYp0csIXjmFlODShdc48s4wRRkswPrPwLN/hkIZz78BL4gS2bu0gK12Hn8X/SqFmv0v&#10;Csx1ZwmefX8qTS3S0JwV5c5/Ig/yW7vArz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KQ7iJb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oywEAAP8DAAAOAAAAZHJzL2Uyb0RvYy54bWysU02P0zAQvSPxHyzfaZKCdlH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/JYzJyxd0Y4u&#10;SiaPDPOH3WaPxhBbSt25PZ6jGPaYBU8Kbf6SFDYVX0+LrzAlJmlz3by/a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loXka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CC" w:rsidRDefault="005109CC" w:rsidP="00EA5418">
      <w:pPr>
        <w:spacing w:after="0" w:line="240" w:lineRule="auto"/>
      </w:pPr>
      <w:r>
        <w:separator/>
      </w:r>
    </w:p>
  </w:endnote>
  <w:endnote w:type="continuationSeparator" w:id="0">
    <w:p w:rsidR="005109CC" w:rsidRDefault="005109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Pr="0013011C" w:rsidRDefault="005109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9C7A26" wp14:editId="1B06F2D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5A9D" w:rsidRPr="00A55A9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09CC" w:rsidRDefault="00510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Pr="008E3652" w:rsidRDefault="005109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F5029" wp14:editId="1ED333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5A9D" w:rsidRPr="00A55A9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Default="005109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CC" w:rsidRDefault="005109CC" w:rsidP="00EA5418">
      <w:pPr>
        <w:spacing w:after="0" w:line="240" w:lineRule="auto"/>
      </w:pPr>
      <w:r>
        <w:separator/>
      </w:r>
    </w:p>
  </w:footnote>
  <w:footnote w:type="continuationSeparator" w:id="0">
    <w:p w:rsidR="005109CC" w:rsidRDefault="005109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Default="005109CC">
    <w:pPr>
      <w:pStyle w:val="Encabezado"/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3E16E7" wp14:editId="55017AED">
              <wp:simplePos x="0" y="0"/>
              <wp:positionH relativeFrom="column">
                <wp:posOffset>1800225</wp:posOffset>
              </wp:positionH>
              <wp:positionV relativeFrom="paragraph">
                <wp:posOffset>-49530</wp:posOffset>
              </wp:positionV>
              <wp:extent cx="3421255" cy="271780"/>
              <wp:effectExtent l="0" t="0" r="8255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2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9CC" w:rsidRDefault="005109CC" w:rsidP="00851EE3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SECTOR PARAESTATAL</w:t>
                          </w:r>
                        </w:p>
                        <w:p w:rsidR="005109CC" w:rsidRPr="00275FC6" w:rsidRDefault="005109CC" w:rsidP="00851EE3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1.75pt;margin-top:-3.9pt;width:269.4pt;height:2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" stroked="f">
              <v:textbox>
                <w:txbxContent>
                  <w:p w:rsidR="00040466" w:rsidRDefault="00851EE3" w:rsidP="00851EE3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SECTOR PARAESTATAL</w:t>
                    </w:r>
                  </w:p>
                  <w:p w:rsidR="00040466" w:rsidRPr="00275FC6" w:rsidRDefault="00040466" w:rsidP="00851EE3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5BC3A" wp14:editId="06A2C6A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Pr="0013011C" w:rsidRDefault="005109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BB662" wp14:editId="2F808C8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CC" w:rsidRDefault="005109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C0404"/>
    <w:rsid w:val="0013011C"/>
    <w:rsid w:val="0016211D"/>
    <w:rsid w:val="001741F1"/>
    <w:rsid w:val="001B1B72"/>
    <w:rsid w:val="001B5265"/>
    <w:rsid w:val="001E1E34"/>
    <w:rsid w:val="001E2637"/>
    <w:rsid w:val="00225DB0"/>
    <w:rsid w:val="002A70B3"/>
    <w:rsid w:val="002D213C"/>
    <w:rsid w:val="003018F9"/>
    <w:rsid w:val="003303C3"/>
    <w:rsid w:val="00356139"/>
    <w:rsid w:val="00372F40"/>
    <w:rsid w:val="003D5DBF"/>
    <w:rsid w:val="003E6C72"/>
    <w:rsid w:val="003E7FD0"/>
    <w:rsid w:val="00406DE1"/>
    <w:rsid w:val="0044253C"/>
    <w:rsid w:val="00464D98"/>
    <w:rsid w:val="00485E4E"/>
    <w:rsid w:val="00486AE1"/>
    <w:rsid w:val="00497D8B"/>
    <w:rsid w:val="004C19BD"/>
    <w:rsid w:val="004D41B8"/>
    <w:rsid w:val="004D5747"/>
    <w:rsid w:val="004F00A3"/>
    <w:rsid w:val="00502D8E"/>
    <w:rsid w:val="005109CC"/>
    <w:rsid w:val="005117F4"/>
    <w:rsid w:val="00522632"/>
    <w:rsid w:val="00531ECF"/>
    <w:rsid w:val="00534982"/>
    <w:rsid w:val="00540418"/>
    <w:rsid w:val="005859FA"/>
    <w:rsid w:val="00593DC7"/>
    <w:rsid w:val="005C5FDC"/>
    <w:rsid w:val="006048D2"/>
    <w:rsid w:val="00611E39"/>
    <w:rsid w:val="006739CA"/>
    <w:rsid w:val="006E77DD"/>
    <w:rsid w:val="0079582C"/>
    <w:rsid w:val="007D6E9A"/>
    <w:rsid w:val="00851EE3"/>
    <w:rsid w:val="008A627E"/>
    <w:rsid w:val="008A6E4D"/>
    <w:rsid w:val="008B0017"/>
    <w:rsid w:val="008D51D8"/>
    <w:rsid w:val="008E3652"/>
    <w:rsid w:val="00933192"/>
    <w:rsid w:val="00A21B75"/>
    <w:rsid w:val="00A55A9D"/>
    <w:rsid w:val="00A56AC9"/>
    <w:rsid w:val="00AB13B7"/>
    <w:rsid w:val="00AD3FED"/>
    <w:rsid w:val="00B30281"/>
    <w:rsid w:val="00B849EE"/>
    <w:rsid w:val="00BD29FE"/>
    <w:rsid w:val="00C370AB"/>
    <w:rsid w:val="00C75B74"/>
    <w:rsid w:val="00CC39B4"/>
    <w:rsid w:val="00D055EC"/>
    <w:rsid w:val="00D51261"/>
    <w:rsid w:val="00D72404"/>
    <w:rsid w:val="00D831EC"/>
    <w:rsid w:val="00D96CDF"/>
    <w:rsid w:val="00DD111D"/>
    <w:rsid w:val="00DE2DA7"/>
    <w:rsid w:val="00E32708"/>
    <w:rsid w:val="00E67D0F"/>
    <w:rsid w:val="00EA5418"/>
    <w:rsid w:val="00EC6507"/>
    <w:rsid w:val="00EC7521"/>
    <w:rsid w:val="00F9694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CA35-484D-40C1-8CC6-CFD0805B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10</cp:revision>
  <cp:lastPrinted>2015-06-30T22:23:00Z</cp:lastPrinted>
  <dcterms:created xsi:type="dcterms:W3CDTF">2014-08-29T22:20:00Z</dcterms:created>
  <dcterms:modified xsi:type="dcterms:W3CDTF">2015-07-23T15:47:00Z</dcterms:modified>
</cp:coreProperties>
</file>