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725BA0"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1.25pt;margin-top:46.15pt;width:674.9pt;height:421.3pt;z-index:251682816;mso-position-horizontal-relative:text;mso-position-vertical-relative:text">
            <v:imagedata r:id="rId8" o:title=""/>
            <w10:wrap type="square" side="left"/>
          </v:shape>
          <o:OLEObject Type="Embed" ProgID="Excel.Sheet.12" ShapeID="_x0000_s1101" DrawAspect="Content" ObjectID="_1523276172" r:id="rId9"/>
        </w:object>
      </w:r>
      <w:r w:rsidR="0020512D" w:rsidRPr="0020512D">
        <w:rPr>
          <w:noProof/>
        </w:rPr>
        <w:drawing>
          <wp:inline distT="0" distB="0" distL="0" distR="0">
            <wp:extent cx="7608990" cy="51558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821" cy="530145"/>
                    </a:xfrm>
                    <a:prstGeom prst="rect">
                      <a:avLst/>
                    </a:prstGeom>
                    <a:noFill/>
                    <a:ln>
                      <a:noFill/>
                    </a:ln>
                  </pic:spPr>
                </pic:pic>
              </a:graphicData>
            </a:graphic>
          </wp:inline>
        </w:drawing>
      </w:r>
    </w:p>
    <w:p w:rsidR="006579B4" w:rsidRDefault="006579B4" w:rsidP="00DC5E3A"/>
    <w:p w:rsidR="006579B4" w:rsidRDefault="00725BA0" w:rsidP="00DC5E3A">
      <w:r>
        <w:rPr>
          <w:noProof/>
          <w:lang w:val="es-ES" w:eastAsia="es-ES"/>
        </w:rPr>
        <w:object w:dxaOrig="1440" w:dyaOrig="1440">
          <v:shape id="_x0000_s1104" type="#_x0000_t75" style="position:absolute;margin-left:64.1pt;margin-top:6.5pt;width:584pt;height:379.35pt;z-index:251684864;mso-position-horizontal-relative:text;mso-position-vertical-relative:text">
            <v:imagedata r:id="rId11" o:title=""/>
            <w10:wrap type="square" side="right"/>
          </v:shape>
          <o:OLEObject Type="Embed" ProgID="Excel.Sheet.12" ShapeID="_x0000_s1104" DrawAspect="Content" ObjectID="_1523276173" r:id="rId12"/>
        </w:object>
      </w:r>
    </w:p>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725BA0" w:rsidP="00DC5E3A">
      <w:r>
        <w:rPr>
          <w:noProof/>
        </w:rPr>
        <w:lastRenderedPageBreak/>
        <w:object w:dxaOrig="1440" w:dyaOrig="1440">
          <v:shape id="_x0000_s1070" type="#_x0000_t75" style="position:absolute;margin-left:52.1pt;margin-top:96.25pt;width:584pt;height:315.95pt;z-index:251675648;mso-position-horizontal-relative:text;mso-position-vertical-relative:text">
            <v:imagedata r:id="rId11" o:title=""/>
            <w10:wrap type="square" side="right"/>
          </v:shape>
          <o:OLEObject Type="Embed" ProgID="Excel.Sheet.12" ShapeID="_x0000_s1070" DrawAspect="Content" ObjectID="_1523276174" r:id="rId13"/>
        </w:object>
      </w:r>
    </w:p>
    <w:p w:rsidR="006579B4" w:rsidRDefault="00725BA0" w:rsidP="00DC5E3A">
      <w:r>
        <w:rPr>
          <w:noProof/>
        </w:rPr>
        <w:object w:dxaOrig="1440" w:dyaOrig="1440">
          <v:shape id="_x0000_s1102" type="#_x0000_t75" style="position:absolute;margin-left:38.15pt;margin-top:-4.95pt;width:624.4pt;height:418.85pt;z-index:251683840;mso-position-horizontal-relative:text;mso-position-vertical-relative:text">
            <v:imagedata r:id="rId14" o:title=""/>
            <w10:wrap type="square" side="right"/>
          </v:shape>
          <o:OLEObject Type="Embed" ProgID="Excel.Sheet.12" ShapeID="_x0000_s1102" DrawAspect="Content" ObjectID="_1523276175" r:id="rId15"/>
        </w:object>
      </w:r>
    </w:p>
    <w:p w:rsidR="006579B4" w:rsidRDefault="006579B4" w:rsidP="00DC5E3A"/>
    <w:p w:rsidR="006579B4" w:rsidRDefault="00725BA0" w:rsidP="00DC5E3A">
      <w:r>
        <w:rPr>
          <w:noProof/>
          <w:lang w:eastAsia="en-US"/>
        </w:rPr>
        <w:object w:dxaOrig="1440" w:dyaOrig="1440">
          <v:shape id="_x0000_s1059" type="#_x0000_t75" style="position:absolute;margin-left:76.1pt;margin-top:10.7pt;width:523.4pt;height:391.1pt;z-index:251670528;mso-position-horizontal-relative:text;mso-position-vertical-relative:text">
            <v:imagedata r:id="rId16" o:title=""/>
            <w10:wrap type="square" side="right"/>
          </v:shape>
          <o:OLEObject Type="Embed" ProgID="Excel.Sheet.12" ShapeID="_x0000_s1059" DrawAspect="Content" ObjectID="_1523276176" r:id="rId17"/>
        </w:object>
      </w:r>
    </w:p>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DC5E3A" w:rsidRDefault="00DC5E3A" w:rsidP="00DC5E3A"/>
    <w:p w:rsidR="006007C2" w:rsidRDefault="006007C2" w:rsidP="00DC5E3A"/>
    <w:p w:rsidR="006007C2" w:rsidRDefault="006007C2" w:rsidP="00DC5E3A"/>
    <w:p w:rsidR="006007C2" w:rsidRDefault="006007C2" w:rsidP="00DC5E3A"/>
    <w:p w:rsidR="006007C2" w:rsidRDefault="00725BA0" w:rsidP="00DC5E3A">
      <w:r>
        <w:rPr>
          <w:noProof/>
          <w:lang w:eastAsia="en-US"/>
        </w:rPr>
        <w:lastRenderedPageBreak/>
        <w:object w:dxaOrig="1440" w:dyaOrig="1440">
          <v:shape id="_x0000_s1046" type="#_x0000_t75" style="position:absolute;margin-left:87.8pt;margin-top:32.1pt;width:509.05pt;height:395.2pt;z-index:251664384">
            <v:imagedata r:id="rId18" o:title=""/>
            <w10:wrap type="square" side="left"/>
          </v:shape>
          <o:OLEObject Type="Embed" ProgID="Excel.Sheet.12" ShapeID="_x0000_s1046" DrawAspect="Content" ObjectID="_1523276177" r:id="rId19"/>
        </w:object>
      </w:r>
    </w:p>
    <w:bookmarkStart w:id="0" w:name="_MON_1470809138"/>
    <w:bookmarkEnd w:id="0"/>
    <w:bookmarkStart w:id="1" w:name="_MON_1470814596"/>
    <w:bookmarkEnd w:id="1"/>
    <w:p w:rsidR="00E32708" w:rsidRDefault="00914D84" w:rsidP="00320BF7">
      <w:pPr>
        <w:jc w:val="center"/>
      </w:pPr>
      <w:r>
        <w:object w:dxaOrig="15998" w:dyaOrig="11432">
          <v:shape id="_x0000_i1025" type="#_x0000_t75" style="width:607.7pt;height:445.8pt" o:ole="">
            <v:imagedata r:id="rId20" o:title=""/>
          </v:shape>
          <o:OLEObject Type="Embed" ProgID="Excel.Sheet.12" ShapeID="_x0000_i1025" DrawAspect="Content" ObjectID="_1523276171" r:id="rId21"/>
        </w:object>
      </w:r>
    </w:p>
    <w:p w:rsidR="00E32708" w:rsidRDefault="002D616D" w:rsidP="002D616D">
      <w:pPr>
        <w:tabs>
          <w:tab w:val="left" w:pos="2430"/>
        </w:tabs>
      </w:pPr>
      <w:r>
        <w:lastRenderedPageBreak/>
        <w:br w:type="textWrapping" w:clear="all"/>
      </w:r>
    </w:p>
    <w:p w:rsidR="00372F40" w:rsidRDefault="00725BA0">
      <w:r>
        <w:rPr>
          <w:noProof/>
        </w:rPr>
        <w:object w:dxaOrig="1440" w:dyaOrig="1440">
          <v:shape id="_x0000_s1076" type="#_x0000_t75" style="position:absolute;margin-left:60.5pt;margin-top:6.35pt;width:549.95pt;height:355.8pt;z-index:251681792;mso-position-horizontal-relative:text;mso-position-vertical-relative:text">
            <v:imagedata r:id="rId22" o:title=""/>
            <w10:wrap type="square" side="right"/>
          </v:shape>
          <o:OLEObject Type="Embed" ProgID="Excel.Sheet.12" ShapeID="_x0000_s1076" DrawAspect="Content" ObjectID="_1523276178" r:id="rId23"/>
        </w:object>
      </w: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Arbitraje, se encuentran radicados 41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0B6B71" w:rsidRPr="002D616D">
        <w:rPr>
          <w:rFonts w:ascii="Arial" w:hAnsi="Arial" w:cs="Arial"/>
          <w:sz w:val="18"/>
          <w:szCs w:val="18"/>
        </w:rPr>
        <w:t>5</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0B6B71" w:rsidRPr="002D616D">
        <w:rPr>
          <w:rFonts w:ascii="Arial" w:hAnsi="Arial" w:cs="Arial"/>
          <w:sz w:val="18"/>
          <w:szCs w:val="18"/>
        </w:rPr>
        <w:t>12</w:t>
      </w:r>
      <w:proofErr w:type="gramStart"/>
      <w:r w:rsidR="000B6B71" w:rsidRPr="002D616D">
        <w:rPr>
          <w:rFonts w:ascii="Arial" w:hAnsi="Arial" w:cs="Arial"/>
          <w:sz w:val="18"/>
          <w:szCs w:val="18"/>
        </w:rPr>
        <w:t>,000,000.00</w:t>
      </w:r>
      <w:proofErr w:type="gramEnd"/>
      <w:r w:rsidR="000B6B71" w:rsidRPr="002D616D">
        <w:rPr>
          <w:rFonts w:ascii="Arial" w:hAnsi="Arial" w:cs="Arial"/>
          <w:sz w:val="18"/>
          <w:szCs w:val="18"/>
        </w:rPr>
        <w:t xml:space="preserve"> (Doce</w:t>
      </w:r>
      <w:r w:rsidRPr="002D616D">
        <w:rPr>
          <w:rFonts w:ascii="Arial" w:hAnsi="Arial" w:cs="Arial"/>
          <w:sz w:val="18"/>
          <w:szCs w:val="18"/>
        </w:rPr>
        <w:t xml:space="preserve"> millones de pesos 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uya cantidad es de $</w:t>
      </w:r>
      <w:r w:rsidR="00125ABD" w:rsidRPr="008B1C62">
        <w:rPr>
          <w:lang w:val="es-MX"/>
        </w:rPr>
        <w:t>1</w:t>
      </w:r>
      <w:proofErr w:type="gramStart"/>
      <w:r w:rsidR="00125ABD" w:rsidRPr="008B1C62">
        <w:rPr>
          <w:lang w:val="es-MX"/>
        </w:rPr>
        <w:t>,</w:t>
      </w:r>
      <w:r w:rsidR="00B937D6">
        <w:rPr>
          <w:lang w:val="es-MX"/>
        </w:rPr>
        <w:t>492,535</w:t>
      </w:r>
      <w:r w:rsidR="006827E4">
        <w:rPr>
          <w:lang w:val="es-MX"/>
        </w:rPr>
        <w:t>,405</w:t>
      </w:r>
      <w:r w:rsidR="00E26502" w:rsidRPr="008B1C62">
        <w:rPr>
          <w:lang w:val="es-MX"/>
        </w:rPr>
        <w:t>.00</w:t>
      </w:r>
      <w:proofErr w:type="gramEnd"/>
      <w:r w:rsidR="00961AFD" w:rsidRPr="008B1C62">
        <w:rPr>
          <w:lang w:val="es-MX"/>
        </w:rPr>
        <w:t xml:space="preserve">, de la cual </w:t>
      </w:r>
      <w:r w:rsidR="006827E4">
        <w:rPr>
          <w:lang w:val="es-MX"/>
        </w:rPr>
        <w:t>$735,999</w:t>
      </w:r>
      <w:r w:rsidR="00E26502" w:rsidRPr="008B1C62">
        <w:rPr>
          <w:lang w:val="es-MX"/>
        </w:rPr>
        <w:t>.00</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r w:rsidR="006827E4">
        <w:rPr>
          <w:lang w:val="es-MX"/>
        </w:rPr>
        <w:t xml:space="preserve"> por sanciones que están en proceso de resolución derivado de impugnación</w:t>
      </w:r>
      <w:r w:rsidR="008B1C62" w:rsidRPr="008B1C62">
        <w:rPr>
          <w:lang w:val="es-MX"/>
        </w:rPr>
        <w:t>.</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E26502">
        <w:rPr>
          <w:lang w:val="es-MX"/>
        </w:rPr>
        <w:t>a es por la cantidad de $</w:t>
      </w:r>
      <w:r w:rsidR="006827E4">
        <w:rPr>
          <w:lang w:val="es-MX"/>
        </w:rPr>
        <w:t>472,519.00</w:t>
      </w:r>
      <w:r w:rsidR="00E57468" w:rsidRPr="008B1C62">
        <w:rPr>
          <w:lang w:val="es-MX"/>
        </w:rPr>
        <w:t>,</w:t>
      </w:r>
      <w:r w:rsidRPr="008B1C62">
        <w:rPr>
          <w:lang w:val="es-MX"/>
        </w:rPr>
        <w:t xml:space="preserve"> </w:t>
      </w:r>
      <w:r w:rsidR="00E57468" w:rsidRPr="008B1C62">
        <w:rPr>
          <w:lang w:val="es-MX"/>
        </w:rPr>
        <w:t>el 100</w:t>
      </w:r>
      <w:r w:rsidRPr="008B1C62">
        <w:rPr>
          <w:lang w:val="es-MX"/>
        </w:rPr>
        <w:t xml:space="preserve"> %</w:t>
      </w:r>
      <w:r w:rsidRPr="00CA3826">
        <w:rPr>
          <w:lang w:val="es-MX"/>
        </w:rPr>
        <w:t xml:space="preserve"> corresponden a deudores que tienen denuncia,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proofErr w:type="gramStart"/>
      <w:r w:rsidR="009D423F">
        <w:rPr>
          <w:rFonts w:ascii="Arial" w:hAnsi="Arial" w:cs="Arial"/>
          <w:sz w:val="18"/>
          <w:szCs w:val="18"/>
        </w:rPr>
        <w:t>mismo</w:t>
      </w:r>
      <w:proofErr w:type="gramEnd"/>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lastRenderedPageBreak/>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Pr="00744CAB" w:rsidRDefault="00410AB9" w:rsidP="00744CAB">
      <w:pPr>
        <w:pStyle w:val="ROMANOS"/>
        <w:spacing w:after="0" w:line="276" w:lineRule="auto"/>
        <w:rPr>
          <w:lang w:val="es-MX"/>
        </w:rPr>
      </w:pPr>
      <w:r w:rsidRPr="00744CAB">
        <w:rPr>
          <w:lang w:val="es-MX"/>
        </w:rPr>
        <w:t>Se elabora la nota desglosando el pasivo, como a continuación se describe:</w:t>
      </w:r>
    </w:p>
    <w:tbl>
      <w:tblPr>
        <w:tblStyle w:val="Tablaconcuadrcula"/>
        <w:tblW w:w="0" w:type="auto"/>
        <w:tblInd w:w="817" w:type="dxa"/>
        <w:tblLook w:val="04A0" w:firstRow="1" w:lastRow="0" w:firstColumn="1" w:lastColumn="0" w:noHBand="0" w:noVBand="1"/>
      </w:tblPr>
      <w:tblGrid>
        <w:gridCol w:w="565"/>
        <w:gridCol w:w="3902"/>
        <w:gridCol w:w="1266"/>
        <w:gridCol w:w="7120"/>
      </w:tblGrid>
      <w:tr w:rsidR="00D57F57" w:rsidRPr="00744CAB" w:rsidTr="00410AB9">
        <w:tc>
          <w:tcPr>
            <w:tcW w:w="5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96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2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BE2C28" w:rsidP="003D7082">
            <w:pPr>
              <w:pStyle w:val="ROMANOS"/>
              <w:spacing w:after="0" w:line="276" w:lineRule="auto"/>
              <w:ind w:left="0" w:firstLine="0"/>
              <w:jc w:val="center"/>
              <w:rPr>
                <w:lang w:val="es-MX"/>
              </w:rPr>
            </w:pPr>
            <w:r>
              <w:rPr>
                <w:lang w:val="es-MX"/>
              </w:rPr>
              <w:t>135,574</w:t>
            </w:r>
          </w:p>
        </w:tc>
        <w:tc>
          <w:tcPr>
            <w:tcW w:w="7267"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BE2C28" w:rsidP="003D7082">
            <w:pPr>
              <w:pStyle w:val="ROMANOS"/>
              <w:spacing w:after="0" w:line="276" w:lineRule="auto"/>
              <w:ind w:left="0" w:firstLine="0"/>
              <w:jc w:val="center"/>
              <w:rPr>
                <w:lang w:val="es-MX"/>
              </w:rPr>
            </w:pPr>
            <w:r>
              <w:rPr>
                <w:lang w:val="es-MX"/>
              </w:rPr>
              <w:t>737,654</w:t>
            </w:r>
          </w:p>
        </w:tc>
        <w:tc>
          <w:tcPr>
            <w:tcW w:w="7267"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410AB9">
        <w:tc>
          <w:tcPr>
            <w:tcW w:w="567" w:type="dxa"/>
          </w:tcPr>
          <w:p w:rsidR="00C270A2" w:rsidRPr="00744CAB" w:rsidRDefault="00062BEB" w:rsidP="00744CAB">
            <w:pPr>
              <w:pStyle w:val="ROMANOS"/>
              <w:spacing w:after="0" w:line="276" w:lineRule="auto"/>
              <w:ind w:left="0" w:firstLine="0"/>
              <w:rPr>
                <w:lang w:val="es-MX"/>
              </w:rPr>
            </w:pPr>
            <w:r>
              <w:rPr>
                <w:lang w:val="es-MX"/>
              </w:rPr>
              <w:t>3</w:t>
            </w:r>
          </w:p>
        </w:tc>
        <w:tc>
          <w:tcPr>
            <w:tcW w:w="396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E91BAF" w:rsidP="003D7082">
            <w:pPr>
              <w:pStyle w:val="ROMANOS"/>
              <w:spacing w:after="0" w:line="276" w:lineRule="auto"/>
              <w:ind w:left="0" w:firstLine="0"/>
              <w:jc w:val="center"/>
              <w:rPr>
                <w:lang w:val="es-MX"/>
              </w:rPr>
            </w:pPr>
            <w:r>
              <w:rPr>
                <w:lang w:val="es-MX"/>
              </w:rPr>
              <w:t>43,98</w:t>
            </w:r>
            <w:r w:rsidR="006763EB">
              <w:rPr>
                <w:lang w:val="es-MX"/>
              </w:rPr>
              <w:t>6</w:t>
            </w:r>
          </w:p>
        </w:tc>
        <w:tc>
          <w:tcPr>
            <w:tcW w:w="7267"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410AB9">
        <w:tc>
          <w:tcPr>
            <w:tcW w:w="567" w:type="dxa"/>
          </w:tcPr>
          <w:p w:rsidR="00D57F57" w:rsidRPr="00744CAB" w:rsidRDefault="00062BEB" w:rsidP="00744CAB">
            <w:pPr>
              <w:pStyle w:val="ROMANOS"/>
              <w:spacing w:after="0" w:line="276" w:lineRule="auto"/>
              <w:ind w:left="0" w:firstLine="0"/>
              <w:rPr>
                <w:lang w:val="es-MX"/>
              </w:rPr>
            </w:pPr>
            <w:r>
              <w:rPr>
                <w:lang w:val="es-MX"/>
              </w:rPr>
              <w:t>5</w:t>
            </w:r>
          </w:p>
        </w:tc>
        <w:tc>
          <w:tcPr>
            <w:tcW w:w="396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BE2C28" w:rsidP="003D7082">
            <w:pPr>
              <w:pStyle w:val="ROMANOS"/>
              <w:spacing w:after="0" w:line="276" w:lineRule="auto"/>
              <w:ind w:left="0" w:firstLine="0"/>
              <w:jc w:val="center"/>
              <w:rPr>
                <w:lang w:val="es-MX"/>
              </w:rPr>
            </w:pPr>
            <w:r>
              <w:rPr>
                <w:lang w:val="es-MX"/>
              </w:rPr>
              <w:t>343,314</w:t>
            </w:r>
          </w:p>
        </w:tc>
        <w:tc>
          <w:tcPr>
            <w:tcW w:w="7267" w:type="dxa"/>
          </w:tcPr>
          <w:p w:rsidR="00D57F57" w:rsidRPr="00C270A2" w:rsidRDefault="00003AB0" w:rsidP="00C270A2">
            <w:pPr>
              <w:pStyle w:val="ROMANOS"/>
              <w:spacing w:after="0" w:line="276" w:lineRule="auto"/>
              <w:ind w:left="0" w:firstLine="0"/>
              <w:rPr>
                <w:lang w:val="es-MX"/>
              </w:rPr>
            </w:pPr>
            <w:r w:rsidRPr="00C270A2">
              <w:rPr>
                <w:lang w:val="es-MX"/>
              </w:rPr>
              <w:t xml:space="preserve">La creación de pasivo por retenciones de ISR, mismas que </w:t>
            </w:r>
            <w:r w:rsidR="00BE2C28">
              <w:rPr>
                <w:lang w:val="es-MX"/>
              </w:rPr>
              <w:t>fue pagado antes el 17 de enero</w:t>
            </w:r>
            <w:r w:rsidR="00C270A2" w:rsidRPr="00C270A2">
              <w:rPr>
                <w:lang w:val="es-MX"/>
              </w:rPr>
              <w:t xml:space="preserve"> del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tbl>
      <w:tblPr>
        <w:tblpPr w:leftFromText="141" w:rightFromText="141" w:vertAnchor="text" w:tblpY="1"/>
        <w:tblOverlap w:val="never"/>
        <w:tblW w:w="5245" w:type="dxa"/>
        <w:tblCellMar>
          <w:left w:w="70" w:type="dxa"/>
          <w:right w:w="70" w:type="dxa"/>
        </w:tblCellMar>
        <w:tblLook w:val="04A0" w:firstRow="1" w:lastRow="0" w:firstColumn="1" w:lastColumn="0" w:noHBand="0" w:noVBand="1"/>
      </w:tblPr>
      <w:tblGrid>
        <w:gridCol w:w="701"/>
        <w:gridCol w:w="3428"/>
        <w:gridCol w:w="1116"/>
      </w:tblGrid>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b/>
                <w:color w:val="000000"/>
                <w:sz w:val="18"/>
                <w:szCs w:val="18"/>
              </w:rPr>
            </w:pPr>
            <w:r w:rsidRPr="00744CAB">
              <w:rPr>
                <w:rFonts w:ascii="Arial" w:eastAsia="Times New Roman" w:hAnsi="Arial" w:cs="Arial"/>
                <w:b/>
                <w:color w:val="000000"/>
                <w:sz w:val="18"/>
                <w:szCs w:val="18"/>
              </w:rPr>
              <w:t>Ingresos</w:t>
            </w:r>
          </w:p>
        </w:tc>
        <w:tc>
          <w:tcPr>
            <w:tcW w:w="1134" w:type="dxa"/>
            <w:tcBorders>
              <w:top w:val="nil"/>
              <w:left w:val="nil"/>
              <w:bottom w:val="nil"/>
              <w:right w:val="single" w:sz="4" w:space="0" w:color="auto"/>
            </w:tcBorders>
            <w:shd w:val="clear" w:color="000000" w:fill="FFFFFF"/>
            <w:vAlign w:val="center"/>
            <w:hideMark/>
          </w:tcPr>
          <w:p w:rsidR="00410AB9" w:rsidRPr="00744CAB" w:rsidRDefault="00410AB9" w:rsidP="00BE2C28">
            <w:pPr>
              <w:spacing w:after="0"/>
              <w:jc w:val="right"/>
              <w:rPr>
                <w:rFonts w:ascii="Arial" w:eastAsia="Times New Roman" w:hAnsi="Arial" w:cs="Arial"/>
                <w:color w:val="000000"/>
                <w:sz w:val="18"/>
                <w:szCs w:val="18"/>
              </w:rPr>
            </w:pP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Derechos</w:t>
            </w:r>
            <w:r w:rsidR="00DB2D54" w:rsidRPr="00744CAB">
              <w:rPr>
                <w:rFonts w:ascii="Arial" w:eastAsia="Times New Roman" w:hAnsi="Arial" w:cs="Arial"/>
                <w:color w:val="000000"/>
                <w:sz w:val="18"/>
                <w:szCs w:val="18"/>
              </w:rPr>
              <w:t xml:space="preserve">   (Copias Certificadas)</w:t>
            </w:r>
          </w:p>
        </w:tc>
        <w:tc>
          <w:tcPr>
            <w:tcW w:w="1134" w:type="dxa"/>
            <w:tcBorders>
              <w:top w:val="nil"/>
              <w:left w:val="nil"/>
              <w:bottom w:val="nil"/>
              <w:right w:val="single" w:sz="4" w:space="0" w:color="auto"/>
            </w:tcBorders>
            <w:shd w:val="clear" w:color="000000" w:fill="FFFFFF"/>
            <w:vAlign w:val="center"/>
            <w:hideMark/>
          </w:tcPr>
          <w:p w:rsidR="00410AB9" w:rsidRPr="00744CAB" w:rsidRDefault="00BE2C28" w:rsidP="00BE2C2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11485</w:t>
            </w: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DB2D54"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P</w:t>
            </w:r>
            <w:r w:rsidR="00410AB9" w:rsidRPr="00744CAB">
              <w:rPr>
                <w:rFonts w:ascii="Arial" w:eastAsia="Times New Roman" w:hAnsi="Arial" w:cs="Arial"/>
                <w:color w:val="000000"/>
                <w:sz w:val="18"/>
                <w:szCs w:val="18"/>
              </w:rPr>
              <w:t>roductos</w:t>
            </w:r>
          </w:p>
        </w:tc>
        <w:tc>
          <w:tcPr>
            <w:tcW w:w="1134" w:type="dxa"/>
            <w:tcBorders>
              <w:top w:val="nil"/>
              <w:left w:val="nil"/>
              <w:bottom w:val="nil"/>
              <w:right w:val="single" w:sz="4" w:space="0" w:color="auto"/>
            </w:tcBorders>
            <w:shd w:val="clear" w:color="000000" w:fill="FFFFFF"/>
            <w:vAlign w:val="center"/>
            <w:hideMark/>
          </w:tcPr>
          <w:p w:rsidR="00410AB9" w:rsidRPr="00744CAB" w:rsidRDefault="00BE2C28" w:rsidP="00BE2C2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27,010</w:t>
            </w:r>
          </w:p>
        </w:tc>
      </w:tr>
      <w:tr w:rsidR="00410AB9" w:rsidRPr="00744CAB" w:rsidTr="00BE2C28">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Capital</w:t>
            </w:r>
            <w:r w:rsidR="00DB2D54" w:rsidRPr="00744CAB">
              <w:rPr>
                <w:rFonts w:ascii="Arial" w:eastAsia="Times New Roman" w:hAnsi="Arial" w:cs="Arial"/>
                <w:color w:val="000000"/>
                <w:sz w:val="18"/>
                <w:szCs w:val="18"/>
              </w:rPr>
              <w:t xml:space="preserve">   (Rendimientos bancarios)</w:t>
            </w: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Aprovechamientos</w:t>
            </w:r>
          </w:p>
        </w:tc>
        <w:tc>
          <w:tcPr>
            <w:tcW w:w="1134" w:type="dxa"/>
            <w:tcBorders>
              <w:top w:val="nil"/>
              <w:left w:val="nil"/>
              <w:bottom w:val="nil"/>
              <w:right w:val="single" w:sz="4" w:space="0" w:color="auto"/>
            </w:tcBorders>
            <w:shd w:val="clear" w:color="000000" w:fill="FFFFFF"/>
            <w:vAlign w:val="center"/>
            <w:hideMark/>
          </w:tcPr>
          <w:p w:rsidR="00410AB9" w:rsidRPr="00744CAB" w:rsidRDefault="006827E4" w:rsidP="006827E4">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 xml:space="preserve">  1</w:t>
            </w:r>
            <w:r w:rsidR="00BE2C28">
              <w:rPr>
                <w:rFonts w:ascii="Arial" w:eastAsia="Times New Roman" w:hAnsi="Arial" w:cs="Arial"/>
                <w:color w:val="000000"/>
                <w:sz w:val="18"/>
                <w:szCs w:val="18"/>
              </w:rPr>
              <w:t>,244,905</w:t>
            </w:r>
          </w:p>
        </w:tc>
      </w:tr>
      <w:tr w:rsidR="00410AB9" w:rsidRPr="00744CAB" w:rsidTr="00BE2C28">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Corriente</w:t>
            </w:r>
            <w:r w:rsidR="00DB2D54" w:rsidRPr="00744CAB">
              <w:rPr>
                <w:rFonts w:ascii="Arial" w:eastAsia="Times New Roman" w:hAnsi="Arial" w:cs="Arial"/>
                <w:color w:val="000000"/>
                <w:sz w:val="18"/>
                <w:szCs w:val="18"/>
              </w:rPr>
              <w:t xml:space="preserve">  (Sanciones a partidos políticos)</w:t>
            </w:r>
          </w:p>
        </w:tc>
      </w:tr>
      <w:tr w:rsidR="006827E4" w:rsidRPr="00744CAB" w:rsidTr="00BE2C28">
        <w:trPr>
          <w:gridAfter w:val="1"/>
          <w:wAfter w:w="1134" w:type="dxa"/>
          <w:trHeight w:val="240"/>
        </w:trPr>
        <w:tc>
          <w:tcPr>
            <w:tcW w:w="185" w:type="dxa"/>
            <w:tcBorders>
              <w:top w:val="nil"/>
              <w:left w:val="nil"/>
              <w:bottom w:val="nil"/>
              <w:right w:val="nil"/>
            </w:tcBorders>
            <w:shd w:val="clear" w:color="000000" w:fill="FFFFFF"/>
            <w:noWrap/>
            <w:vAlign w:val="bottom"/>
            <w:hideMark/>
          </w:tcPr>
          <w:p w:rsidR="006827E4" w:rsidRPr="00744CAB" w:rsidRDefault="006827E4" w:rsidP="00BE2C28">
            <w:pPr>
              <w:spacing w:after="0"/>
              <w:rPr>
                <w:rFonts w:ascii="Arial" w:eastAsia="Times New Roman" w:hAnsi="Arial" w:cs="Arial"/>
                <w:color w:val="000000"/>
                <w:sz w:val="18"/>
                <w:szCs w:val="18"/>
              </w:rPr>
            </w:pPr>
            <w:r>
              <w:rPr>
                <w:rFonts w:ascii="Arial" w:eastAsia="Times New Roman" w:hAnsi="Arial" w:cs="Arial"/>
                <w:color w:val="000000"/>
                <w:sz w:val="18"/>
                <w:szCs w:val="18"/>
              </w:rPr>
              <w:t xml:space="preserve">Ventas  </w:t>
            </w:r>
          </w:p>
        </w:tc>
        <w:tc>
          <w:tcPr>
            <w:tcW w:w="3926" w:type="dxa"/>
            <w:tcBorders>
              <w:top w:val="nil"/>
              <w:left w:val="nil"/>
              <w:bottom w:val="nil"/>
              <w:right w:val="single" w:sz="4" w:space="0" w:color="auto"/>
            </w:tcBorders>
            <w:shd w:val="clear" w:color="000000" w:fill="FFFFFF"/>
            <w:vAlign w:val="center"/>
            <w:hideMark/>
          </w:tcPr>
          <w:p w:rsidR="006827E4" w:rsidRPr="00744CAB" w:rsidRDefault="006827E4" w:rsidP="00BE2C28">
            <w:pPr>
              <w:spacing w:after="0"/>
              <w:rPr>
                <w:rFonts w:ascii="Arial" w:eastAsia="Times New Roman" w:hAnsi="Arial" w:cs="Arial"/>
                <w:color w:val="000000"/>
                <w:sz w:val="18"/>
                <w:szCs w:val="18"/>
              </w:rPr>
            </w:pPr>
            <w:r>
              <w:rPr>
                <w:rFonts w:ascii="Arial" w:eastAsia="Times New Roman" w:hAnsi="Arial" w:cs="Arial"/>
                <w:color w:val="000000"/>
                <w:sz w:val="18"/>
                <w:szCs w:val="18"/>
              </w:rPr>
              <w:t xml:space="preserve"> Desperdicio  $500</w:t>
            </w: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Participaciones y Aportaciones</w:t>
            </w:r>
            <w:r w:rsidR="00DB2D54" w:rsidRPr="00744CAB">
              <w:rPr>
                <w:rFonts w:ascii="Arial" w:eastAsia="Times New Roman" w:hAnsi="Arial" w:cs="Arial"/>
                <w:color w:val="000000"/>
                <w:sz w:val="18"/>
                <w:szCs w:val="18"/>
              </w:rPr>
              <w:t xml:space="preserve"> (Recursos estatales</w:t>
            </w:r>
          </w:p>
        </w:tc>
        <w:tc>
          <w:tcPr>
            <w:tcW w:w="1134" w:type="dxa"/>
            <w:tcBorders>
              <w:top w:val="nil"/>
              <w:left w:val="nil"/>
              <w:bottom w:val="nil"/>
              <w:right w:val="single" w:sz="4" w:space="0" w:color="auto"/>
            </w:tcBorders>
            <w:shd w:val="clear" w:color="000000" w:fill="FFFFFF"/>
            <w:vAlign w:val="center"/>
            <w:hideMark/>
          </w:tcPr>
          <w:p w:rsidR="00410AB9" w:rsidRPr="00744CAB" w:rsidRDefault="00BE2C28" w:rsidP="00BE2C2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50,</w:t>
            </w:r>
            <w:r w:rsidR="00B937D6">
              <w:rPr>
                <w:rFonts w:ascii="Arial" w:eastAsia="Times New Roman" w:hAnsi="Arial" w:cs="Arial"/>
                <w:color w:val="000000"/>
                <w:sz w:val="18"/>
                <w:szCs w:val="18"/>
              </w:rPr>
              <w:t>369,593</w:t>
            </w:r>
          </w:p>
        </w:tc>
      </w:tr>
      <w:tr w:rsidR="00DB2D54"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DB2D54" w:rsidRPr="00744CAB" w:rsidRDefault="00DB2D54" w:rsidP="00BE2C28">
            <w:pPr>
              <w:spacing w:after="0"/>
              <w:rPr>
                <w:rFonts w:ascii="Arial" w:eastAsia="Times New Roman" w:hAnsi="Arial" w:cs="Arial"/>
                <w:color w:val="000000"/>
                <w:sz w:val="18"/>
                <w:szCs w:val="18"/>
              </w:rPr>
            </w:pPr>
          </w:p>
        </w:tc>
        <w:tc>
          <w:tcPr>
            <w:tcW w:w="1134" w:type="dxa"/>
            <w:tcBorders>
              <w:top w:val="nil"/>
              <w:left w:val="nil"/>
              <w:bottom w:val="nil"/>
              <w:right w:val="single" w:sz="4" w:space="0" w:color="auto"/>
            </w:tcBorders>
            <w:shd w:val="clear" w:color="000000" w:fill="FFFFFF"/>
            <w:vAlign w:val="center"/>
            <w:hideMark/>
          </w:tcPr>
          <w:p w:rsidR="00DB2D54" w:rsidRPr="00744CAB" w:rsidRDefault="00DB2D54" w:rsidP="00BE2C28">
            <w:pPr>
              <w:spacing w:after="0"/>
              <w:jc w:val="right"/>
              <w:rPr>
                <w:rFonts w:ascii="Arial" w:eastAsia="Times New Roman" w:hAnsi="Arial" w:cs="Arial"/>
                <w:color w:val="000000"/>
                <w:sz w:val="18"/>
                <w:szCs w:val="18"/>
              </w:rPr>
            </w:pPr>
          </w:p>
        </w:tc>
      </w:tr>
    </w:tbl>
    <w:p w:rsidR="00884C34" w:rsidRDefault="00BE2C28" w:rsidP="00744CAB">
      <w:pPr>
        <w:pStyle w:val="ROMANOS"/>
        <w:spacing w:after="0" w:line="276" w:lineRule="auto"/>
        <w:rPr>
          <w:b/>
          <w:lang w:val="es-MX"/>
        </w:rPr>
      </w:pPr>
      <w:r>
        <w:rPr>
          <w:b/>
          <w:lang w:val="es-MX"/>
        </w:rPr>
        <w:br w:type="textWrapping" w:clear="all"/>
      </w:r>
    </w:p>
    <w:p w:rsidR="00D04F8D" w:rsidRDefault="00D04F8D" w:rsidP="00744CAB">
      <w:pPr>
        <w:pStyle w:val="ROMANOS"/>
        <w:spacing w:after="0" w:line="276" w:lineRule="auto"/>
        <w:rPr>
          <w:b/>
          <w:lang w:val="es-MX"/>
        </w:rPr>
      </w:pPr>
    </w:p>
    <w:p w:rsidR="00D04F8D" w:rsidRDefault="00D04F8D" w:rsidP="00744CAB">
      <w:pPr>
        <w:pStyle w:val="ROMANOS"/>
        <w:spacing w:after="0" w:line="276" w:lineRule="auto"/>
        <w:rPr>
          <w:b/>
          <w:lang w:val="es-MX"/>
        </w:rPr>
      </w:pPr>
    </w:p>
    <w:p w:rsidR="00D04F8D" w:rsidRDefault="00D04F8D" w:rsidP="00744CAB">
      <w:pPr>
        <w:pStyle w:val="ROMANOS"/>
        <w:spacing w:after="0" w:line="276" w:lineRule="auto"/>
        <w:rPr>
          <w:b/>
          <w:lang w:val="es-MX"/>
        </w:rPr>
      </w:pPr>
    </w:p>
    <w:p w:rsidR="00D04F8D" w:rsidRDefault="00D04F8D"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DB5D12" w:rsidRDefault="0087426A" w:rsidP="0087426A">
      <w:pPr>
        <w:pStyle w:val="ROMANOS"/>
        <w:spacing w:after="0" w:line="276" w:lineRule="auto"/>
        <w:ind w:left="288" w:firstLine="0"/>
        <w:rPr>
          <w:lang w:val="es-MX"/>
        </w:rPr>
      </w:pPr>
      <w:r>
        <w:rPr>
          <w:lang w:val="es-MX"/>
        </w:rPr>
        <w:t xml:space="preserve">En el rubro de Transferencias, Asignaciones, Subsidios y Otras Ayudas el importe </w:t>
      </w:r>
      <w:r w:rsidR="00DB5D12">
        <w:rPr>
          <w:lang w:val="es-MX"/>
        </w:rPr>
        <w:t>179</w:t>
      </w:r>
      <w:r>
        <w:rPr>
          <w:lang w:val="es-MX"/>
        </w:rPr>
        <w:t>,</w:t>
      </w:r>
      <w:r w:rsidR="00DB5D12">
        <w:rPr>
          <w:lang w:val="es-MX"/>
        </w:rPr>
        <w:t>299.00</w:t>
      </w:r>
      <w:r>
        <w:rPr>
          <w:lang w:val="es-MX"/>
        </w:rPr>
        <w:t>, corresponde a remanentes del ejercicio fiscal 2014, y derivado de que no fue integrado en el presupuesto inicial</w:t>
      </w:r>
      <w:r w:rsidR="00DB5D12">
        <w:rPr>
          <w:lang w:val="es-MX"/>
        </w:rPr>
        <w:t xml:space="preserve"> del sistema de contabilidad gubernamental (SCGIII)</w:t>
      </w: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341E1E">
        <w:rPr>
          <w:lang w:val="es-MX"/>
        </w:rPr>
        <w:t xml:space="preserve"> derivado de los ejercicios 2014</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2016</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2015</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CA45E0" w:rsidP="00B937D6">
            <w:pPr>
              <w:pStyle w:val="Texto"/>
              <w:spacing w:after="0" w:line="276" w:lineRule="auto"/>
              <w:ind w:firstLine="0"/>
              <w:jc w:val="center"/>
              <w:rPr>
                <w:szCs w:val="18"/>
                <w:lang w:val="es-MX"/>
              </w:rPr>
            </w:pPr>
            <w:r>
              <w:rPr>
                <w:szCs w:val="18"/>
                <w:lang w:val="es-MX"/>
              </w:rPr>
              <w:t>849,348</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742,912</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CA45E0" w:rsidP="00B937D6">
            <w:pPr>
              <w:pStyle w:val="Texto"/>
              <w:spacing w:after="0" w:line="276" w:lineRule="auto"/>
              <w:ind w:firstLine="0"/>
              <w:jc w:val="center"/>
              <w:rPr>
                <w:szCs w:val="18"/>
                <w:lang w:val="es-MX"/>
              </w:rPr>
            </w:pPr>
            <w:r>
              <w:rPr>
                <w:szCs w:val="18"/>
                <w:lang w:val="es-MX"/>
              </w:rPr>
              <w:t>849,348</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742,912</w:t>
            </w: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B22C9D"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D04F8D" w:rsidRPr="00744CAB" w:rsidRDefault="00D04F8D"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B937D6" w:rsidP="000F047F">
            <w:pPr>
              <w:pStyle w:val="Texto"/>
              <w:spacing w:after="0" w:line="276" w:lineRule="auto"/>
              <w:ind w:firstLine="0"/>
              <w:jc w:val="right"/>
              <w:rPr>
                <w:b/>
                <w:szCs w:val="18"/>
                <w:lang w:val="es-MX"/>
              </w:rPr>
            </w:pPr>
            <w:r>
              <w:rPr>
                <w:b/>
                <w:szCs w:val="18"/>
                <w:lang w:val="es-MX"/>
              </w:rPr>
              <w:t>137,198</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0F047F">
            <w:pPr>
              <w:pStyle w:val="Texto"/>
              <w:spacing w:after="0" w:line="276" w:lineRule="auto"/>
              <w:ind w:firstLine="0"/>
              <w:jc w:val="right"/>
              <w:rPr>
                <w:b/>
                <w:szCs w:val="18"/>
                <w:lang w:val="es-MX"/>
              </w:rPr>
            </w:pPr>
            <w:r>
              <w:rPr>
                <w:b/>
                <w:szCs w:val="18"/>
                <w:lang w:val="es-MX"/>
              </w:rPr>
              <w:t>1,595,118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bookmarkStart w:id="2" w:name="_GoBack"/>
      <w:bookmarkEnd w:id="2"/>
      <w:r w:rsidRPr="00744CAB">
        <w:rPr>
          <w:szCs w:val="18"/>
          <w:lang w:val="es-MX"/>
        </w:rPr>
        <w:t>.</w:t>
      </w:r>
    </w:p>
    <w:p w:rsidR="00DC4D70" w:rsidRDefault="00880E55"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4.75pt;margin-top:20.85pt;width:287.75pt;height:202.25pt;z-index:251658240">
            <v:imagedata r:id="rId24" o:title=""/>
            <w10:wrap type="topAndBottom"/>
          </v:shape>
          <o:OLEObject Type="Embed" ProgID="Excel.Sheet.12" ShapeID="_x0000_s1028" DrawAspect="Content" ObjectID="_1523276179" r:id="rId25"/>
        </w:object>
      </w:r>
      <w:r w:rsidR="00725BA0">
        <w:rPr>
          <w:noProof/>
        </w:rPr>
        <w:object w:dxaOrig="1440" w:dyaOrig="1440">
          <v:shape id="_x0000_s1030" type="#_x0000_t75" style="position:absolute;left:0;text-align:left;margin-left:342.2pt;margin-top:20.85pt;width:206.05pt;height:233.05pt;z-index:251660288">
            <v:imagedata r:id="rId26" o:title=""/>
            <w10:wrap type="topAndBottom"/>
          </v:shape>
          <o:OLEObject Type="Embed" ProgID="Excel.Sheet.12" ShapeID="_x0000_s1030" DrawAspect="Content" ObjectID="_1523276180" r:id="rId27"/>
        </w:object>
      </w:r>
    </w:p>
    <w:p w:rsidR="00322084" w:rsidRDefault="00322084" w:rsidP="00744CAB">
      <w:pPr>
        <w:pStyle w:val="Texto"/>
        <w:spacing w:after="0" w:line="276" w:lineRule="auto"/>
        <w:ind w:firstLine="0"/>
        <w:jc w:val="center"/>
        <w:rPr>
          <w:b/>
          <w:szCs w:val="18"/>
        </w:rPr>
      </w:pPr>
    </w:p>
    <w:p w:rsidR="00322084" w:rsidRDefault="00322084"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744CAB">
      <w:pPr>
        <w:pStyle w:val="Texto"/>
        <w:spacing w:after="0" w:line="276" w:lineRule="auto"/>
        <w:rPr>
          <w:szCs w:val="18"/>
        </w:rPr>
      </w:pPr>
    </w:p>
    <w:p w:rsidR="00570B25" w:rsidRPr="005D06DF" w:rsidRDefault="00570B25" w:rsidP="00744CAB">
      <w:pPr>
        <w:pStyle w:val="Texto"/>
        <w:spacing w:after="0" w:line="276" w:lineRule="auto"/>
        <w:rPr>
          <w:szCs w:val="18"/>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lastRenderedPageBreak/>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r w:rsidRPr="000A51CF">
        <w:rPr>
          <w:rFonts w:ascii="Arial" w:hAnsi="Arial" w:cs="Arial"/>
          <w:color w:val="000000"/>
          <w:sz w:val="18"/>
          <w:szCs w:val="18"/>
        </w:rPr>
        <w:t>Cuahutencos</w:t>
      </w:r>
      <w:r w:rsidR="00D41E98">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w:t>
      </w:r>
      <w:proofErr w:type="spellStart"/>
      <w:r w:rsidRPr="000A51CF">
        <w:rPr>
          <w:rFonts w:ascii="Arial" w:hAnsi="Arial" w:cs="Arial"/>
          <w:color w:val="000000"/>
          <w:sz w:val="18"/>
          <w:szCs w:val="18"/>
        </w:rPr>
        <w:t>Carpinteyro</w:t>
      </w:r>
      <w:proofErr w:type="spellEnd"/>
      <w:r w:rsidRPr="000A51CF">
        <w:rPr>
          <w:rFonts w:ascii="Arial" w:hAnsi="Arial" w:cs="Arial"/>
          <w:color w:val="000000"/>
          <w:sz w:val="18"/>
          <w:szCs w:val="18"/>
        </w:rPr>
        <w:t xml:space="preserve">,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322084" w:rsidRPr="00322084" w:rsidRDefault="00322084" w:rsidP="00322084">
      <w:pPr>
        <w:jc w:val="both"/>
        <w:textAlignment w:val="top"/>
        <w:rPr>
          <w:rFonts w:ascii="Arial" w:eastAsia="Times New Roman" w:hAnsi="Arial" w:cs="Arial"/>
          <w:color w:val="000000"/>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Álvarez Meza, Raymundo Amador García, Aldo Morales Cruz Consejeros Electorales por un periodo de 3 años.</w:t>
      </w:r>
    </w:p>
    <w:p w:rsidR="00322084" w:rsidRDefault="00322084"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E640F0" w:rsidP="00744CAB">
      <w:pPr>
        <w:pStyle w:val="INCISO"/>
        <w:spacing w:after="0" w:line="276" w:lineRule="auto"/>
      </w:pPr>
      <w:r>
        <w:t>c)</w:t>
      </w:r>
      <w:r>
        <w:tab/>
        <w:t>Ejercicio Fiscal.- 2015</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540418" w:rsidRPr="00744CAB" w:rsidRDefault="00540418" w:rsidP="00744CAB">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0B6B71" w:rsidRDefault="000B6B71"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65503E" w:rsidP="00540418">
      <w:pPr>
        <w:pStyle w:val="INCISO"/>
        <w:spacing w:after="0" w:line="240" w:lineRule="exact"/>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simplePos x="0" y="0"/>
                <wp:positionH relativeFrom="column">
                  <wp:posOffset>377190</wp:posOffset>
                </wp:positionH>
                <wp:positionV relativeFrom="paragraph">
                  <wp:posOffset>68580</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Mtro. Miguel Ángel Castillo Tapia</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Carrasco Martínez Juan Antonio</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Lorena Temoltzin del Valle</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8090038" cy="842038"/>
                            <a:chOff x="0" y="0"/>
                            <a:chExt cx="8090038" cy="842038"/>
                          </a:xfrm>
                        </wpg:grpSpPr>
                        <wpg:grpSp>
                          <wpg:cNvPr id="47" name="47 Grupo"/>
                          <wpg:cNvGrpSpPr/>
                          <wpg:grpSpPr>
                            <a:xfrm>
                              <a:off x="0" y="0"/>
                              <a:ext cx="8090038" cy="842038"/>
                              <a:chOff x="0" y="0"/>
                              <a:chExt cx="8090038" cy="842038"/>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57" name="Grupo 32"/>
                            <wpg:cNvGrpSpPr/>
                            <wpg:grpSpPr>
                              <a:xfrm>
                                <a:off x="4150581" y="15903"/>
                                <a:ext cx="1243965" cy="789940"/>
                                <a:chOff x="5588462" y="2220957"/>
                                <a:chExt cx="1244351" cy="790163"/>
                              </a:xfrm>
                            </wpg:grpSpPr>
                            <wps:wsp>
                              <wps:cNvPr id="58" name="58 Rectángulo redondeado"/>
                              <wps:cNvSpPr/>
                              <wps:spPr>
                                <a:xfrm>
                                  <a:off x="5588462"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9" name="59 Rectángulo"/>
                              <wps:cNvSpPr/>
                              <wps:spPr>
                                <a:xfrm>
                                  <a:off x="5611605"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Aldo Morales Cruz</w:t>
                                    </w:r>
                                  </w:p>
                                </w:txbxContent>
                              </wps:txbx>
                              <wps:bodyPr spcFirstLastPara="0" vert="horz" wrap="square" lIns="26670" tIns="26670" rIns="26670" bIns="26670" numCol="1" spcCol="1270" anchor="ctr" anchorCtr="0">
                                <a:noAutofit/>
                              </wps:bodyPr>
                            </wps:wsp>
                          </wpg:grpSp>
                          <wpg:grpSp>
                            <wpg:cNvPr id="60" name="Grupo 33"/>
                            <wpg:cNvGrpSpPr/>
                            <wpg:grpSpPr>
                              <a:xfrm>
                                <a:off x="5510254" y="39757"/>
                                <a:ext cx="1243965" cy="789940"/>
                                <a:chOff x="7145577" y="2220957"/>
                                <a:chExt cx="1244351" cy="790163"/>
                              </a:xfrm>
                            </wpg:grpSpPr>
                            <wps:wsp>
                              <wps:cNvPr id="61" name="61 Rectángulo redondeado"/>
                              <wps:cNvSpPr/>
                              <wps:spPr>
                                <a:xfrm>
                                  <a:off x="714557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716872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6846073" y="15903"/>
                                <a:ext cx="1243965" cy="826135"/>
                                <a:chOff x="8702692" y="2220956"/>
                                <a:chExt cx="1244351" cy="826609"/>
                              </a:xfrm>
                            </wpg:grpSpPr>
                            <wps:wsp>
                              <wps:cNvPr id="64" name="64 Rectángulo redondeado"/>
                              <wps:cNvSpPr/>
                              <wps:spPr>
                                <a:xfrm>
                                  <a:off x="8702692" y="2220956"/>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8742353" y="230368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8" name="68 Conector recto"/>
                          <wps:cNvCnPr/>
                          <wps:spPr>
                            <a:xfrm>
                              <a:off x="5398936" y="373711"/>
                              <a:ext cx="11112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6758609" y="373711"/>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29.7pt;margin-top:5.4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GkMg0AABGoAAAOAAAAZHJzL2Uyb0RvYy54bWzsXduO28gRfQ+QfyD0Hot9JwWPF5vxjhHA&#10;SIzd5ANoirpkJVIhOZ7x/k2+JT+W6gubpCSORpSs0aW9wKxupLpb1dWn61Sdfv/T83LhfUvyYp6l&#10;dwP0zh94SRpn43k6vRv8658PfwkGXlFG6ThaZGlyN/ieFIOfPvz5T++fVqMEZ7NsMU5yD26SFqOn&#10;1d1gVpar0XBYxLNkGRXvslWSwpuTLF9GJTzNp8NxHj3B3ZeLIfZ9PnzK8vEqz+KkKODVj/rNwQd1&#10;/8kkict/TCZFUnqLuwG0rVR/c/X3q/w7/PA+Gk3zaDWbx6YZUY9WLKN5Cl9qb/UxKiPvMZ9v3Go5&#10;j/OsyCbluzhbDrPJZB4nqg/QG+Sv9eZTnj2uVF+mo6fpyg4TDO3aOPW+bfz3b19ybz6+G+CBl0ZL&#10;+Imw9yl/XGVyaJ5W0xF84lO++m31Jdf9g4efs/j3At4err8vn0/rDz9P8qW8CLrpPasx/27HPHku&#10;vRheDBBnlLOBF8N7JAwZxeZXiWfw021cF89+MVeGCBPhC30lZcwP4YlsVTTSX6yaZ5tj22a7ZToO&#10;3607rrrtIbTZczMU9l7VN9iu0ZAyAVd60AksWIh8ok2r6ibClIRVN0UQhnS9lzTwfZ/ArwC3CJlP&#10;6w9UHYZ7UMLgS+RQidBHXH1JZ39hRhW10RSHGc1vs2iVKFsspEmYsUOkGjxEvF9htv3vv+n0cZF5&#10;eTLO0nESjY0dqYukEamhLEaFsac1E+kahMYwvjgE0WiVF+WnJFt68sHdAGZQOpYNU7Mz+va5KJUZ&#10;j81vHo3/PfAmywVM+m/RwkPwG6gfBgbVfBgeVfeUVy5S+bfIFvPxw3yxUE/y6df7Re7BDcC8feHf&#10;V7dofAxuIy8Fm6w6rx6V3xeJvu2vyQTmIcwIpJpaxOau2lnBlAf3VbksdTO4QF45gVZsXAveM7FN&#10;WpT6ltFiNYt0K8Oqn9Fo9pjIeaYbr422iKTXbL20eFyuv6Ru134R2qU8t/xuNRFN42Q7E+WNbUux&#10;6eW5tNQ2T41plpa2pct5muXbWjv+XY/rjx1B3ZTKcrS9SNP5mo2/q+mkTApmuvRrp5jy1E552pzy&#10;2mu+ep5jggR4XunsBGHBurtEYeBbd0lJINquvZ6T1TxvTXG9CtTT9hWzzj9g1r3u2u658LrrL85C&#10;y+evzwpaBJVtaJv1ilX8MAf3/Dkqyi9RDr4XfBuASPDXsyz/Y+A9ASC7GxT/eYzyZOAt/pbC4oU5&#10;FxLBNZ/kzSdfm0/Sx+V9Bu4YVkv4Nv0Qy+ujNIbvuBvEZV49uS+Vj5UTP81+fiyzybyUFlTPMvNE&#10;TTJ42YAcDSQUKFjHFGgNVPBQD0ETTu0EFdBamB5EEEAWVHvmxjq4A06Yi1HIw0DNnWhUQ6dzRBLc&#10;uhXedCt9kcSW/jcG7+xBxF/9BwciHIhowyuAkD1h2NmBCNi26U0XEs3ZXi0UsMPYvVkACEFh/yF9&#10;JIbdMzE7KjvNHYbY2DVcLoYwC2iFe28BQ0DorBmYAPRiIEMdktmJIRBBAAE00CaCMgmq4SLYjpko&#10;yu7ABKIQreCA+uVEQyEOGda3OG88EVajh8Kmh+mLJzpHoTGQDlWoTf8idaEJCIQcLYhycU77rUIT&#10;EDk2HhP7zTm/F6pADGMuw8oKVyDuh+se0+GKK8IVyKyqNwQsMARFWsCiD+OBOUFBoBmPnsACh2EQ&#10;YkA5FwUscE2U4aaT6QssOkfBAQvHefxYdsYBiw3KfTvNiS3NiVs0517AgvgQpRDGY2IHLF5FuFyc&#10;iVrSo8ojuCVgYalBnUohVKCgnSSyM2JBQixCasINghFIc9g3YgFhDrhLFbEIAg50jAp6nHXEAlvO&#10;CLNjAIvOUXDAwgELBywgDeftkymwZT1xi/XcC1hQBsw2txELyKtQhHsjxusiFtcUsTCr6i0BC0sX&#10;GmCh0oX2BBYMMxYgnWDZM2LBIUOTBFXEIsCQpnkJwMISSTg4BrDoHAUHLBywcMDiPICFpT9xi/7c&#10;C1hwH3NGqoiFzzg1mWR2ojtgcU3AwqyqNwQsIGeoTYWo9XxPYMEZF/BP8xj9ciwE83EAeRU1FaI4&#10;mTPP2ZSuQRNJBB0DWHSOgvU3OypgNtPCT1/+4TI3VemJygTpTnl35R9QYCTrcdoZnpsFNOeWuSkr&#10;1Mycb9GfewELAXsxKPVr5Fis57c7YHFNwMKsqrcELCxjaCIWioHYE1iIQISCVhELyESCIN+eyZtQ&#10;6Adp0hBl1DkWUAxi2JSzpkKIJZJIq8asb45F5yg4YOEiFi5icRYRC2LpT9KiP/cCFqGPGWUQ+1DJ&#10;m1AUglXdgKNCVIF6Ryn5BedYmFX1loCFZQwJ7xLq2JljQZGQUhJqmqxXTTWFKlq1p7v0OFqVJI0r&#10;YU+zlx4HWSN7+nA9uvoTylaw/2L2CCIiNKXntntNDQozOOcNliy9Q45C72zp/+XApIcH3394kGuG&#10;3ErXKh3wzMlvxLWohYu/XGr8xRI7pD+xQ4NafkNX0ba3lS76ck3RF7UC1mIWN1A6C9pZLVqnP4R4&#10;CR2Bbg2pis4vFj1Qy+HQo3A4Dj1AcbUT7zqtzNjF7WDfqkJWBpM1e0P7szcOPTSA9LVrdyFFOVwn&#10;ejiBWp4UqDETjnj3IIEbl1kONAb8rxHYvE93CWNyhCHbVAVskMw2gcTxFmSHt6QqKPZZKBNU9f63&#10;EteshPCMVt5inkolT6NwqT9afcQonWl5TvmrmyR5uX22ioiVQmVLuzGK4yQFpUl9v+0aENVkeeHC&#10;7pSBV1zcYx0on6smT86NapdFUMZ26JFsRxCQN1jDtJXpIN/EwmzAbiOdxllOQ1a1n+W05QNP4YEs&#10;r0LZIVZERcB5YHI2EJeh1bYLQkwA+Nd+SL3l7Eh7FC3r2ykj28+OZCrBVulJagkC2p8gEAJhobMG&#10;UAC/OltLPAhAbNsnEHiWi04Akt3wWK1Hdh+s1ypjInX8vONCayr19JB6492dtBwBFb1ZkFYTqxB3&#10;RwNlJqZM1VqXMT9+z2w0XyeOaAJzz8SRrT1r8TNbJcjDgPqA9yR5iqFWPax+9bqTZygcSm1AlLYC&#10;or1zRToGoTKQXUOwsWieXIJc+MT/ufLAjgPR+uhK885JkLfTTS+UA5EbIQ2M2QE6X6DUDyIcxttR&#10;CtL/a3jGsSDXxILcngi5PCpETxMNJTRXsSeUQAQD8AdQAqAAsXD/c01kQhaTTbGowkLFX2oN0hel&#10;M9dB4Ql2TbIWx7iYVqC0L6roHAUHK1wGqstAtXHGOtAs44jy2elONmE2Vsv6q3xhxgMeau0hDOVq&#10;yDeVfHaiO1hxTbDi9nTJmQ1LG1ihDHxPWAHyoWFAYML1hRUwsYRvwpE6WGEyvc86WMFsMJa1ktz7&#10;worOUbDe5uwrZl20wrBhrmL2OEfOnRuNx2xAnh2g8QXHm2CjlaxhhTmEwU50ByuuCFZobq0GwzeQ&#10;swlkQzta0Uc8lCLmg8hXf1gBEmEBUJuNaIVhvs4bVljSiB2lBKRzFKy3cbDixUSXrRky7hzWVwhe&#10;9Ejhuc1zWGWVq4lQtnhPaZdy4XjVEWqMI+BAdFKHhhWOBNmZvX1xJmo1yeHkD2MdN3MSq2T4WiRI&#10;n1oQ4C9kYblCBSQUVV5EYzXccRqrQECCGImwy0mt4JZA4kepDekchcZAvkgEudwKmcZgj1jXRRYO&#10;VjhYEUMMKSreLedxnhXZpHwXZ8thNpnM42T4lOXjIUhh+OrRKs/ipCjm6XT7USdy76P9JW8Rn9XC&#10;8SpYAYkVgZCnsSnO1+VWXPlRJ3Ak1s3BCssVGhKkl3AohBp88ToSJMAcgWIHjHMjFTUQoNAbNqMV&#10;piykI1oBNwEVMXmTzoTbE+RWyLNkjYs5irpX5yg4WOFyK1xuxVnkVsgjqM2cbxGf1cLxKlgRgBgi&#10;1NxrWEF8wnWlm1P3uk51Lzh170phRZ3QqGN1kOPkPS8XKSy+q+JuMCvL1Wg4VPu8I6F6y0FyfkgR&#10;GBQ/+PCfDoQIIvQhd/UEDBGV2huyKqgqQOhVhCrLTb2nuwEnkOst4YqMaLqi1DM4sUqeM2UcuTjE&#10;kjATHMtzNcFUKA6JWAs8y1/eWVK7qLpH4LlvceEptgGWtOTBIZbEIJMsJLpYUcsOSo9R+yQE/+TZ&#10;is4pNerzr8yULBfGw0NMicPReXKDLJ3SNlOCzF6pWu8s6S0s6eSgCZYks9QJ/xCr0qDJLHWIcxqs&#10;nXYAMEoGS6VZUQQSPc34zAbl4TQYDtZgkGDyh0NuedK3BkoCHWI9UFDgExNLp1uth1IOxnWwU3IY&#10;W4/A258KC+dmV6aDDzEdEjBOAh0e3mo6x1rPnOmcjemAJzBe5yC9KQY6QZTqxCBIqgxA6bKNqp3p&#10;wA6j0hOQ2w0jH/WDxF5OsWBZWkYcJjcFKkAEVXBH5+O2NmTOdK7OdGx0XxykMSUCP0AmfdstWPeL&#10;XGf4vFEUCNa06ehpulJs8TSPVrN5/DEqo+ZzFZodJTibZYtxkn/4PwAAAP//AwBQSwMEFAAGAAgA&#10;AAAhAEW3qirgAAAACgEAAA8AAABkcnMvZG93bnJldi54bWxMj0FLw0AQhe+C/2EZwZvdjUmKxmxK&#10;KeqpCLaCeJsm0yQ0Oxuy2yT9925Pepz3Hm++l69m04mRBtda1hAtFAji0lYt1xq+9m8PTyCcR66w&#10;s0waLuRgVdze5JhVduJPGne+FqGEXYYaGu/7TEpXNmTQLWxPHLyjHQz6cA61rAacQrnp5KNSS2mw&#10;5fChwZ42DZWn3dloeJ9wWsfR67g9HTeXn3368b2NSOv7u3n9AsLT7P/CcMUP6FAEpoM9c+VEpyF9&#10;TkIy6CosuPpxksYgDhqWiVIgi1z+n1D8AgAA//8DAFBLAQItABQABgAIAAAAIQC2gziS/gAAAOEB&#10;AAATAAAAAAAAAAAAAAAAAAAAAABbQ29udGVudF9UeXBlc10ueG1sUEsBAi0AFAAGAAgAAAAhADj9&#10;If/WAAAAlAEAAAsAAAAAAAAAAAAAAAAALwEAAF9yZWxzLy5yZWxzUEsBAi0AFAAGAAgAAAAhAFRu&#10;AaQyDQAAEagAAA4AAAAAAAAAAAAAAAAALgIAAGRycy9lMm9Eb2MueG1sUEsBAi0AFAAGAAgAAAAh&#10;AEW3qirgAAAACgEAAA8AAAAAAAAAAAAAAAAAjA8AAGRycy9kb3ducmV2LnhtbFBLBQYAAAAABAAE&#10;APMAAACZ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Mtro. Miguel Ángel Castillo Tapia</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Carrasco Martínez Juan Antonio</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Lorena Temoltzin del Valle</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80901;height:8420" coordsize="80900,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80900;height:8420" coordsize="80900,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2" o:spid="_x0000_s1072" style="position:absolute;left:41505;top:159;width:12440;height:7899" coordorigin="55884,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58 Rectángulo redondeado" o:spid="_x0000_s1073" style="position:absolute;left:55884;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B0cEA&#10;AADbAAAADwAAAGRycy9kb3ducmV2LnhtbERPS2vCQBC+F/oflin0Is3GQotEVyk+W8SDWjwP2cmD&#10;ZmdDdjXpv+8cCh4/vvdsMbhG3agLtWcD4yQFRZx7W3Np4Pu8eZmAChHZYuOZDPxSgMX88WGGmfU9&#10;H+l2iqWSEA4ZGqhibDOtQ16Rw5D4lli4wncOo8Cu1LbDXsJdo1/T9F07rFkaKmxpWVH+c7o6Kdnv&#10;r8V5fOkP691E83aVf41GwZjnp+FjCirSEO/if/enNfAmY+WL/AA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gdHBAAAA2wAAAA8AAAAAAAAAAAAAAAAAmAIAAGRycy9kb3du&#10;cmV2LnhtbFBLBQYAAAAABAAEAPUAAACGAwAAAAA=&#10;" fillcolor="white [3201]" strokecolor="#7030a0">
                        <v:fill opacity="59110f"/>
                        <v:shadow on="t" color="black" opacity="22937f" origin=",.5" offset="0,.63889mm"/>
                      </v:roundrect>
                      <v:rect id="59 Rectángulo" o:spid="_x0000_s1074" style="position:absolute;left:56116;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alsMA&#10;AADbAAAADwAAAGRycy9kb3ducmV2LnhtbESP0WoCMRRE3wv9h3ALfatZC9p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Q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Aldo Morales Cruz</w:t>
                              </w:r>
                            </w:p>
                          </w:txbxContent>
                        </v:textbox>
                      </v:rect>
                    </v:group>
                    <v:group id="Grupo 33" o:spid="_x0000_s1075" style="position:absolute;left:55102;top:397;width:12440;height:7899" coordorigin="71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61 Rectángulo redondeado" o:spid="_x0000_s1076" style="position:absolute;left:71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7" style="position:absolute;left:71687;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8" style="position:absolute;left:68460;top:159;width:12440;height:8261" coordorigin="87026,22209" coordsize="12443,8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9" style="position:absolute;left:87026;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80" style="position:absolute;left:87423;top:23036;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81"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82"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8 Conector recto" o:spid="_x0000_s1083" style="position:absolute;visibility:visible;mso-wrap-style:square" from="53989,3737" to="55100,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wRSsEAAADbAAAADwAAAGRycy9kb3ducmV2LnhtbERPPW/CMBDdK/EfrEPq1jhliFCKidoi&#10;UjYEFMF4io/EbXwOsQnpv6+HSh2f3veiGG0rBuq9cazgOUlBEFdOG64VfB7WT3MQPiBrbB2Tgh/y&#10;UCwnDwvMtbvzjoZ9qEUMYZ+jgiaELpfSVw1Z9InriCN3cb3FEGFfS93jPYbbVs7SNJMWDceGBjt6&#10;b6j63t+sgpOTX+V5ZXbpmyUqtx+ZGY5XpR6n4+sLiEBj+Bf/uTdaQRbHxi/xB8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BFKwQAAANsAAAAPAAAAAAAAAAAAAAAA&#10;AKECAABkcnMvZG93bnJldi54bWxQSwUGAAAAAAQABAD5AAAAjwMAAAAA&#10;" strokecolor="#4579b8 [3044]" strokeweight=".5pt"/>
                  <v:line id="69 Conector recto" o:spid="_x0000_s1084" style="position:absolute;visibility:visible;mso-wrap-style:square" from="67586,3737" to="68456,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5"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6"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7"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8"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9"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90"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560314" w:rsidRDefault="0056031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A51CF" w:rsidRDefault="000A51CF" w:rsidP="003A0303">
      <w:pPr>
        <w:pStyle w:val="INCISO"/>
        <w:spacing w:after="0" w:line="240" w:lineRule="exact"/>
      </w:pP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0A51CF"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Pr="00744CAB">
        <w:rPr>
          <w:rFonts w:ascii="Arial" w:hAnsi="Arial" w:cs="Arial"/>
          <w:sz w:val="18"/>
          <w:szCs w:val="18"/>
        </w:rPr>
        <w:t>requisitar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D04F8D" w:rsidRDefault="00D04F8D" w:rsidP="005F1EED">
      <w:pPr>
        <w:pStyle w:val="Texto"/>
        <w:spacing w:after="0" w:line="276" w:lineRule="auto"/>
        <w:rPr>
          <w:b/>
          <w:szCs w:val="18"/>
          <w:lang w:val="es-MX"/>
        </w:rPr>
      </w:pPr>
    </w:p>
    <w:p w:rsidR="00D04F8D" w:rsidRDefault="00D04F8D" w:rsidP="005F1EED">
      <w:pPr>
        <w:pStyle w:val="Texto"/>
        <w:spacing w:after="0" w:line="276" w:lineRule="auto"/>
        <w:rPr>
          <w:b/>
          <w:szCs w:val="18"/>
          <w:lang w:val="es-MX"/>
        </w:rPr>
      </w:pPr>
    </w:p>
    <w:p w:rsidR="00D04F8D" w:rsidRDefault="00D04F8D" w:rsidP="005F1EED">
      <w:pPr>
        <w:pStyle w:val="Texto"/>
        <w:spacing w:after="0" w:line="276" w:lineRule="auto"/>
        <w:rPr>
          <w:b/>
          <w:szCs w:val="18"/>
          <w:lang w:val="es-MX"/>
        </w:rPr>
      </w:pPr>
    </w:p>
    <w:p w:rsidR="00D04F8D" w:rsidRDefault="00D04F8D" w:rsidP="005F1EED">
      <w:pPr>
        <w:pStyle w:val="Texto"/>
        <w:spacing w:after="0" w:line="276" w:lineRule="auto"/>
        <w:rPr>
          <w:b/>
          <w:szCs w:val="18"/>
          <w:lang w:val="es-MX"/>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725BA0" w:rsidP="003D7082">
      <w:pPr>
        <w:pStyle w:val="Texto"/>
        <w:spacing w:after="0" w:line="276" w:lineRule="auto"/>
        <w:rPr>
          <w:szCs w:val="18"/>
        </w:rPr>
      </w:pPr>
      <w:r>
        <w:rPr>
          <w:noProof/>
        </w:rPr>
        <w:object w:dxaOrig="1440" w:dyaOrig="1440">
          <v:shape id="_x0000_s1091" type="#_x0000_t75" style="position:absolute;left:0;text-align:left;margin-left:89.5pt;margin-top:32.55pt;width:465.9pt;height:40.6pt;z-index:251662336">
            <v:imagedata r:id="rId28" o:title=""/>
            <w10:wrap type="topAndBottom"/>
          </v:shape>
          <o:OLEObject Type="Embed" ProgID="Excel.Sheet.12" ShapeID="_x0000_s1091" DrawAspect="Content" ObjectID="_1523276181" r:id="rId29"/>
        </w:object>
      </w:r>
    </w:p>
    <w:sectPr w:rsidR="00574266" w:rsidRPr="00744CAB" w:rsidSect="008E3652">
      <w:headerReference w:type="even" r:id="rId30"/>
      <w:headerReference w:type="default" r:id="rId31"/>
      <w:footerReference w:type="even" r:id="rId32"/>
      <w:footerReference w:type="default" r:id="rId3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A0" w:rsidRDefault="00725BA0" w:rsidP="00EA5418">
      <w:pPr>
        <w:spacing w:after="0" w:line="240" w:lineRule="auto"/>
      </w:pPr>
      <w:r>
        <w:separator/>
      </w:r>
    </w:p>
  </w:endnote>
  <w:endnote w:type="continuationSeparator" w:id="0">
    <w:p w:rsidR="00725BA0" w:rsidRDefault="00725BA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08870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536CF" w:rsidRPr="0013011C">
          <w:rPr>
            <w:rFonts w:ascii="Soberana Sans Light" w:hAnsi="Soberana Sans Light"/>
          </w:rPr>
          <w:fldChar w:fldCharType="begin"/>
        </w:r>
        <w:r w:rsidR="007D6C56" w:rsidRPr="0013011C">
          <w:rPr>
            <w:rFonts w:ascii="Soberana Sans Light" w:hAnsi="Soberana Sans Light"/>
          </w:rPr>
          <w:instrText>PAGE   \* MERGEFORMAT</w:instrText>
        </w:r>
        <w:r w:rsidR="008536CF" w:rsidRPr="0013011C">
          <w:rPr>
            <w:rFonts w:ascii="Soberana Sans Light" w:hAnsi="Soberana Sans Light"/>
          </w:rPr>
          <w:fldChar w:fldCharType="separate"/>
        </w:r>
        <w:r w:rsidR="00880E55" w:rsidRPr="00880E55">
          <w:rPr>
            <w:rFonts w:ascii="Soberana Sans Light" w:hAnsi="Soberana Sans Light"/>
            <w:noProof/>
            <w:lang w:val="es-ES"/>
          </w:rPr>
          <w:t>12</w:t>
        </w:r>
        <w:r w:rsidR="008536CF"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8E3652" w:rsidRDefault="0065503E"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A0322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7D6C56" w:rsidRPr="008E3652">
          <w:rPr>
            <w:rFonts w:ascii="Soberana Sans Light" w:hAnsi="Soberana Sans Light"/>
          </w:rPr>
          <w:t xml:space="preserve">Contable / </w:t>
        </w:r>
        <w:r w:rsidR="008536CF" w:rsidRPr="008E3652">
          <w:rPr>
            <w:rFonts w:ascii="Soberana Sans Light" w:hAnsi="Soberana Sans Light"/>
          </w:rPr>
          <w:fldChar w:fldCharType="begin"/>
        </w:r>
        <w:r w:rsidR="007D6C56" w:rsidRPr="008E3652">
          <w:rPr>
            <w:rFonts w:ascii="Soberana Sans Light" w:hAnsi="Soberana Sans Light"/>
          </w:rPr>
          <w:instrText>PAGE   \* MERGEFORMAT</w:instrText>
        </w:r>
        <w:r w:rsidR="008536CF" w:rsidRPr="008E3652">
          <w:rPr>
            <w:rFonts w:ascii="Soberana Sans Light" w:hAnsi="Soberana Sans Light"/>
          </w:rPr>
          <w:fldChar w:fldCharType="separate"/>
        </w:r>
        <w:r w:rsidR="00880E55" w:rsidRPr="00880E55">
          <w:rPr>
            <w:rFonts w:ascii="Soberana Sans Light" w:hAnsi="Soberana Sans Light"/>
            <w:noProof/>
            <w:lang w:val="es-ES"/>
          </w:rPr>
          <w:t>13</w:t>
        </w:r>
        <w:r w:rsidR="008536C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A0" w:rsidRDefault="00725BA0" w:rsidP="00EA5418">
      <w:pPr>
        <w:spacing w:after="0" w:line="240" w:lineRule="auto"/>
      </w:pPr>
      <w:r>
        <w:separator/>
      </w:r>
    </w:p>
  </w:footnote>
  <w:footnote w:type="continuationSeparator" w:id="0">
    <w:p w:rsidR="00725BA0" w:rsidRDefault="00725BA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Default="0065503E">
    <w:pPr>
      <w:pStyle w:val="Encabezado"/>
    </w:pP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9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109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7BDC05"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CD25D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7D6C56">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3AB0"/>
    <w:rsid w:val="000159FF"/>
    <w:rsid w:val="00015EF2"/>
    <w:rsid w:val="000337B7"/>
    <w:rsid w:val="00040466"/>
    <w:rsid w:val="00043C2E"/>
    <w:rsid w:val="00045A10"/>
    <w:rsid w:val="00053A6F"/>
    <w:rsid w:val="00062BEB"/>
    <w:rsid w:val="00070157"/>
    <w:rsid w:val="000861A9"/>
    <w:rsid w:val="000A1127"/>
    <w:rsid w:val="000A51CF"/>
    <w:rsid w:val="000A5F85"/>
    <w:rsid w:val="000A69F2"/>
    <w:rsid w:val="000B6B71"/>
    <w:rsid w:val="000C0598"/>
    <w:rsid w:val="000D43E4"/>
    <w:rsid w:val="000F047F"/>
    <w:rsid w:val="00106A74"/>
    <w:rsid w:val="0010794B"/>
    <w:rsid w:val="00120AB9"/>
    <w:rsid w:val="001225AF"/>
    <w:rsid w:val="0012582C"/>
    <w:rsid w:val="00125ABD"/>
    <w:rsid w:val="0013011C"/>
    <w:rsid w:val="0014008D"/>
    <w:rsid w:val="00147341"/>
    <w:rsid w:val="0015516C"/>
    <w:rsid w:val="00165BB4"/>
    <w:rsid w:val="0019294B"/>
    <w:rsid w:val="00193FE6"/>
    <w:rsid w:val="001A03A8"/>
    <w:rsid w:val="001A165F"/>
    <w:rsid w:val="001B025E"/>
    <w:rsid w:val="001B1B72"/>
    <w:rsid w:val="001C3F5C"/>
    <w:rsid w:val="001C6FD8"/>
    <w:rsid w:val="001D147D"/>
    <w:rsid w:val="001E5A56"/>
    <w:rsid w:val="001E7072"/>
    <w:rsid w:val="001F32BA"/>
    <w:rsid w:val="00200BE9"/>
    <w:rsid w:val="00204C86"/>
    <w:rsid w:val="0020512D"/>
    <w:rsid w:val="00231D96"/>
    <w:rsid w:val="0025659D"/>
    <w:rsid w:val="00262391"/>
    <w:rsid w:val="00264426"/>
    <w:rsid w:val="0029687F"/>
    <w:rsid w:val="002A07AA"/>
    <w:rsid w:val="002A2C14"/>
    <w:rsid w:val="002A70B3"/>
    <w:rsid w:val="002B4777"/>
    <w:rsid w:val="002B4F45"/>
    <w:rsid w:val="002C69F1"/>
    <w:rsid w:val="002D478F"/>
    <w:rsid w:val="002D5968"/>
    <w:rsid w:val="002D616D"/>
    <w:rsid w:val="00320BF7"/>
    <w:rsid w:val="00322084"/>
    <w:rsid w:val="00327D65"/>
    <w:rsid w:val="00336BB0"/>
    <w:rsid w:val="00341E1E"/>
    <w:rsid w:val="00353E0E"/>
    <w:rsid w:val="003554B3"/>
    <w:rsid w:val="00371306"/>
    <w:rsid w:val="00372627"/>
    <w:rsid w:val="00372F0B"/>
    <w:rsid w:val="00372F40"/>
    <w:rsid w:val="003938BA"/>
    <w:rsid w:val="00393F5D"/>
    <w:rsid w:val="00396C2B"/>
    <w:rsid w:val="003A0303"/>
    <w:rsid w:val="003C25ED"/>
    <w:rsid w:val="003D5DBF"/>
    <w:rsid w:val="003D7082"/>
    <w:rsid w:val="003E7FD0"/>
    <w:rsid w:val="003F0EA4"/>
    <w:rsid w:val="003F70BF"/>
    <w:rsid w:val="00405CCF"/>
    <w:rsid w:val="00410AB9"/>
    <w:rsid w:val="004140BF"/>
    <w:rsid w:val="0042300D"/>
    <w:rsid w:val="004311BE"/>
    <w:rsid w:val="0044253C"/>
    <w:rsid w:val="004525C2"/>
    <w:rsid w:val="00463C21"/>
    <w:rsid w:val="004714CF"/>
    <w:rsid w:val="004813B8"/>
    <w:rsid w:val="00484C0D"/>
    <w:rsid w:val="004955A5"/>
    <w:rsid w:val="00497D8B"/>
    <w:rsid w:val="004D41B8"/>
    <w:rsid w:val="004F3C2F"/>
    <w:rsid w:val="004F3E37"/>
    <w:rsid w:val="004F5641"/>
    <w:rsid w:val="00507362"/>
    <w:rsid w:val="00522632"/>
    <w:rsid w:val="00522EF3"/>
    <w:rsid w:val="00540418"/>
    <w:rsid w:val="00556786"/>
    <w:rsid w:val="00560314"/>
    <w:rsid w:val="005625AE"/>
    <w:rsid w:val="005637AA"/>
    <w:rsid w:val="00564D5B"/>
    <w:rsid w:val="00570B25"/>
    <w:rsid w:val="00573C66"/>
    <w:rsid w:val="00574266"/>
    <w:rsid w:val="00574590"/>
    <w:rsid w:val="005748FF"/>
    <w:rsid w:val="005821CD"/>
    <w:rsid w:val="005D06DF"/>
    <w:rsid w:val="005D3D25"/>
    <w:rsid w:val="005D5413"/>
    <w:rsid w:val="005F107A"/>
    <w:rsid w:val="005F1EED"/>
    <w:rsid w:val="005F4E45"/>
    <w:rsid w:val="005F6D4E"/>
    <w:rsid w:val="006007C2"/>
    <w:rsid w:val="00622105"/>
    <w:rsid w:val="006310D0"/>
    <w:rsid w:val="00650730"/>
    <w:rsid w:val="0065503E"/>
    <w:rsid w:val="00656CCB"/>
    <w:rsid w:val="006579B4"/>
    <w:rsid w:val="006763EB"/>
    <w:rsid w:val="006827E4"/>
    <w:rsid w:val="006874F6"/>
    <w:rsid w:val="006B1FE7"/>
    <w:rsid w:val="006E35C2"/>
    <w:rsid w:val="006E77DD"/>
    <w:rsid w:val="006F03BC"/>
    <w:rsid w:val="00704242"/>
    <w:rsid w:val="00725BA0"/>
    <w:rsid w:val="00744CAB"/>
    <w:rsid w:val="007525A1"/>
    <w:rsid w:val="00755762"/>
    <w:rsid w:val="00775087"/>
    <w:rsid w:val="007752D9"/>
    <w:rsid w:val="007769C2"/>
    <w:rsid w:val="00786189"/>
    <w:rsid w:val="007876A7"/>
    <w:rsid w:val="0079582C"/>
    <w:rsid w:val="007B1641"/>
    <w:rsid w:val="007D2B1C"/>
    <w:rsid w:val="007D6C56"/>
    <w:rsid w:val="007D6E9A"/>
    <w:rsid w:val="007F70FD"/>
    <w:rsid w:val="00811DAC"/>
    <w:rsid w:val="008536CF"/>
    <w:rsid w:val="00863D8B"/>
    <w:rsid w:val="0087426A"/>
    <w:rsid w:val="00880E55"/>
    <w:rsid w:val="00884C34"/>
    <w:rsid w:val="0089054E"/>
    <w:rsid w:val="00895773"/>
    <w:rsid w:val="00896EB0"/>
    <w:rsid w:val="008A6E4D"/>
    <w:rsid w:val="008A793D"/>
    <w:rsid w:val="008B0017"/>
    <w:rsid w:val="008B1C62"/>
    <w:rsid w:val="008D19CC"/>
    <w:rsid w:val="008E2BA2"/>
    <w:rsid w:val="008E3652"/>
    <w:rsid w:val="008E4671"/>
    <w:rsid w:val="008F6D58"/>
    <w:rsid w:val="00914D84"/>
    <w:rsid w:val="00917D7E"/>
    <w:rsid w:val="00924287"/>
    <w:rsid w:val="0093492C"/>
    <w:rsid w:val="00944B10"/>
    <w:rsid w:val="00953520"/>
    <w:rsid w:val="009540FC"/>
    <w:rsid w:val="00957043"/>
    <w:rsid w:val="00961AFD"/>
    <w:rsid w:val="009766EF"/>
    <w:rsid w:val="009B1F8B"/>
    <w:rsid w:val="009B5097"/>
    <w:rsid w:val="009C1FC4"/>
    <w:rsid w:val="009C552C"/>
    <w:rsid w:val="009C709B"/>
    <w:rsid w:val="009D423F"/>
    <w:rsid w:val="009D5D4C"/>
    <w:rsid w:val="009F23C4"/>
    <w:rsid w:val="009F5699"/>
    <w:rsid w:val="00A04FAE"/>
    <w:rsid w:val="00A11BC8"/>
    <w:rsid w:val="00A31CDD"/>
    <w:rsid w:val="00A363B6"/>
    <w:rsid w:val="00A40F23"/>
    <w:rsid w:val="00A46BF5"/>
    <w:rsid w:val="00A67360"/>
    <w:rsid w:val="00A76B34"/>
    <w:rsid w:val="00A830E1"/>
    <w:rsid w:val="00AA3C1D"/>
    <w:rsid w:val="00AC61B0"/>
    <w:rsid w:val="00AE525E"/>
    <w:rsid w:val="00AF36F2"/>
    <w:rsid w:val="00B046F1"/>
    <w:rsid w:val="00B146E2"/>
    <w:rsid w:val="00B22ABD"/>
    <w:rsid w:val="00B22C9D"/>
    <w:rsid w:val="00B269DB"/>
    <w:rsid w:val="00B46518"/>
    <w:rsid w:val="00B567FD"/>
    <w:rsid w:val="00B825E2"/>
    <w:rsid w:val="00B849EE"/>
    <w:rsid w:val="00B84D02"/>
    <w:rsid w:val="00B937D6"/>
    <w:rsid w:val="00BA2940"/>
    <w:rsid w:val="00BA2A3C"/>
    <w:rsid w:val="00BE2C28"/>
    <w:rsid w:val="00C16E53"/>
    <w:rsid w:val="00C26020"/>
    <w:rsid w:val="00C270A2"/>
    <w:rsid w:val="00C422CF"/>
    <w:rsid w:val="00C431B4"/>
    <w:rsid w:val="00C45001"/>
    <w:rsid w:val="00C75066"/>
    <w:rsid w:val="00C86C59"/>
    <w:rsid w:val="00C91C5A"/>
    <w:rsid w:val="00C93308"/>
    <w:rsid w:val="00CA3826"/>
    <w:rsid w:val="00CA45E0"/>
    <w:rsid w:val="00CA4BC1"/>
    <w:rsid w:val="00CB3448"/>
    <w:rsid w:val="00CC1196"/>
    <w:rsid w:val="00CC1D29"/>
    <w:rsid w:val="00CC4015"/>
    <w:rsid w:val="00CD4191"/>
    <w:rsid w:val="00CD6222"/>
    <w:rsid w:val="00CD6D9A"/>
    <w:rsid w:val="00D00E92"/>
    <w:rsid w:val="00D02DD7"/>
    <w:rsid w:val="00D036AE"/>
    <w:rsid w:val="00D03A22"/>
    <w:rsid w:val="00D04F8D"/>
    <w:rsid w:val="00D055EC"/>
    <w:rsid w:val="00D06935"/>
    <w:rsid w:val="00D109A4"/>
    <w:rsid w:val="00D10CEE"/>
    <w:rsid w:val="00D22F24"/>
    <w:rsid w:val="00D41B28"/>
    <w:rsid w:val="00D41E98"/>
    <w:rsid w:val="00D44728"/>
    <w:rsid w:val="00D4505B"/>
    <w:rsid w:val="00D51D28"/>
    <w:rsid w:val="00D562FF"/>
    <w:rsid w:val="00D57F57"/>
    <w:rsid w:val="00D66C34"/>
    <w:rsid w:val="00DA16C4"/>
    <w:rsid w:val="00DA1D3D"/>
    <w:rsid w:val="00DB2D54"/>
    <w:rsid w:val="00DB5D12"/>
    <w:rsid w:val="00DC4D47"/>
    <w:rsid w:val="00DC4D70"/>
    <w:rsid w:val="00DC5E3A"/>
    <w:rsid w:val="00DF0048"/>
    <w:rsid w:val="00DF2479"/>
    <w:rsid w:val="00DF56C9"/>
    <w:rsid w:val="00E1086B"/>
    <w:rsid w:val="00E11DDD"/>
    <w:rsid w:val="00E26502"/>
    <w:rsid w:val="00E30318"/>
    <w:rsid w:val="00E32708"/>
    <w:rsid w:val="00E364B8"/>
    <w:rsid w:val="00E57468"/>
    <w:rsid w:val="00E640F0"/>
    <w:rsid w:val="00E71C3B"/>
    <w:rsid w:val="00E73502"/>
    <w:rsid w:val="00E8021F"/>
    <w:rsid w:val="00E91BAF"/>
    <w:rsid w:val="00E97920"/>
    <w:rsid w:val="00EA5418"/>
    <w:rsid w:val="00EC2AF3"/>
    <w:rsid w:val="00EE46FB"/>
    <w:rsid w:val="00EF0DF2"/>
    <w:rsid w:val="00F14059"/>
    <w:rsid w:val="00F17C0D"/>
    <w:rsid w:val="00F2509C"/>
    <w:rsid w:val="00F31E02"/>
    <w:rsid w:val="00F47421"/>
    <w:rsid w:val="00F755D0"/>
    <w:rsid w:val="00F778DD"/>
    <w:rsid w:val="00F92ADE"/>
    <w:rsid w:val="00F93A62"/>
    <w:rsid w:val="00FB1010"/>
    <w:rsid w:val="00FB236E"/>
    <w:rsid w:val="00FC1082"/>
    <w:rsid w:val="00FD4725"/>
    <w:rsid w:val="00FD5A63"/>
    <w:rsid w:val="00FD6DF1"/>
    <w:rsid w:val="00FE3DE0"/>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98BC5C-4AAA-45BE-BEF5-AD72015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Hoja_de_c_lculo_de_Microsoft_Excel2.xlsx"/><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0.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D2EA-10FF-4057-999E-46AA8649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4416</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Edith</cp:lastModifiedBy>
  <cp:revision>7</cp:revision>
  <cp:lastPrinted>2016-04-26T22:45:00Z</cp:lastPrinted>
  <dcterms:created xsi:type="dcterms:W3CDTF">2016-04-26T23:02:00Z</dcterms:created>
  <dcterms:modified xsi:type="dcterms:W3CDTF">2016-04-27T20:30:00Z</dcterms:modified>
</cp:coreProperties>
</file>