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1C" w:rsidRDefault="00C53D1C" w:rsidP="00C53D1C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:rsidR="00925DE4" w:rsidRDefault="00925DE4" w:rsidP="00C53D1C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:rsidR="00F5088A" w:rsidRDefault="00C53D1C" w:rsidP="009511B9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  <w:r>
        <w:rPr>
          <w:rFonts w:ascii="Arial" w:hAnsi="Arial" w:cs="Arial"/>
          <w:color w:val="333333"/>
          <w:kern w:val="36"/>
          <w:lang w:eastAsia="es-MX"/>
        </w:rPr>
        <w:t xml:space="preserve">Con Fundamento en lo dispuesto por el Título Quinto Capítulo I, artículo 56, párrafo primero, de la Ley General de Contabilidad Gubernamental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CUENTA PÚBLICA ARMONIZADA</w:t>
      </w:r>
      <w:r>
        <w:rPr>
          <w:rFonts w:ascii="Arial" w:hAnsi="Arial" w:cs="Arial"/>
          <w:color w:val="333333"/>
          <w:kern w:val="36"/>
          <w:lang w:eastAsia="es-MX"/>
        </w:rPr>
        <w:t xml:space="preserve"> de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Comisión Estatal de Agua de Tlaxcala</w:t>
      </w:r>
      <w:r>
        <w:rPr>
          <w:rFonts w:ascii="Arial" w:hAnsi="Arial" w:cs="Arial"/>
          <w:color w:val="333333"/>
          <w:kern w:val="36"/>
          <w:lang w:eastAsia="es-MX"/>
        </w:rPr>
        <w:t xml:space="preserve"> se publicara en la página web </w:t>
      </w:r>
      <w:hyperlink r:id="rId8" w:history="1">
        <w:r w:rsidRPr="00DB345B">
          <w:rPr>
            <w:rStyle w:val="Hipervnculo"/>
            <w:rFonts w:ascii="Arial" w:hAnsi="Arial" w:cs="Arial"/>
            <w:kern w:val="36"/>
            <w:lang w:eastAsia="es-MX"/>
          </w:rPr>
          <w:t>www.ceat.gob.mx</w:t>
        </w:r>
      </w:hyperlink>
      <w:r>
        <w:rPr>
          <w:rFonts w:ascii="Arial" w:hAnsi="Arial" w:cs="Arial"/>
          <w:color w:val="333333"/>
          <w:kern w:val="36"/>
          <w:lang w:eastAsia="es-MX"/>
        </w:rPr>
        <w:t xml:space="preserve"> </w:t>
      </w:r>
      <w:r w:rsidR="00F5088A">
        <w:rPr>
          <w:rFonts w:ascii="Arial" w:hAnsi="Arial" w:cs="Arial"/>
          <w:color w:val="333333"/>
          <w:kern w:val="36"/>
          <w:lang w:eastAsia="es-MX"/>
        </w:rPr>
        <w:t>en el apartado de Transparencia: Armonización contable, bajo el siguiente link:</w:t>
      </w:r>
    </w:p>
    <w:p w:rsidR="0030149A" w:rsidRDefault="009511B9" w:rsidP="00F5088A">
      <w:pPr>
        <w:shd w:val="clear" w:color="auto" w:fill="FFFFFF"/>
        <w:spacing w:before="161" w:after="161" w:line="516" w:lineRule="atLeast"/>
        <w:jc w:val="both"/>
        <w:outlineLvl w:val="0"/>
      </w:pPr>
      <w:hyperlink r:id="rId9" w:history="1">
        <w:r w:rsidRPr="00E72089">
          <w:rPr>
            <w:rStyle w:val="Hipervnculo"/>
          </w:rPr>
          <w:t>https://ceat.gob.mx/documentos/</w:t>
        </w:r>
      </w:hyperlink>
    </w:p>
    <w:p w:rsidR="009511B9" w:rsidRPr="00C53D1C" w:rsidRDefault="009511B9" w:rsidP="00F5088A">
      <w:pPr>
        <w:shd w:val="clear" w:color="auto" w:fill="FFFFFF"/>
        <w:spacing w:before="161" w:after="161" w:line="516" w:lineRule="atLeast"/>
        <w:jc w:val="both"/>
        <w:outlineLvl w:val="0"/>
        <w:rPr>
          <w:szCs w:val="18"/>
        </w:rPr>
      </w:pPr>
    </w:p>
    <w:sectPr w:rsidR="009511B9" w:rsidRPr="00C53D1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708" w:rsidRDefault="00DD5708" w:rsidP="00EA5418">
      <w:r>
        <w:separator/>
      </w:r>
    </w:p>
  </w:endnote>
  <w:endnote w:type="continuationSeparator" w:id="1">
    <w:p w:rsidR="00DD5708" w:rsidRDefault="00DD5708" w:rsidP="00EA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0F7F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53D1C" w:rsidRPr="00C53D1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0F7F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511B9" w:rsidRPr="009511B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708" w:rsidRDefault="00DD5708" w:rsidP="00EA5418">
      <w:r>
        <w:separator/>
      </w:r>
    </w:p>
  </w:footnote>
  <w:footnote w:type="continuationSeparator" w:id="1">
    <w:p w:rsidR="00DD5708" w:rsidRDefault="00DD5708" w:rsidP="00EA5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0F7F00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7613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0F7F0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0F7F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56042"/>
    <w:rsid w:val="000C6DB7"/>
    <w:rsid w:val="000F7F00"/>
    <w:rsid w:val="00123281"/>
    <w:rsid w:val="0013011C"/>
    <w:rsid w:val="00150C50"/>
    <w:rsid w:val="001646D9"/>
    <w:rsid w:val="00183A76"/>
    <w:rsid w:val="001B1B72"/>
    <w:rsid w:val="00214B54"/>
    <w:rsid w:val="00222822"/>
    <w:rsid w:val="002267BE"/>
    <w:rsid w:val="002865A7"/>
    <w:rsid w:val="002A70B3"/>
    <w:rsid w:val="002C3083"/>
    <w:rsid w:val="002E5897"/>
    <w:rsid w:val="0030149A"/>
    <w:rsid w:val="00307635"/>
    <w:rsid w:val="00317EE1"/>
    <w:rsid w:val="00341A31"/>
    <w:rsid w:val="00355821"/>
    <w:rsid w:val="003575A4"/>
    <w:rsid w:val="003610E0"/>
    <w:rsid w:val="00372F40"/>
    <w:rsid w:val="003D5DBF"/>
    <w:rsid w:val="003E7FD0"/>
    <w:rsid w:val="0043051B"/>
    <w:rsid w:val="00435401"/>
    <w:rsid w:val="0044253C"/>
    <w:rsid w:val="00465519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7040E"/>
    <w:rsid w:val="00684800"/>
    <w:rsid w:val="006B729B"/>
    <w:rsid w:val="006E6B8E"/>
    <w:rsid w:val="006E77DD"/>
    <w:rsid w:val="00720831"/>
    <w:rsid w:val="00776133"/>
    <w:rsid w:val="0079582C"/>
    <w:rsid w:val="007A18B2"/>
    <w:rsid w:val="007A589A"/>
    <w:rsid w:val="007D6E9A"/>
    <w:rsid w:val="007E5035"/>
    <w:rsid w:val="00850E90"/>
    <w:rsid w:val="00882DA3"/>
    <w:rsid w:val="008A6E4D"/>
    <w:rsid w:val="008B0017"/>
    <w:rsid w:val="008C418F"/>
    <w:rsid w:val="008D4272"/>
    <w:rsid w:val="008E3652"/>
    <w:rsid w:val="00925DE4"/>
    <w:rsid w:val="009511B9"/>
    <w:rsid w:val="009844C5"/>
    <w:rsid w:val="009D6BB5"/>
    <w:rsid w:val="00A14B74"/>
    <w:rsid w:val="00A2776E"/>
    <w:rsid w:val="00AB13B7"/>
    <w:rsid w:val="00AE12C9"/>
    <w:rsid w:val="00B17423"/>
    <w:rsid w:val="00B42A02"/>
    <w:rsid w:val="00B53112"/>
    <w:rsid w:val="00B849EE"/>
    <w:rsid w:val="00BE07B1"/>
    <w:rsid w:val="00C33BAA"/>
    <w:rsid w:val="00C44F01"/>
    <w:rsid w:val="00C53D1C"/>
    <w:rsid w:val="00CA2D37"/>
    <w:rsid w:val="00CC5CB6"/>
    <w:rsid w:val="00D055EC"/>
    <w:rsid w:val="00D258C2"/>
    <w:rsid w:val="00D404ED"/>
    <w:rsid w:val="00D51261"/>
    <w:rsid w:val="00D748D3"/>
    <w:rsid w:val="00DA7217"/>
    <w:rsid w:val="00DD230F"/>
    <w:rsid w:val="00DD5708"/>
    <w:rsid w:val="00E12257"/>
    <w:rsid w:val="00E236E2"/>
    <w:rsid w:val="00E32708"/>
    <w:rsid w:val="00E7245A"/>
    <w:rsid w:val="00E76959"/>
    <w:rsid w:val="00EA5418"/>
    <w:rsid w:val="00F01CAE"/>
    <w:rsid w:val="00F5088A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C5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t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at.gob.mx/documento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199F-4A5A-46BF-A7A3-859E9525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29</cp:revision>
  <cp:lastPrinted>2016-12-22T14:38:00Z</cp:lastPrinted>
  <dcterms:created xsi:type="dcterms:W3CDTF">2014-09-01T14:30:00Z</dcterms:created>
  <dcterms:modified xsi:type="dcterms:W3CDTF">2017-03-31T20:54:00Z</dcterms:modified>
</cp:coreProperties>
</file>