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F770" w14:textId="2E53DB18" w:rsidR="009D3977" w:rsidRPr="00A5202E" w:rsidRDefault="00A6463B" w:rsidP="00A5202E">
      <w:r>
        <w:object w:dxaOrig="12840" w:dyaOrig="17775" w14:anchorId="4D1505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62.05pt;height:639.85pt" o:ole="">
            <v:imagedata r:id="rId8" o:title=""/>
          </v:shape>
          <o:OLEObject Type="Link" ProgID="Excel.Sheet.12" ShapeID="_x0000_i1034" DrawAspect="Content" r:id="rId9" UpdateMode="Always">
            <o:LinkType>EnhancedMetaFile</o:LinkType>
            <o:LockedField>false</o:LockedField>
            <o:FieldCodes>\f 0</o:FieldCodes>
          </o:OLEObject>
        </w:object>
      </w:r>
    </w:p>
    <w:p w14:paraId="683B64B8" w14:textId="6900FE90" w:rsidR="00A5202E" w:rsidRPr="00A5202E" w:rsidRDefault="00A6463B" w:rsidP="00A5202E">
      <w:r>
        <w:object w:dxaOrig="17565" w:dyaOrig="15075" w14:anchorId="3A8C9643">
          <v:shape id="_x0000_i1036" type="#_x0000_t75" style="width:500.85pt;height:431.35pt" o:ole="">
            <v:imagedata r:id="rId10" o:title=""/>
          </v:shape>
          <o:OLEObject Type="Link" ProgID="Excel.Sheet.12" ShapeID="_x0000_i1036" DrawAspect="Content" r:id="rId11" UpdateMode="Always">
            <o:LinkType>EnhancedMetaFile</o:LinkType>
            <o:LockedField>false</o:LockedField>
            <o:FieldCodes>\f 0</o:FieldCodes>
          </o:OLEObject>
        </w:object>
      </w:r>
    </w:p>
    <w:p w14:paraId="4993C94D" w14:textId="77777777" w:rsidR="00A5202E" w:rsidRPr="00A5202E" w:rsidRDefault="00A5202E" w:rsidP="00A5202E"/>
    <w:p w14:paraId="459E5C60" w14:textId="77777777" w:rsidR="00A5202E" w:rsidRPr="00A5202E" w:rsidRDefault="00A5202E" w:rsidP="00A5202E"/>
    <w:p w14:paraId="674A9AB3" w14:textId="77777777" w:rsidR="00A5202E" w:rsidRPr="00A5202E" w:rsidRDefault="00A5202E" w:rsidP="00A5202E"/>
    <w:p w14:paraId="341DBE56" w14:textId="77777777" w:rsidR="00A5202E" w:rsidRPr="00A5202E" w:rsidRDefault="00A5202E" w:rsidP="00A5202E"/>
    <w:p w14:paraId="741BC600" w14:textId="77777777" w:rsidR="00A5202E" w:rsidRPr="00A5202E" w:rsidRDefault="00A5202E" w:rsidP="00A5202E"/>
    <w:p w14:paraId="6887E941" w14:textId="77777777" w:rsidR="00A5202E" w:rsidRPr="00A5202E" w:rsidRDefault="00A5202E" w:rsidP="00A5202E"/>
    <w:p w14:paraId="410C5B2C" w14:textId="77777777" w:rsidR="00A5202E" w:rsidRPr="00A5202E" w:rsidRDefault="00A5202E" w:rsidP="00A5202E"/>
    <w:p w14:paraId="6C633F1F" w14:textId="045643A1" w:rsidR="00A410C6" w:rsidRDefault="00A410C6" w:rsidP="00A5202E">
      <w:pPr>
        <w:tabs>
          <w:tab w:val="left" w:pos="2235"/>
        </w:tabs>
      </w:pPr>
    </w:p>
    <w:p w14:paraId="36797D00" w14:textId="6449CA34" w:rsidR="00E83E96" w:rsidRDefault="00A6463B" w:rsidP="00A5202E">
      <w:pPr>
        <w:tabs>
          <w:tab w:val="left" w:pos="2235"/>
        </w:tabs>
      </w:pPr>
      <w:r>
        <w:object w:dxaOrig="10890" w:dyaOrig="19140" w14:anchorId="3E6D6DCB">
          <v:shape id="_x0000_i1038" type="#_x0000_t75" style="width:419.5pt;height:664.9pt" o:ole="">
            <v:imagedata r:id="rId12" o:title=""/>
          </v:shape>
          <o:OLEObject Type="Link" ProgID="Excel.Sheet.12" ShapeID="_x0000_i1038" DrawAspect="Content" r:id="rId13" UpdateMode="Always">
            <o:LinkType>EnhancedMetaFile</o:LinkType>
            <o:LockedField>false</o:LockedField>
            <o:FieldCodes>\f 0</o:FieldCodes>
          </o:OLEObject>
        </w:object>
      </w:r>
    </w:p>
    <w:p w14:paraId="6DBD42D6" w14:textId="77777777" w:rsidR="00A5202E" w:rsidRDefault="00A5202E" w:rsidP="00A5202E">
      <w:pPr>
        <w:tabs>
          <w:tab w:val="left" w:pos="2235"/>
        </w:tabs>
      </w:pPr>
    </w:p>
    <w:p w14:paraId="10BA03C8" w14:textId="019A2EA9" w:rsidR="00A5202E" w:rsidRDefault="00A6463B" w:rsidP="00A5202E">
      <w:pPr>
        <w:tabs>
          <w:tab w:val="left" w:pos="2235"/>
        </w:tabs>
      </w:pPr>
      <w:r>
        <w:object w:dxaOrig="13200" w:dyaOrig="9045" w14:anchorId="0719DC57">
          <v:shape id="_x0000_i1040" type="#_x0000_t75" style="width:488.35pt;height:334.95pt" o:ole="">
            <v:imagedata r:id="rId14" o:title=""/>
          </v:shape>
          <o:OLEObject Type="Link" ProgID="Excel.Sheet.12" ShapeID="_x0000_i1040" DrawAspect="Content" r:id="rId15" UpdateMode="Always">
            <o:LinkType>EnhancedMetaFile</o:LinkType>
            <o:LockedField>false</o:LockedField>
            <o:FieldCodes>\f 0</o:FieldCodes>
          </o:OLEObject>
        </w:object>
      </w:r>
    </w:p>
    <w:p w14:paraId="4B2FC2D5" w14:textId="77777777" w:rsidR="00A5202E" w:rsidRDefault="00A5202E" w:rsidP="00A5202E">
      <w:pPr>
        <w:tabs>
          <w:tab w:val="left" w:pos="2235"/>
        </w:tabs>
      </w:pPr>
    </w:p>
    <w:p w14:paraId="0252418B" w14:textId="77777777" w:rsidR="008217AD" w:rsidRDefault="008217AD" w:rsidP="00A5202E">
      <w:pPr>
        <w:tabs>
          <w:tab w:val="left" w:pos="2235"/>
        </w:tabs>
      </w:pPr>
    </w:p>
    <w:p w14:paraId="28A93502" w14:textId="77777777" w:rsidR="008217AD" w:rsidRDefault="008217AD" w:rsidP="00A5202E">
      <w:pPr>
        <w:tabs>
          <w:tab w:val="left" w:pos="2235"/>
        </w:tabs>
      </w:pPr>
    </w:p>
    <w:p w14:paraId="7E635A74" w14:textId="77777777" w:rsidR="008217AD" w:rsidRDefault="008217AD" w:rsidP="00A5202E">
      <w:pPr>
        <w:tabs>
          <w:tab w:val="left" w:pos="2235"/>
        </w:tabs>
      </w:pPr>
    </w:p>
    <w:p w14:paraId="449204FC" w14:textId="77777777" w:rsidR="008217AD" w:rsidRDefault="008217AD" w:rsidP="00A5202E">
      <w:pPr>
        <w:tabs>
          <w:tab w:val="left" w:pos="2235"/>
        </w:tabs>
      </w:pPr>
    </w:p>
    <w:p w14:paraId="30D6004E" w14:textId="77777777" w:rsidR="008217AD" w:rsidRDefault="008217AD" w:rsidP="00A5202E">
      <w:pPr>
        <w:tabs>
          <w:tab w:val="left" w:pos="2235"/>
        </w:tabs>
      </w:pPr>
    </w:p>
    <w:p w14:paraId="1CD67220" w14:textId="77777777" w:rsidR="008217AD" w:rsidRDefault="008217AD" w:rsidP="00A5202E">
      <w:pPr>
        <w:tabs>
          <w:tab w:val="left" w:pos="2235"/>
        </w:tabs>
      </w:pPr>
    </w:p>
    <w:p w14:paraId="69E4FB88" w14:textId="77777777" w:rsidR="008217AD" w:rsidRDefault="008217AD" w:rsidP="00A5202E">
      <w:pPr>
        <w:tabs>
          <w:tab w:val="left" w:pos="2235"/>
        </w:tabs>
      </w:pPr>
    </w:p>
    <w:p w14:paraId="10927C4E" w14:textId="77777777" w:rsidR="008217AD" w:rsidRDefault="008217AD" w:rsidP="00A5202E">
      <w:pPr>
        <w:tabs>
          <w:tab w:val="left" w:pos="2235"/>
        </w:tabs>
      </w:pPr>
    </w:p>
    <w:p w14:paraId="5EB78564" w14:textId="77777777" w:rsidR="008217AD" w:rsidRDefault="008217AD" w:rsidP="00A5202E">
      <w:pPr>
        <w:tabs>
          <w:tab w:val="left" w:pos="2235"/>
        </w:tabs>
      </w:pPr>
    </w:p>
    <w:p w14:paraId="41852AFD" w14:textId="77777777" w:rsidR="008217AD" w:rsidRDefault="008217AD" w:rsidP="00A5202E">
      <w:pPr>
        <w:tabs>
          <w:tab w:val="left" w:pos="2235"/>
        </w:tabs>
      </w:pPr>
    </w:p>
    <w:p w14:paraId="2CCF07B3" w14:textId="77777777" w:rsidR="008217AD" w:rsidRDefault="008217AD" w:rsidP="00A5202E">
      <w:pPr>
        <w:tabs>
          <w:tab w:val="left" w:pos="2235"/>
        </w:tabs>
      </w:pPr>
    </w:p>
    <w:p w14:paraId="1D672510" w14:textId="77777777" w:rsidR="008217AD" w:rsidRDefault="008217AD" w:rsidP="00A5202E">
      <w:pPr>
        <w:tabs>
          <w:tab w:val="left" w:pos="2235"/>
        </w:tabs>
      </w:pPr>
    </w:p>
    <w:p w14:paraId="190591C9" w14:textId="77777777" w:rsidR="008217AD" w:rsidRDefault="008217AD" w:rsidP="00A5202E">
      <w:pPr>
        <w:tabs>
          <w:tab w:val="left" w:pos="2235"/>
        </w:tabs>
      </w:pPr>
    </w:p>
    <w:p w14:paraId="05B67DA0" w14:textId="2F59DF3E" w:rsidR="008217AD" w:rsidRDefault="00A6463B" w:rsidP="00A5202E">
      <w:pPr>
        <w:tabs>
          <w:tab w:val="left" w:pos="2235"/>
        </w:tabs>
      </w:pPr>
      <w:r>
        <w:object w:dxaOrig="10200" w:dyaOrig="12585" w14:anchorId="0626B60C">
          <v:shape id="_x0000_i1042" type="#_x0000_t75" style="width:488.95pt;height:604.15pt" o:ole="">
            <v:imagedata r:id="rId16" o:title=""/>
          </v:shape>
          <o:OLEObject Type="Link" ProgID="Excel.Sheet.12" ShapeID="_x0000_i1042" DrawAspect="Content" r:id="rId17" UpdateMode="Always">
            <o:LinkType>EnhancedMetaFile</o:LinkType>
            <o:LockedField>false</o:LockedField>
            <o:FieldCodes>\f 0</o:FieldCodes>
          </o:OLEObject>
        </w:object>
      </w:r>
    </w:p>
    <w:p w14:paraId="3D921C03" w14:textId="77777777" w:rsidR="00A5202E" w:rsidRDefault="00A5202E" w:rsidP="00A5202E">
      <w:pPr>
        <w:tabs>
          <w:tab w:val="left" w:pos="2235"/>
        </w:tabs>
      </w:pPr>
    </w:p>
    <w:p w14:paraId="29497629" w14:textId="7FE1D684" w:rsidR="00E83E96" w:rsidRDefault="00A6463B" w:rsidP="00A5202E">
      <w:pPr>
        <w:tabs>
          <w:tab w:val="left" w:pos="2235"/>
        </w:tabs>
      </w:pPr>
      <w:r>
        <w:object w:dxaOrig="15060" w:dyaOrig="14655" w14:anchorId="1622A5EE">
          <v:shape id="_x0000_i1044" type="#_x0000_t75" style="width:497.75pt;height:486.45pt" o:ole="">
            <v:imagedata r:id="rId18" o:title=""/>
          </v:shape>
          <o:OLEObject Type="Link" ProgID="Excel.Sheet.12" ShapeID="_x0000_i1044" DrawAspect="Content" r:id="rId19" UpdateMode="Always">
            <o:LinkType>EnhancedMetaFile</o:LinkType>
            <o:LockedField>false</o:LockedField>
            <o:FieldCodes>\f 0</o:FieldCodes>
          </o:OLEObject>
        </w:object>
      </w:r>
    </w:p>
    <w:p w14:paraId="0246B8EC" w14:textId="77777777" w:rsidR="00E83E96" w:rsidRPr="00E83E96" w:rsidRDefault="00E83E96" w:rsidP="00E83E96"/>
    <w:p w14:paraId="6E30E7C9" w14:textId="77777777" w:rsidR="00E83E96" w:rsidRDefault="00E83E96" w:rsidP="00E83E96"/>
    <w:p w14:paraId="6538F0BF" w14:textId="77777777" w:rsidR="00E83E96" w:rsidRDefault="00E83E96" w:rsidP="00E83E96">
      <w:pPr>
        <w:tabs>
          <w:tab w:val="left" w:pos="1410"/>
        </w:tabs>
      </w:pPr>
      <w:r>
        <w:tab/>
      </w:r>
    </w:p>
    <w:p w14:paraId="5478C15A" w14:textId="77777777" w:rsidR="00E83E96" w:rsidRDefault="00E83E96" w:rsidP="00E83E96">
      <w:pPr>
        <w:tabs>
          <w:tab w:val="left" w:pos="1410"/>
        </w:tabs>
      </w:pPr>
    </w:p>
    <w:p w14:paraId="379E7E1A" w14:textId="77777777" w:rsidR="00E83E96" w:rsidRDefault="00E83E96" w:rsidP="00E83E96">
      <w:pPr>
        <w:tabs>
          <w:tab w:val="left" w:pos="1410"/>
        </w:tabs>
      </w:pPr>
    </w:p>
    <w:p w14:paraId="56586E35" w14:textId="77777777" w:rsidR="00E83E96" w:rsidRDefault="00E83E96" w:rsidP="00E83E96">
      <w:pPr>
        <w:tabs>
          <w:tab w:val="left" w:pos="1410"/>
        </w:tabs>
      </w:pPr>
    </w:p>
    <w:p w14:paraId="1988BB07" w14:textId="77777777" w:rsidR="00E83E96" w:rsidRDefault="00E83E96" w:rsidP="00E83E96">
      <w:pPr>
        <w:tabs>
          <w:tab w:val="left" w:pos="1410"/>
        </w:tabs>
      </w:pPr>
    </w:p>
    <w:p w14:paraId="2D7BB1DE" w14:textId="2FCD66CF" w:rsidR="00E83E96" w:rsidRDefault="00A6463B" w:rsidP="00E83E96">
      <w:pPr>
        <w:tabs>
          <w:tab w:val="left" w:pos="1410"/>
        </w:tabs>
      </w:pPr>
      <w:r>
        <w:object w:dxaOrig="10455" w:dyaOrig="19635" w14:anchorId="4A445E72">
          <v:shape id="_x0000_i1046" type="#_x0000_t75" style="width:472.7pt;height:642.35pt" o:ole="">
            <v:imagedata r:id="rId20" o:title=""/>
          </v:shape>
          <o:OLEObject Type="Link" ProgID="Excel.Sheet.12" ShapeID="_x0000_i1046" DrawAspect="Content" r:id="rId21" UpdateMode="Always">
            <o:LinkType>EnhancedMetaFile</o:LinkType>
            <o:LockedField>false</o:LockedField>
            <o:FieldCodes>\f 0</o:FieldCodes>
          </o:OLEObject>
        </w:object>
      </w:r>
    </w:p>
    <w:p w14:paraId="7D635F92" w14:textId="77777777" w:rsidR="00E83E96" w:rsidRDefault="00E83E96" w:rsidP="00E83E96">
      <w:pPr>
        <w:tabs>
          <w:tab w:val="left" w:pos="3990"/>
        </w:tabs>
      </w:pPr>
      <w:r>
        <w:lastRenderedPageBreak/>
        <w:tab/>
      </w:r>
    </w:p>
    <w:p w14:paraId="685660A5" w14:textId="77777777" w:rsidR="00E83E96" w:rsidRDefault="00E83E96" w:rsidP="00E83E96">
      <w:pPr>
        <w:tabs>
          <w:tab w:val="left" w:pos="3990"/>
        </w:tabs>
      </w:pPr>
    </w:p>
    <w:p w14:paraId="01C3E1D1" w14:textId="77777777" w:rsidR="00731D62" w:rsidRDefault="00731D62" w:rsidP="00E83E96">
      <w:pPr>
        <w:tabs>
          <w:tab w:val="left" w:pos="3990"/>
        </w:tabs>
      </w:pPr>
    </w:p>
    <w:p w14:paraId="4A3A6651" w14:textId="77777777" w:rsidR="00731D62" w:rsidRPr="00EA10CF" w:rsidRDefault="00731D62" w:rsidP="00731D62">
      <w:pPr>
        <w:tabs>
          <w:tab w:val="left" w:pos="2430"/>
        </w:tabs>
        <w:jc w:val="center"/>
        <w:rPr>
          <w:rFonts w:ascii="Soberana Sans Light" w:eastAsia="Calibri" w:hAnsi="Soberana Sans Light" w:cs="Times New Roman"/>
        </w:rPr>
      </w:pPr>
      <w:r w:rsidRPr="00EA10CF">
        <w:rPr>
          <w:rFonts w:ascii="Soberana Sans Light" w:eastAsia="Calibri" w:hAnsi="Soberana Sans Light" w:cs="Times New Roman"/>
        </w:rPr>
        <w:t>Informe de Pasivos Contingentes</w:t>
      </w:r>
    </w:p>
    <w:p w14:paraId="3D74142F" w14:textId="77777777" w:rsidR="00731D62" w:rsidRPr="00EA10CF" w:rsidRDefault="00731D62" w:rsidP="00731D62">
      <w:pPr>
        <w:rPr>
          <w:rFonts w:ascii="Soberana Sans Light" w:eastAsia="Calibri" w:hAnsi="Soberana Sans Light" w:cs="Times New Roman"/>
        </w:rPr>
      </w:pPr>
    </w:p>
    <w:p w14:paraId="293711FD" w14:textId="77777777" w:rsidR="00731D62" w:rsidRPr="00EA10CF" w:rsidRDefault="00731D62" w:rsidP="00731D62">
      <w:pPr>
        <w:jc w:val="center"/>
        <w:rPr>
          <w:rFonts w:ascii="Soberana Sans Light" w:eastAsia="Calibri" w:hAnsi="Soberana Sans Light" w:cs="Times New Roman"/>
        </w:rPr>
      </w:pPr>
      <w:r w:rsidRPr="00EA10CF">
        <w:rPr>
          <w:rFonts w:ascii="Soberana Sans Light" w:eastAsia="Calibri" w:hAnsi="Soberana Sans Light" w:cs="Times New Roman"/>
        </w:rPr>
        <w:t>ESTE TRIBUNAL DE CONCILIACION Y ARBITRAJE NO CUENTA CON REGISTROS DE PASIVOS CONTINGENTES</w:t>
      </w:r>
    </w:p>
    <w:p w14:paraId="40B9D241" w14:textId="77777777" w:rsidR="00731D62" w:rsidRPr="00EA10CF" w:rsidRDefault="00731D62" w:rsidP="00731D62">
      <w:pPr>
        <w:jc w:val="center"/>
        <w:rPr>
          <w:rFonts w:ascii="Soberana Sans Light" w:eastAsia="Calibri" w:hAnsi="Soberana Sans Light" w:cs="Times New Roman"/>
        </w:rPr>
      </w:pPr>
    </w:p>
    <w:p w14:paraId="33C3DC0F" w14:textId="77777777" w:rsidR="00731D62" w:rsidRPr="00EA10CF" w:rsidRDefault="00731D62" w:rsidP="00731D62">
      <w:pPr>
        <w:jc w:val="center"/>
        <w:rPr>
          <w:rFonts w:ascii="Soberana Sans Light" w:eastAsia="Calibri" w:hAnsi="Soberana Sans Light" w:cs="Times New Roman"/>
        </w:rPr>
      </w:pPr>
    </w:p>
    <w:p w14:paraId="7BDDFA1F" w14:textId="77777777" w:rsidR="00731D62" w:rsidRPr="00EA10CF" w:rsidRDefault="00731D62" w:rsidP="00731D62">
      <w:pPr>
        <w:jc w:val="center"/>
        <w:rPr>
          <w:rFonts w:ascii="Soberana Sans Light" w:eastAsia="Calibri" w:hAnsi="Soberana Sans Light" w:cs="Times New Roman"/>
        </w:rPr>
      </w:pPr>
    </w:p>
    <w:p w14:paraId="0DD16CD4" w14:textId="77777777" w:rsidR="00731D62" w:rsidRPr="00EA10CF" w:rsidRDefault="00731D62" w:rsidP="00731D62">
      <w:pPr>
        <w:jc w:val="center"/>
        <w:rPr>
          <w:rFonts w:ascii="Soberana Sans Light" w:eastAsia="Calibri" w:hAnsi="Soberana Sans Light" w:cs="Times New Roman"/>
        </w:rPr>
      </w:pPr>
    </w:p>
    <w:p w14:paraId="3648B458" w14:textId="77777777" w:rsidR="00731D62" w:rsidRPr="00EA10CF" w:rsidRDefault="00731D62" w:rsidP="00731D62">
      <w:pPr>
        <w:jc w:val="center"/>
        <w:rPr>
          <w:rFonts w:ascii="Soberana Sans Light" w:eastAsia="Calibri" w:hAnsi="Soberana Sans Light" w:cs="Times New Roman"/>
        </w:rPr>
      </w:pPr>
    </w:p>
    <w:p w14:paraId="1E3B57B5" w14:textId="77777777" w:rsidR="00731D62" w:rsidRPr="00EA10CF" w:rsidRDefault="00731D62" w:rsidP="00731D62">
      <w:pPr>
        <w:jc w:val="center"/>
        <w:rPr>
          <w:rFonts w:ascii="Soberana Sans Light" w:eastAsia="Calibri" w:hAnsi="Soberana Sans Light" w:cs="Times New Roman"/>
        </w:rPr>
      </w:pPr>
    </w:p>
    <w:p w14:paraId="65A07605" w14:textId="77777777" w:rsidR="00731D62" w:rsidRPr="00EA10CF" w:rsidRDefault="00731D62" w:rsidP="00731D62">
      <w:pPr>
        <w:jc w:val="center"/>
        <w:rPr>
          <w:rFonts w:ascii="Soberana Sans Light" w:eastAsia="Calibri" w:hAnsi="Soberana Sans Light" w:cs="Times New Roman"/>
        </w:rPr>
      </w:pPr>
    </w:p>
    <w:p w14:paraId="57DC91A8" w14:textId="77777777" w:rsidR="00731D62" w:rsidRPr="00EA10CF" w:rsidRDefault="00731D62" w:rsidP="00731D62">
      <w:pPr>
        <w:jc w:val="center"/>
        <w:rPr>
          <w:rFonts w:ascii="Soberana Sans Light" w:eastAsia="Calibri" w:hAnsi="Soberana Sans Light" w:cs="Times New Roman"/>
        </w:rPr>
      </w:pPr>
    </w:p>
    <w:p w14:paraId="43CCACD4" w14:textId="77777777" w:rsidR="00731D62" w:rsidRPr="00EA10CF" w:rsidRDefault="00731D62" w:rsidP="00731D62">
      <w:pPr>
        <w:jc w:val="center"/>
        <w:rPr>
          <w:rFonts w:ascii="Soberana Sans Light" w:eastAsia="Calibri" w:hAnsi="Soberana Sans Light" w:cs="Times New Roman"/>
        </w:rPr>
      </w:pPr>
    </w:p>
    <w:p w14:paraId="1E0F0FD8" w14:textId="77777777" w:rsidR="00731D62" w:rsidRPr="00EA10CF" w:rsidRDefault="00731D62" w:rsidP="00731D62">
      <w:pPr>
        <w:jc w:val="center"/>
        <w:rPr>
          <w:rFonts w:ascii="Soberana Sans Light" w:eastAsia="Calibri" w:hAnsi="Soberana Sans Light" w:cs="Times New Roman"/>
        </w:rPr>
      </w:pPr>
    </w:p>
    <w:p w14:paraId="42DF883E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Soberana Sans Light" w:eastAsia="Times New Roman" w:hAnsi="Soberana Sans Light" w:cs="Arial"/>
          <w:b/>
          <w:lang w:val="es-ES" w:eastAsia="es-ES"/>
        </w:rPr>
      </w:pPr>
    </w:p>
    <w:p w14:paraId="147A83E6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Soberana Sans Light" w:eastAsia="Times New Roman" w:hAnsi="Soberana Sans Light" w:cs="Arial"/>
          <w:b/>
          <w:lang w:val="es-ES" w:eastAsia="es-ES"/>
        </w:rPr>
      </w:pPr>
    </w:p>
    <w:p w14:paraId="3B22CC12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Soberana Sans Light" w:eastAsia="Times New Roman" w:hAnsi="Soberana Sans Light" w:cs="Arial"/>
          <w:b/>
          <w:lang w:val="es-ES" w:eastAsia="es-ES"/>
        </w:rPr>
      </w:pPr>
    </w:p>
    <w:p w14:paraId="40FBAD40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Soberana Sans Light" w:eastAsia="Times New Roman" w:hAnsi="Soberana Sans Light" w:cs="Arial"/>
          <w:b/>
          <w:lang w:val="es-ES" w:eastAsia="es-ES"/>
        </w:rPr>
      </w:pPr>
    </w:p>
    <w:p w14:paraId="12323A82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Soberana Sans Light" w:eastAsia="Times New Roman" w:hAnsi="Soberana Sans Light" w:cs="Arial"/>
          <w:b/>
          <w:lang w:val="es-ES" w:eastAsia="es-ES"/>
        </w:rPr>
      </w:pPr>
    </w:p>
    <w:p w14:paraId="2BFB40EE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60F6AAAC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71FE7BDF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4AE30FB9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03DF13D6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2008B43D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08F7442E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10FF5F26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2FF1DE64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6CED74E6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6CAA7BD6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635DAA50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1B5BBCB8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2963A9C6" w14:textId="77777777" w:rsidR="00731D62" w:rsidRDefault="00A6463B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>
        <w:rPr>
          <w:rFonts w:ascii="Soberana Sans Light" w:eastAsia="Times New Roman" w:hAnsi="Soberana Sans Light" w:cs="Arial"/>
          <w:noProof/>
          <w:sz w:val="18"/>
          <w:szCs w:val="20"/>
          <w:lang w:val="es-ES" w:eastAsia="es-MX"/>
        </w:rPr>
        <w:object w:dxaOrig="1440" w:dyaOrig="1440" w14:anchorId="6CCD8A83">
          <v:shape id="_x0000_s2057" type="#_x0000_t75" style="position:absolute;left:0;text-align:left;margin-left:-1in;margin-top:26.7pt;width:672.8pt;height:45.05pt;z-index:251659264">
            <v:imagedata r:id="rId22" o:title=""/>
            <w10:wrap type="topAndBottom"/>
          </v:shape>
          <o:OLEObject Type="Embed" ProgID="Excel.Sheet.12" ShapeID="_x0000_s2057" DrawAspect="Content" ObjectID="_1828525215" r:id="rId23"/>
        </w:object>
      </w:r>
    </w:p>
    <w:p w14:paraId="6F74DCFB" w14:textId="77777777" w:rsidR="00731D62" w:rsidRDefault="00731D62" w:rsidP="00731D62">
      <w:pPr>
        <w:spacing w:after="0" w:line="240" w:lineRule="exact"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714E7108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62E02E28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695336D1" w14:textId="52BAC9E5" w:rsidR="00731D62" w:rsidRPr="00EA10CF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EA10CF">
        <w:rPr>
          <w:rFonts w:ascii="Arial" w:eastAsia="Times New Roman" w:hAnsi="Arial" w:cs="Arial"/>
          <w:b/>
          <w:sz w:val="18"/>
          <w:szCs w:val="18"/>
          <w:lang w:val="es-ES" w:eastAsia="es-ES"/>
        </w:rPr>
        <w:t>NOTAS A LOS ESTADOS FINANCIEROS</w:t>
      </w:r>
    </w:p>
    <w:p w14:paraId="386AD3F5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75522449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6B46ECE4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1AFAE815" w14:textId="77777777" w:rsidR="00731D62" w:rsidRDefault="00731D62" w:rsidP="00731D62">
      <w:pPr>
        <w:pStyle w:val="Prrafodelista"/>
        <w:numPr>
          <w:ilvl w:val="0"/>
          <w:numId w:val="7"/>
        </w:numPr>
        <w:spacing w:after="0" w:line="240" w:lineRule="exact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/>
          <w:sz w:val="18"/>
          <w:szCs w:val="18"/>
          <w:lang w:val="es-ES" w:eastAsia="es-ES"/>
        </w:rPr>
        <w:t>NOTAS DE GESTIÓN ADMINISTRATIVA</w:t>
      </w:r>
    </w:p>
    <w:p w14:paraId="26A62DD8" w14:textId="77777777" w:rsidR="00731D62" w:rsidRDefault="00731D62" w:rsidP="00731D62">
      <w:pPr>
        <w:spacing w:after="0" w:line="240" w:lineRule="exact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5039847F" w14:textId="77777777" w:rsidR="00731D62" w:rsidRDefault="00731D62" w:rsidP="00731D62">
      <w:pPr>
        <w:spacing w:after="0" w:line="240" w:lineRule="exact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499CCB7C" w14:textId="77777777" w:rsidR="00731D62" w:rsidRPr="00374B06" w:rsidRDefault="00731D62" w:rsidP="00731D62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374B06">
        <w:rPr>
          <w:rFonts w:ascii="Arial" w:eastAsia="Calibri" w:hAnsi="Arial" w:cs="Arial"/>
          <w:b/>
          <w:bCs/>
          <w:color w:val="000000"/>
          <w:sz w:val="20"/>
          <w:szCs w:val="20"/>
        </w:rPr>
        <w:t>1.- Autorización e Historia</w:t>
      </w:r>
    </w:p>
    <w:p w14:paraId="1F373B9A" w14:textId="77777777" w:rsidR="00731D62" w:rsidRPr="00374B06" w:rsidRDefault="00731D62" w:rsidP="00731D62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</w:p>
    <w:p w14:paraId="24F63779" w14:textId="77777777" w:rsidR="00731D62" w:rsidRPr="00374B06" w:rsidRDefault="00731D62" w:rsidP="00731D62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  <w:r w:rsidRPr="00374B06">
        <w:rPr>
          <w:rFonts w:ascii="Arial" w:eastAsia="Times New Roman" w:hAnsi="Arial" w:cs="Arial"/>
          <w:sz w:val="20"/>
          <w:szCs w:val="20"/>
          <w:lang w:val="es-ES" w:eastAsia="es-ES"/>
        </w:rPr>
        <w:t>Fecha de creación del ente. - Decreto de Creación con fundamento en el Periódico Oficial de fecha 5 de diciembre de 2007, Decreto no. 149 Fracc. XV.</w:t>
      </w:r>
    </w:p>
    <w:p w14:paraId="14BADD19" w14:textId="77777777" w:rsidR="00731D62" w:rsidRPr="00374B06" w:rsidRDefault="00731D62" w:rsidP="00731D62">
      <w:pPr>
        <w:spacing w:after="0"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14:paraId="5FC0CE23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374B06">
        <w:rPr>
          <w:rFonts w:ascii="Arial" w:eastAsia="Calibri" w:hAnsi="Arial" w:cs="Arial"/>
          <w:b/>
          <w:bCs/>
          <w:color w:val="000000"/>
          <w:sz w:val="20"/>
          <w:szCs w:val="20"/>
        </w:rPr>
        <w:t>2.- Panorama Económico y financiero</w:t>
      </w:r>
    </w:p>
    <w:p w14:paraId="02B10E8D" w14:textId="77777777" w:rsidR="00731D62" w:rsidRPr="00374B06" w:rsidRDefault="00731D62" w:rsidP="00731D62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5D87F809" w14:textId="77777777" w:rsidR="00731D62" w:rsidRPr="00374B06" w:rsidRDefault="00731D62" w:rsidP="00731D62">
      <w:pPr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74B06">
        <w:rPr>
          <w:rFonts w:ascii="Arial" w:eastAsia="Calibri" w:hAnsi="Arial" w:cs="Arial"/>
          <w:sz w:val="20"/>
          <w:szCs w:val="20"/>
        </w:rPr>
        <w:t>El Tribunal de Conciliación y Arbitraje del Estado de Tlaxcala es un Órgano Autónomo, el cual el Presupuesto de Egresos para este ejercicio fiscal 202</w:t>
      </w:r>
      <w:r>
        <w:rPr>
          <w:rFonts w:ascii="Arial" w:eastAsia="Calibri" w:hAnsi="Arial" w:cs="Arial"/>
          <w:sz w:val="20"/>
          <w:szCs w:val="20"/>
        </w:rPr>
        <w:t>5</w:t>
      </w:r>
      <w:r w:rsidRPr="00374B06">
        <w:rPr>
          <w:rFonts w:ascii="Arial" w:eastAsia="Calibri" w:hAnsi="Arial" w:cs="Arial"/>
          <w:sz w:val="20"/>
          <w:szCs w:val="20"/>
        </w:rPr>
        <w:t xml:space="preserve"> es de $</w:t>
      </w:r>
      <w:r>
        <w:rPr>
          <w:rFonts w:ascii="Arial" w:eastAsia="Calibri" w:hAnsi="Arial" w:cs="Arial"/>
          <w:sz w:val="20"/>
          <w:szCs w:val="20"/>
        </w:rPr>
        <w:t>20, 885,184.00</w:t>
      </w:r>
      <w:r w:rsidRPr="00374B06">
        <w:rPr>
          <w:rFonts w:ascii="Arial" w:eastAsia="Calibri" w:hAnsi="Arial" w:cs="Arial"/>
          <w:sz w:val="20"/>
          <w:szCs w:val="20"/>
        </w:rPr>
        <w:t>, lo cual permitirá suministrar los recursos básicos para el correcto funcionamiento de las áreas propias de este Tribunal para mejorar el servicio de atención.</w:t>
      </w:r>
    </w:p>
    <w:p w14:paraId="44434FAE" w14:textId="77777777" w:rsidR="00731D62" w:rsidRPr="00374B06" w:rsidRDefault="00731D62" w:rsidP="00731D62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6554B1F5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374B06">
        <w:rPr>
          <w:rFonts w:ascii="Arial" w:eastAsia="Calibri" w:hAnsi="Arial" w:cs="Arial"/>
          <w:b/>
          <w:bCs/>
          <w:color w:val="000000"/>
          <w:sz w:val="20"/>
          <w:szCs w:val="20"/>
        </w:rPr>
        <w:t>3.- Organización y Objeto social</w:t>
      </w:r>
    </w:p>
    <w:p w14:paraId="7D3BE57B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7DDFABF2" w14:textId="77777777" w:rsidR="00731D62" w:rsidRPr="00374B06" w:rsidRDefault="00731D62" w:rsidP="00731D6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  <w:r w:rsidRPr="00374B06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t>Objeto social.</w:t>
      </w:r>
    </w:p>
    <w:p w14:paraId="08D46452" w14:textId="77777777" w:rsidR="00731D62" w:rsidRPr="00374B06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</w:p>
    <w:p w14:paraId="57194593" w14:textId="77777777" w:rsidR="00731D62" w:rsidRPr="00374B06" w:rsidRDefault="00731D62" w:rsidP="00731D62">
      <w:pPr>
        <w:autoSpaceDE w:val="0"/>
        <w:autoSpaceDN w:val="0"/>
        <w:adjustRightInd w:val="0"/>
        <w:spacing w:after="0"/>
        <w:ind w:left="708" w:firstLine="12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74B06">
        <w:rPr>
          <w:rFonts w:ascii="Arial" w:eastAsia="Calibri" w:hAnsi="Arial" w:cs="Arial"/>
          <w:color w:val="000000"/>
          <w:sz w:val="20"/>
          <w:szCs w:val="20"/>
        </w:rPr>
        <w:t>Resolver conflictos individuales y colectivos de carácter laboral y de seguridad social que se susciten entre los Poderes Ejecutivo, Legislativo, Judicial, Municipios o Ayuntamientos y los Servidores Públicos que presten un servicio personal subordinado con la intención de contribuir el equilibrio social.</w:t>
      </w:r>
    </w:p>
    <w:p w14:paraId="7F8F038C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74B06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2C880853" w14:textId="77777777" w:rsidR="00731D62" w:rsidRPr="00374B06" w:rsidRDefault="00731D62" w:rsidP="00731D6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  <w:r w:rsidRPr="00374B06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t>Principal actividad.</w:t>
      </w:r>
    </w:p>
    <w:p w14:paraId="79B4125E" w14:textId="77777777" w:rsidR="00731D62" w:rsidRPr="00374B06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</w:p>
    <w:p w14:paraId="0C31A586" w14:textId="77777777" w:rsidR="00731D62" w:rsidRPr="00374B06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74B06">
        <w:rPr>
          <w:rFonts w:ascii="Arial" w:eastAsia="Calibri" w:hAnsi="Arial" w:cs="Arial"/>
          <w:color w:val="000000"/>
          <w:sz w:val="20"/>
          <w:szCs w:val="20"/>
        </w:rPr>
        <w:t>Fortalecer la Conciliación y la Justicia Social, procurando la Justicia Laboral apegado a derecho en forma gratuita, pronta, completa e imparcial.</w:t>
      </w:r>
    </w:p>
    <w:p w14:paraId="67A7C571" w14:textId="77777777" w:rsidR="00731D62" w:rsidRPr="00374B06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2A4E6FFF" w14:textId="77777777" w:rsidR="00731D62" w:rsidRPr="00374B06" w:rsidRDefault="00731D62" w:rsidP="00731D6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  <w:r w:rsidRPr="00374B06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t>Ejercicio Fiscal.</w:t>
      </w:r>
    </w:p>
    <w:p w14:paraId="1E2B4B5A" w14:textId="77777777" w:rsidR="00731D62" w:rsidRPr="00374B06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</w:p>
    <w:p w14:paraId="7DF67AA2" w14:textId="77777777" w:rsidR="00731D62" w:rsidRPr="00374B06" w:rsidRDefault="00731D62" w:rsidP="00731D62">
      <w:pPr>
        <w:autoSpaceDE w:val="0"/>
        <w:autoSpaceDN w:val="0"/>
        <w:adjustRightInd w:val="0"/>
        <w:spacing w:after="0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74B0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374B06">
        <w:rPr>
          <w:rFonts w:ascii="Arial" w:eastAsia="Calibri" w:hAnsi="Arial" w:cs="Arial"/>
          <w:color w:val="000000"/>
          <w:sz w:val="20"/>
          <w:szCs w:val="20"/>
        </w:rPr>
        <w:tab/>
        <w:t>Será comprendido del 1 de enero al 31 de diciembre de 202</w:t>
      </w:r>
      <w:r>
        <w:rPr>
          <w:rFonts w:ascii="Arial" w:eastAsia="Calibri" w:hAnsi="Arial" w:cs="Arial"/>
          <w:color w:val="000000"/>
          <w:sz w:val="20"/>
          <w:szCs w:val="20"/>
        </w:rPr>
        <w:t>5</w:t>
      </w:r>
      <w:r w:rsidRPr="00374B06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73CB88DE" w14:textId="77777777" w:rsidR="00731D62" w:rsidRPr="00374B06" w:rsidRDefault="00731D62" w:rsidP="00731D62">
      <w:pPr>
        <w:autoSpaceDE w:val="0"/>
        <w:autoSpaceDN w:val="0"/>
        <w:adjustRightInd w:val="0"/>
        <w:spacing w:after="0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624E9BC4" w14:textId="77777777" w:rsidR="00731D62" w:rsidRPr="00374B06" w:rsidRDefault="00731D62" w:rsidP="00731D6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  <w:r w:rsidRPr="00374B06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t>Régimen Jurídico.</w:t>
      </w:r>
    </w:p>
    <w:p w14:paraId="7CBA966D" w14:textId="77777777" w:rsidR="00731D62" w:rsidRPr="00374B06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</w:p>
    <w:p w14:paraId="1D29C6D7" w14:textId="77777777" w:rsidR="00731D62" w:rsidRPr="00374B06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74B06">
        <w:rPr>
          <w:rFonts w:ascii="Arial" w:eastAsia="Calibri" w:hAnsi="Arial" w:cs="Arial"/>
          <w:color w:val="000000"/>
          <w:sz w:val="20"/>
          <w:szCs w:val="20"/>
        </w:rPr>
        <w:t>El Tribunal de Conciliación y Arbitraje se rige bajo las reformas de la Constitución Política de los Estados Unidos Mexicanos, Constitución Política del Estado Libre y Soberano de Tlaxcala, Ley Laboral de los Servidores Públicos del Estado de Tlaxcala y sus Municipios, Ley Federal del Trabajo, así como el Reglamento Interior del Tribunal de Conciliación y Arbitraje del Estado de Tlaxcala.</w:t>
      </w:r>
    </w:p>
    <w:p w14:paraId="66BDE7AA" w14:textId="77777777" w:rsidR="00731D62" w:rsidRPr="00374B06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E6D627D" w14:textId="77777777" w:rsidR="00731D62" w:rsidRPr="00374B06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6568274E" w14:textId="77777777" w:rsidR="00731D62" w:rsidRPr="00374B06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67B8C9A1" w14:textId="77777777" w:rsidR="00731D62" w:rsidRPr="00374B06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71C0DB7" w14:textId="77777777" w:rsidR="00731D62" w:rsidRPr="00374B06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A46F25B" w14:textId="77777777" w:rsidR="00731D62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ECC74D6" w14:textId="77777777" w:rsidR="00731D62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21811AEB" w14:textId="77777777" w:rsidR="00731D62" w:rsidRPr="00374B06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F0C151F" w14:textId="77777777" w:rsidR="00731D62" w:rsidRPr="00113242" w:rsidRDefault="00731D62" w:rsidP="001132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13242">
        <w:rPr>
          <w:rFonts w:ascii="Arial" w:eastAsia="Calibri" w:hAnsi="Arial" w:cs="Arial"/>
          <w:color w:val="000000"/>
          <w:sz w:val="20"/>
          <w:szCs w:val="20"/>
        </w:rPr>
        <w:lastRenderedPageBreak/>
        <w:tab/>
      </w:r>
    </w:p>
    <w:p w14:paraId="1D9333CF" w14:textId="77777777" w:rsidR="00731D62" w:rsidRPr="00374B06" w:rsidRDefault="00731D62" w:rsidP="00731D6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  <w:r w:rsidRPr="00374B06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t>Estructura organizacional básica</w:t>
      </w:r>
    </w:p>
    <w:p w14:paraId="3337551B" w14:textId="38C1DF68" w:rsidR="00731D62" w:rsidRDefault="00731D62" w:rsidP="00731D62">
      <w:pPr>
        <w:autoSpaceDE w:val="0"/>
        <w:autoSpaceDN w:val="0"/>
        <w:adjustRightInd w:val="0"/>
        <w:spacing w:after="0"/>
        <w:ind w:left="1068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  <w:r w:rsidRPr="00374B06">
        <w:rPr>
          <w:rFonts w:ascii="Arial" w:hAnsi="Arial" w:cs="Arial"/>
          <w:noProof/>
          <w:sz w:val="20"/>
          <w:szCs w:val="20"/>
          <w:lang w:eastAsia="es-MX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3820D5A8" wp14:editId="5EB16FF6">
            <wp:simplePos x="0" y="0"/>
            <wp:positionH relativeFrom="column">
              <wp:posOffset>199663</wp:posOffset>
            </wp:positionH>
            <wp:positionV relativeFrom="paragraph">
              <wp:posOffset>141695</wp:posOffset>
            </wp:positionV>
            <wp:extent cx="5303520" cy="3258185"/>
            <wp:effectExtent l="0" t="0" r="0" b="0"/>
            <wp:wrapTight wrapText="bothSides">
              <wp:wrapPolygon edited="0">
                <wp:start x="0" y="0"/>
                <wp:lineTo x="0" y="21469"/>
                <wp:lineTo x="21491" y="21469"/>
                <wp:lineTo x="21491" y="0"/>
                <wp:lineTo x="0" y="0"/>
              </wp:wrapPolygon>
            </wp:wrapTight>
            <wp:docPr id="13753393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339323" name="Imagen 1375339323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74"/>
                    <a:stretch/>
                  </pic:blipFill>
                  <pic:spPr bwMode="auto">
                    <a:xfrm>
                      <a:off x="0" y="0"/>
                      <a:ext cx="5303520" cy="3258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63B1FAC" w14:textId="77777777" w:rsidR="00731D62" w:rsidRPr="00731D62" w:rsidRDefault="00731D62" w:rsidP="00731D62">
      <w:pPr>
        <w:rPr>
          <w:rFonts w:ascii="Arial" w:eastAsia="Calibri" w:hAnsi="Arial" w:cs="Arial"/>
          <w:sz w:val="20"/>
          <w:szCs w:val="20"/>
        </w:rPr>
      </w:pPr>
    </w:p>
    <w:p w14:paraId="1D6F4D00" w14:textId="77777777" w:rsidR="00731D62" w:rsidRPr="00731D62" w:rsidRDefault="00731D62" w:rsidP="00731D62">
      <w:pPr>
        <w:rPr>
          <w:rFonts w:ascii="Arial" w:eastAsia="Calibri" w:hAnsi="Arial" w:cs="Arial"/>
          <w:sz w:val="20"/>
          <w:szCs w:val="20"/>
        </w:rPr>
      </w:pPr>
    </w:p>
    <w:p w14:paraId="10D4A498" w14:textId="77777777" w:rsidR="00731D62" w:rsidRPr="00731D62" w:rsidRDefault="00731D62" w:rsidP="00731D62">
      <w:pPr>
        <w:rPr>
          <w:rFonts w:ascii="Arial" w:eastAsia="Calibri" w:hAnsi="Arial" w:cs="Arial"/>
          <w:sz w:val="20"/>
          <w:szCs w:val="20"/>
        </w:rPr>
      </w:pPr>
    </w:p>
    <w:p w14:paraId="4AEA9770" w14:textId="77777777" w:rsidR="00731D62" w:rsidRPr="00731D62" w:rsidRDefault="00731D62" w:rsidP="00731D62">
      <w:pPr>
        <w:rPr>
          <w:rFonts w:ascii="Arial" w:eastAsia="Calibri" w:hAnsi="Arial" w:cs="Arial"/>
          <w:sz w:val="20"/>
          <w:szCs w:val="20"/>
        </w:rPr>
      </w:pPr>
    </w:p>
    <w:p w14:paraId="0ADE1037" w14:textId="77777777" w:rsidR="00731D62" w:rsidRPr="00731D62" w:rsidRDefault="00731D62" w:rsidP="00731D62">
      <w:pPr>
        <w:rPr>
          <w:rFonts w:ascii="Arial" w:eastAsia="Calibri" w:hAnsi="Arial" w:cs="Arial"/>
          <w:sz w:val="20"/>
          <w:szCs w:val="20"/>
        </w:rPr>
      </w:pPr>
    </w:p>
    <w:p w14:paraId="76B90209" w14:textId="77777777" w:rsidR="00731D62" w:rsidRPr="00731D62" w:rsidRDefault="00731D62" w:rsidP="00731D62">
      <w:pPr>
        <w:rPr>
          <w:rFonts w:ascii="Arial" w:eastAsia="Calibri" w:hAnsi="Arial" w:cs="Arial"/>
          <w:sz w:val="20"/>
          <w:szCs w:val="20"/>
        </w:rPr>
      </w:pPr>
    </w:p>
    <w:p w14:paraId="5C5919ED" w14:textId="77777777" w:rsidR="00731D62" w:rsidRPr="00731D62" w:rsidRDefault="00731D62" w:rsidP="00731D62">
      <w:pPr>
        <w:rPr>
          <w:rFonts w:ascii="Arial" w:eastAsia="Calibri" w:hAnsi="Arial" w:cs="Arial"/>
          <w:sz w:val="20"/>
          <w:szCs w:val="20"/>
        </w:rPr>
      </w:pPr>
    </w:p>
    <w:p w14:paraId="1CFF7013" w14:textId="77777777" w:rsidR="00731D62" w:rsidRPr="00731D62" w:rsidRDefault="00731D62" w:rsidP="00731D62">
      <w:pPr>
        <w:rPr>
          <w:rFonts w:ascii="Arial" w:eastAsia="Calibri" w:hAnsi="Arial" w:cs="Arial"/>
          <w:sz w:val="20"/>
          <w:szCs w:val="20"/>
        </w:rPr>
      </w:pPr>
    </w:p>
    <w:p w14:paraId="294F40D5" w14:textId="77777777" w:rsidR="00731D62" w:rsidRPr="00731D62" w:rsidRDefault="00731D62" w:rsidP="00731D62">
      <w:pPr>
        <w:rPr>
          <w:rFonts w:ascii="Arial" w:eastAsia="Calibri" w:hAnsi="Arial" w:cs="Arial"/>
          <w:sz w:val="20"/>
          <w:szCs w:val="20"/>
        </w:rPr>
      </w:pPr>
    </w:p>
    <w:p w14:paraId="50B6EB06" w14:textId="77777777" w:rsidR="00731D62" w:rsidRPr="00731D62" w:rsidRDefault="00731D62" w:rsidP="00731D62">
      <w:pPr>
        <w:rPr>
          <w:rFonts w:ascii="Arial" w:eastAsia="Calibri" w:hAnsi="Arial" w:cs="Arial"/>
          <w:sz w:val="20"/>
          <w:szCs w:val="20"/>
        </w:rPr>
      </w:pPr>
    </w:p>
    <w:p w14:paraId="3B7E5F69" w14:textId="77777777" w:rsidR="00731D62" w:rsidRPr="00731D62" w:rsidRDefault="00731D62" w:rsidP="00731D62">
      <w:pPr>
        <w:rPr>
          <w:rFonts w:ascii="Arial" w:eastAsia="Calibri" w:hAnsi="Arial" w:cs="Arial"/>
          <w:sz w:val="20"/>
          <w:szCs w:val="20"/>
        </w:rPr>
      </w:pPr>
    </w:p>
    <w:p w14:paraId="130ECFC0" w14:textId="77777777" w:rsidR="00731D62" w:rsidRDefault="00731D62" w:rsidP="00731D62">
      <w:pPr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</w:p>
    <w:p w14:paraId="7B6CD240" w14:textId="77777777" w:rsidR="00731D62" w:rsidRDefault="00731D62" w:rsidP="00731D62">
      <w:pPr>
        <w:rPr>
          <w:rFonts w:ascii="Arial" w:eastAsia="Calibri" w:hAnsi="Arial" w:cs="Arial"/>
          <w:sz w:val="20"/>
          <w:szCs w:val="20"/>
        </w:rPr>
      </w:pPr>
    </w:p>
    <w:p w14:paraId="69C1AA29" w14:textId="77777777" w:rsidR="00731D62" w:rsidRPr="00374B06" w:rsidRDefault="00731D62" w:rsidP="00731D6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ind w:left="284" w:firstLine="76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374B0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Fideicomisos, mandatos y análogos de los cuales es fideicomitente o fiduciario.</w:t>
      </w:r>
    </w:p>
    <w:p w14:paraId="45A9DBA2" w14:textId="77777777" w:rsidR="00731D62" w:rsidRDefault="00731D62" w:rsidP="00731D62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05BAF8B" w14:textId="77777777" w:rsidR="00731D62" w:rsidRDefault="00731D62" w:rsidP="00731D62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El Tribunal de conciliación y Arbitraje del estado de Tlaxcala no tiene Fideicomisos, mandatos y análogos de los cuales es fideicomitente o fiduciario.</w:t>
      </w:r>
    </w:p>
    <w:p w14:paraId="786A2B3A" w14:textId="77777777" w:rsidR="00731D62" w:rsidRPr="00374B06" w:rsidRDefault="00731D62" w:rsidP="00731D62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C095811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374B0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4. Bases de preparación de los Estados Financieros.</w:t>
      </w:r>
    </w:p>
    <w:p w14:paraId="2D8451BA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374B0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48402656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374B06">
        <w:rPr>
          <w:rFonts w:ascii="Arial" w:hAnsi="Arial" w:cs="Arial"/>
          <w:color w:val="000000"/>
          <w:sz w:val="20"/>
          <w:szCs w:val="20"/>
        </w:rPr>
        <w:t xml:space="preserve">En apego a información emitida por el </w:t>
      </w:r>
      <w:proofErr w:type="spellStart"/>
      <w:r w:rsidRPr="00374B06">
        <w:rPr>
          <w:rFonts w:ascii="Arial" w:hAnsi="Arial" w:cs="Arial"/>
          <w:color w:val="000000"/>
          <w:sz w:val="20"/>
          <w:szCs w:val="20"/>
        </w:rPr>
        <w:t>Conac</w:t>
      </w:r>
      <w:proofErr w:type="spellEnd"/>
      <w:r w:rsidRPr="00374B06">
        <w:rPr>
          <w:rFonts w:ascii="Arial" w:hAnsi="Arial" w:cs="Arial"/>
          <w:color w:val="000000"/>
          <w:sz w:val="20"/>
          <w:szCs w:val="20"/>
        </w:rPr>
        <w:t>, y en cumplimiento a la Ley de Contabilidad Gubernamental y la Ley de Disciplina Financiera.</w:t>
      </w:r>
    </w:p>
    <w:p w14:paraId="600B7BF2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39ED06D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5. Políticas de contabilidad significativas</w:t>
      </w:r>
      <w:r w:rsidRPr="00374B06">
        <w:rPr>
          <w:rFonts w:ascii="Arial" w:hAnsi="Arial" w:cs="Arial"/>
          <w:sz w:val="20"/>
          <w:szCs w:val="20"/>
          <w:u w:val="single"/>
        </w:rPr>
        <w:t>.</w:t>
      </w:r>
    </w:p>
    <w:p w14:paraId="6EAEB372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3F27120D" w14:textId="77777777" w:rsidR="00731D62" w:rsidRPr="00374B06" w:rsidRDefault="00731D62" w:rsidP="00731D62">
      <w:pPr>
        <w:pStyle w:val="INCISO"/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>El Tribunal de Conciliación y Arbitraje del Estado de Tlaxcala</w:t>
      </w:r>
      <w:r w:rsidRPr="00374B06">
        <w:rPr>
          <w:sz w:val="20"/>
          <w:szCs w:val="20"/>
          <w:lang w:val="es-MX"/>
        </w:rPr>
        <w:t xml:space="preserve"> no ha implementado</w:t>
      </w:r>
      <w:r w:rsidRPr="00374B06">
        <w:rPr>
          <w:sz w:val="20"/>
          <w:szCs w:val="20"/>
        </w:rPr>
        <w:t xml:space="preserve"> ningún método para la actualización del valor de los activos, pasivos y Hacienda Pública y/o patrimonio.</w:t>
      </w:r>
    </w:p>
    <w:p w14:paraId="58EC5D74" w14:textId="77777777" w:rsidR="00731D62" w:rsidRPr="00374B06" w:rsidRDefault="00731D62" w:rsidP="00731D62">
      <w:pPr>
        <w:pStyle w:val="INCISO"/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>Este Tribunal no realiza operaciones en el extranjero por lo tanto no afecta en la información financiera gubernamental.</w:t>
      </w:r>
    </w:p>
    <w:p w14:paraId="7ECA1815" w14:textId="77777777" w:rsidR="00731D62" w:rsidRPr="00374B06" w:rsidRDefault="00731D62" w:rsidP="00731D62">
      <w:pPr>
        <w:pStyle w:val="INCISO"/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>Este Tribunal no cuenta con inversiones en acciones.</w:t>
      </w:r>
    </w:p>
    <w:p w14:paraId="2A0AE1E1" w14:textId="77777777" w:rsidR="00731D62" w:rsidRPr="00374B06" w:rsidRDefault="00731D62" w:rsidP="00731D62">
      <w:pPr>
        <w:pStyle w:val="INCISO"/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>Este Tribunal no cuenta con almacén.</w:t>
      </w:r>
    </w:p>
    <w:p w14:paraId="7E883F23" w14:textId="77777777" w:rsidR="00731D62" w:rsidRPr="00374B06" w:rsidRDefault="00731D62" w:rsidP="00731D62">
      <w:pPr>
        <w:pStyle w:val="INCISO"/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>Beneficio a empleados: Pago de prestaciones conforme a tabulador autorizado.</w:t>
      </w:r>
    </w:p>
    <w:p w14:paraId="4BEB3014" w14:textId="77777777" w:rsidR="00731D62" w:rsidRPr="00374B06" w:rsidRDefault="00731D62" w:rsidP="00731D62">
      <w:pPr>
        <w:pStyle w:val="INCISO"/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>Provisiones: Pago de Impuesto Sobre Nómina.</w:t>
      </w:r>
    </w:p>
    <w:p w14:paraId="18A04D9A" w14:textId="77777777" w:rsidR="00731D62" w:rsidRPr="00374B06" w:rsidRDefault="00731D62" w:rsidP="00731D62">
      <w:pPr>
        <w:pStyle w:val="INCISO"/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>Este Tribunal no tiene considerado para este ejercicio reservas.</w:t>
      </w:r>
    </w:p>
    <w:p w14:paraId="58CDDAB8" w14:textId="77777777" w:rsidR="00731D62" w:rsidRPr="00C358C5" w:rsidRDefault="00731D62" w:rsidP="00731D62">
      <w:pPr>
        <w:pStyle w:val="INCISO"/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>Este Tribunal no ha efectuado cambios en políticas contables, ni correcciones retrospectivas o prospectivas.</w:t>
      </w:r>
    </w:p>
    <w:p w14:paraId="6C4CB383" w14:textId="77777777" w:rsidR="00731D62" w:rsidRPr="00374B06" w:rsidRDefault="00731D62" w:rsidP="00731D62">
      <w:pPr>
        <w:pStyle w:val="INCISO"/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 xml:space="preserve">Este Tribunal no </w:t>
      </w:r>
      <w:r>
        <w:rPr>
          <w:sz w:val="20"/>
          <w:szCs w:val="20"/>
        </w:rPr>
        <w:t>h</w:t>
      </w:r>
      <w:r w:rsidRPr="00374B06">
        <w:rPr>
          <w:sz w:val="20"/>
          <w:szCs w:val="20"/>
        </w:rPr>
        <w:t>a realizado reclasificaciones por lo cual no ha surgido ningún cambio en las operaciones.</w:t>
      </w:r>
    </w:p>
    <w:p w14:paraId="558F8D4B" w14:textId="77777777" w:rsidR="00731D62" w:rsidRPr="00374B06" w:rsidRDefault="00731D62" w:rsidP="00731D62">
      <w:pPr>
        <w:pStyle w:val="INCISO"/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 xml:space="preserve">A la fecha este Tribunal no </w:t>
      </w:r>
      <w:r>
        <w:rPr>
          <w:sz w:val="20"/>
          <w:szCs w:val="20"/>
        </w:rPr>
        <w:t>h</w:t>
      </w:r>
      <w:r w:rsidRPr="00374B06">
        <w:rPr>
          <w:sz w:val="20"/>
          <w:szCs w:val="20"/>
        </w:rPr>
        <w:t>a realizado depuraciones ni cancelación de saldos.</w:t>
      </w:r>
    </w:p>
    <w:p w14:paraId="7F2C54E1" w14:textId="77777777" w:rsidR="00731D62" w:rsidRDefault="00731D62" w:rsidP="00731D62">
      <w:pPr>
        <w:pStyle w:val="INCISO"/>
        <w:spacing w:after="0" w:line="276" w:lineRule="auto"/>
        <w:ind w:left="567"/>
        <w:rPr>
          <w:sz w:val="20"/>
          <w:szCs w:val="20"/>
        </w:rPr>
      </w:pPr>
    </w:p>
    <w:p w14:paraId="62C12563" w14:textId="77777777" w:rsidR="00731D62" w:rsidRDefault="00731D62" w:rsidP="00731D62">
      <w:pPr>
        <w:pStyle w:val="INCISO"/>
        <w:spacing w:after="0" w:line="276" w:lineRule="auto"/>
        <w:ind w:left="567"/>
        <w:rPr>
          <w:sz w:val="20"/>
          <w:szCs w:val="20"/>
        </w:rPr>
      </w:pPr>
    </w:p>
    <w:p w14:paraId="26C4254D" w14:textId="77777777" w:rsidR="00731D62" w:rsidRDefault="00731D62" w:rsidP="00731D62">
      <w:pPr>
        <w:pStyle w:val="INCISO"/>
        <w:spacing w:after="0" w:line="276" w:lineRule="auto"/>
        <w:ind w:left="567"/>
        <w:rPr>
          <w:sz w:val="20"/>
          <w:szCs w:val="20"/>
        </w:rPr>
      </w:pPr>
    </w:p>
    <w:p w14:paraId="4DD7C8BF" w14:textId="77777777" w:rsidR="00731D62" w:rsidRDefault="00731D62" w:rsidP="00731D62">
      <w:pPr>
        <w:pStyle w:val="INCISO"/>
        <w:spacing w:after="0" w:line="276" w:lineRule="auto"/>
        <w:ind w:left="567"/>
        <w:rPr>
          <w:sz w:val="20"/>
          <w:szCs w:val="20"/>
        </w:rPr>
      </w:pPr>
    </w:p>
    <w:p w14:paraId="6A3D360E" w14:textId="77777777" w:rsidR="00731D62" w:rsidRPr="00374B06" w:rsidRDefault="00731D62" w:rsidP="00731D62">
      <w:pPr>
        <w:pStyle w:val="INCISO"/>
        <w:spacing w:after="0" w:line="276" w:lineRule="auto"/>
        <w:ind w:left="567"/>
        <w:rPr>
          <w:sz w:val="20"/>
          <w:szCs w:val="20"/>
        </w:rPr>
      </w:pPr>
    </w:p>
    <w:p w14:paraId="494F9BCA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6. Posición en moneda extranjera y protección por riesgo cambiario</w:t>
      </w:r>
      <w:r w:rsidRPr="00374B06">
        <w:rPr>
          <w:rFonts w:ascii="Arial" w:hAnsi="Arial" w:cs="Arial"/>
          <w:sz w:val="20"/>
          <w:szCs w:val="20"/>
          <w:u w:val="single"/>
        </w:rPr>
        <w:t>.</w:t>
      </w:r>
    </w:p>
    <w:p w14:paraId="0E187305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B014A1A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El Tribunal de Conciliación y Arbitraje del Estado de Tlaxcala no tiene activos ni pasivos en moneda extranjera.</w:t>
      </w:r>
    </w:p>
    <w:p w14:paraId="5B84A5A1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AD2F7B2" w14:textId="3D13BDDE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7.  Reporte analítico del Activo</w:t>
      </w:r>
    </w:p>
    <w:p w14:paraId="5A7511D9" w14:textId="77777777" w:rsidR="00731D62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83A95C9" w14:textId="77777777" w:rsidR="00731D62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A9125B2" w14:textId="55375B41" w:rsidR="00731D62" w:rsidRDefault="0060159E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0159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7B4ADB8" wp14:editId="4646CC2E">
            <wp:extent cx="6188659" cy="6584114"/>
            <wp:effectExtent l="0" t="0" r="3175" b="7620"/>
            <wp:docPr id="4469609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96095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05591" cy="660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00A2A" w14:textId="77777777" w:rsidR="00731D62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872A155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7F0B4F5" w14:textId="77777777" w:rsidR="00731D62" w:rsidRPr="00374B06" w:rsidRDefault="00731D62" w:rsidP="00731D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8. Fideicomisos, Mandatos y Análogos.</w:t>
      </w:r>
    </w:p>
    <w:p w14:paraId="085ADDB2" w14:textId="77777777" w:rsidR="00731D62" w:rsidRPr="00374B06" w:rsidRDefault="00731D62" w:rsidP="00731D62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El Tribunal de Conciliación y Arbitraje del Estado de Tlaxcala no cuenta con Fideicomisos, Mandatos y Análogos.</w:t>
      </w:r>
    </w:p>
    <w:p w14:paraId="20F79C1B" w14:textId="77777777" w:rsidR="00731D62" w:rsidRPr="00374B06" w:rsidRDefault="00731D62" w:rsidP="00731D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9. Reporte de recaudación</w:t>
      </w:r>
    </w:p>
    <w:p w14:paraId="562C7240" w14:textId="77777777" w:rsidR="00731D62" w:rsidRPr="00374B06" w:rsidRDefault="00731D62" w:rsidP="00731D62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El Tribunal de Conciliación y Arbitraje del Estado de Tlaxcala no genera recaudación.</w:t>
      </w:r>
    </w:p>
    <w:p w14:paraId="0227F52B" w14:textId="77777777" w:rsidR="00731D62" w:rsidRPr="00374B06" w:rsidRDefault="00731D62" w:rsidP="00731D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10. Información sobre deuda y el reporte analítico de la deuda.</w:t>
      </w:r>
    </w:p>
    <w:p w14:paraId="087BAA30" w14:textId="2513E98A" w:rsidR="00731D62" w:rsidRDefault="00731D62" w:rsidP="00731D62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El Tribunal de Conciliación y Arbitraje del Estado de Tlaxcala no cuenta Deuda Pública.</w:t>
      </w:r>
    </w:p>
    <w:p w14:paraId="0B3C9D2D" w14:textId="77777777" w:rsidR="00731D62" w:rsidRPr="00374B06" w:rsidRDefault="00731D62" w:rsidP="00731D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11. Calificaciones Otorgadas.</w:t>
      </w:r>
    </w:p>
    <w:p w14:paraId="2F66817E" w14:textId="77777777" w:rsidR="00731D62" w:rsidRPr="00374B06" w:rsidRDefault="00731D62" w:rsidP="00731D62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El Tribunal de Conciliación y Arbitraje del Estado de Tlaxcala no cuenta con calificaciones crediticias.</w:t>
      </w:r>
    </w:p>
    <w:p w14:paraId="0A8296D1" w14:textId="77777777" w:rsidR="00731D62" w:rsidRPr="00374B06" w:rsidRDefault="00731D62" w:rsidP="00731D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12. Proceso de mejora.</w:t>
      </w:r>
    </w:p>
    <w:p w14:paraId="4EE093CF" w14:textId="77777777" w:rsidR="00731D62" w:rsidRPr="00374B06" w:rsidRDefault="00731D62" w:rsidP="00731D62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a) Principales políticas de control interno:</w:t>
      </w:r>
    </w:p>
    <w:p w14:paraId="18935BC5" w14:textId="77777777" w:rsidR="00731D62" w:rsidRDefault="00731D62" w:rsidP="00731D62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 xml:space="preserve">Lineamientos para el pago de servicios médicos de este Tribunal, así como la normatividad vigente para los registros contables emitidos por la Consejo Nacional de Armonización Contable.  </w:t>
      </w:r>
    </w:p>
    <w:p w14:paraId="683459CC" w14:textId="77777777" w:rsidR="00731D62" w:rsidRDefault="00731D62" w:rsidP="00731D62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b) Medidas de desempeño financiero, metas y alcance:</w:t>
      </w:r>
    </w:p>
    <w:p w14:paraId="3B65E105" w14:textId="77777777" w:rsidR="00731D62" w:rsidRPr="00374B06" w:rsidRDefault="00731D62" w:rsidP="00731D62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Presupuesto Basado en Resultados (</w:t>
      </w:r>
      <w:proofErr w:type="spellStart"/>
      <w:r w:rsidRPr="00374B06">
        <w:rPr>
          <w:rFonts w:ascii="Arial" w:hAnsi="Arial" w:cs="Arial"/>
          <w:sz w:val="20"/>
          <w:szCs w:val="20"/>
        </w:rPr>
        <w:t>PbR</w:t>
      </w:r>
      <w:proofErr w:type="spellEnd"/>
      <w:r w:rsidRPr="00374B06">
        <w:rPr>
          <w:rFonts w:ascii="Arial" w:hAnsi="Arial" w:cs="Arial"/>
          <w:sz w:val="20"/>
          <w:szCs w:val="20"/>
        </w:rPr>
        <w:t>) 202</w:t>
      </w:r>
      <w:r>
        <w:rPr>
          <w:rFonts w:ascii="Arial" w:hAnsi="Arial" w:cs="Arial"/>
          <w:sz w:val="20"/>
          <w:szCs w:val="20"/>
        </w:rPr>
        <w:t>5</w:t>
      </w:r>
      <w:r w:rsidRPr="00374B06">
        <w:rPr>
          <w:rFonts w:ascii="Arial" w:hAnsi="Arial" w:cs="Arial"/>
          <w:sz w:val="20"/>
          <w:szCs w:val="20"/>
        </w:rPr>
        <w:t>.</w:t>
      </w:r>
    </w:p>
    <w:p w14:paraId="4E764499" w14:textId="77777777" w:rsidR="00731D62" w:rsidRPr="00374B06" w:rsidRDefault="00731D62" w:rsidP="00731D62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Reglamento Interno.</w:t>
      </w:r>
    </w:p>
    <w:p w14:paraId="2A327BDF" w14:textId="77777777" w:rsidR="00731D62" w:rsidRPr="00374B06" w:rsidRDefault="00731D62" w:rsidP="00731D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13. Información por segmentos.</w:t>
      </w:r>
    </w:p>
    <w:p w14:paraId="6DC6EF21" w14:textId="77777777" w:rsidR="00731D62" w:rsidRPr="00374B06" w:rsidRDefault="00731D62" w:rsidP="00731D62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El Tribunal de Conciliación y Arbitraje del Estado de Tlaxcala ejerce los recursos financieros en apego a la normatividad vigente.</w:t>
      </w:r>
    </w:p>
    <w:p w14:paraId="03D0AC05" w14:textId="77777777" w:rsidR="00731D62" w:rsidRPr="00374B06" w:rsidRDefault="00731D62" w:rsidP="00731D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14. Eventos posteriores al cierre.</w:t>
      </w:r>
    </w:p>
    <w:p w14:paraId="7763E5FF" w14:textId="77777777" w:rsidR="00731D62" w:rsidRPr="00374B06" w:rsidRDefault="00731D62" w:rsidP="00731D62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Las ADEFAS serán informadas y autorizadas por el pleno de este Tribunal.</w:t>
      </w:r>
    </w:p>
    <w:p w14:paraId="4E7B71F4" w14:textId="77777777" w:rsidR="00731D62" w:rsidRPr="00374B06" w:rsidRDefault="00731D62" w:rsidP="00731D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15. Partes Relacionadas.</w:t>
      </w:r>
    </w:p>
    <w:p w14:paraId="70CF8377" w14:textId="77777777" w:rsidR="00731D62" w:rsidRPr="00374B06" w:rsidRDefault="00731D62" w:rsidP="00731D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sz w:val="20"/>
          <w:szCs w:val="20"/>
        </w:rPr>
        <w:t>En el Tribunal de Conciliación y Arbitraje del Estado de Tlaxcala no existen partes relacionadas que pudieran desplegar influencia sobre la toma de decisiones financieras y operativas.</w:t>
      </w:r>
    </w:p>
    <w:p w14:paraId="63F366A9" w14:textId="77777777" w:rsidR="00731D62" w:rsidRPr="00374B06" w:rsidRDefault="00731D62" w:rsidP="00731D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16. Responsabilidad sobre la presentación Razonable de la información contable.</w:t>
      </w:r>
    </w:p>
    <w:p w14:paraId="0BB65A1C" w14:textId="77777777" w:rsidR="00731D62" w:rsidRPr="00374B06" w:rsidRDefault="00731D62" w:rsidP="00731D62">
      <w:pPr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374B06">
        <w:rPr>
          <w:rFonts w:ascii="Arial" w:eastAsia="Times New Roman" w:hAnsi="Arial" w:cs="Arial"/>
          <w:bCs/>
          <w:sz w:val="20"/>
          <w:szCs w:val="20"/>
          <w:lang w:eastAsia="es-MX"/>
        </w:rPr>
        <w:t>El Tribunal de Conciliación y Arbitraje del Estado, presenta sus Estados Financieros firmados y con la leyenda.</w:t>
      </w:r>
    </w:p>
    <w:p w14:paraId="6DAB892F" w14:textId="77777777" w:rsidR="00731D62" w:rsidRPr="00374B06" w:rsidRDefault="00731D62" w:rsidP="00731D62">
      <w:pPr>
        <w:rPr>
          <w:rFonts w:ascii="Arial" w:hAnsi="Arial" w:cs="Arial"/>
          <w:sz w:val="20"/>
          <w:szCs w:val="20"/>
          <w:lang w:val="es-ES"/>
        </w:rPr>
      </w:pPr>
    </w:p>
    <w:p w14:paraId="68BAC5EF" w14:textId="77777777" w:rsidR="00731D62" w:rsidRPr="00C358C5" w:rsidRDefault="00731D62" w:rsidP="00731D62">
      <w:pPr>
        <w:spacing w:after="0" w:line="240" w:lineRule="exact"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60485763" w14:textId="77777777" w:rsidR="00731D62" w:rsidRPr="000B3921" w:rsidRDefault="00731D62" w:rsidP="00731D62">
      <w:pPr>
        <w:rPr>
          <w:lang w:val="es-ES"/>
        </w:rPr>
      </w:pPr>
    </w:p>
    <w:p w14:paraId="524D4A94" w14:textId="77777777" w:rsidR="00731D62" w:rsidRPr="003315FE" w:rsidRDefault="00731D62" w:rsidP="00731D62">
      <w:pPr>
        <w:spacing w:after="0" w:line="240" w:lineRule="exact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7A32F2E4" w14:textId="77777777" w:rsidR="00731D62" w:rsidRDefault="00731D62" w:rsidP="00731D62">
      <w:pPr>
        <w:spacing w:after="0" w:line="240" w:lineRule="exact"/>
        <w:ind w:left="288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0F9D20F3" w14:textId="77777777" w:rsidR="00731D62" w:rsidRDefault="00731D62" w:rsidP="00731D62">
      <w:pPr>
        <w:spacing w:after="0" w:line="240" w:lineRule="exact"/>
        <w:ind w:left="288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1A05B12B" w14:textId="77777777" w:rsidR="00731D62" w:rsidRDefault="00731D62" w:rsidP="00731D62">
      <w:pPr>
        <w:spacing w:after="0" w:line="240" w:lineRule="exact"/>
        <w:ind w:left="288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676A7C83" w14:textId="77777777" w:rsidR="00731D62" w:rsidRDefault="00731D62" w:rsidP="00731D62">
      <w:pPr>
        <w:spacing w:after="0" w:line="240" w:lineRule="exact"/>
        <w:ind w:left="288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7B3788C6" w14:textId="77777777" w:rsidR="00731D62" w:rsidRDefault="00731D62" w:rsidP="00731D62">
      <w:pPr>
        <w:spacing w:after="0" w:line="240" w:lineRule="exact"/>
        <w:ind w:left="288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1C87164F" w14:textId="77777777" w:rsidR="00731D62" w:rsidRDefault="00731D62" w:rsidP="00731D62">
      <w:pPr>
        <w:spacing w:after="0" w:line="240" w:lineRule="exact"/>
        <w:ind w:left="288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3858E5B0" w14:textId="77777777" w:rsidR="00731D62" w:rsidRDefault="00731D62" w:rsidP="00113242">
      <w:pPr>
        <w:spacing w:after="0" w:line="240" w:lineRule="exact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457056D8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/>
          <w:sz w:val="18"/>
          <w:szCs w:val="18"/>
          <w:lang w:val="es-ES" w:eastAsia="es-ES"/>
        </w:rPr>
        <w:lastRenderedPageBreak/>
        <w:t>b</w:t>
      </w:r>
      <w:r w:rsidRPr="00EA10CF">
        <w:rPr>
          <w:rFonts w:ascii="Arial" w:eastAsia="Times New Roman" w:hAnsi="Arial" w:cs="Arial"/>
          <w:b/>
          <w:sz w:val="18"/>
          <w:szCs w:val="18"/>
          <w:lang w:val="es-ES" w:eastAsia="es-ES"/>
        </w:rPr>
        <w:t>) NOTAS DE DESGLOSE</w:t>
      </w:r>
    </w:p>
    <w:p w14:paraId="01C0885F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23C4734" w14:textId="77777777" w:rsidR="00731D62" w:rsidRPr="00EA10CF" w:rsidRDefault="00731D62" w:rsidP="00731D62">
      <w:pPr>
        <w:spacing w:after="0" w:line="240" w:lineRule="exact"/>
        <w:ind w:firstLine="288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D84738D" w14:textId="77777777" w:rsidR="00731D62" w:rsidRPr="008970D0" w:rsidRDefault="00731D62" w:rsidP="00731D62">
      <w:pPr>
        <w:pStyle w:val="Prrafodelista"/>
        <w:numPr>
          <w:ilvl w:val="0"/>
          <w:numId w:val="8"/>
        </w:numPr>
        <w:spacing w:after="0" w:line="240" w:lineRule="exact"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3315FE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Notas al Estado de Actividades</w:t>
      </w:r>
    </w:p>
    <w:p w14:paraId="0D51DB04" w14:textId="77777777" w:rsidR="00731D62" w:rsidRDefault="00731D62" w:rsidP="00731D62">
      <w:pPr>
        <w:spacing w:after="0" w:line="240" w:lineRule="exact"/>
        <w:ind w:left="360"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184BE66C" w14:textId="77777777" w:rsidR="00731D62" w:rsidRPr="00EA10CF" w:rsidRDefault="00731D62" w:rsidP="00731D62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>Ingresos de Gestión</w:t>
      </w:r>
    </w:p>
    <w:p w14:paraId="32D37907" w14:textId="74DCE870" w:rsidR="00731D62" w:rsidRPr="00EA10CF" w:rsidRDefault="00731D62" w:rsidP="00731D62">
      <w:pPr>
        <w:numPr>
          <w:ilvl w:val="0"/>
          <w:numId w:val="2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 xml:space="preserve">Transferencias, asignaciones, subsidios y subvenciones y pensiones y jubilaciones $ </w:t>
      </w:r>
      <w:r w:rsidR="0060159E">
        <w:rPr>
          <w:rFonts w:ascii="Arial" w:eastAsia="Times New Roman" w:hAnsi="Arial" w:cs="Arial"/>
          <w:sz w:val="18"/>
          <w:szCs w:val="18"/>
          <w:lang w:eastAsia="es-ES"/>
        </w:rPr>
        <w:t>21,676,899.00</w:t>
      </w:r>
    </w:p>
    <w:p w14:paraId="75D6D96E" w14:textId="77777777" w:rsidR="00731D62" w:rsidRPr="00EA10CF" w:rsidRDefault="00731D62" w:rsidP="00731D62">
      <w:pPr>
        <w:numPr>
          <w:ilvl w:val="0"/>
          <w:numId w:val="2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>Ingresos por venta de Bienes y Prestación de Servicios $ 0.00</w:t>
      </w:r>
    </w:p>
    <w:p w14:paraId="4E6053A3" w14:textId="77777777" w:rsidR="00731D62" w:rsidRPr="00EA10CF" w:rsidRDefault="00731D62" w:rsidP="00731D62">
      <w:pPr>
        <w:tabs>
          <w:tab w:val="left" w:pos="720"/>
        </w:tabs>
        <w:spacing w:after="0" w:line="240" w:lineRule="exact"/>
        <w:ind w:left="648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>Atendiendo las reformas del Consejo Nacional de Armonización Contable</w:t>
      </w:r>
    </w:p>
    <w:p w14:paraId="607565A9" w14:textId="77777777" w:rsidR="00731D62" w:rsidRPr="00EA10CF" w:rsidRDefault="00731D62" w:rsidP="00731D62">
      <w:pPr>
        <w:tabs>
          <w:tab w:val="left" w:pos="720"/>
        </w:tabs>
        <w:spacing w:after="0" w:line="240" w:lineRule="exact"/>
        <w:ind w:left="648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12C9EF3F" w14:textId="77777777" w:rsidR="00731D62" w:rsidRPr="00EA10CF" w:rsidRDefault="00731D62" w:rsidP="00731D62">
      <w:pPr>
        <w:tabs>
          <w:tab w:val="left" w:pos="720"/>
        </w:tabs>
        <w:spacing w:after="0" w:line="240" w:lineRule="exact"/>
        <w:ind w:left="648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>Gastos y Otras Pérdidas:</w:t>
      </w:r>
    </w:p>
    <w:p w14:paraId="67EBF81C" w14:textId="41A003E8" w:rsidR="00731D62" w:rsidRPr="00EA10CF" w:rsidRDefault="00731D62" w:rsidP="00731D62">
      <w:pPr>
        <w:numPr>
          <w:ilvl w:val="0"/>
          <w:numId w:val="1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 xml:space="preserve">Gastos Totales $ </w:t>
      </w:r>
      <w:r w:rsidR="0060159E">
        <w:rPr>
          <w:rFonts w:ascii="Arial" w:eastAsia="Times New Roman" w:hAnsi="Arial" w:cs="Arial"/>
          <w:sz w:val="18"/>
          <w:szCs w:val="18"/>
          <w:lang w:eastAsia="es-ES"/>
        </w:rPr>
        <w:t>21,339,25</w:t>
      </w:r>
      <w:r w:rsidR="00B4639C">
        <w:rPr>
          <w:rFonts w:ascii="Arial" w:eastAsia="Times New Roman" w:hAnsi="Arial" w:cs="Arial"/>
          <w:sz w:val="18"/>
          <w:szCs w:val="18"/>
          <w:lang w:eastAsia="es-ES"/>
        </w:rPr>
        <w:t>9.00</w:t>
      </w:r>
    </w:p>
    <w:p w14:paraId="629A3B29" w14:textId="77777777" w:rsidR="00731D62" w:rsidRPr="0033223F" w:rsidRDefault="00731D62" w:rsidP="00731D62">
      <w:pPr>
        <w:tabs>
          <w:tab w:val="left" w:pos="720"/>
        </w:tabs>
        <w:spacing w:after="0" w:line="240" w:lineRule="exact"/>
        <w:ind w:left="648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 xml:space="preserve">Gastos por concepto de Nómina y prestaciones respectivas efectuadas en el ejercicio que representa el </w:t>
      </w:r>
      <w:r>
        <w:rPr>
          <w:rFonts w:ascii="Arial" w:eastAsia="Times New Roman" w:hAnsi="Arial" w:cs="Arial"/>
          <w:sz w:val="18"/>
          <w:szCs w:val="18"/>
          <w:lang w:eastAsia="es-ES"/>
        </w:rPr>
        <w:t>80.25</w:t>
      </w:r>
      <w:r w:rsidRPr="00EA10CF">
        <w:rPr>
          <w:rFonts w:ascii="Arial" w:eastAsia="Times New Roman" w:hAnsi="Arial" w:cs="Arial"/>
          <w:sz w:val="18"/>
          <w:szCs w:val="18"/>
          <w:lang w:eastAsia="es-ES"/>
        </w:rPr>
        <w:t>% del gasto total del ejercicio, correspondiente a cubrir las percepciones de funcionarios y personal por los conceptos de sueldos, prima vacacional, gratificaciones de fin de año, compensaciones y otras prestaciones, servicio médico y otras prestaciones sociales y económicas.</w:t>
      </w:r>
    </w:p>
    <w:p w14:paraId="51DC90CD" w14:textId="77777777" w:rsidR="00731D62" w:rsidRDefault="00731D62" w:rsidP="00731D62">
      <w:pPr>
        <w:spacing w:after="0" w:line="240" w:lineRule="exact"/>
        <w:ind w:left="360"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15ABDA72" w14:textId="77777777" w:rsidR="00731D62" w:rsidRPr="003315FE" w:rsidRDefault="00731D62" w:rsidP="00731D62">
      <w:pPr>
        <w:spacing w:after="0" w:line="240" w:lineRule="exact"/>
        <w:ind w:left="360"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7CE8164F" w14:textId="77777777" w:rsidR="00731D62" w:rsidRPr="008970D0" w:rsidRDefault="00731D62" w:rsidP="00731D62">
      <w:pPr>
        <w:pStyle w:val="Prrafodelista"/>
        <w:numPr>
          <w:ilvl w:val="0"/>
          <w:numId w:val="8"/>
        </w:numPr>
        <w:spacing w:after="0" w:line="240" w:lineRule="exact"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33223F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Notas al Estado de Situación Financiera</w:t>
      </w:r>
      <w:bookmarkStart w:id="0" w:name="_Hlk179550738"/>
    </w:p>
    <w:bookmarkEnd w:id="0"/>
    <w:p w14:paraId="6EACDF2A" w14:textId="77777777" w:rsidR="00731D62" w:rsidRDefault="00731D62" w:rsidP="00731D62">
      <w:pPr>
        <w:spacing w:after="0" w:line="240" w:lineRule="exact"/>
        <w:ind w:firstLine="288"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78FA41DE" w14:textId="77777777" w:rsidR="00731D62" w:rsidRPr="00EA10CF" w:rsidRDefault="00731D62" w:rsidP="00731D62">
      <w:pPr>
        <w:spacing w:after="0" w:line="240" w:lineRule="exact"/>
        <w:ind w:firstLine="288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>Activo</w:t>
      </w:r>
    </w:p>
    <w:p w14:paraId="33BDEC57" w14:textId="77777777" w:rsidR="00731D62" w:rsidRPr="00EA10CF" w:rsidRDefault="00731D62" w:rsidP="00731D62">
      <w:pPr>
        <w:spacing w:after="0" w:line="240" w:lineRule="exact"/>
        <w:ind w:firstLine="706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>Efectivo y Equivalentes</w:t>
      </w:r>
    </w:p>
    <w:p w14:paraId="1820A7D7" w14:textId="6826727B" w:rsidR="00731D62" w:rsidRPr="00EA10CF" w:rsidRDefault="00731D62" w:rsidP="00731D6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Fixedsys" w:eastAsia="Calibri" w:hAnsi="Fixedsys" w:cs="Fixedsys"/>
          <w:color w:val="000000"/>
          <w:sz w:val="20"/>
          <w:szCs w:val="20"/>
        </w:rPr>
      </w:pPr>
      <w:r w:rsidRPr="00EA10CF">
        <w:rPr>
          <w:rFonts w:ascii="Calibri" w:eastAsia="Calibri" w:hAnsi="Calibri" w:cs="Times New Roman"/>
        </w:rPr>
        <w:t xml:space="preserve"> Bancos $</w:t>
      </w:r>
      <w:r>
        <w:rPr>
          <w:rFonts w:ascii="Calibri" w:eastAsia="Calibri" w:hAnsi="Calibri" w:cs="Times New Roman"/>
        </w:rPr>
        <w:t>1,</w:t>
      </w:r>
      <w:r w:rsidR="0060159E">
        <w:rPr>
          <w:rFonts w:ascii="Calibri" w:eastAsia="Calibri" w:hAnsi="Calibri" w:cs="Times New Roman"/>
        </w:rPr>
        <w:t>006,60</w:t>
      </w:r>
      <w:r w:rsidR="009D2A5F">
        <w:rPr>
          <w:rFonts w:ascii="Calibri" w:eastAsia="Calibri" w:hAnsi="Calibri" w:cs="Times New Roman"/>
        </w:rPr>
        <w:t>9.00</w:t>
      </w:r>
    </w:p>
    <w:p w14:paraId="37D39B9A" w14:textId="77777777" w:rsidR="00731D62" w:rsidRPr="00EA10CF" w:rsidRDefault="00731D62" w:rsidP="00731D62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ab/>
      </w: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>Derechos a recibir Efectivo y Equivalentes y Bienes o Servicios a Recibir</w:t>
      </w:r>
    </w:p>
    <w:p w14:paraId="4C053B23" w14:textId="77777777" w:rsidR="00731D62" w:rsidRPr="00EA10CF" w:rsidRDefault="00731D62" w:rsidP="00731D62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>2.</w:t>
      </w:r>
      <w:r w:rsidRPr="00EA10CF">
        <w:rPr>
          <w:rFonts w:ascii="Arial" w:eastAsia="Times New Roman" w:hAnsi="Arial" w:cs="Arial"/>
          <w:sz w:val="18"/>
          <w:szCs w:val="18"/>
          <w:lang w:eastAsia="es-ES"/>
        </w:rPr>
        <w:tab/>
        <w:t>Menores a 90 días</w:t>
      </w:r>
    </w:p>
    <w:p w14:paraId="7FBA7F88" w14:textId="7DA1BFF6" w:rsidR="00731D62" w:rsidRPr="00EA10CF" w:rsidRDefault="00731D62" w:rsidP="00731D62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ab/>
        <w:t xml:space="preserve">Gastos Pendientes de Comprobación $ </w:t>
      </w:r>
      <w:r w:rsidR="009D2A5F">
        <w:rPr>
          <w:rFonts w:ascii="Arial" w:eastAsia="Times New Roman" w:hAnsi="Arial" w:cs="Arial"/>
          <w:sz w:val="18"/>
          <w:szCs w:val="18"/>
          <w:lang w:eastAsia="es-ES"/>
        </w:rPr>
        <w:t>2.00</w:t>
      </w:r>
    </w:p>
    <w:p w14:paraId="30BB9219" w14:textId="77777777" w:rsidR="00731D62" w:rsidRPr="00EA10CF" w:rsidRDefault="00731D62" w:rsidP="00731D62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ab/>
      </w:r>
      <w:r>
        <w:rPr>
          <w:rFonts w:ascii="Arial" w:eastAsia="Times New Roman" w:hAnsi="Arial" w:cs="Arial"/>
          <w:sz w:val="18"/>
          <w:szCs w:val="18"/>
          <w:lang w:eastAsia="es-ES"/>
        </w:rPr>
        <w:t>I</w:t>
      </w: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>nventarios</w:t>
      </w:r>
    </w:p>
    <w:p w14:paraId="26E08F24" w14:textId="77777777" w:rsidR="00731D62" w:rsidRDefault="00731D62" w:rsidP="00731D62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>3.</w:t>
      </w:r>
      <w:r w:rsidRPr="00EA10CF">
        <w:rPr>
          <w:rFonts w:ascii="Arial" w:eastAsia="Times New Roman" w:hAnsi="Arial" w:cs="Arial"/>
          <w:sz w:val="18"/>
          <w:szCs w:val="18"/>
          <w:lang w:eastAsia="es-ES"/>
        </w:rPr>
        <w:tab/>
        <w:t>No aplica</w:t>
      </w:r>
    </w:p>
    <w:p w14:paraId="0FE02B8D" w14:textId="77777777" w:rsidR="00731D62" w:rsidRDefault="00731D62" w:rsidP="00731D62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ab/>
      </w:r>
      <w:r w:rsidRPr="0033223F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Almacenes</w:t>
      </w:r>
    </w:p>
    <w:p w14:paraId="25F3810A" w14:textId="77777777" w:rsidR="00731D62" w:rsidRPr="0033223F" w:rsidRDefault="00731D62" w:rsidP="00731D62">
      <w:pPr>
        <w:pStyle w:val="Prrafodelista"/>
        <w:numPr>
          <w:ilvl w:val="0"/>
          <w:numId w:val="9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 xml:space="preserve"> No aplica</w:t>
      </w:r>
    </w:p>
    <w:p w14:paraId="09AA14AF" w14:textId="77777777" w:rsidR="00731D62" w:rsidRPr="00EA10CF" w:rsidRDefault="00731D62" w:rsidP="00731D62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ab/>
        <w:t>Inversiones Financieras</w:t>
      </w:r>
    </w:p>
    <w:p w14:paraId="5CE82BF4" w14:textId="77777777" w:rsidR="00731D62" w:rsidRPr="0033223F" w:rsidRDefault="00731D62" w:rsidP="00731D62">
      <w:pPr>
        <w:pStyle w:val="Prrafodelista"/>
        <w:numPr>
          <w:ilvl w:val="0"/>
          <w:numId w:val="9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33223F">
        <w:rPr>
          <w:rFonts w:ascii="Arial" w:eastAsia="Times New Roman" w:hAnsi="Arial" w:cs="Arial"/>
          <w:sz w:val="18"/>
          <w:szCs w:val="18"/>
          <w:lang w:eastAsia="es-ES"/>
        </w:rPr>
        <w:t>No aplica</w:t>
      </w:r>
    </w:p>
    <w:p w14:paraId="51EB1A30" w14:textId="77777777" w:rsidR="00731D62" w:rsidRPr="00EA10CF" w:rsidRDefault="00731D62" w:rsidP="00731D62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ab/>
        <w:t>Bienes Muebles, Inmuebles e Intangibles</w:t>
      </w:r>
    </w:p>
    <w:p w14:paraId="43588884" w14:textId="77777777" w:rsidR="00731D62" w:rsidRPr="0033223F" w:rsidRDefault="00731D62" w:rsidP="00731D62">
      <w:pPr>
        <w:pStyle w:val="Prrafodelista"/>
        <w:numPr>
          <w:ilvl w:val="0"/>
          <w:numId w:val="9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33223F">
        <w:rPr>
          <w:rFonts w:ascii="Arial" w:eastAsia="Times New Roman" w:hAnsi="Arial" w:cs="Arial"/>
          <w:sz w:val="18"/>
          <w:szCs w:val="18"/>
          <w:lang w:eastAsia="es-ES"/>
        </w:rPr>
        <w:t>Bienes Muebles</w:t>
      </w:r>
    </w:p>
    <w:p w14:paraId="367A0B11" w14:textId="77777777" w:rsidR="00731D62" w:rsidRPr="00EA10CF" w:rsidRDefault="00731D62" w:rsidP="00731D62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ab/>
      </w: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>Estimaciones y Deterioros</w:t>
      </w:r>
    </w:p>
    <w:p w14:paraId="03076039" w14:textId="0D887EEE" w:rsidR="00731D62" w:rsidRPr="0033223F" w:rsidRDefault="00731D62" w:rsidP="00731D62">
      <w:pPr>
        <w:pStyle w:val="Prrafodelista"/>
        <w:numPr>
          <w:ilvl w:val="0"/>
          <w:numId w:val="9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33223F">
        <w:rPr>
          <w:rFonts w:ascii="Arial" w:eastAsia="Times New Roman" w:hAnsi="Arial" w:cs="Arial"/>
          <w:sz w:val="18"/>
          <w:szCs w:val="18"/>
          <w:lang w:eastAsia="es-ES"/>
        </w:rPr>
        <w:t xml:space="preserve">Depreciación acumulada de bienes muebles $ </w:t>
      </w:r>
      <w:r>
        <w:rPr>
          <w:rFonts w:ascii="Fixedsys" w:eastAsia="Times New Roman" w:hAnsi="Fixedsys" w:cs="Fixedsys"/>
          <w:color w:val="000000"/>
          <w:sz w:val="20"/>
          <w:szCs w:val="20"/>
          <w:lang w:val="es-ES" w:eastAsia="es-ES"/>
        </w:rPr>
        <w:t>3,</w:t>
      </w:r>
      <w:r w:rsidR="0060159E">
        <w:rPr>
          <w:rFonts w:ascii="Fixedsys" w:eastAsia="Times New Roman" w:hAnsi="Fixedsys" w:cs="Fixedsys"/>
          <w:color w:val="000000"/>
          <w:sz w:val="20"/>
          <w:szCs w:val="20"/>
          <w:lang w:val="es-ES" w:eastAsia="es-ES"/>
        </w:rPr>
        <w:t>935,816.</w:t>
      </w:r>
      <w:r w:rsidR="009D2A5F">
        <w:rPr>
          <w:rFonts w:ascii="Fixedsys" w:eastAsia="Times New Roman" w:hAnsi="Fixedsys" w:cs="Fixedsys"/>
          <w:color w:val="000000"/>
          <w:sz w:val="20"/>
          <w:szCs w:val="20"/>
          <w:lang w:val="es-ES" w:eastAsia="es-ES"/>
        </w:rPr>
        <w:t>00</w:t>
      </w:r>
    </w:p>
    <w:p w14:paraId="4D032467" w14:textId="77777777" w:rsidR="00731D62" w:rsidRPr="00EA10CF" w:rsidRDefault="00731D62" w:rsidP="00731D62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ab/>
        <w:t>Otros Activos</w:t>
      </w:r>
    </w:p>
    <w:p w14:paraId="0C985805" w14:textId="77777777" w:rsidR="00731D62" w:rsidRPr="0033223F" w:rsidRDefault="00731D62" w:rsidP="00731D62">
      <w:pPr>
        <w:pStyle w:val="Prrafodelista"/>
        <w:numPr>
          <w:ilvl w:val="0"/>
          <w:numId w:val="9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33223F">
        <w:rPr>
          <w:rFonts w:ascii="Arial" w:eastAsia="Times New Roman" w:hAnsi="Arial" w:cs="Arial"/>
          <w:sz w:val="18"/>
          <w:szCs w:val="18"/>
          <w:lang w:eastAsia="es-ES"/>
        </w:rPr>
        <w:t>No Aplica.</w:t>
      </w:r>
    </w:p>
    <w:p w14:paraId="4B755EB4" w14:textId="77777777" w:rsidR="00731D62" w:rsidRDefault="00731D62" w:rsidP="00731D62">
      <w:pPr>
        <w:tabs>
          <w:tab w:val="left" w:pos="720"/>
        </w:tabs>
        <w:spacing w:after="0" w:line="240" w:lineRule="exact"/>
        <w:ind w:left="432" w:hanging="432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>Pasivo</w:t>
      </w:r>
    </w:p>
    <w:p w14:paraId="70BF03A4" w14:textId="77777777" w:rsidR="00731D62" w:rsidRPr="00EA10CF" w:rsidRDefault="00731D62" w:rsidP="00731D62">
      <w:pPr>
        <w:tabs>
          <w:tab w:val="left" w:pos="720"/>
        </w:tabs>
        <w:spacing w:after="0" w:line="240" w:lineRule="exact"/>
        <w:ind w:left="432" w:hanging="432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sz w:val="18"/>
          <w:szCs w:val="18"/>
          <w:lang w:eastAsia="es-ES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es-ES"/>
        </w:rPr>
        <w:tab/>
        <w:t>Cuentas y Documentos por pagar</w:t>
      </w:r>
    </w:p>
    <w:p w14:paraId="6AFBAC20" w14:textId="77777777" w:rsidR="00731D62" w:rsidRPr="00EA10CF" w:rsidRDefault="00731D62" w:rsidP="00731D62">
      <w:pPr>
        <w:numPr>
          <w:ilvl w:val="0"/>
          <w:numId w:val="3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>Cuentas por pagar menores a plazo de 90 días.</w:t>
      </w:r>
    </w:p>
    <w:p w14:paraId="54074A13" w14:textId="5D1BD3C9" w:rsidR="00731D62" w:rsidRDefault="00731D62" w:rsidP="00731D62">
      <w:pPr>
        <w:tabs>
          <w:tab w:val="left" w:pos="720"/>
        </w:tabs>
        <w:spacing w:after="0" w:line="240" w:lineRule="exact"/>
        <w:ind w:left="723"/>
        <w:jc w:val="both"/>
        <w:rPr>
          <w:rFonts w:ascii="Fixedsys" w:eastAsia="Times New Roman" w:hAnsi="Fixedsys" w:cs="Fixedsys"/>
          <w:color w:val="000000"/>
          <w:sz w:val="20"/>
          <w:szCs w:val="20"/>
          <w:lang w:val="es-ES"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 xml:space="preserve">Secretaría de Hacienda y Crédito Público Retenciones por Salarios $ </w:t>
      </w:r>
      <w:r w:rsidR="0060159E">
        <w:rPr>
          <w:rFonts w:ascii="Fixedsys" w:eastAsia="Times New Roman" w:hAnsi="Fixedsys" w:cs="Fixedsys"/>
          <w:color w:val="000000"/>
          <w:sz w:val="20"/>
          <w:szCs w:val="20"/>
          <w:lang w:val="es-ES" w:eastAsia="es-ES"/>
        </w:rPr>
        <w:t>425,765.</w:t>
      </w:r>
      <w:r w:rsidR="009D2A5F">
        <w:rPr>
          <w:rFonts w:ascii="Fixedsys" w:eastAsia="Times New Roman" w:hAnsi="Fixedsys" w:cs="Fixedsys"/>
          <w:color w:val="000000"/>
          <w:sz w:val="20"/>
          <w:szCs w:val="20"/>
          <w:lang w:val="es-ES" w:eastAsia="es-ES"/>
        </w:rPr>
        <w:t>00</w:t>
      </w:r>
    </w:p>
    <w:p w14:paraId="36B19DE2" w14:textId="77777777" w:rsidR="00731D62" w:rsidRDefault="00731D62" w:rsidP="00731D62">
      <w:pPr>
        <w:tabs>
          <w:tab w:val="left" w:pos="720"/>
        </w:tabs>
        <w:spacing w:after="0" w:line="240" w:lineRule="exact"/>
        <w:ind w:left="723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33223F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Fondos y Bienes de Terceros en Garantía y/o Administración</w:t>
      </w:r>
    </w:p>
    <w:p w14:paraId="5702BEEB" w14:textId="77777777" w:rsidR="00731D62" w:rsidRDefault="00731D62" w:rsidP="00731D62">
      <w:pPr>
        <w:pStyle w:val="Prrafodelista"/>
        <w:numPr>
          <w:ilvl w:val="0"/>
          <w:numId w:val="3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>No aplica</w:t>
      </w:r>
    </w:p>
    <w:p w14:paraId="1F6312B7" w14:textId="77777777" w:rsidR="00731D62" w:rsidRDefault="00731D62" w:rsidP="00731D62">
      <w:pPr>
        <w:pStyle w:val="Prrafodelista"/>
        <w:tabs>
          <w:tab w:val="left" w:pos="720"/>
        </w:tabs>
        <w:spacing w:after="0" w:line="240" w:lineRule="exact"/>
        <w:ind w:left="723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33223F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Pasivos Diferidos</w:t>
      </w:r>
    </w:p>
    <w:p w14:paraId="36D1CC0D" w14:textId="77777777" w:rsidR="00731D62" w:rsidRDefault="00731D62" w:rsidP="00731D62">
      <w:pPr>
        <w:pStyle w:val="Prrafodelista"/>
        <w:numPr>
          <w:ilvl w:val="0"/>
          <w:numId w:val="3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33223F">
        <w:rPr>
          <w:rFonts w:ascii="Arial" w:eastAsia="Times New Roman" w:hAnsi="Arial" w:cs="Arial"/>
          <w:sz w:val="18"/>
          <w:szCs w:val="18"/>
          <w:lang w:eastAsia="es-ES"/>
        </w:rPr>
        <w:t>No aplica</w:t>
      </w:r>
    </w:p>
    <w:p w14:paraId="298DD2D6" w14:textId="77777777" w:rsidR="00731D62" w:rsidRDefault="00731D62" w:rsidP="00731D62">
      <w:pPr>
        <w:pStyle w:val="Prrafodelista"/>
        <w:tabs>
          <w:tab w:val="left" w:pos="720"/>
        </w:tabs>
        <w:spacing w:after="0" w:line="240" w:lineRule="exact"/>
        <w:ind w:left="723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8970D0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Provisiones</w:t>
      </w:r>
    </w:p>
    <w:p w14:paraId="40DE137D" w14:textId="77777777" w:rsidR="00731D62" w:rsidRPr="008970D0" w:rsidRDefault="00731D62" w:rsidP="00731D62">
      <w:pPr>
        <w:pStyle w:val="Prrafodelista"/>
        <w:numPr>
          <w:ilvl w:val="0"/>
          <w:numId w:val="3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8970D0">
        <w:rPr>
          <w:rFonts w:ascii="Arial" w:eastAsia="Times New Roman" w:hAnsi="Arial" w:cs="Arial"/>
          <w:sz w:val="18"/>
          <w:szCs w:val="18"/>
          <w:lang w:eastAsia="es-ES"/>
        </w:rPr>
        <w:t>No aplica</w:t>
      </w:r>
    </w:p>
    <w:p w14:paraId="229E81A5" w14:textId="77777777" w:rsidR="00731D62" w:rsidRDefault="00731D62" w:rsidP="00731D62">
      <w:pPr>
        <w:tabs>
          <w:tab w:val="left" w:pos="720"/>
        </w:tabs>
        <w:spacing w:after="0" w:line="240" w:lineRule="exact"/>
        <w:ind w:left="723"/>
        <w:jc w:val="both"/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  <w:r w:rsidRPr="008970D0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Otros Pasivos</w:t>
      </w:r>
    </w:p>
    <w:p w14:paraId="38ED8A1E" w14:textId="47B14EE8" w:rsidR="00731D62" w:rsidRPr="0060159E" w:rsidRDefault="00731D62" w:rsidP="00731D62">
      <w:pPr>
        <w:pStyle w:val="Prrafodelista"/>
        <w:numPr>
          <w:ilvl w:val="0"/>
          <w:numId w:val="3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8970D0">
        <w:rPr>
          <w:rFonts w:ascii="Arial" w:eastAsia="Times New Roman" w:hAnsi="Arial" w:cs="Arial"/>
          <w:sz w:val="18"/>
          <w:szCs w:val="18"/>
          <w:lang w:val="es-ES" w:eastAsia="es-ES"/>
        </w:rPr>
        <w:t>No aplica</w:t>
      </w:r>
    </w:p>
    <w:p w14:paraId="0BD88229" w14:textId="77777777" w:rsidR="00731D62" w:rsidRDefault="00731D62" w:rsidP="00731D62">
      <w:pPr>
        <w:pStyle w:val="Prrafodelista"/>
        <w:numPr>
          <w:ilvl w:val="0"/>
          <w:numId w:val="8"/>
        </w:numPr>
        <w:spacing w:after="0" w:line="240" w:lineRule="exact"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204253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Notas al Estado de Variación en la Hacienda Pública</w:t>
      </w:r>
    </w:p>
    <w:p w14:paraId="0C060988" w14:textId="77777777" w:rsidR="00731D62" w:rsidRPr="00204253" w:rsidRDefault="00731D62" w:rsidP="00731D62">
      <w:pPr>
        <w:tabs>
          <w:tab w:val="left" w:pos="720"/>
        </w:tabs>
        <w:spacing w:after="0" w:line="240" w:lineRule="exact"/>
        <w:ind w:left="36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204253">
        <w:rPr>
          <w:rFonts w:ascii="Arial" w:eastAsia="Times New Roman" w:hAnsi="Arial" w:cs="Arial"/>
          <w:sz w:val="18"/>
          <w:szCs w:val="18"/>
          <w:lang w:eastAsia="es-ES"/>
        </w:rPr>
        <w:t>1.</w:t>
      </w:r>
      <w:r w:rsidRPr="00204253">
        <w:rPr>
          <w:rFonts w:ascii="Arial" w:eastAsia="Times New Roman" w:hAnsi="Arial" w:cs="Arial"/>
          <w:sz w:val="18"/>
          <w:szCs w:val="18"/>
          <w:lang w:eastAsia="es-ES"/>
        </w:rPr>
        <w:tab/>
        <w:t>No Aplica</w:t>
      </w:r>
    </w:p>
    <w:p w14:paraId="5EA86771" w14:textId="77777777" w:rsidR="00731D62" w:rsidRDefault="00731D62" w:rsidP="00731D62">
      <w:pPr>
        <w:tabs>
          <w:tab w:val="left" w:pos="720"/>
        </w:tabs>
        <w:spacing w:after="0" w:line="240" w:lineRule="exact"/>
        <w:ind w:left="36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204253">
        <w:rPr>
          <w:rFonts w:ascii="Arial" w:eastAsia="Times New Roman" w:hAnsi="Arial" w:cs="Arial"/>
          <w:sz w:val="18"/>
          <w:szCs w:val="18"/>
          <w:lang w:eastAsia="es-ES"/>
        </w:rPr>
        <w:t>2.</w:t>
      </w:r>
      <w:r w:rsidRPr="00204253">
        <w:rPr>
          <w:rFonts w:ascii="Arial" w:eastAsia="Times New Roman" w:hAnsi="Arial" w:cs="Arial"/>
          <w:sz w:val="18"/>
          <w:szCs w:val="18"/>
          <w:lang w:eastAsia="es-ES"/>
        </w:rPr>
        <w:tab/>
        <w:t>Patrimonio Generado en el ejercicio:</w:t>
      </w:r>
    </w:p>
    <w:p w14:paraId="7D954D5D" w14:textId="3CDA6B1E" w:rsidR="00731D62" w:rsidRPr="00204253" w:rsidRDefault="00731D62" w:rsidP="00731D62">
      <w:pPr>
        <w:tabs>
          <w:tab w:val="left" w:pos="720"/>
        </w:tabs>
        <w:spacing w:after="0" w:line="240" w:lineRule="exact"/>
        <w:ind w:left="36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204253">
        <w:rPr>
          <w:rFonts w:ascii="Arial" w:eastAsia="Times New Roman" w:hAnsi="Arial" w:cs="Arial"/>
          <w:sz w:val="18"/>
          <w:szCs w:val="18"/>
          <w:lang w:eastAsia="es-ES"/>
        </w:rPr>
        <w:t>Ahorro y desahorro del ejercicio por un importe de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204253">
        <w:rPr>
          <w:rFonts w:ascii="Arial" w:eastAsia="Times New Roman" w:hAnsi="Arial" w:cs="Arial"/>
          <w:sz w:val="18"/>
          <w:szCs w:val="18"/>
          <w:lang w:eastAsia="es-ES"/>
        </w:rPr>
        <w:t xml:space="preserve">$ </w:t>
      </w:r>
      <w:r>
        <w:rPr>
          <w:rFonts w:ascii="Arial" w:eastAsia="Times New Roman" w:hAnsi="Arial" w:cs="Arial"/>
          <w:sz w:val="18"/>
          <w:szCs w:val="18"/>
          <w:lang w:eastAsia="es-ES"/>
        </w:rPr>
        <w:t>53</w:t>
      </w:r>
      <w:r w:rsidR="004808A1">
        <w:rPr>
          <w:rFonts w:ascii="Arial" w:eastAsia="Times New Roman" w:hAnsi="Arial" w:cs="Arial"/>
          <w:sz w:val="18"/>
          <w:szCs w:val="18"/>
          <w:lang w:eastAsia="es-ES"/>
        </w:rPr>
        <w:t>9</w:t>
      </w:r>
      <w:r>
        <w:rPr>
          <w:rFonts w:ascii="Arial" w:eastAsia="Times New Roman" w:hAnsi="Arial" w:cs="Arial"/>
          <w:sz w:val="18"/>
          <w:szCs w:val="18"/>
          <w:lang w:eastAsia="es-ES"/>
        </w:rPr>
        <w:t>,</w:t>
      </w:r>
      <w:r w:rsidR="004808A1">
        <w:rPr>
          <w:rFonts w:ascii="Arial" w:eastAsia="Times New Roman" w:hAnsi="Arial" w:cs="Arial"/>
          <w:sz w:val="18"/>
          <w:szCs w:val="18"/>
          <w:lang w:eastAsia="es-ES"/>
        </w:rPr>
        <w:t>862</w:t>
      </w:r>
      <w:r>
        <w:rPr>
          <w:rFonts w:ascii="Arial" w:eastAsia="Times New Roman" w:hAnsi="Arial" w:cs="Arial"/>
          <w:sz w:val="18"/>
          <w:szCs w:val="18"/>
          <w:lang w:eastAsia="es-ES"/>
        </w:rPr>
        <w:t>.</w:t>
      </w:r>
      <w:r w:rsidR="00C936CB">
        <w:rPr>
          <w:rFonts w:ascii="Arial" w:eastAsia="Times New Roman" w:hAnsi="Arial" w:cs="Arial"/>
          <w:sz w:val="18"/>
          <w:szCs w:val="18"/>
          <w:lang w:eastAsia="es-ES"/>
        </w:rPr>
        <w:t>00</w:t>
      </w:r>
    </w:p>
    <w:p w14:paraId="63C5D787" w14:textId="77777777" w:rsidR="00731D62" w:rsidRPr="00204253" w:rsidRDefault="00731D62" w:rsidP="00731D62">
      <w:pPr>
        <w:pStyle w:val="Prrafodelista"/>
        <w:spacing w:after="0" w:line="240" w:lineRule="exact"/>
        <w:ind w:left="1080"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37EA41DE" w14:textId="77777777" w:rsidR="00731D62" w:rsidRPr="001B6789" w:rsidRDefault="00731D62" w:rsidP="00731D62">
      <w:pPr>
        <w:pStyle w:val="Prrafodelista"/>
        <w:numPr>
          <w:ilvl w:val="0"/>
          <w:numId w:val="8"/>
        </w:numPr>
        <w:spacing w:after="0" w:line="240" w:lineRule="exact"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Notas al Estado de Flujos de Efectivo</w:t>
      </w:r>
    </w:p>
    <w:p w14:paraId="30EDA3BD" w14:textId="77777777" w:rsidR="00731D62" w:rsidRPr="00062060" w:rsidRDefault="00731D62" w:rsidP="00731D62">
      <w:pPr>
        <w:spacing w:after="0" w:line="240" w:lineRule="exact"/>
        <w:ind w:left="360"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27AF4515" w14:textId="77777777" w:rsidR="00731D62" w:rsidRPr="001C2C47" w:rsidRDefault="00731D62" w:rsidP="00731D62">
      <w:pPr>
        <w:pStyle w:val="ROMANOS"/>
        <w:numPr>
          <w:ilvl w:val="0"/>
          <w:numId w:val="10"/>
        </w:numPr>
        <w:tabs>
          <w:tab w:val="clear" w:pos="720"/>
        </w:tabs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1C2C47">
        <w:rPr>
          <w:rFonts w:ascii="Arial Narrow" w:hAnsi="Arial Narrow" w:cs="Courier New"/>
          <w:sz w:val="20"/>
          <w:szCs w:val="20"/>
          <w:lang w:val="es-MX"/>
        </w:rPr>
        <w:t>El análisis de los saldos inicial y final que figuran en la última parte del Estado de Flujo de Efectivo en la cuenta de</w:t>
      </w:r>
      <w:r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1C2C47">
        <w:rPr>
          <w:rFonts w:ascii="Arial Narrow" w:hAnsi="Arial Narrow" w:cs="Courier New"/>
          <w:sz w:val="20"/>
          <w:szCs w:val="20"/>
          <w:lang w:val="es-MX"/>
        </w:rPr>
        <w:t>efectivo y equivalentes es como sigue:</w:t>
      </w:r>
    </w:p>
    <w:p w14:paraId="09F9EBAF" w14:textId="77777777" w:rsidR="00731D62" w:rsidRDefault="00731D62" w:rsidP="00731D62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tbl>
      <w:tblPr>
        <w:tblW w:w="7760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6"/>
        <w:gridCol w:w="1206"/>
        <w:gridCol w:w="1208"/>
      </w:tblGrid>
      <w:tr w:rsidR="00731D62" w:rsidRPr="00062060" w14:paraId="369EF67E" w14:textId="77777777" w:rsidTr="007D7F00">
        <w:trPr>
          <w:trHeight w:val="250"/>
        </w:trPr>
        <w:tc>
          <w:tcPr>
            <w:tcW w:w="7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3D33CC4" w14:textId="77777777" w:rsidR="00731D62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s-MX"/>
              </w:rPr>
              <w:t>TRIBUNAL DE CONCILIACIÓN Y ARBITRAJE DEL ESTADO DE TLAXCALA</w:t>
            </w:r>
          </w:p>
          <w:p w14:paraId="69CEFAC6" w14:textId="77777777" w:rsidR="00731D62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b/>
                <w:bCs/>
                <w:color w:val="000000"/>
                <w:lang w:eastAsia="es-MX"/>
              </w:rPr>
              <w:t xml:space="preserve">FLUJO DE EFECTIVO </w:t>
            </w:r>
          </w:p>
          <w:p w14:paraId="44777A63" w14:textId="77777777" w:rsidR="00731D62" w:rsidRPr="00062060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731D62" w:rsidRPr="00062060" w14:paraId="39BFA13C" w14:textId="77777777" w:rsidTr="007D7F00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63010A" w14:textId="77777777" w:rsidR="00731D62" w:rsidRPr="00062060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2B9820" w14:textId="77777777" w:rsidR="00731D62" w:rsidRPr="00062060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2025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77E601" w14:textId="77777777" w:rsidR="00731D62" w:rsidRPr="00062060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2024</w:t>
            </w:r>
          </w:p>
        </w:tc>
      </w:tr>
      <w:tr w:rsidR="00731D62" w:rsidRPr="00062060" w14:paraId="2C0402E1" w14:textId="77777777" w:rsidTr="007D7F00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951B8" w14:textId="77777777" w:rsidR="00731D62" w:rsidRPr="00062060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EFECTIVO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A7EF" w14:textId="77777777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361F" w14:textId="77777777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31D62" w:rsidRPr="00062060" w14:paraId="47BF13C7" w14:textId="77777777" w:rsidTr="007D7F00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2D62" w14:textId="77777777" w:rsidR="00731D62" w:rsidRPr="00062060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BANCOS/TESORERÍA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D28E" w14:textId="5A2529B8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1</w:t>
            </w:r>
            <w:r w:rsidR="00584BA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,006,60</w:t>
            </w:r>
            <w:r w:rsidR="009D2A5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7624" w14:textId="77777777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1,047,877.00</w:t>
            </w:r>
          </w:p>
        </w:tc>
      </w:tr>
      <w:tr w:rsidR="00731D62" w:rsidRPr="00062060" w14:paraId="0A36D48A" w14:textId="77777777" w:rsidTr="007D7F00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84D3" w14:textId="77777777" w:rsidR="00731D62" w:rsidRPr="00062060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BANCOS/DEPENDENCIAS Y OTROS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49B9" w14:textId="77777777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2B74" w14:textId="77777777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31D62" w:rsidRPr="00062060" w14:paraId="341298C1" w14:textId="77777777" w:rsidTr="007D7F00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46BF9" w14:textId="77777777" w:rsidR="00731D62" w:rsidRPr="00062060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INVERSIONES TEMPORALES (HASTA 3 MESES)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F385B" w14:textId="77777777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A925" w14:textId="77777777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31D62" w:rsidRPr="00062060" w14:paraId="42C25493" w14:textId="77777777" w:rsidTr="007D7F00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AF350" w14:textId="77777777" w:rsidR="00731D62" w:rsidRPr="00062060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FONDOS CON AFECTACIÓN ESPECÍFICA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1DAE" w14:textId="77777777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58FB" w14:textId="77777777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31D62" w:rsidRPr="00062060" w14:paraId="2BB36358" w14:textId="77777777" w:rsidTr="007D7F00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335881" w14:textId="77777777" w:rsidR="00731D62" w:rsidRPr="00062060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DEPÓSITOS DE FONDOS DE TERCEROS EN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7232F" w14:textId="77777777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7F24" w14:textId="77777777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31D62" w:rsidRPr="00062060" w14:paraId="32FCC891" w14:textId="77777777" w:rsidTr="007D7F00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E397" w14:textId="77777777" w:rsidR="00731D62" w:rsidRPr="00062060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GARANTÍA Y/O ADMINISTRACIÓN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C94E" w14:textId="77777777" w:rsidR="00731D62" w:rsidRPr="00062060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B10B" w14:textId="77777777" w:rsidR="00731D62" w:rsidRPr="00062060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731D62" w:rsidRPr="00062060" w14:paraId="1311AF74" w14:textId="77777777" w:rsidTr="007D7F00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26CA" w14:textId="77777777" w:rsidR="00731D62" w:rsidRPr="00062060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OTROS EFECTIVOS Y EQUIVALENTES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CB20" w14:textId="77777777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9038" w14:textId="77777777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31D62" w:rsidRPr="00062060" w14:paraId="0980241C" w14:textId="77777777" w:rsidTr="007D7F00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84B967" w14:textId="77777777" w:rsidR="00731D62" w:rsidRPr="00062060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C96A1B" w14:textId="7FDE76BB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1,</w:t>
            </w:r>
            <w:r w:rsidR="009D2A5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006,609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F83E6F" w14:textId="77777777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1,047,877</w:t>
            </w:r>
          </w:p>
        </w:tc>
      </w:tr>
    </w:tbl>
    <w:p w14:paraId="13F5FC59" w14:textId="77777777" w:rsidR="00731D62" w:rsidRPr="00062060" w:rsidRDefault="00731D62" w:rsidP="00731D62">
      <w:pPr>
        <w:spacing w:after="0" w:line="240" w:lineRule="exact"/>
        <w:ind w:left="360"/>
        <w:jc w:val="both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5EDEA252" w14:textId="77777777" w:rsidR="00731D62" w:rsidRDefault="00731D62" w:rsidP="00731D62">
      <w:pPr>
        <w:pStyle w:val="ROMANOS"/>
        <w:numPr>
          <w:ilvl w:val="0"/>
          <w:numId w:val="10"/>
        </w:numPr>
        <w:tabs>
          <w:tab w:val="clear" w:pos="720"/>
        </w:tabs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>
        <w:rPr>
          <w:rFonts w:ascii="Arial Narrow" w:hAnsi="Arial Narrow" w:cs="Courier New"/>
          <w:sz w:val="20"/>
          <w:szCs w:val="20"/>
          <w:lang w:val="es-MX"/>
        </w:rPr>
        <w:t>Las Adquisiciones de las Actividades de Inversión efectivamente pagadas se detalla como sigue:</w:t>
      </w:r>
    </w:p>
    <w:p w14:paraId="1E060247" w14:textId="77777777" w:rsidR="00731D62" w:rsidRPr="001B6789" w:rsidRDefault="00731D62" w:rsidP="00731D62">
      <w:pPr>
        <w:pStyle w:val="ROMANOS"/>
        <w:tabs>
          <w:tab w:val="clear" w:pos="720"/>
        </w:tabs>
        <w:spacing w:after="0" w:line="240" w:lineRule="exact"/>
        <w:ind w:firstLine="0"/>
        <w:rPr>
          <w:rFonts w:ascii="Arial Narrow" w:hAnsi="Arial Narrow" w:cs="Courier New"/>
          <w:sz w:val="24"/>
          <w:szCs w:val="24"/>
          <w:lang w:val="es-MX"/>
        </w:rPr>
      </w:pPr>
    </w:p>
    <w:tbl>
      <w:tblPr>
        <w:tblW w:w="7845" w:type="dxa"/>
        <w:tblInd w:w="7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5"/>
        <w:gridCol w:w="1161"/>
        <w:gridCol w:w="1249"/>
      </w:tblGrid>
      <w:tr w:rsidR="00731D62" w:rsidRPr="00C0063A" w14:paraId="7E9F6450" w14:textId="77777777" w:rsidTr="007D7F00">
        <w:trPr>
          <w:trHeight w:val="505"/>
        </w:trPr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921324" w14:textId="77777777" w:rsidR="00731D62" w:rsidRPr="001B6789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MX"/>
              </w:rPr>
            </w:pPr>
            <w:r w:rsidRPr="001B6789">
              <w:rPr>
                <w:rFonts w:ascii="Arial Narrow" w:eastAsia="Times New Roman" w:hAnsi="Arial Narrow" w:cs="Calibri"/>
                <w:b/>
                <w:bCs/>
                <w:color w:val="000000"/>
                <w:lang w:eastAsia="es-MX"/>
              </w:rPr>
              <w:t>TRIBUNAL DE CONCILIACIÓN Y ARBITRAJE DEL ESTADO DE TLAXCALA</w:t>
            </w:r>
          </w:p>
          <w:p w14:paraId="69F53281" w14:textId="77777777" w:rsidR="00731D62" w:rsidRPr="00C0063A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b/>
                <w:bCs/>
                <w:color w:val="000000"/>
                <w:lang w:eastAsia="es-MX"/>
              </w:rPr>
              <w:t>ADQUISICIONES DE ACTIVIDADES DE INVERSIÓN EFECTIVAMENTE PAGADAS</w:t>
            </w:r>
          </w:p>
        </w:tc>
      </w:tr>
      <w:tr w:rsidR="00731D62" w:rsidRPr="001B6789" w14:paraId="5F44F5BC" w14:textId="77777777" w:rsidTr="007D7F00">
        <w:trPr>
          <w:trHeight w:val="354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D84F04" w14:textId="77777777" w:rsidR="00731D62" w:rsidRPr="00C0063A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5C3354" w14:textId="77777777" w:rsidR="00731D62" w:rsidRPr="00C0063A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202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2A066A" w14:textId="77777777" w:rsidR="00731D62" w:rsidRPr="00C0063A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202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4</w:t>
            </w:r>
          </w:p>
        </w:tc>
      </w:tr>
      <w:tr w:rsidR="00731D62" w:rsidRPr="001B6789" w14:paraId="61043050" w14:textId="77777777" w:rsidTr="007D7F00">
        <w:trPr>
          <w:trHeight w:val="195"/>
        </w:trPr>
        <w:tc>
          <w:tcPr>
            <w:tcW w:w="5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3941658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BIENES INMUEBLES, INFRAESTRUCTURA CONSTRUCCIONES EN PROCESO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2123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F63C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7DA2B250" w14:textId="77777777" w:rsidTr="007D7F00">
        <w:trPr>
          <w:trHeight w:val="103"/>
        </w:trPr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6911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TERRENOS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1A29E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6189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2584DC67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F967B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VIVIENDAS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CA6B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E4DA1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4807333C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16C2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EDIFICIOS NO HABITACIONALES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0B49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BE44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281EE16E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5A70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INFRAESTRUCTURA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B6C22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007FA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6BE76A28" w14:textId="77777777" w:rsidTr="007D7F00">
        <w:trPr>
          <w:trHeight w:val="181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B0A1C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CONSTRUCCIONES EN PROCESO EN BIENES DE DOMINIO PUBLICO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FA325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2AD84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621C7782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06C21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CONSTRUCCIONES EN PROCESO EN BIENES PROPIOS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0188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4AC8D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3F40DED8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B1B5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OTROS BIENES INMUEBLES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53C8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F034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5C236B96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1EA4C" w14:textId="77777777" w:rsidR="00731D62" w:rsidRPr="00500AF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00AF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BIENES MUEBLES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639AD" w14:textId="0DD36745" w:rsidR="00731D62" w:rsidRPr="00C0063A" w:rsidRDefault="00335F14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1,058,702.</w:t>
            </w:r>
            <w:r w:rsidR="00031FE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F9A68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574,199</w:t>
            </w: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731D62" w:rsidRPr="001B6789" w14:paraId="726DDE95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313B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MOBILIARIO Y EQUIPO DE ADMINISTRACIÓN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4992D" w14:textId="011BE14A" w:rsidR="00335F14" w:rsidRPr="00C0063A" w:rsidRDefault="00335F14" w:rsidP="00335F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327,902.</w:t>
            </w:r>
            <w:r w:rsidR="00031FE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06AC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286,411.00</w:t>
            </w:r>
          </w:p>
        </w:tc>
      </w:tr>
      <w:tr w:rsidR="00731D62" w:rsidRPr="001B6789" w14:paraId="027CFE4C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DBC2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MOBILIARIO Y EQUIPO EDUCACIONAL Y RECREATIVO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B9564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EF72B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7,888.00</w:t>
            </w:r>
          </w:p>
        </w:tc>
      </w:tr>
      <w:tr w:rsidR="00731D62" w:rsidRPr="001B6789" w14:paraId="40B6D41C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5CA4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EQUIPO E INSTRUMENTAL MÉDICO Y DE LABORAORIO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2A771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7CCF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7839C919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17E1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VEHICULOS Y EQUIPO DE TRANSPORTE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4E72E" w14:textId="55D25A41" w:rsidR="00731D62" w:rsidRPr="00C0063A" w:rsidRDefault="00335F14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730,800.00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5C4C0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279,900</w:t>
            </w: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731D62" w:rsidRPr="001B6789" w14:paraId="2EA2DA40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ABA2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EQUIPO DE DEFENSA Y SEGURIDAD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940E3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38E8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5E0CC1BD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B850B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MAQUINARIA, OTROS EQUIPOS Y HERRAMIENTAS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BCEE3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B6C8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2CFAC921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5A82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COLECCIONES, OBRAS DE ARTE Y OBJETOS VALIOSOS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07D0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A78D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1D1C5AA8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2C909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ACTIVOS BIOLÓGICOS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73424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802B3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28C2A90B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B067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ACTIVOS INTANGIBLES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434D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C9951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5CD32497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E522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SOFTWARE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36E5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0DE76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0AD6B0A8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98E3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PATENTES, MARCAS Y DERECHOS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02BF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41C3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4D33AD8D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D633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CONCESIONES Y FRANQUICIAS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5311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8ACA2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457FBC3A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C6E0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LICENCIAS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523F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F10AF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18559CB0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CED2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OTROS ACTIVOS INTANGIBLES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1F49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1AEC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454D313E" w14:textId="77777777" w:rsidTr="007D7F00">
        <w:trPr>
          <w:trHeight w:val="181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8D452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TOTA</w:t>
            </w:r>
            <w:r w:rsidRPr="001B678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L</w:t>
            </w:r>
            <w:proofErr w:type="gramEnd"/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 xml:space="preserve"> DE APLICACIÓN DE EFECTIVO POR ACTIVIDADES DE INVERSIÓN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61318" w14:textId="0B31100D" w:rsidR="00731D62" w:rsidRPr="00C0063A" w:rsidRDefault="00335F14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1,058,702.</w:t>
            </w:r>
            <w:r w:rsidR="00031FE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8099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574,199</w:t>
            </w: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</w:tbl>
    <w:p w14:paraId="3D66F230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3165ED09" w14:textId="77777777" w:rsidR="00731D62" w:rsidRDefault="00731D62" w:rsidP="00731D62">
      <w:pPr>
        <w:spacing w:after="0" w:line="240" w:lineRule="exact"/>
        <w:ind w:left="360"/>
        <w:jc w:val="both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1A6D8B12" w14:textId="77777777" w:rsidR="00113242" w:rsidRDefault="00113242" w:rsidP="00731D62">
      <w:pPr>
        <w:spacing w:after="0" w:line="240" w:lineRule="exact"/>
        <w:ind w:left="360"/>
        <w:jc w:val="both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117B2D50" w14:textId="77777777" w:rsidR="00113242" w:rsidRDefault="00113242" w:rsidP="00731D62">
      <w:pPr>
        <w:spacing w:after="0" w:line="240" w:lineRule="exact"/>
        <w:ind w:left="360"/>
        <w:jc w:val="both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5ABE3E14" w14:textId="77777777" w:rsidR="00113242" w:rsidRPr="00062060" w:rsidRDefault="00113242" w:rsidP="00731D62">
      <w:pPr>
        <w:spacing w:after="0" w:line="240" w:lineRule="exact"/>
        <w:ind w:left="360"/>
        <w:jc w:val="both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2E4344B1" w14:textId="77777777" w:rsidR="00731D62" w:rsidRDefault="00731D62" w:rsidP="00731D62">
      <w:pPr>
        <w:pStyle w:val="ROMANOS"/>
        <w:numPr>
          <w:ilvl w:val="0"/>
          <w:numId w:val="10"/>
        </w:numPr>
        <w:tabs>
          <w:tab w:val="clear" w:pos="720"/>
        </w:tabs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>
        <w:rPr>
          <w:rFonts w:ascii="Arial Narrow" w:hAnsi="Arial Narrow" w:cs="Courier New"/>
          <w:sz w:val="20"/>
          <w:szCs w:val="20"/>
          <w:lang w:val="es-MX"/>
        </w:rPr>
        <w:lastRenderedPageBreak/>
        <w:t>La Conciliación de los Flujos de Efectivo Netos de las Actividades de Operación y los saldos de Resultados del Ejercicio (Ahorro/Desahorro) se detalla de la siguiente manera:</w:t>
      </w:r>
    </w:p>
    <w:p w14:paraId="65AF0CA5" w14:textId="77777777" w:rsidR="00731D62" w:rsidRDefault="00731D62" w:rsidP="00731D62">
      <w:pPr>
        <w:pStyle w:val="ROMANOS"/>
        <w:tabs>
          <w:tab w:val="clear" w:pos="720"/>
        </w:tabs>
        <w:spacing w:after="0" w:line="240" w:lineRule="exact"/>
        <w:ind w:firstLine="0"/>
        <w:rPr>
          <w:rFonts w:ascii="Arial Narrow" w:hAnsi="Arial Narrow" w:cs="Courier New"/>
          <w:sz w:val="20"/>
          <w:szCs w:val="20"/>
          <w:lang w:val="es-MX"/>
        </w:rPr>
      </w:pPr>
    </w:p>
    <w:tbl>
      <w:tblPr>
        <w:tblW w:w="8293" w:type="dxa"/>
        <w:tblInd w:w="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0"/>
        <w:gridCol w:w="1090"/>
        <w:gridCol w:w="1093"/>
      </w:tblGrid>
      <w:tr w:rsidR="00731D62" w:rsidRPr="00806AC5" w14:paraId="1A316C07" w14:textId="77777777" w:rsidTr="007D7F00">
        <w:trPr>
          <w:trHeight w:val="269"/>
        </w:trPr>
        <w:tc>
          <w:tcPr>
            <w:tcW w:w="8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78507B0" w14:textId="77777777" w:rsidR="00731D62" w:rsidRPr="001B6789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B678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TRIBUNAL DE CONCILIACIÓN Y ARBITRAJE DEL ESTADO DE TLAXCALA</w:t>
            </w:r>
          </w:p>
          <w:p w14:paraId="15849413" w14:textId="77777777" w:rsidR="00731D62" w:rsidRPr="00806AC5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CONCILIACIÓN DE LOS FLUJOS DE EFECTIVO NETOS DE LAS ACTIVIDADES DE OPERACIÓN</w:t>
            </w:r>
          </w:p>
        </w:tc>
      </w:tr>
      <w:tr w:rsidR="00731D62" w:rsidRPr="00806AC5" w14:paraId="3C6A23CA" w14:textId="77777777" w:rsidTr="007D7F00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0A1B30" w14:textId="77777777" w:rsidR="00731D62" w:rsidRPr="00806AC5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C1E7B1" w14:textId="77777777" w:rsidR="00731D62" w:rsidRPr="00806AC5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E23077" w14:textId="77777777" w:rsidR="00731D62" w:rsidRPr="00806AC5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</w:tr>
      <w:tr w:rsidR="00731D62" w:rsidRPr="00806AC5" w14:paraId="68E58B0B" w14:textId="77777777" w:rsidTr="007D7F00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DF36" w14:textId="77777777" w:rsidR="00731D62" w:rsidRPr="00806AC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RESULTADOS DEL EJERCICIO (AHORRO/DESAHORRO)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F0ADC" w14:textId="5A4777A3" w:rsidR="00731D62" w:rsidRPr="00806AC5" w:rsidRDefault="00AB155C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539,862.</w:t>
            </w:r>
            <w:r w:rsidR="002722F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07783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14,899</w:t>
            </w: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  <w:tr w:rsidR="00731D62" w:rsidRPr="00806AC5" w14:paraId="073D65DC" w14:textId="77777777" w:rsidTr="007D7F00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41683" w14:textId="77777777" w:rsidR="00731D62" w:rsidRPr="00806AC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 xml:space="preserve">(+) MOVIMIENTOS DE PARTIDAS QUE NO AFECTAN AL EFECTIVO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808D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466,568</w:t>
            </w: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5658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636,176</w:t>
            </w: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  <w:tr w:rsidR="00731D62" w:rsidRPr="00806AC5" w14:paraId="5C9192A9" w14:textId="77777777" w:rsidTr="007D7F00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94E03" w14:textId="77777777" w:rsidR="00731D62" w:rsidRPr="00806AC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INTERESES, COMISIONES Y OTROS GASTOS DE LA DEUDA PÚBLICA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9F8F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FFBF3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31D62" w:rsidRPr="00806AC5" w14:paraId="61A68A89" w14:textId="77777777" w:rsidTr="007D7F00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4411F" w14:textId="77777777" w:rsidR="00731D62" w:rsidRPr="00806AC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OTROS GASTOS Y PERDIDAS EXTRAORDINARIAS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3966" w14:textId="3A0B6D23" w:rsidR="00731D62" w:rsidRPr="00806AC5" w:rsidRDefault="00AB155C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533,5</w:t>
            </w:r>
            <w:r w:rsidR="002722F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40.00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D08C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558,958</w:t>
            </w: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  <w:tr w:rsidR="00731D62" w:rsidRPr="00806AC5" w14:paraId="16D9632F" w14:textId="77777777" w:rsidTr="007D7F00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9764" w14:textId="77777777" w:rsidR="00731D62" w:rsidRPr="00806AC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INVERSIÓN PÚBLICA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A735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C417F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31D62" w:rsidRPr="00806AC5" w14:paraId="6FA79F26" w14:textId="77777777" w:rsidTr="007D7F00">
        <w:trPr>
          <w:trHeight w:val="282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B57A" w14:textId="77777777" w:rsidR="00731D62" w:rsidRPr="00806AC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INCREMENTOS EN CUENTAS POR PAGAR DE ACTIVIDADES DE OPERACIÓN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D407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28,351</w:t>
            </w: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C7B2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77,218</w:t>
            </w: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  <w:tr w:rsidR="00731D62" w:rsidRPr="00806AC5" w14:paraId="4C98BBD4" w14:textId="77777777" w:rsidTr="007D7F00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16A72" w14:textId="77777777" w:rsidR="00731D62" w:rsidRPr="00806AC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(-) MOVIMIENTOS DE PARTIDAS QUE NO AFECTAN AL EFECTIVO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51C9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7529A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31D62" w:rsidRPr="00806AC5" w14:paraId="3681A6B9" w14:textId="77777777" w:rsidTr="007D7F00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AA4B6" w14:textId="77777777" w:rsidR="00731D62" w:rsidRPr="00806AC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 xml:space="preserve">INGRESOS DE OPERACIÓN NO PRESUPUESTARIOS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D94CA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1C57A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31D62" w:rsidRPr="00806AC5" w14:paraId="54A16AEB" w14:textId="77777777" w:rsidTr="007D7F00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D309" w14:textId="77777777" w:rsidR="00731D62" w:rsidRPr="00806AC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GASTOS DE OPERACIÓN NO CONTABLES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D337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C1BE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31D62" w:rsidRPr="00806AC5" w14:paraId="18CB06C6" w14:textId="77777777" w:rsidTr="007D7F00">
        <w:trPr>
          <w:trHeight w:val="282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F8B7E" w14:textId="77777777" w:rsidR="00731D62" w:rsidRPr="00806AC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INCREMENTOS EN CUENTAS POR COBRAR DE ACTIVIDADES DE OPERACIÓN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3D9C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6588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31D62" w:rsidRPr="00806AC5" w14:paraId="3CD657C2" w14:textId="77777777" w:rsidTr="007D7F00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F90C7" w14:textId="77777777" w:rsidR="00731D62" w:rsidRPr="00806AC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(=) FLUJOS DE EFECTIVO NETOS DE LAS ACTIVIDADES DE OPERACIÓN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FAA3" w14:textId="29FD605B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1,0</w:t>
            </w:r>
            <w:r w:rsidR="0033208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73,40</w:t>
            </w:r>
            <w:r w:rsidR="002722F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2.00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F89D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651,075</w:t>
            </w: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</w:tbl>
    <w:p w14:paraId="05F17436" w14:textId="77777777" w:rsidR="00731D62" w:rsidRDefault="00731D62" w:rsidP="00731D62">
      <w:pPr>
        <w:pStyle w:val="ROMANOS"/>
        <w:tabs>
          <w:tab w:val="clear" w:pos="720"/>
        </w:tabs>
        <w:spacing w:after="0" w:line="240" w:lineRule="exact"/>
        <w:ind w:left="0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1B040114" w14:textId="77777777" w:rsidR="00731D62" w:rsidRDefault="00731D62" w:rsidP="00731D62">
      <w:pPr>
        <w:pStyle w:val="ROMANOS"/>
        <w:tabs>
          <w:tab w:val="clear" w:pos="720"/>
        </w:tabs>
        <w:spacing w:after="0" w:line="240" w:lineRule="exact"/>
        <w:ind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03AA1E5B" w14:textId="77777777" w:rsidR="00731D62" w:rsidRDefault="00731D62" w:rsidP="00731D62">
      <w:pPr>
        <w:pStyle w:val="Prrafodelista"/>
        <w:numPr>
          <w:ilvl w:val="0"/>
          <w:numId w:val="8"/>
        </w:numPr>
        <w:spacing w:after="0" w:line="240" w:lineRule="exact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806AC5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Conciliación entre los Ingresos Presupuestarios y Contables, así como entre los Egresos Presupuestarios y los Gastos Contables</w:t>
      </w:r>
    </w:p>
    <w:p w14:paraId="305B447A" w14:textId="77777777" w:rsidR="00731D62" w:rsidRPr="00573585" w:rsidRDefault="00731D62" w:rsidP="00731D62">
      <w:pPr>
        <w:spacing w:after="0" w:line="240" w:lineRule="exact"/>
        <w:ind w:left="360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385ED7BC" w14:textId="77777777" w:rsidR="00731D62" w:rsidRDefault="00731D62" w:rsidP="00731D62">
      <w:pPr>
        <w:spacing w:after="0" w:line="240" w:lineRule="exact"/>
        <w:ind w:left="360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tbl>
      <w:tblPr>
        <w:tblW w:w="7229" w:type="dxa"/>
        <w:tblInd w:w="1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5"/>
        <w:gridCol w:w="1134"/>
      </w:tblGrid>
      <w:tr w:rsidR="00731D62" w:rsidRPr="00073B76" w14:paraId="3C6506A9" w14:textId="77777777" w:rsidTr="007D7F00">
        <w:trPr>
          <w:trHeight w:val="300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8711DA" w14:textId="77777777" w:rsidR="00731D62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TRIBUNAL DE CONCILIACIÓN Y ARBITRAJE DEL ESTADO DE TLAXCALA</w:t>
            </w:r>
          </w:p>
          <w:p w14:paraId="3DC4A7C5" w14:textId="77777777" w:rsidR="00731D62" w:rsidRPr="00073B76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CONCILIACIÓN ENTRE LOS INGRESOS PRESUPUESTARIOS Y CONTABLES</w:t>
            </w:r>
          </w:p>
        </w:tc>
      </w:tr>
      <w:tr w:rsidR="00731D62" w:rsidRPr="00073B76" w14:paraId="4318057E" w14:textId="77777777" w:rsidTr="007D7F00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BD4FEC" w14:textId="77777777" w:rsidR="00731D62" w:rsidRPr="00073B76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AFD200" w14:textId="77777777" w:rsidR="00731D62" w:rsidRPr="00073B76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202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5</w:t>
            </w:r>
          </w:p>
        </w:tc>
      </w:tr>
      <w:tr w:rsidR="00731D62" w:rsidRPr="00073B76" w14:paraId="682004AD" w14:textId="77777777" w:rsidTr="007D7F00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9528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1. Total de Ingresos Presupuestarios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E5F7" w14:textId="1924E6AD" w:rsidR="00731D62" w:rsidRPr="00073B76" w:rsidRDefault="006D49F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21,</w:t>
            </w:r>
            <w:r w:rsidR="0025753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879,121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.</w:t>
            </w:r>
            <w:r w:rsidR="002722F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00</w:t>
            </w:r>
          </w:p>
        </w:tc>
      </w:tr>
      <w:tr w:rsidR="00731D62" w:rsidRPr="00073B76" w14:paraId="112C39B1" w14:textId="77777777" w:rsidTr="007D7F00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6059C9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612DF1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31D62" w:rsidRPr="00073B76" w14:paraId="55F2001D" w14:textId="77777777" w:rsidTr="007D7F00">
        <w:trPr>
          <w:trHeight w:val="30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E52F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2. Más ingresos contables no presupuestarios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2A84" w14:textId="77777777" w:rsidR="00731D62" w:rsidRPr="00073B76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073B76" w14:paraId="0F231D1B" w14:textId="77777777" w:rsidTr="007D7F00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FB439C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5D80CE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31D62" w:rsidRPr="00073B76" w14:paraId="3B08345D" w14:textId="77777777" w:rsidTr="007D7F00">
        <w:trPr>
          <w:trHeight w:val="30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0461C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INGRESOS FINANCIEROS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8DF1" w14:textId="77777777" w:rsidR="00731D62" w:rsidRPr="00073B76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073B76" w14:paraId="245CE84D" w14:textId="77777777" w:rsidTr="007D7F00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D9725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INCREMENTO POR VARIACIÓN DE INVENTARIOS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4B99" w14:textId="77777777" w:rsidR="00731D62" w:rsidRPr="00073B76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073B76" w14:paraId="6630CA32" w14:textId="77777777" w:rsidTr="007D7F00">
        <w:trPr>
          <w:trHeight w:val="37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8A2E6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DISMINUCIÓN DEL EXCESO DE ESTIMACIONES POR PERDIDA O DETERIORO U OBSOLENCIA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0BA0" w14:textId="77777777" w:rsidR="00731D62" w:rsidRPr="00073B76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073B76" w14:paraId="6DA6AAB3" w14:textId="77777777" w:rsidTr="007D7F00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CE88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DISMINUCIÓN DEL EXCESO DE PROVISIONES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2699" w14:textId="77777777" w:rsidR="00731D62" w:rsidRPr="00073B76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073B76" w14:paraId="6E20CA0E" w14:textId="77777777" w:rsidTr="007D7F00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7D41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OTROS INGRESOS Y BENEFICIOS VARIOS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F390" w14:textId="77777777" w:rsidR="00731D62" w:rsidRPr="00073B76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073B76" w14:paraId="45AA85E1" w14:textId="77777777" w:rsidTr="007D7F00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66C1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OTROS INGRESOS CONTABLES NO PRESUPUESTARIOS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FB11" w14:textId="77777777" w:rsidR="00731D62" w:rsidRPr="00073B76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073B76" w14:paraId="5F01FBB8" w14:textId="77777777" w:rsidTr="007D7F00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DEE640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33F31A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31D62" w:rsidRPr="00073B76" w14:paraId="0F433670" w14:textId="77777777" w:rsidTr="007D7F00">
        <w:trPr>
          <w:trHeight w:val="30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2A26D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3. Menos ingresos presupuestarios no contables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0E9B" w14:textId="77777777" w:rsidR="00731D62" w:rsidRPr="00073B76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073B76" w14:paraId="3DA01F99" w14:textId="77777777" w:rsidTr="007D7F00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8C3045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2488C7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31D62" w:rsidRPr="00073B76" w14:paraId="42AA1F4A" w14:textId="77777777" w:rsidTr="007D7F00">
        <w:trPr>
          <w:trHeight w:val="30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FA3D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APROVECHAMIENTOS PATRIMONIALES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BED6" w14:textId="77777777" w:rsidR="00731D62" w:rsidRPr="00073B76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073B76" w14:paraId="4C27E117" w14:textId="77777777" w:rsidTr="007D7F00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23FD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INGRESOS DERIVADOS DE FINANCIAMIENTOS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6D0A" w14:textId="77777777" w:rsidR="00731D62" w:rsidRPr="00073B76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073B76" w14:paraId="10F5D0ED" w14:textId="77777777" w:rsidTr="007D7F00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FBA2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OTROS INGRESOS PRESUPUESTARIOS NO CONTABLES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C4C3E" w14:textId="77777777" w:rsidR="00731D62" w:rsidRPr="00073B76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073B76" w14:paraId="6ACAE23A" w14:textId="77777777" w:rsidTr="007D7F00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5CC4E0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F9A8BB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31D62" w:rsidRPr="00073B76" w14:paraId="4D594376" w14:textId="77777777" w:rsidTr="007D7F00">
        <w:trPr>
          <w:trHeight w:val="30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B22D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4. Total de Ingresos Contables (4 = 1 + 2 - 3)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196C" w14:textId="4E6DA42E" w:rsidR="00731D62" w:rsidRPr="00073B76" w:rsidRDefault="006D49F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21,</w:t>
            </w:r>
            <w:r w:rsidR="0011339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879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="0011339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121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.</w:t>
            </w:r>
            <w:r w:rsidR="00031FE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00</w:t>
            </w:r>
          </w:p>
        </w:tc>
      </w:tr>
    </w:tbl>
    <w:p w14:paraId="747DF00A" w14:textId="77777777" w:rsidR="00731D62" w:rsidRDefault="00731D62" w:rsidP="00731D62">
      <w:pPr>
        <w:spacing w:after="0" w:line="240" w:lineRule="exact"/>
        <w:ind w:left="360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4F47F52D" w14:textId="77777777" w:rsidR="00731D62" w:rsidRDefault="00731D62" w:rsidP="00BD6DB4">
      <w:pPr>
        <w:spacing w:after="0" w:line="240" w:lineRule="exact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16959299" w14:textId="77777777" w:rsidR="00731D62" w:rsidRDefault="00731D62" w:rsidP="00731D62">
      <w:pPr>
        <w:spacing w:after="0" w:line="240" w:lineRule="exact"/>
        <w:ind w:left="360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0325A37E" w14:textId="77777777" w:rsidR="00731D62" w:rsidRPr="00806AC5" w:rsidRDefault="00731D62" w:rsidP="00731D62">
      <w:pPr>
        <w:spacing w:after="0" w:line="240" w:lineRule="exact"/>
        <w:ind w:left="360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tbl>
      <w:tblPr>
        <w:tblpPr w:leftFromText="141" w:rightFromText="141" w:vertAnchor="text" w:horzAnchor="margin" w:tblpXSpec="center" w:tblpY="5"/>
        <w:tblW w:w="9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4"/>
        <w:gridCol w:w="1441"/>
      </w:tblGrid>
      <w:tr w:rsidR="00731D62" w:rsidRPr="00573585" w14:paraId="37CEBD6B" w14:textId="77777777" w:rsidTr="007D7F00">
        <w:trPr>
          <w:trHeight w:val="293"/>
        </w:trPr>
        <w:tc>
          <w:tcPr>
            <w:tcW w:w="9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FDDD2F" w14:textId="77777777" w:rsidR="00731D62" w:rsidRPr="00573585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TRIBUNAL DE CONCILIACIÓN Y ARBITRAJE DEL ESTADO DE TLAXCALA</w:t>
            </w:r>
          </w:p>
          <w:p w14:paraId="071B27B3" w14:textId="77777777" w:rsidR="00731D62" w:rsidRPr="00573585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CONCILIACIÓN ENTRE LOS INGRESOS PRESUPUESTARIOS Y CONTABLES</w:t>
            </w:r>
          </w:p>
        </w:tc>
      </w:tr>
      <w:tr w:rsidR="00731D62" w:rsidRPr="00573585" w14:paraId="4D9C4B5C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457EFA" w14:textId="77777777" w:rsidR="00731D62" w:rsidRPr="00573585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24ECC7" w14:textId="77777777" w:rsidR="00731D62" w:rsidRPr="00573585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202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5</w:t>
            </w:r>
          </w:p>
        </w:tc>
      </w:tr>
      <w:tr w:rsidR="00731D62" w:rsidRPr="00573585" w14:paraId="05238668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3E3B0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1. Total de egresos presupuestarios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2938E" w14:textId="0738A095" w:rsidR="00731D62" w:rsidRPr="00573585" w:rsidRDefault="002722FB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21,864,421.00</w:t>
            </w:r>
          </w:p>
        </w:tc>
      </w:tr>
      <w:tr w:rsidR="00731D62" w:rsidRPr="00573585" w14:paraId="60FDE91E" w14:textId="77777777" w:rsidTr="007D7F00">
        <w:trPr>
          <w:trHeight w:val="89"/>
        </w:trPr>
        <w:tc>
          <w:tcPr>
            <w:tcW w:w="76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E80096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6B508C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31D62" w:rsidRPr="00573585" w14:paraId="3BEE070F" w14:textId="77777777" w:rsidTr="007D7F00">
        <w:trPr>
          <w:trHeight w:val="293"/>
        </w:trPr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1113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2. Menos egresos presupuestarios no contables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ABF6" w14:textId="0C7885ED" w:rsidR="00731D62" w:rsidRPr="00573585" w:rsidRDefault="00BD6DB4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1,058,702.</w:t>
            </w:r>
            <w:r w:rsidR="00A76C8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00</w:t>
            </w:r>
          </w:p>
        </w:tc>
      </w:tr>
      <w:tr w:rsidR="00731D62" w:rsidRPr="00573585" w14:paraId="2F7D80BB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91ACAE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9A6E12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31D62" w:rsidRPr="00573585" w14:paraId="0AE0AB1D" w14:textId="77777777" w:rsidTr="007D7F00">
        <w:trPr>
          <w:trHeight w:val="293"/>
        </w:trPr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057C0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MATERIAS PRIMAS Y MATERIALES DE PRODUCCIÓN Y COMERCIALIZACIÓN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6E70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2F32CA6A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24B7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6E9F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7C997087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C19B3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MOBILIARIO Y EQUIPO DE ADMINISTRACIÓN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2D605" w14:textId="74701529" w:rsidR="00731D62" w:rsidRPr="00573585" w:rsidRDefault="00BD6DB4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327,902.</w:t>
            </w:r>
            <w:r w:rsidR="00A76C8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00</w:t>
            </w:r>
          </w:p>
        </w:tc>
      </w:tr>
      <w:tr w:rsidR="00731D62" w:rsidRPr="00573585" w14:paraId="66607EF6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EED8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MOBILIARIO Y EQUIPO EDUCACIONAL Y RECREATIVO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9B6E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</w:t>
            </w: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731D62" w:rsidRPr="00573585" w14:paraId="463D6535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7F75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EQUIPO E INSTRUMENTAL MÉDICO Y DE LABORATORIO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D680B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4E020C28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07BCB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VEHÍCULOS Y EQUIPO DE TRANSPORTE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9F6E8" w14:textId="12D7EC84" w:rsidR="00731D62" w:rsidRPr="00573585" w:rsidRDefault="00BD6DB4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730,800.00</w:t>
            </w:r>
          </w:p>
        </w:tc>
      </w:tr>
      <w:tr w:rsidR="00731D62" w:rsidRPr="00573585" w14:paraId="6C876B98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2742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EQUIPO DE DEFENSA Y SEGURIDAD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3E8D0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56E12BFA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7A620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MAQUINARIA, OTROS EQUIPOS Y HERRAMIENTAS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CF7F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578822BB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104CB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ACTIVOS BIOLÓGICOS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939A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42B16C27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4B16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BIENES INMUEBLES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24297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5589DBF6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F115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ACTIVOS INTANGIBLES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36F19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07347C06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49F4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OBRA PÚBLICA EN BIENES DE DOMINIO PÚBLICO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EA76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4F52F164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ACC7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OBRA PÚBLICA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036A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20CD85A6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7B25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ACCIONES Y PARTICIPACIONES DE CAPITAL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10E8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29A663C4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0467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COMPRA DE TÍTULOS Y VALORES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EA7C1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7350ECC0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2912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CONCESIÓN DE PRÉSTAMOS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93B2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7CA68517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80D5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INVERSIONES EN FIDEICOMISOS, MANDATOS Y OTROS ANÁLOGOS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2142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41956349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C952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PROVISIONES PARA CONTINGENCIAS Y OTRAS EROGACIONES ESPECIALES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10CC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45B6B9CC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EC70E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AMORTIZACIÓN DE LA DEUDA PÚBLICA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72E44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06E86412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B1D0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ADEUDOS DE EJERCICIOS FISCALES ANTERIORES (ADEFAS)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1EDB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7E0837EA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B5F9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OTROS EGRESOS PRESUPUESTARIOS NO CONTABLES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C41C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40A5BD80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612BB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195A30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31D62" w:rsidRPr="00573585" w14:paraId="74B35698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BE14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3. Más gastos contables no presupuestarios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D24A" w14:textId="102A9C26" w:rsidR="00731D62" w:rsidRPr="00573585" w:rsidRDefault="00BF4D8A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533,540.00</w:t>
            </w:r>
          </w:p>
        </w:tc>
      </w:tr>
      <w:tr w:rsidR="00731D62" w:rsidRPr="00573585" w14:paraId="00F33463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0DECC6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411C9A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31D62" w:rsidRPr="00573585" w14:paraId="631CDBCA" w14:textId="77777777" w:rsidTr="007D7F00">
        <w:trPr>
          <w:trHeight w:val="293"/>
        </w:trPr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77EF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ESTIMACIONES, DEPRECIACIONES, DETERIOROS, OBSOLESCENCIA Y AMORTIZACIONES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C79F" w14:textId="0DF86B1E" w:rsidR="00731D62" w:rsidRPr="00573585" w:rsidRDefault="00BF4D8A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533,540.00</w:t>
            </w:r>
          </w:p>
        </w:tc>
      </w:tr>
      <w:tr w:rsidR="00731D62" w:rsidRPr="00573585" w14:paraId="52C480B5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BF57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PROVISIONES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164CA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63AB6836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A8C19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DISMINUCIÓN DE INVENTARIOS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8DF2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31D4B49E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BDA7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OTROS GASTOS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87EE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70799EF8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CE51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INVERSIÓN PÚBLICA NO CAPITALIZABLE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C6C0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43CE6655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8D87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2A37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663F5E90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A95D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OTROS GASTOS CONTABLES NO PRESUPUESTARIOS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307F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2EDE3171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B9FD8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CFD9AA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31D62" w:rsidRPr="00573585" w14:paraId="77838683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B77FF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4. Total de Gastos Contables (4 = 1 - 2 + 3)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311A" w14:textId="5555104B" w:rsidR="00731D62" w:rsidRPr="00573585" w:rsidRDefault="00BF4D8A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21,339,25</w:t>
            </w:r>
            <w:r w:rsidR="008F3B44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9.00</w:t>
            </w:r>
          </w:p>
        </w:tc>
      </w:tr>
    </w:tbl>
    <w:p w14:paraId="0BCC4827" w14:textId="77777777" w:rsidR="00731D62" w:rsidRDefault="00731D62" w:rsidP="00731D62">
      <w:pPr>
        <w:spacing w:after="0" w:line="240" w:lineRule="exact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36F8BDAF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7F91C148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15B0D7C7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3C52A112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48F9F6B9" w14:textId="77777777" w:rsidR="00731D62" w:rsidRDefault="00731D62" w:rsidP="00731D62">
      <w:pPr>
        <w:spacing w:after="0" w:line="240" w:lineRule="exact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387AE01D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573585">
        <w:rPr>
          <w:rFonts w:ascii="Arial" w:eastAsia="Times New Roman" w:hAnsi="Arial" w:cs="Arial"/>
          <w:b/>
          <w:sz w:val="18"/>
          <w:szCs w:val="18"/>
          <w:lang w:val="es-ES" w:eastAsia="es-ES"/>
        </w:rPr>
        <w:t>c)</w:t>
      </w:r>
      <w:r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 </w:t>
      </w:r>
      <w:r w:rsidRPr="00573585">
        <w:rPr>
          <w:rFonts w:ascii="Arial" w:eastAsia="Times New Roman" w:hAnsi="Arial" w:cs="Arial"/>
          <w:b/>
          <w:sz w:val="18"/>
          <w:szCs w:val="18"/>
          <w:lang w:val="es-ES" w:eastAsia="es-ES"/>
        </w:rPr>
        <w:t>NOTAS DE MEMORIA (CUENTAS DE ORDEN)</w:t>
      </w:r>
    </w:p>
    <w:p w14:paraId="5CF48842" w14:textId="77777777" w:rsidR="00731D62" w:rsidRPr="00C73985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2C1C3002" w14:textId="77777777" w:rsidR="00731D62" w:rsidRPr="00724909" w:rsidRDefault="00731D62" w:rsidP="00731D62">
      <w:pPr>
        <w:pStyle w:val="Texto"/>
        <w:numPr>
          <w:ilvl w:val="0"/>
          <w:numId w:val="11"/>
        </w:numPr>
        <w:spacing w:after="0" w:line="240" w:lineRule="exact"/>
        <w:rPr>
          <w:rFonts w:ascii="Arial Narrow" w:hAnsi="Arial Narrow" w:cs="Courier New"/>
          <w:b/>
          <w:bCs/>
          <w:sz w:val="20"/>
          <w:u w:val="single"/>
          <w:lang w:val="es-MX"/>
        </w:rPr>
      </w:pPr>
      <w:r w:rsidRPr="00724909">
        <w:rPr>
          <w:rFonts w:ascii="Arial Narrow" w:hAnsi="Arial Narrow" w:cs="Courier New"/>
          <w:b/>
          <w:bCs/>
          <w:sz w:val="20"/>
          <w:u w:val="single"/>
          <w:lang w:val="es-MX"/>
        </w:rPr>
        <w:lastRenderedPageBreak/>
        <w:t>CUENTAS DE ORDEN CONTABLES</w:t>
      </w:r>
    </w:p>
    <w:p w14:paraId="506A8302" w14:textId="77777777" w:rsidR="00731D62" w:rsidRPr="00162F83" w:rsidRDefault="00731D62" w:rsidP="00731D62">
      <w:pPr>
        <w:pStyle w:val="Texto"/>
        <w:spacing w:after="0" w:line="240" w:lineRule="exact"/>
        <w:ind w:left="720" w:firstLine="0"/>
        <w:rPr>
          <w:rFonts w:ascii="Arial Narrow" w:hAnsi="Arial Narrow" w:cs="Courier New"/>
          <w:b/>
          <w:bCs/>
          <w:sz w:val="20"/>
          <w:lang w:val="es-MX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5"/>
        <w:gridCol w:w="1140"/>
        <w:gridCol w:w="749"/>
        <w:gridCol w:w="892"/>
        <w:gridCol w:w="967"/>
      </w:tblGrid>
      <w:tr w:rsidR="00731D62" w:rsidRPr="005D46B4" w14:paraId="6812DC42" w14:textId="77777777" w:rsidTr="007D7F00">
        <w:trPr>
          <w:trHeight w:val="24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30CC1B" w14:textId="77777777" w:rsidR="00731D62" w:rsidRPr="005D46B4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  <w:t>TRIBUNAL DE CONCILIACIÓN Y ARBITRAJE DEL ESTADO DE TLAXCALA</w:t>
            </w:r>
          </w:p>
        </w:tc>
      </w:tr>
      <w:tr w:rsidR="00731D62" w:rsidRPr="005D46B4" w14:paraId="1A91FEC5" w14:textId="77777777" w:rsidTr="007D7F00">
        <w:trPr>
          <w:trHeight w:val="102"/>
        </w:trPr>
        <w:tc>
          <w:tcPr>
            <w:tcW w:w="99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3698AF83" w14:textId="77777777" w:rsidR="00731D62" w:rsidRPr="005D46B4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  <w:t>CUENTAS DE ORDEN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 CONTABLES</w:t>
            </w:r>
          </w:p>
        </w:tc>
      </w:tr>
      <w:tr w:rsidR="00731D62" w:rsidRPr="005D46B4" w14:paraId="1B04F0B6" w14:textId="77777777" w:rsidTr="007D7F00">
        <w:trPr>
          <w:trHeight w:val="372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E79EA9" w14:textId="77777777" w:rsidR="00731D62" w:rsidRPr="005D46B4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NOMBRE DE LA CUENTA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BEA417" w14:textId="77777777" w:rsidR="00731D62" w:rsidRPr="005D46B4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SALDO INICIAL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A9F95F" w14:textId="77777777" w:rsidR="00731D62" w:rsidRPr="005D46B4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CARGOS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D08463" w14:textId="77777777" w:rsidR="00731D62" w:rsidRPr="005D46B4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  <w:t>ABONOS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737965" w14:textId="77777777" w:rsidR="00731D62" w:rsidRPr="005D46B4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  <w:t>SALDO FINAL</w:t>
            </w:r>
          </w:p>
        </w:tc>
      </w:tr>
      <w:tr w:rsidR="00731D62" w:rsidRPr="005D46B4" w14:paraId="2A71B963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2CF7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  <w:t>VALORES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D812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0A4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E4B2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477A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0AEED686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1C8EE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VALORES EN CUSTODIA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6349E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694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1832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6079E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01EB1DB4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886E9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CUSTODIA DE VALORES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53E7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A97F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6B9D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5741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621D7909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21A3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INSTRUMENTOS DE CRÉDITO PRESTADOS A FORMADORES DE MERCADO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3A3E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26B5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E9A7D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71C0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13A228BA" w14:textId="77777777" w:rsidTr="007D7F00">
        <w:trPr>
          <w:trHeight w:val="245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94781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PRÉSTAMO DE INSTRUMENTOS DE CRÉDITO A FORMADORES DE MERCADO Y SU GARANTIA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F5A9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070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291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1D12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275F9F1E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33B2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INSTRUMENTOS DE CRÉDITO RECIBIDOS 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227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CBB5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35B2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BFA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0DC66D11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FFA4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GARANTÍA DE LOS FORMADORES DE MERCADO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703D5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C045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F242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839F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731D62" w:rsidRPr="005D46B4" w14:paraId="601A71AC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D3DC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GARANTÍA DE CRÉDITOS RECIBIDOS DE LOS FORMADORES DE MERCADO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589E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279FF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E1E2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C886C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375F3E6E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B689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  <w:t>EMISION DE OBLIGACIONES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AAEA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CAAC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2DF1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F89C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6F825DA4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DFEB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AUTORIZACIÓN PARA LA EMISIÓN DE BONOS, TÍTULOS Y VALORES DE LA DEUDA PÚBLICA INTERNA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3208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539D2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E9C2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F815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027087A3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57C2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AUTORIZACIÓN PARA LA EMISIÓN DE BONOS, TÍTULOS Y VALORES DE LA DEUDA PÚBLICA EXTERNA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9EFE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574E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2DC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9225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297C923A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024CC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EMISIONES AUTORIZADAS DE LA DEUDA PÚBLICA INTERNA Y EXTERNA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82E0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90EA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03B4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C7B0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65836CBA" w14:textId="77777777" w:rsidTr="007D7F00">
        <w:trPr>
          <w:trHeight w:val="268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290CA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SUSCRIPCIÓN DE CONTRATOS DE PRÉSTAMOS Y OTRAS OBLIGACIONES DE LA DEUDA PÚBLICA INTERNA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9676F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1BCD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F100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5AB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7CAEE8A5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0464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SUSCRIPCIÓN DE CONTRATOS DE PRÉSTAMOS Y OTRAS OBLIGACIONES DE LA DEUDA PÚBLICA EXTERNA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74F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7B98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76F2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CFE26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6A77D825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F0E9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CONTRATOS DE PRÉSTAMOS Y OTRAS OBLIGACIONES DE LA DEUDA PÚBLICA INTERNA Y EXTERNA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9F4EF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49F1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8994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DC33D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48FE5BBC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ED3E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  <w:t>AVALES Y GARANTIAS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2948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8D1E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8931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2014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06538F57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052D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AVALES AUTORIZADOS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D6CF0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E1A5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54219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73AE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1D5361D5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A7C3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AVALES FIRMADOS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D5A9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6480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4D82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D20E2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73528EAB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CF927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FIANZAS Y GARANTÍAS RECIBIDAS POR DEUDAS A COBRAR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1FA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9614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1E2A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DAC6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66EAC172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292C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FIANZAS Y GARANTÍAS RECIBIDAS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668F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532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5C94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904D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5F143651" w14:textId="77777777" w:rsidTr="007D7F00">
        <w:trPr>
          <w:trHeight w:val="315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C2CC5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FIANZAS OTORGADAS PARA RESPALDAR OBLIGACIONES NO FISCALES DEL GOBIERNO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7329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AD74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38DF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9510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294F114A" w14:textId="77777777" w:rsidTr="007D7F00">
        <w:trPr>
          <w:trHeight w:val="278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4A169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FIANZAS OTORGADAS DEL GOBIERNO PARA RESPALDAR OBLIGACIONES NO FISCALES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06C6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944C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148E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6979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01AE0617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FE8D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  <w:t>JUICIOS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049AD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7659C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03EF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DE81A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31417D5D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4F44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DEMANDAS JUDICIALES EN PROCESO DE RESOLUCIÓN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98BF2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7BC7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B46B8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AC4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21864A5B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340C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RESOLUCIÓN DE DEMANDAS EN PROCESO JUDICIAL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09357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486C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2C9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FF56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596ACD81" w14:textId="77777777" w:rsidTr="007D7F00">
        <w:trPr>
          <w:trHeight w:val="221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F3CCE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  <w:t>INVERSION MEDIANTE PROYECTOS PARA PRESTACION DE SERVICIOS (PPS) Y SIMILARES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C8A1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9A935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39D6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8994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464B4570" w14:textId="77777777" w:rsidTr="007D7F00">
        <w:trPr>
          <w:trHeight w:val="303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AA66D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CONTRATOS PARA INVERSIÓN MEDIANTE PROYECTOS PARA PRESTACIÓN DE SERVICIOS (PPS) Y SIMILARES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984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1152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AE8A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C145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3DD95273" w14:textId="77777777" w:rsidTr="007D7F00">
        <w:trPr>
          <w:trHeight w:val="32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3BD91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INVERSIÓN PÚBLICA CONTRATADA MEDIANTE PROYECTOS PARA PRESTACIÓN DE SERVICIOS (PPS) Y SIMILARES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C426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9A38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3068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5EC5C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7E666B73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D520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  <w:t>BIENES CONCESIONADOS O EN COMODATO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142E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DD3C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2D4C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9A908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36EFD588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08EC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BIENES BAJO CONTRATO EN CONCESIÓN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202D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1B09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2D6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332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79DF3C19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A53D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CONTRATO DE CONCESIÓN POR BIENES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DF0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6038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192A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2B68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08B8A0B7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8D16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BIENES BAJO CONTRATO EN COMODATO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E3E2A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39B70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EAC9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E55C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1560C886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38FD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CONTRATO DE COMODATO POR BIENES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17B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2D68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C087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DB66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6D422641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88CF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BIENES ARQUEOLÓGICOS, ARTÍSTICOS E HISTORICOS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35A8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13A50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BF17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DBFC1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0DA9F141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6EF8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BIENES ARQUEOLÓGICOS EN CUSTODIA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7F48A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20CE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7466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46A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36BDA26C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0A01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CUSTODIA DE BIENES ARQUEOLÓGICOS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9577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CC8D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6FA4A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C424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03935608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CE121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BIENES ARTÍSTICOS EN CUSTODIA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64F0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E1CA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5DB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769E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62B61BD9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82116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CUSTODIA DE BIENES ARTÍSTICOS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A1AF7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44A1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B898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86C78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14B4418F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72F04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BIENES HISTÓRICOS EN CUSTODIA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AED4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D6F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239C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F0C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3DC9A8EC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C0D2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CUSTODIA DE BIENES HISTÓRICOS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2921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C5F4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2238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8C7F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</w:tbl>
    <w:p w14:paraId="7C6235D4" w14:textId="77777777" w:rsidR="00731D62" w:rsidRPr="00BD5185" w:rsidRDefault="00731D62" w:rsidP="00731D62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  <w:lang w:val="es-MX"/>
        </w:rPr>
      </w:pPr>
    </w:p>
    <w:p w14:paraId="5EB80CE3" w14:textId="77777777" w:rsidR="00731D62" w:rsidRDefault="00731D62" w:rsidP="00731D62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55D33881" w14:textId="77777777" w:rsidR="00731D62" w:rsidRDefault="00731D62" w:rsidP="00731D62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232B971D" w14:textId="77777777" w:rsidR="00731D62" w:rsidRDefault="00731D62" w:rsidP="00731D62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5A50FCBD" w14:textId="77777777" w:rsidR="00731D62" w:rsidRPr="00BD5185" w:rsidRDefault="00731D62" w:rsidP="00731D62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6FFCCA41" w14:textId="77777777" w:rsidR="00731D62" w:rsidRPr="00BD5185" w:rsidRDefault="00731D62" w:rsidP="00731D62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4FE81985" w14:textId="77777777" w:rsidR="00731D62" w:rsidRPr="00BD5185" w:rsidRDefault="00731D62" w:rsidP="00731D62">
      <w:pPr>
        <w:pStyle w:val="ROMANOS"/>
        <w:spacing w:after="0" w:line="276" w:lineRule="auto"/>
        <w:ind w:left="289" w:firstLine="0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  <w:lang w:val="es-MX"/>
        </w:rPr>
        <w:t xml:space="preserve">1. El Tribunal </w:t>
      </w:r>
      <w:r>
        <w:rPr>
          <w:rFonts w:ascii="Arial Narrow" w:hAnsi="Arial Narrow" w:cs="Courier New"/>
          <w:sz w:val="20"/>
          <w:szCs w:val="20"/>
          <w:lang w:val="es-MX"/>
        </w:rPr>
        <w:t>de Conciliación y Arbitraje del Estado de Tlaxcala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, no cuenta con valores en custodia de instrumentos prestados a formadores de mercado e instrumentos de crédito recibidos en garantía de los formadores de mercado u otros.</w:t>
      </w:r>
    </w:p>
    <w:p w14:paraId="1627F18A" w14:textId="77777777" w:rsidR="00731D62" w:rsidRPr="00BD5185" w:rsidRDefault="00731D62" w:rsidP="00731D62">
      <w:pPr>
        <w:pStyle w:val="ROMANOS"/>
        <w:spacing w:after="0" w:line="276" w:lineRule="auto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  <w:lang w:val="es-MX"/>
        </w:rPr>
        <w:t xml:space="preserve">2. El Tribunal </w:t>
      </w:r>
      <w:r>
        <w:rPr>
          <w:rFonts w:ascii="Arial Narrow" w:hAnsi="Arial Narrow" w:cs="Courier New"/>
          <w:sz w:val="20"/>
          <w:szCs w:val="20"/>
          <w:lang w:val="es-MX"/>
        </w:rPr>
        <w:t>de Conciliación y Arbitraje del Estado de Tlaxcala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, no tiene emisión de instrumento: monto, tasa y vencimiento.</w:t>
      </w:r>
    </w:p>
    <w:p w14:paraId="1569F608" w14:textId="77777777" w:rsidR="00731D62" w:rsidRPr="00BD5185" w:rsidRDefault="00731D62" w:rsidP="00731D62">
      <w:pPr>
        <w:pStyle w:val="ROMANOS"/>
        <w:spacing w:after="0" w:line="276" w:lineRule="auto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  <w:lang w:val="es-MX"/>
        </w:rPr>
        <w:t xml:space="preserve">3. El Tribunal </w:t>
      </w:r>
      <w:r>
        <w:rPr>
          <w:rFonts w:ascii="Arial Narrow" w:hAnsi="Arial Narrow" w:cs="Courier New"/>
          <w:sz w:val="20"/>
          <w:szCs w:val="20"/>
          <w:lang w:val="es-MX"/>
        </w:rPr>
        <w:t>de Conciliación y Arbitraje del Estado de Tlaxcala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, no tiene contratos firmados de construcciones.</w:t>
      </w:r>
    </w:p>
    <w:p w14:paraId="1D103B8B" w14:textId="77777777" w:rsidR="00731D62" w:rsidRPr="00C73985" w:rsidRDefault="00731D62" w:rsidP="00731D62">
      <w:pPr>
        <w:ind w:firstLine="288"/>
        <w:rPr>
          <w:lang w:eastAsia="es-ES"/>
        </w:rPr>
      </w:pPr>
    </w:p>
    <w:p w14:paraId="12C90489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44BFC8B9" w14:textId="77777777" w:rsidR="00731D62" w:rsidRPr="00724909" w:rsidRDefault="00731D62" w:rsidP="00731D62">
      <w:pPr>
        <w:pStyle w:val="Texto"/>
        <w:numPr>
          <w:ilvl w:val="0"/>
          <w:numId w:val="11"/>
        </w:numPr>
        <w:spacing w:after="0" w:line="240" w:lineRule="exact"/>
        <w:rPr>
          <w:rFonts w:ascii="Arial Narrow" w:hAnsi="Arial Narrow" w:cs="Courier New"/>
          <w:b/>
          <w:bCs/>
          <w:sz w:val="20"/>
          <w:u w:val="single"/>
          <w:lang w:val="es-MX"/>
        </w:rPr>
      </w:pPr>
      <w:r w:rsidRPr="00724909">
        <w:rPr>
          <w:rFonts w:ascii="Arial Narrow" w:hAnsi="Arial Narrow" w:cs="Courier New"/>
          <w:b/>
          <w:bCs/>
          <w:sz w:val="20"/>
          <w:u w:val="single"/>
          <w:lang w:val="es-MX"/>
        </w:rPr>
        <w:t>CUENTAS DE ORDEN PRESUPUESTARIO</w:t>
      </w:r>
    </w:p>
    <w:p w14:paraId="0C842997" w14:textId="77777777" w:rsidR="00731D62" w:rsidRDefault="00731D62" w:rsidP="00731D62">
      <w:pPr>
        <w:pStyle w:val="Texto"/>
        <w:spacing w:after="0" w:line="240" w:lineRule="exact"/>
        <w:ind w:left="720" w:firstLine="0"/>
        <w:rPr>
          <w:rFonts w:ascii="Arial Narrow" w:hAnsi="Arial Narrow" w:cs="Courier New"/>
          <w:b/>
          <w:bCs/>
          <w:sz w:val="20"/>
          <w:lang w:val="es-MX"/>
        </w:rPr>
      </w:pPr>
    </w:p>
    <w:p w14:paraId="453C4B2A" w14:textId="77777777" w:rsidR="00731D62" w:rsidRDefault="00731D62" w:rsidP="00731D62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  <w:lang w:val="es-MX"/>
        </w:rPr>
      </w:pPr>
      <w:r w:rsidRPr="00BD5185">
        <w:rPr>
          <w:rFonts w:ascii="Arial Narrow" w:hAnsi="Arial Narrow" w:cs="Courier New"/>
          <w:sz w:val="20"/>
          <w:lang w:val="es-MX"/>
        </w:rPr>
        <w:t>El avance que registran las cuentas de orden presupuestarias son las siguientes:</w:t>
      </w:r>
    </w:p>
    <w:p w14:paraId="351C64C6" w14:textId="77777777" w:rsidR="00731D62" w:rsidRDefault="00731D62" w:rsidP="00731D62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bCs/>
          <w:sz w:val="20"/>
          <w:lang w:val="es-MX"/>
        </w:rPr>
      </w:pPr>
    </w:p>
    <w:tbl>
      <w:tblPr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9"/>
        <w:gridCol w:w="1715"/>
      </w:tblGrid>
      <w:tr w:rsidR="00731D62" w:rsidRPr="00162F83" w14:paraId="0B265286" w14:textId="77777777" w:rsidTr="007D7F00">
        <w:trPr>
          <w:trHeight w:val="296"/>
        </w:trPr>
        <w:tc>
          <w:tcPr>
            <w:tcW w:w="9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52C398" w14:textId="77777777" w:rsidR="00731D62" w:rsidRPr="00162F83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TRIBUNAL DE CONCILIACIÓN Y ARBITRAJE DEL ESTADO DE TLAXCALA</w:t>
            </w:r>
          </w:p>
        </w:tc>
      </w:tr>
      <w:tr w:rsidR="00731D62" w:rsidRPr="00162F83" w14:paraId="4FBD564E" w14:textId="77777777" w:rsidTr="005979CB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3889EA" w14:textId="77777777" w:rsidR="00731D62" w:rsidRPr="00162F83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CUENTAS DE ORDEN PRESUPUESTARIAS DE INGRESOS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0FA86F" w14:textId="77777777" w:rsidR="00731D62" w:rsidRPr="00162F83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202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5</w:t>
            </w:r>
          </w:p>
        </w:tc>
      </w:tr>
      <w:tr w:rsidR="00731D62" w:rsidRPr="00162F83" w14:paraId="784FE453" w14:textId="77777777" w:rsidTr="005979CB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E014" w14:textId="77777777" w:rsidR="00731D62" w:rsidRPr="00162F83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LEY DE INGRESOS ESTIMADA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2EC4" w14:textId="77777777" w:rsidR="00731D62" w:rsidRPr="00162F83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20,885,184</w:t>
            </w: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731D62" w:rsidRPr="00162F83" w14:paraId="54F091B0" w14:textId="77777777" w:rsidTr="005979CB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73D2A" w14:textId="77777777" w:rsidR="00731D62" w:rsidRPr="00162F83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LEY DE INGRESOS POR EJECUTAR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23538" w14:textId="27951163" w:rsidR="00731D62" w:rsidRPr="00162F83" w:rsidRDefault="005979CB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731D62" w:rsidRPr="00162F83" w14:paraId="189AD19B" w14:textId="77777777" w:rsidTr="005979CB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FFCE" w14:textId="77777777" w:rsidR="00731D62" w:rsidRPr="00162F83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MODIFICACIONES A LA LEY DE INGRESOS ESTIMADA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46C5" w14:textId="3E5436AB" w:rsidR="005979CB" w:rsidRPr="00162F83" w:rsidRDefault="005979CB" w:rsidP="005979C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21,676,899.00</w:t>
            </w:r>
          </w:p>
        </w:tc>
      </w:tr>
      <w:tr w:rsidR="005979CB" w:rsidRPr="00162F83" w14:paraId="271609FD" w14:textId="77777777" w:rsidTr="005979CB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D937" w14:textId="77777777" w:rsidR="005979CB" w:rsidRPr="00162F83" w:rsidRDefault="005979CB" w:rsidP="005979C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LEY DE INGRESOS DEVENGADA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4C568" w14:textId="7EE89C29" w:rsidR="005979CB" w:rsidRPr="00162F83" w:rsidRDefault="005979CB" w:rsidP="005979C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21,676,899.00</w:t>
            </w:r>
          </w:p>
        </w:tc>
      </w:tr>
      <w:tr w:rsidR="005979CB" w:rsidRPr="00162F83" w14:paraId="5D67A00D" w14:textId="77777777" w:rsidTr="005979CB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F545" w14:textId="77777777" w:rsidR="005979CB" w:rsidRPr="00162F83" w:rsidRDefault="005979CB" w:rsidP="005979C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LEY DE INGRESOS RECAUDADA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210C" w14:textId="5FBD7E0A" w:rsidR="005979CB" w:rsidRPr="00162F83" w:rsidRDefault="005979CB" w:rsidP="005979C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21,676,899.00</w:t>
            </w:r>
          </w:p>
        </w:tc>
      </w:tr>
      <w:tr w:rsidR="00731D62" w:rsidRPr="00162F83" w14:paraId="7D371B27" w14:textId="77777777" w:rsidTr="005979CB">
        <w:trPr>
          <w:trHeight w:val="269"/>
        </w:trPr>
        <w:tc>
          <w:tcPr>
            <w:tcW w:w="8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3F2A1" w14:textId="77777777" w:rsidR="00731D62" w:rsidRPr="00162F83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FF782" w14:textId="77777777" w:rsidR="00731D62" w:rsidRPr="00162F83" w:rsidRDefault="00731D62" w:rsidP="007D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731D62" w:rsidRPr="00162F83" w14:paraId="3EF4F1AF" w14:textId="77777777" w:rsidTr="005979CB">
        <w:trPr>
          <w:trHeight w:val="269"/>
        </w:trPr>
        <w:tc>
          <w:tcPr>
            <w:tcW w:w="8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99AB5" w14:textId="77777777" w:rsidR="00731D62" w:rsidRPr="00162F83" w:rsidRDefault="00731D62" w:rsidP="007D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0EF30" w14:textId="77777777" w:rsidR="00731D62" w:rsidRPr="00162F83" w:rsidRDefault="00731D62" w:rsidP="007D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731D62" w:rsidRPr="00162F83" w14:paraId="3D572F81" w14:textId="77777777" w:rsidTr="005979CB">
        <w:trPr>
          <w:trHeight w:val="296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E899F8" w14:textId="77777777" w:rsidR="00731D62" w:rsidRPr="00162F83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CUENTAS DE ORDEN PRESUPUESTARIAS DE EGRESOS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7679F4D" w14:textId="77777777" w:rsidR="00731D62" w:rsidRPr="00162F83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202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5</w:t>
            </w:r>
          </w:p>
        </w:tc>
      </w:tr>
      <w:tr w:rsidR="00731D62" w:rsidRPr="00162F83" w14:paraId="5B37D52F" w14:textId="77777777" w:rsidTr="005979CB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3C3B" w14:textId="77777777" w:rsidR="00731D62" w:rsidRPr="00162F83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PRESUPUESTO DE EGRESOS APROBADO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9181" w14:textId="77777777" w:rsidR="00731D62" w:rsidRPr="00162F83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20,885,184</w:t>
            </w: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731D62" w:rsidRPr="00162F83" w14:paraId="2855E47A" w14:textId="77777777" w:rsidTr="005979CB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4551" w14:textId="77777777" w:rsidR="00731D62" w:rsidRPr="00162F83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PRESUPUESTO DE EGRESOS POR EJERCER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1F4B7" w14:textId="215BD909" w:rsidR="000227D8" w:rsidRPr="00162F83" w:rsidRDefault="000227D8" w:rsidP="000227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731D62" w:rsidRPr="00162F83" w14:paraId="37406F64" w14:textId="77777777" w:rsidTr="005979CB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E78D" w14:textId="77777777" w:rsidR="00731D62" w:rsidRPr="00162F83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MODIFICACIONES AL PRESUPUESTO DE EGRESOS APROBADO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CDC9" w14:textId="22B14769" w:rsidR="00731D62" w:rsidRPr="00162F83" w:rsidRDefault="000227D8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21,864,421.</w:t>
            </w:r>
            <w:r w:rsidR="004D500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00</w:t>
            </w:r>
          </w:p>
        </w:tc>
      </w:tr>
      <w:tr w:rsidR="00731D62" w:rsidRPr="00162F83" w14:paraId="3D51FAA4" w14:textId="77777777" w:rsidTr="005979CB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E11DD" w14:textId="77777777" w:rsidR="00731D62" w:rsidRPr="00162F83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PRESUPUESTO DE EGRESOS COMPROMETIDO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3083" w14:textId="4BBB7382" w:rsidR="00731D62" w:rsidRPr="00162F83" w:rsidRDefault="000227D8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21,864,421.</w:t>
            </w:r>
            <w:r w:rsidR="004D500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00</w:t>
            </w:r>
          </w:p>
        </w:tc>
      </w:tr>
      <w:tr w:rsidR="00731D62" w:rsidRPr="00162F83" w14:paraId="59E25DE9" w14:textId="77777777" w:rsidTr="005979CB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3262" w14:textId="77777777" w:rsidR="00731D62" w:rsidRPr="00162F83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PRESUPUESTO DE EGRESOS DEVENGADO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E940C" w14:textId="3C5EF126" w:rsidR="00731D62" w:rsidRPr="00162F83" w:rsidRDefault="000227D8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21,864,421.</w:t>
            </w:r>
            <w:r w:rsidR="004D500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00</w:t>
            </w:r>
          </w:p>
        </w:tc>
      </w:tr>
      <w:tr w:rsidR="00731D62" w:rsidRPr="00162F83" w14:paraId="49B6C558" w14:textId="77777777" w:rsidTr="005979CB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98D68" w14:textId="77777777" w:rsidR="00731D62" w:rsidRPr="00162F83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PRESUPUESTO DE EGRESOS EJERCIDO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2BFDA" w14:textId="56A0C76A" w:rsidR="00731D62" w:rsidRPr="00162F83" w:rsidRDefault="000227D8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21,864,421.</w:t>
            </w:r>
            <w:r w:rsidR="004D500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00</w:t>
            </w:r>
          </w:p>
        </w:tc>
      </w:tr>
      <w:tr w:rsidR="00731D62" w:rsidRPr="00162F83" w14:paraId="606CBDE5" w14:textId="77777777" w:rsidTr="005979CB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8ED3" w14:textId="77777777" w:rsidR="00731D62" w:rsidRPr="00162F83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PRESUPUESTO DE EGRESOS PAGADO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DD91" w14:textId="3E5133F4" w:rsidR="00731D62" w:rsidRPr="00162F83" w:rsidRDefault="000227D8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21,864,421.</w:t>
            </w:r>
            <w:r w:rsidR="004D500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00</w:t>
            </w:r>
          </w:p>
        </w:tc>
      </w:tr>
    </w:tbl>
    <w:p w14:paraId="46BDD933" w14:textId="77777777" w:rsidR="00731D62" w:rsidRDefault="00731D62" w:rsidP="00731D62">
      <w:pPr>
        <w:spacing w:after="0" w:line="240" w:lineRule="exact"/>
        <w:ind w:firstLine="288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7C425FA7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3A6BAE8F" w14:textId="77777777" w:rsidR="00731D62" w:rsidRPr="00731D62" w:rsidRDefault="00731D62" w:rsidP="00731D62">
      <w:pPr>
        <w:rPr>
          <w:rFonts w:ascii="Arial" w:eastAsia="Calibri" w:hAnsi="Arial" w:cs="Arial"/>
          <w:sz w:val="20"/>
          <w:szCs w:val="20"/>
        </w:rPr>
      </w:pPr>
    </w:p>
    <w:sectPr w:rsidR="00731D62" w:rsidRPr="00731D62" w:rsidSect="00E83E96">
      <w:headerReference w:type="even" r:id="rId26"/>
      <w:headerReference w:type="default" r:id="rId27"/>
      <w:footerReference w:type="even" r:id="rId28"/>
      <w:footerReference w:type="default" r:id="rId29"/>
      <w:pgSz w:w="12240" w:h="15840"/>
      <w:pgMar w:top="1418" w:right="567" w:bottom="1418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4BDA" w14:textId="77777777" w:rsidR="00EC5B68" w:rsidRDefault="00EC5B68" w:rsidP="00A410C6">
      <w:pPr>
        <w:spacing w:after="0" w:line="240" w:lineRule="auto"/>
      </w:pPr>
      <w:r>
        <w:separator/>
      </w:r>
    </w:p>
  </w:endnote>
  <w:endnote w:type="continuationSeparator" w:id="0">
    <w:p w14:paraId="2C5B72B7" w14:textId="77777777" w:rsidR="00EC5B68" w:rsidRDefault="00EC5B68" w:rsidP="00A4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Fixedsy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FB83" w14:textId="77777777" w:rsidR="008217AD" w:rsidRDefault="00E45BA9" w:rsidP="008217AD">
    <w:pPr>
      <w:pStyle w:val="Piedepgina"/>
      <w:jc w:val="center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B77F070" wp14:editId="034FCFFC">
              <wp:simplePos x="0" y="0"/>
              <wp:positionH relativeFrom="column">
                <wp:posOffset>-971550</wp:posOffset>
              </wp:positionH>
              <wp:positionV relativeFrom="paragraph">
                <wp:posOffset>-295275</wp:posOffset>
              </wp:positionV>
              <wp:extent cx="7506335" cy="9525"/>
              <wp:effectExtent l="0" t="0" r="37465" b="28575"/>
              <wp:wrapNone/>
              <wp:docPr id="9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A80CD3" id="4 Conector recto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6.5pt,-23.25pt" to="514.55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" strokecolor="#823b0b [1605]" strokeweight="1.5pt">
              <v:stroke joinstyle="miter"/>
              <o:lock v:ext="edit" shapetype="f"/>
            </v:line>
          </w:pict>
        </mc:Fallback>
      </mc:AlternateContent>
    </w:r>
    <w:r w:rsidR="008217AD" w:rsidRPr="00A5202E">
      <w:rPr>
        <w:caps/>
      </w:rPr>
      <w:t>CONTABLE/</w:t>
    </w:r>
    <w:r w:rsidR="008217AD" w:rsidRPr="00A5202E">
      <w:rPr>
        <w:caps/>
      </w:rPr>
      <w:fldChar w:fldCharType="begin"/>
    </w:r>
    <w:r w:rsidR="008217AD" w:rsidRPr="00A5202E">
      <w:rPr>
        <w:caps/>
      </w:rPr>
      <w:instrText>PAGE   \* MERGEFORMAT</w:instrText>
    </w:r>
    <w:r w:rsidR="008217AD" w:rsidRPr="00A5202E">
      <w:rPr>
        <w:caps/>
      </w:rPr>
      <w:fldChar w:fldCharType="separate"/>
    </w:r>
    <w:r w:rsidR="00E83E96" w:rsidRPr="00E83E96">
      <w:rPr>
        <w:caps/>
        <w:noProof/>
        <w:lang w:val="es-ES"/>
      </w:rPr>
      <w:t>8</w:t>
    </w:r>
    <w:r w:rsidR="008217AD" w:rsidRPr="00A5202E">
      <w:rPr>
        <w:cap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1F26" w14:textId="77777777" w:rsidR="00A5202E" w:rsidRPr="00A5202E" w:rsidRDefault="00A5202E">
    <w:pPr>
      <w:pStyle w:val="Piedepgina"/>
      <w:jc w:val="center"/>
      <w:rPr>
        <w:caps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EA9B1D" wp14:editId="6E4D7396">
              <wp:simplePos x="0" y="0"/>
              <wp:positionH relativeFrom="column">
                <wp:posOffset>-923925</wp:posOffset>
              </wp:positionH>
              <wp:positionV relativeFrom="paragraph">
                <wp:posOffset>-114935</wp:posOffset>
              </wp:positionV>
              <wp:extent cx="7506335" cy="9525"/>
              <wp:effectExtent l="0" t="0" r="37465" b="2857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4B26D6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2.75pt,-9.05pt" to="518.3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" strokecolor="#823b0b [1605]" strokeweight="1.5pt">
              <v:stroke joinstyle="miter"/>
              <o:lock v:ext="edit" shapetype="f"/>
            </v:line>
          </w:pict>
        </mc:Fallback>
      </mc:AlternateContent>
    </w:r>
    <w:r w:rsidRPr="00A5202E">
      <w:rPr>
        <w:caps/>
      </w:rPr>
      <w:t>CONTABLE/</w:t>
    </w:r>
    <w:r w:rsidRPr="00A5202E">
      <w:rPr>
        <w:caps/>
      </w:rPr>
      <w:fldChar w:fldCharType="begin"/>
    </w:r>
    <w:r w:rsidRPr="00A5202E">
      <w:rPr>
        <w:caps/>
      </w:rPr>
      <w:instrText>PAGE   \* MERGEFORMAT</w:instrText>
    </w:r>
    <w:r w:rsidRPr="00A5202E">
      <w:rPr>
        <w:caps/>
      </w:rPr>
      <w:fldChar w:fldCharType="separate"/>
    </w:r>
    <w:r w:rsidR="00E83E96" w:rsidRPr="00E83E96">
      <w:rPr>
        <w:caps/>
        <w:noProof/>
        <w:lang w:val="es-ES"/>
      </w:rPr>
      <w:t>7</w:t>
    </w:r>
    <w:r w:rsidRPr="00A5202E">
      <w:rPr>
        <w:caps/>
      </w:rPr>
      <w:fldChar w:fldCharType="end"/>
    </w:r>
  </w:p>
  <w:p w14:paraId="3BD4F083" w14:textId="77777777" w:rsidR="00A410C6" w:rsidRDefault="00A410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1B588" w14:textId="77777777" w:rsidR="00EC5B68" w:rsidRDefault="00EC5B68" w:rsidP="00A410C6">
      <w:pPr>
        <w:spacing w:after="0" w:line="240" w:lineRule="auto"/>
      </w:pPr>
      <w:r>
        <w:separator/>
      </w:r>
    </w:p>
  </w:footnote>
  <w:footnote w:type="continuationSeparator" w:id="0">
    <w:p w14:paraId="27EA5EB6" w14:textId="77777777" w:rsidR="00EC5B68" w:rsidRDefault="00EC5B68" w:rsidP="00A41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5CF9E" w14:textId="77777777" w:rsidR="008217AD" w:rsidRDefault="008217AD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C93284" wp14:editId="6EA3B922">
              <wp:simplePos x="0" y="0"/>
              <wp:positionH relativeFrom="column">
                <wp:posOffset>-933450</wp:posOffset>
              </wp:positionH>
              <wp:positionV relativeFrom="paragraph">
                <wp:posOffset>437515</wp:posOffset>
              </wp:positionV>
              <wp:extent cx="7506335" cy="9525"/>
              <wp:effectExtent l="0" t="0" r="37465" b="28575"/>
              <wp:wrapNone/>
              <wp:docPr id="3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938F80" id="4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3.5pt,34.45pt" to="517.5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" strokecolor="#823b0b [1605]" strokeweight="1.5pt">
              <v:stroke joinstyle="miter"/>
              <o:lock v:ext="edit" shapetype="f"/>
            </v:line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A023C9F" wp14:editId="62DC6F8F">
              <wp:simplePos x="0" y="0"/>
              <wp:positionH relativeFrom="margin">
                <wp:align>left</wp:align>
              </wp:positionH>
              <wp:positionV relativeFrom="paragraph">
                <wp:posOffset>-324485</wp:posOffset>
              </wp:positionV>
              <wp:extent cx="4773295" cy="774700"/>
              <wp:effectExtent l="0" t="0" r="8255" b="635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73295" cy="774700"/>
                        <a:chOff x="0" y="0"/>
                        <a:chExt cx="4773295" cy="77470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84059" w14:textId="77777777" w:rsidR="008217AD" w:rsidRDefault="008217AD" w:rsidP="008217AD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0A95DBD" w14:textId="77777777" w:rsidR="008217AD" w:rsidRDefault="008217AD" w:rsidP="008217AD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0C7DF979" w14:textId="01CFEFEB" w:rsidR="008217AD" w:rsidRPr="00275FC6" w:rsidRDefault="008217AD" w:rsidP="008217AD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Al 31 DE </w:t>
                            </w:r>
                            <w:r w:rsidR="0008661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DICIEMBRE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" name="9 Grupo"/>
                      <wpg:cNvGrpSpPr>
                        <a:grpSpLocks/>
                      </wpg:cNvGrpSpPr>
                      <wpg:grpSpPr bwMode="auto">
                        <a:xfrm>
                          <a:off x="3667125" y="28575"/>
                          <a:ext cx="1106170" cy="584791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6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DBA95" w14:textId="0B091EEA" w:rsidR="008217AD" w:rsidRDefault="008217AD" w:rsidP="008217AD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08661E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03BBA1DA" w14:textId="77777777" w:rsidR="008217AD" w:rsidRPr="00DE4269" w:rsidRDefault="008217AD" w:rsidP="008217AD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A023C9F" id="Grupo 8" o:spid="_x0000_s1026" style="position:absolute;margin-left:0;margin-top:-25.55pt;width:375.85pt;height:61pt;z-index:251665408;mso-position-horizontal:left;mso-position-horizontal-relative:margin" coordsize="47732,77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o7q5W0t3kb7qAsceg5rgf2Yf2mfDf7W3wf07xx4TGof2HqkkscH22HyZsxuUbK5O&#10;PmU96nmV+XqZSrU1UVJv3mm0urStd/K6+89CoooqjU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Q39sbyyliVtpkQrk9sjFeL/APBPT9kq6/Yl/Zb0P4d32tW/iC40ea5l&#10;N7Dbm3STzZmkxsLMRjdjrXt1FHmd1PMsRTwdTARf7upKEpKy1lBTUXfdWU5aLR312QUUUUHC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fixvb+9Rvb+9SY9qMe1B&#10;m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B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L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2C584059" w14:textId="77777777" w:rsidR="008217AD" w:rsidRDefault="008217AD" w:rsidP="008217AD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0A95DBD" w14:textId="77777777" w:rsidR="008217AD" w:rsidRDefault="008217AD" w:rsidP="008217AD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0C7DF979" w14:textId="01CFEFEB" w:rsidR="008217AD" w:rsidRPr="00275FC6" w:rsidRDefault="008217AD" w:rsidP="008217AD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Al 31 DE </w:t>
                      </w:r>
                      <w:r w:rsidR="0008661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DICIEMBRE</w:t>
                      </w:r>
                    </w:p>
                  </w:txbxContent>
                </v:textbox>
              </v:shape>
              <v:group id="9 Grupo" o:spid="_x0000_s1028" style="position:absolute;left:36671;top:285;width:11061;height:5848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  <v:imagedata r:id="rId2" o:title="" croptop="4055f" cropbottom="57131f" cropleft="36353f" cropright="28433f"/>
                </v:shape>
                <v:shape id="Text Box 7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220DBA95" w14:textId="0B091EEA" w:rsidR="008217AD" w:rsidRDefault="008217AD" w:rsidP="008217AD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08661E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03BBA1DA" w14:textId="77777777" w:rsidR="008217AD" w:rsidRPr="00DE4269" w:rsidRDefault="008217AD" w:rsidP="008217AD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2E635" w14:textId="77777777" w:rsidR="00A410C6" w:rsidRDefault="001C34AB" w:rsidP="008217AD">
    <w:pPr>
      <w:pStyle w:val="Encabezado"/>
      <w:jc w:val="center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0ABF3" wp14:editId="3DC14B71">
              <wp:simplePos x="0" y="0"/>
              <wp:positionH relativeFrom="column">
                <wp:posOffset>-952500</wp:posOffset>
              </wp:positionH>
              <wp:positionV relativeFrom="paragraph">
                <wp:posOffset>408940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CC6405" id="4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5pt,32.2pt" to="516.0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" strokecolor="#823b0b [1605]" strokeweight="1.5pt">
              <v:stroke joinstyle="miter"/>
              <o:lock v:ext="edit" shapetype="f"/>
            </v:line>
          </w:pict>
        </mc:Fallback>
      </mc:AlternateContent>
    </w:r>
    <w:r w:rsidR="008217AD">
      <w:rPr>
        <w:rFonts w:ascii="Arial" w:hAnsi="Arial" w:cs="Arial"/>
      </w:rPr>
      <w:t>AUTONÓMO</w:t>
    </w:r>
    <w:r w:rsidR="008217AD">
      <w:rPr>
        <w:rFonts w:ascii="Soberana Sans Light" w:hAnsi="Soberana Sans Light"/>
        <w:noProof/>
        <w:lang w:eastAsia="es-MX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FA72AF5"/>
    <w:multiLevelType w:val="hybridMultilevel"/>
    <w:tmpl w:val="E8BC1E2E"/>
    <w:lvl w:ilvl="0" w:tplc="0FBE2AF6">
      <w:start w:val="1"/>
      <w:numFmt w:val="decimal"/>
      <w:lvlText w:val="%1."/>
      <w:lvlJc w:val="left"/>
      <w:pPr>
        <w:ind w:left="648" w:hanging="360"/>
      </w:pPr>
      <w:rPr>
        <w:rFonts w:asciiTheme="minorHAnsi" w:hAnsiTheme="minorHAnsi" w:cstheme="minorBidi" w:hint="default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1E77647E"/>
    <w:multiLevelType w:val="hybridMultilevel"/>
    <w:tmpl w:val="1BC80CA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D2EC5"/>
    <w:multiLevelType w:val="hybridMultilevel"/>
    <w:tmpl w:val="4492261C"/>
    <w:lvl w:ilvl="0" w:tplc="9562512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450A6326"/>
    <w:multiLevelType w:val="hybridMultilevel"/>
    <w:tmpl w:val="1C8A63EA"/>
    <w:lvl w:ilvl="0" w:tplc="16A8AD9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2042E"/>
    <w:multiLevelType w:val="hybridMultilevel"/>
    <w:tmpl w:val="D76A99EA"/>
    <w:lvl w:ilvl="0" w:tplc="B6E29654">
      <w:start w:val="4"/>
      <w:numFmt w:val="decimal"/>
      <w:lvlText w:val="%1."/>
      <w:lvlJc w:val="left"/>
      <w:pPr>
        <w:ind w:left="648" w:hanging="360"/>
      </w:pPr>
      <w:rPr>
        <w:rFonts w:asciiTheme="minorHAnsi" w:hAnsiTheme="minorHAnsi" w:cstheme="minorBid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5976409A"/>
    <w:multiLevelType w:val="hybridMultilevel"/>
    <w:tmpl w:val="7B3E754A"/>
    <w:lvl w:ilvl="0" w:tplc="0B4CD90A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71C8555F"/>
    <w:multiLevelType w:val="hybridMultilevel"/>
    <w:tmpl w:val="DE6EE4E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25105"/>
    <w:multiLevelType w:val="hybridMultilevel"/>
    <w:tmpl w:val="B98CDF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302D2"/>
    <w:multiLevelType w:val="hybridMultilevel"/>
    <w:tmpl w:val="13DE7456"/>
    <w:lvl w:ilvl="0" w:tplc="0B4C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840034">
    <w:abstractNumId w:val="0"/>
  </w:num>
  <w:num w:numId="2" w16cid:durableId="1934585949">
    <w:abstractNumId w:val="2"/>
  </w:num>
  <w:num w:numId="3" w16cid:durableId="1660034082">
    <w:abstractNumId w:val="7"/>
  </w:num>
  <w:num w:numId="4" w16cid:durableId="450588082">
    <w:abstractNumId w:val="1"/>
  </w:num>
  <w:num w:numId="5" w16cid:durableId="1664354201">
    <w:abstractNumId w:val="8"/>
  </w:num>
  <w:num w:numId="6" w16cid:durableId="274870110">
    <w:abstractNumId w:val="3"/>
  </w:num>
  <w:num w:numId="7" w16cid:durableId="1113525004">
    <w:abstractNumId w:val="4"/>
  </w:num>
  <w:num w:numId="8" w16cid:durableId="1415665438">
    <w:abstractNumId w:val="5"/>
  </w:num>
  <w:num w:numId="9" w16cid:durableId="1636106690">
    <w:abstractNumId w:val="6"/>
  </w:num>
  <w:num w:numId="10" w16cid:durableId="1138955967">
    <w:abstractNumId w:val="10"/>
  </w:num>
  <w:num w:numId="11" w16cid:durableId="10997619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C6"/>
    <w:rsid w:val="000227D8"/>
    <w:rsid w:val="00031FEC"/>
    <w:rsid w:val="0008661E"/>
    <w:rsid w:val="00095157"/>
    <w:rsid w:val="00104045"/>
    <w:rsid w:val="00113242"/>
    <w:rsid w:val="0011339D"/>
    <w:rsid w:val="00135A5E"/>
    <w:rsid w:val="00175080"/>
    <w:rsid w:val="001A4503"/>
    <w:rsid w:val="001A4D59"/>
    <w:rsid w:val="001A6BE4"/>
    <w:rsid w:val="001C34AB"/>
    <w:rsid w:val="001D1C48"/>
    <w:rsid w:val="001E4EEE"/>
    <w:rsid w:val="00205908"/>
    <w:rsid w:val="00257539"/>
    <w:rsid w:val="002722FB"/>
    <w:rsid w:val="0033208F"/>
    <w:rsid w:val="00335F14"/>
    <w:rsid w:val="003B4C95"/>
    <w:rsid w:val="004808A1"/>
    <w:rsid w:val="004D500B"/>
    <w:rsid w:val="004F1208"/>
    <w:rsid w:val="005168D4"/>
    <w:rsid w:val="0057088D"/>
    <w:rsid w:val="00584BA4"/>
    <w:rsid w:val="005979CB"/>
    <w:rsid w:val="0060159E"/>
    <w:rsid w:val="006718E6"/>
    <w:rsid w:val="006C5E54"/>
    <w:rsid w:val="006D49F2"/>
    <w:rsid w:val="00731D62"/>
    <w:rsid w:val="00743A0F"/>
    <w:rsid w:val="008217AD"/>
    <w:rsid w:val="00865C9D"/>
    <w:rsid w:val="008D29CC"/>
    <w:rsid w:val="008F3B44"/>
    <w:rsid w:val="00937A57"/>
    <w:rsid w:val="009721FA"/>
    <w:rsid w:val="009D2A5F"/>
    <w:rsid w:val="009D3977"/>
    <w:rsid w:val="00A410C6"/>
    <w:rsid w:val="00A5202E"/>
    <w:rsid w:val="00A6463B"/>
    <w:rsid w:val="00A737E8"/>
    <w:rsid w:val="00A76C80"/>
    <w:rsid w:val="00AB155C"/>
    <w:rsid w:val="00B4639C"/>
    <w:rsid w:val="00BB2076"/>
    <w:rsid w:val="00BC44BA"/>
    <w:rsid w:val="00BD6DB4"/>
    <w:rsid w:val="00BE0247"/>
    <w:rsid w:val="00BF4D8A"/>
    <w:rsid w:val="00C75E66"/>
    <w:rsid w:val="00C90C6C"/>
    <w:rsid w:val="00C936CB"/>
    <w:rsid w:val="00CA2062"/>
    <w:rsid w:val="00D64228"/>
    <w:rsid w:val="00DF614B"/>
    <w:rsid w:val="00E45BA9"/>
    <w:rsid w:val="00E83E96"/>
    <w:rsid w:val="00EC5B68"/>
    <w:rsid w:val="00F7460A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2A648960"/>
  <w15:chartTrackingRefBased/>
  <w15:docId w15:val="{BEAB815B-B0DA-4CBE-A203-0AFD7BE5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410C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410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0C6"/>
  </w:style>
  <w:style w:type="paragraph" w:styleId="Piedepgina">
    <w:name w:val="footer"/>
    <w:basedOn w:val="Normal"/>
    <w:link w:val="PiedepginaCar"/>
    <w:uiPriority w:val="99"/>
    <w:unhideWhenUsed/>
    <w:rsid w:val="00A410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0C6"/>
  </w:style>
  <w:style w:type="paragraph" w:styleId="Textonotapie">
    <w:name w:val="footnote text"/>
    <w:basedOn w:val="Normal"/>
    <w:link w:val="TextonotapieCar"/>
    <w:uiPriority w:val="99"/>
    <w:semiHidden/>
    <w:unhideWhenUsed/>
    <w:rsid w:val="00731D6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1D6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731D62"/>
    <w:rPr>
      <w:vertAlign w:val="superscript"/>
    </w:rPr>
  </w:style>
  <w:style w:type="paragraph" w:customStyle="1" w:styleId="Texto">
    <w:name w:val="Texto"/>
    <w:basedOn w:val="Normal"/>
    <w:link w:val="TextoCar"/>
    <w:qFormat/>
    <w:rsid w:val="00731D62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731D62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731D62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731D62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1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D6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31D62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731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731D6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73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731D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731D62"/>
    <w:rPr>
      <w:color w:val="954F72" w:themeColor="followedHyperlink"/>
      <w:u w:val="single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731D62"/>
    <w:pPr>
      <w:spacing w:after="200" w:line="276" w:lineRule="auto"/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731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file:///E:\FORMATOS_ACT%20%20ok\3%20ECSF.xlsx" TargetMode="External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file:///E:\FORMATOS_ACT%20%20ok\7%20EFE.xlsx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file:///E:\FORMATOS_ACT%20%20ok\5%20EADOP.xlsx" TargetMode="External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E:\FORMATOS_ACT%20%20ok\2%20ESF.xlsx" TargetMode="External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oleObject" Target="file:///E:\FORMATOS_ACT%20%20ok\4%20EAA.xlsx" TargetMode="External"/><Relationship Id="rId23" Type="http://schemas.openxmlformats.org/officeDocument/2006/relationships/package" Target="embeddings/Microsoft_Excel_Worksheet.xlsx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file:///E:\FORMATOS_ACT%20%20ok\6%20EVHP.xlsx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file:///E:\FORMATOS_ACT%20%20ok\1%20EA.xlsx" TargetMode="External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0AA87-06E9-4AC3-B724-2F2E28C8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18</Pages>
  <Words>2620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TRIBUNAL DE CONCILIACION Y ARBITRAJE DEL ESTADO TLAXCALA</cp:lastModifiedBy>
  <cp:revision>43</cp:revision>
  <cp:lastPrinted>2026-01-10T20:11:00Z</cp:lastPrinted>
  <dcterms:created xsi:type="dcterms:W3CDTF">2024-04-08T17:55:00Z</dcterms:created>
  <dcterms:modified xsi:type="dcterms:W3CDTF">2025-12-29T20:51:00Z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