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B332" w14:textId="42F194BA" w:rsidR="00526F13" w:rsidRDefault="00683A2E" w:rsidP="002024D0">
      <w:pPr>
        <w:ind w:left="-426"/>
        <w:jc w:val="center"/>
        <w:rPr>
          <w:noProof/>
        </w:rPr>
      </w:pPr>
      <w:r>
        <w:rPr>
          <w:noProof/>
        </w:rPr>
        <w:object w:dxaOrig="1440" w:dyaOrig="1440" w14:anchorId="6ECD6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9.45pt;margin-top:-.9pt;width:543.75pt;height:563.6pt;z-index:-251617280;mso-position-horizontal-relative:text;mso-position-vertical-relative:text;mso-width-relative:page;mso-height-relative:page">
            <v:imagedata r:id="rId8" o:title=""/>
          </v:shape>
          <o:OLEObject Type="Embed" ProgID="Excel.Sheet.12" ShapeID="_x0000_s1034" DrawAspect="Content" ObjectID="_1829297054" r:id="rId9"/>
        </w:object>
      </w:r>
    </w:p>
    <w:p w14:paraId="7C79D95A" w14:textId="6F8E58CD" w:rsidR="00526F13" w:rsidRDefault="00526F13" w:rsidP="002024D0">
      <w:pPr>
        <w:ind w:left="-426"/>
        <w:jc w:val="center"/>
        <w:rPr>
          <w:noProof/>
        </w:rPr>
      </w:pPr>
    </w:p>
    <w:p w14:paraId="15D84742" w14:textId="3ABC2B32" w:rsidR="00526F13" w:rsidRPr="00526F13" w:rsidRDefault="00526F13" w:rsidP="001E0022">
      <w:pPr>
        <w:ind w:left="-426"/>
        <w:rPr>
          <w:noProof/>
        </w:rPr>
      </w:pPr>
    </w:p>
    <w:p w14:paraId="59BF803C" w14:textId="22671506" w:rsidR="000C5C3F" w:rsidRDefault="000C5C3F" w:rsidP="00CA0BB1">
      <w:pPr>
        <w:ind w:left="-426"/>
        <w:jc w:val="center"/>
        <w:rPr>
          <w:rFonts w:ascii="Arial" w:hAnsi="Arial" w:cs="Arial"/>
          <w:noProof/>
        </w:rPr>
      </w:pPr>
    </w:p>
    <w:p w14:paraId="3F8FEA6C" w14:textId="47F302A5" w:rsidR="00476E22" w:rsidRDefault="00476E22" w:rsidP="00CA0BB1">
      <w:pPr>
        <w:ind w:left="-426"/>
        <w:jc w:val="center"/>
        <w:rPr>
          <w:rFonts w:ascii="Arial" w:hAnsi="Arial" w:cs="Arial"/>
          <w:noProof/>
        </w:rPr>
      </w:pPr>
    </w:p>
    <w:p w14:paraId="02CC5CE8" w14:textId="3312A073" w:rsidR="00476E22" w:rsidRDefault="00476E22" w:rsidP="00CA0BB1">
      <w:pPr>
        <w:ind w:left="-426"/>
        <w:jc w:val="center"/>
        <w:rPr>
          <w:rFonts w:ascii="Arial" w:hAnsi="Arial" w:cs="Arial"/>
          <w:noProof/>
        </w:rPr>
      </w:pPr>
    </w:p>
    <w:p w14:paraId="5872D7B5" w14:textId="77777777" w:rsidR="00280BD0" w:rsidRDefault="00280BD0" w:rsidP="00CA0BB1">
      <w:pPr>
        <w:ind w:left="-426"/>
        <w:jc w:val="center"/>
        <w:rPr>
          <w:rFonts w:ascii="Arial" w:hAnsi="Arial" w:cs="Arial"/>
          <w:noProof/>
        </w:rPr>
      </w:pPr>
    </w:p>
    <w:p w14:paraId="0BE3B8A0" w14:textId="77777777" w:rsidR="00280BD0" w:rsidRDefault="00280BD0" w:rsidP="00CA0BB1">
      <w:pPr>
        <w:ind w:left="-426"/>
        <w:jc w:val="center"/>
        <w:rPr>
          <w:rFonts w:ascii="Arial" w:hAnsi="Arial" w:cs="Arial"/>
          <w:noProof/>
        </w:rPr>
      </w:pPr>
    </w:p>
    <w:p w14:paraId="2BE68291" w14:textId="7CA891DE" w:rsidR="0069530B" w:rsidRDefault="0069530B" w:rsidP="00CA0BB1">
      <w:pPr>
        <w:ind w:left="-426"/>
        <w:jc w:val="center"/>
        <w:rPr>
          <w:rFonts w:ascii="Arial" w:hAnsi="Arial" w:cs="Arial"/>
          <w:noProof/>
        </w:rPr>
      </w:pPr>
    </w:p>
    <w:p w14:paraId="3BA73ABF" w14:textId="3A2E969C" w:rsidR="0069530B" w:rsidRDefault="0069530B" w:rsidP="00CA0BB1">
      <w:pPr>
        <w:ind w:left="-426"/>
        <w:jc w:val="center"/>
        <w:rPr>
          <w:rFonts w:ascii="Arial" w:hAnsi="Arial" w:cs="Arial"/>
          <w:noProof/>
        </w:rPr>
      </w:pPr>
    </w:p>
    <w:p w14:paraId="7BC65B99" w14:textId="408DB84E" w:rsidR="003A30CA" w:rsidRDefault="003A30CA" w:rsidP="00981142">
      <w:pPr>
        <w:ind w:left="-284"/>
        <w:jc w:val="center"/>
        <w:rPr>
          <w:rFonts w:ascii="Soberana Sans Light" w:hAnsi="Soberana Sans Light"/>
        </w:rPr>
      </w:pPr>
    </w:p>
    <w:p w14:paraId="3EB99863" w14:textId="4E570C7D" w:rsidR="006925A0" w:rsidRDefault="006925A0" w:rsidP="006925A0">
      <w:pPr>
        <w:tabs>
          <w:tab w:val="left" w:pos="970"/>
        </w:tabs>
        <w:rPr>
          <w:rFonts w:ascii="Soberana Sans Light" w:hAnsi="Soberana Sans Light"/>
        </w:rPr>
      </w:pPr>
    </w:p>
    <w:p w14:paraId="1A77807F" w14:textId="77777777" w:rsidR="00650359" w:rsidRDefault="00650359" w:rsidP="006925A0">
      <w:pPr>
        <w:tabs>
          <w:tab w:val="left" w:pos="970"/>
        </w:tabs>
        <w:rPr>
          <w:rFonts w:ascii="Soberana Sans Light" w:hAnsi="Soberana Sans Light"/>
        </w:rPr>
      </w:pPr>
    </w:p>
    <w:p w14:paraId="2C538C9F" w14:textId="77777777" w:rsidR="00650359" w:rsidRDefault="00650359" w:rsidP="006925A0">
      <w:pPr>
        <w:tabs>
          <w:tab w:val="left" w:pos="970"/>
        </w:tabs>
        <w:rPr>
          <w:rFonts w:ascii="Soberana Sans Light" w:hAnsi="Soberana Sans Light"/>
        </w:rPr>
      </w:pPr>
    </w:p>
    <w:p w14:paraId="22B6950D" w14:textId="77777777" w:rsidR="007B688F" w:rsidRDefault="007B688F" w:rsidP="006925A0">
      <w:pPr>
        <w:tabs>
          <w:tab w:val="left" w:pos="970"/>
        </w:tabs>
        <w:rPr>
          <w:rFonts w:ascii="Soberana Sans Light" w:hAnsi="Soberana Sans Light"/>
        </w:rPr>
      </w:pPr>
    </w:p>
    <w:p w14:paraId="598125F6" w14:textId="3570B78C" w:rsidR="00650359" w:rsidRDefault="00650359" w:rsidP="006925A0">
      <w:pPr>
        <w:tabs>
          <w:tab w:val="left" w:pos="970"/>
        </w:tabs>
        <w:rPr>
          <w:rFonts w:ascii="Soberana Sans Light" w:hAnsi="Soberana Sans Light"/>
        </w:rPr>
      </w:pPr>
    </w:p>
    <w:p w14:paraId="2B93EE2C" w14:textId="77777777" w:rsidR="00650359" w:rsidRDefault="00650359" w:rsidP="006925A0">
      <w:pPr>
        <w:tabs>
          <w:tab w:val="left" w:pos="970"/>
        </w:tabs>
        <w:rPr>
          <w:rFonts w:ascii="Soberana Sans Light" w:hAnsi="Soberana Sans Light"/>
        </w:rPr>
      </w:pPr>
    </w:p>
    <w:p w14:paraId="2F5ACCBD" w14:textId="76685A8D" w:rsidR="00280BD0" w:rsidRDefault="00280BD0" w:rsidP="006E3762">
      <w:pPr>
        <w:jc w:val="center"/>
        <w:rPr>
          <w:rFonts w:ascii="Soberana Sans Light" w:hAnsi="Soberana Sans Light"/>
        </w:rPr>
      </w:pPr>
    </w:p>
    <w:p w14:paraId="7C2ABA38" w14:textId="0E36E5B1" w:rsidR="00280BD0" w:rsidRDefault="00280BD0" w:rsidP="006E3762">
      <w:pPr>
        <w:jc w:val="center"/>
        <w:rPr>
          <w:rFonts w:ascii="Soberana Sans Light" w:hAnsi="Soberana Sans Light"/>
        </w:rPr>
      </w:pPr>
    </w:p>
    <w:p w14:paraId="251B0650" w14:textId="14C16A2D" w:rsidR="006925A0" w:rsidRDefault="006925A0" w:rsidP="006925A0">
      <w:pPr>
        <w:rPr>
          <w:rFonts w:ascii="Soberana Sans Light" w:hAnsi="Soberana Sans Light"/>
        </w:rPr>
      </w:pPr>
    </w:p>
    <w:p w14:paraId="20514106" w14:textId="77777777" w:rsidR="00D253CE" w:rsidRDefault="00D253CE" w:rsidP="006E3762">
      <w:pPr>
        <w:jc w:val="center"/>
        <w:rPr>
          <w:rFonts w:ascii="Soberana Sans Light" w:hAnsi="Soberana Sans Light"/>
        </w:rPr>
      </w:pPr>
    </w:p>
    <w:p w14:paraId="469832F1" w14:textId="77777777" w:rsidR="00454C6F" w:rsidRDefault="00454C6F" w:rsidP="006E3762">
      <w:pPr>
        <w:jc w:val="center"/>
        <w:rPr>
          <w:rFonts w:ascii="Soberana Sans Light" w:hAnsi="Soberana Sans Light"/>
        </w:rPr>
      </w:pPr>
    </w:p>
    <w:p w14:paraId="566F283A" w14:textId="37B46439" w:rsidR="00454C6F" w:rsidRDefault="00454C6F" w:rsidP="006E3762">
      <w:pPr>
        <w:jc w:val="center"/>
        <w:rPr>
          <w:rFonts w:ascii="Soberana Sans Light" w:hAnsi="Soberana Sans Light"/>
        </w:rPr>
      </w:pPr>
    </w:p>
    <w:p w14:paraId="50B0FED2" w14:textId="77777777" w:rsidR="00454C6F" w:rsidRDefault="00454C6F" w:rsidP="006E3762">
      <w:pPr>
        <w:jc w:val="center"/>
        <w:rPr>
          <w:rFonts w:ascii="Soberana Sans Light" w:hAnsi="Soberana Sans Light"/>
        </w:rPr>
      </w:pPr>
    </w:p>
    <w:p w14:paraId="163F8263" w14:textId="77777777" w:rsidR="00454C6F" w:rsidRDefault="00454C6F" w:rsidP="006E3762">
      <w:pPr>
        <w:jc w:val="center"/>
        <w:rPr>
          <w:rFonts w:ascii="Soberana Sans Light" w:hAnsi="Soberana Sans Light"/>
        </w:rPr>
      </w:pPr>
    </w:p>
    <w:p w14:paraId="6698B1B3" w14:textId="77777777" w:rsidR="00454C6F" w:rsidRDefault="00454C6F" w:rsidP="006E3762">
      <w:pPr>
        <w:jc w:val="center"/>
        <w:rPr>
          <w:rFonts w:ascii="Soberana Sans Light" w:hAnsi="Soberana Sans Light"/>
        </w:rPr>
      </w:pPr>
    </w:p>
    <w:p w14:paraId="3605706C" w14:textId="77777777" w:rsidR="00454C6F" w:rsidRDefault="00454C6F" w:rsidP="006E3762">
      <w:pPr>
        <w:jc w:val="center"/>
        <w:rPr>
          <w:rFonts w:ascii="Soberana Sans Light" w:hAnsi="Soberana Sans Light"/>
        </w:rPr>
      </w:pPr>
    </w:p>
    <w:p w14:paraId="3FDBB71D" w14:textId="2E87B797" w:rsidR="00454C6F" w:rsidRDefault="00683A2E" w:rsidP="006E3762">
      <w:pPr>
        <w:jc w:val="center"/>
        <w:rPr>
          <w:rFonts w:ascii="Soberana Sans Light" w:hAnsi="Soberana Sans Light"/>
        </w:rPr>
      </w:pPr>
      <w:r>
        <w:rPr>
          <w:rFonts w:ascii="Soberana Sans Light" w:hAnsi="Soberana Sans Light"/>
          <w:noProof/>
        </w:rPr>
        <w:lastRenderedPageBreak/>
        <w:object w:dxaOrig="1440" w:dyaOrig="1440" w14:anchorId="58913841">
          <v:shape id="_x0000_s1036" type="#_x0000_t75" style="position:absolute;left:0;text-align:left;margin-left:-27.95pt;margin-top:6.7pt;width:527.05pt;height:538.45pt;z-index:-251616256;mso-position-horizontal-relative:text;mso-position-vertical-relative:text">
            <v:imagedata r:id="rId10" o:title=""/>
            <w10:wrap side="right"/>
          </v:shape>
          <o:OLEObject Type="Embed" ProgID="Excel.Sheet.12" ShapeID="_x0000_s1036" DrawAspect="Content" ObjectID="_1829297055" r:id="rId11"/>
        </w:object>
      </w:r>
    </w:p>
    <w:p w14:paraId="7CED47F3" w14:textId="00614459" w:rsidR="0047790C" w:rsidRDefault="0047790C" w:rsidP="006E3762">
      <w:pPr>
        <w:jc w:val="center"/>
        <w:rPr>
          <w:rFonts w:ascii="Soberana Sans Light" w:hAnsi="Soberana Sans Light"/>
        </w:rPr>
      </w:pPr>
    </w:p>
    <w:p w14:paraId="0F6C7716" w14:textId="6488B857" w:rsidR="0047790C" w:rsidRDefault="0047790C" w:rsidP="006E3762">
      <w:pPr>
        <w:jc w:val="center"/>
        <w:rPr>
          <w:rFonts w:ascii="Soberana Sans Light" w:hAnsi="Soberana Sans Light"/>
        </w:rPr>
      </w:pPr>
    </w:p>
    <w:p w14:paraId="4C1CD91D" w14:textId="77777777" w:rsidR="0047790C" w:rsidRDefault="0047790C" w:rsidP="006E3762">
      <w:pPr>
        <w:jc w:val="center"/>
        <w:rPr>
          <w:rFonts w:ascii="Soberana Sans Light" w:hAnsi="Soberana Sans Light"/>
        </w:rPr>
      </w:pPr>
    </w:p>
    <w:p w14:paraId="75598BC2" w14:textId="77777777" w:rsidR="0047790C" w:rsidRDefault="0047790C" w:rsidP="006E3762">
      <w:pPr>
        <w:jc w:val="center"/>
        <w:rPr>
          <w:rFonts w:ascii="Soberana Sans Light" w:hAnsi="Soberana Sans Light"/>
        </w:rPr>
      </w:pPr>
    </w:p>
    <w:p w14:paraId="29764FA6" w14:textId="77777777" w:rsidR="0047790C" w:rsidRDefault="0047790C" w:rsidP="006E3762">
      <w:pPr>
        <w:jc w:val="center"/>
        <w:rPr>
          <w:rFonts w:ascii="Soberana Sans Light" w:hAnsi="Soberana Sans Light"/>
        </w:rPr>
      </w:pPr>
    </w:p>
    <w:p w14:paraId="68521958" w14:textId="77777777" w:rsidR="0047790C" w:rsidRDefault="0047790C" w:rsidP="006E3762">
      <w:pPr>
        <w:jc w:val="center"/>
        <w:rPr>
          <w:rFonts w:ascii="Soberana Sans Light" w:hAnsi="Soberana Sans Light"/>
        </w:rPr>
      </w:pPr>
    </w:p>
    <w:p w14:paraId="00C17042" w14:textId="77777777" w:rsidR="0047790C" w:rsidRDefault="0047790C" w:rsidP="006E3762">
      <w:pPr>
        <w:jc w:val="center"/>
        <w:rPr>
          <w:rFonts w:ascii="Soberana Sans Light" w:hAnsi="Soberana Sans Light"/>
        </w:rPr>
      </w:pPr>
    </w:p>
    <w:p w14:paraId="43E3A399" w14:textId="77777777" w:rsidR="0047790C" w:rsidRDefault="0047790C" w:rsidP="006E3762">
      <w:pPr>
        <w:jc w:val="center"/>
        <w:rPr>
          <w:rFonts w:ascii="Soberana Sans Light" w:hAnsi="Soberana Sans Light"/>
        </w:rPr>
      </w:pPr>
    </w:p>
    <w:p w14:paraId="423AE57A" w14:textId="77777777" w:rsidR="0047790C" w:rsidRDefault="0047790C" w:rsidP="006E3762">
      <w:pPr>
        <w:jc w:val="center"/>
        <w:rPr>
          <w:rFonts w:ascii="Soberana Sans Light" w:hAnsi="Soberana Sans Light"/>
        </w:rPr>
      </w:pPr>
    </w:p>
    <w:p w14:paraId="67928209" w14:textId="77777777" w:rsidR="0047790C" w:rsidRDefault="0047790C" w:rsidP="006E3762">
      <w:pPr>
        <w:jc w:val="center"/>
        <w:rPr>
          <w:rFonts w:ascii="Soberana Sans Light" w:hAnsi="Soberana Sans Light"/>
        </w:rPr>
      </w:pPr>
    </w:p>
    <w:p w14:paraId="066B8A3A" w14:textId="77777777" w:rsidR="0047790C" w:rsidRDefault="0047790C" w:rsidP="006E3762">
      <w:pPr>
        <w:jc w:val="center"/>
        <w:rPr>
          <w:rFonts w:ascii="Soberana Sans Light" w:hAnsi="Soberana Sans Light"/>
        </w:rPr>
      </w:pPr>
    </w:p>
    <w:p w14:paraId="01531A17" w14:textId="77777777" w:rsidR="0047790C" w:rsidRDefault="0047790C" w:rsidP="006E3762">
      <w:pPr>
        <w:jc w:val="center"/>
        <w:rPr>
          <w:rFonts w:ascii="Soberana Sans Light" w:hAnsi="Soberana Sans Light"/>
        </w:rPr>
      </w:pPr>
    </w:p>
    <w:p w14:paraId="211ECADD" w14:textId="77777777" w:rsidR="0047790C" w:rsidRDefault="0047790C" w:rsidP="006E3762">
      <w:pPr>
        <w:jc w:val="center"/>
        <w:rPr>
          <w:rFonts w:ascii="Soberana Sans Light" w:hAnsi="Soberana Sans Light"/>
        </w:rPr>
      </w:pPr>
    </w:p>
    <w:p w14:paraId="3C0C3B87" w14:textId="77777777" w:rsidR="0047790C" w:rsidRDefault="0047790C" w:rsidP="006E3762">
      <w:pPr>
        <w:jc w:val="center"/>
        <w:rPr>
          <w:rFonts w:ascii="Soberana Sans Light" w:hAnsi="Soberana Sans Light"/>
        </w:rPr>
      </w:pPr>
    </w:p>
    <w:p w14:paraId="0FC1D8E2" w14:textId="77777777" w:rsidR="0047790C" w:rsidRDefault="0047790C" w:rsidP="006E3762">
      <w:pPr>
        <w:jc w:val="center"/>
        <w:rPr>
          <w:rFonts w:ascii="Soberana Sans Light" w:hAnsi="Soberana Sans Light"/>
        </w:rPr>
      </w:pPr>
    </w:p>
    <w:p w14:paraId="086682A1" w14:textId="77777777" w:rsidR="0047790C" w:rsidRDefault="0047790C" w:rsidP="006E3762">
      <w:pPr>
        <w:jc w:val="center"/>
        <w:rPr>
          <w:rFonts w:ascii="Soberana Sans Light" w:hAnsi="Soberana Sans Light"/>
        </w:rPr>
      </w:pPr>
    </w:p>
    <w:p w14:paraId="36236E55" w14:textId="77777777" w:rsidR="0047790C" w:rsidRDefault="0047790C" w:rsidP="006E3762">
      <w:pPr>
        <w:jc w:val="center"/>
        <w:rPr>
          <w:rFonts w:ascii="Soberana Sans Light" w:hAnsi="Soberana Sans Light"/>
        </w:rPr>
      </w:pPr>
    </w:p>
    <w:p w14:paraId="77FF2BB5" w14:textId="77777777" w:rsidR="0047790C" w:rsidRDefault="0047790C" w:rsidP="006E3762">
      <w:pPr>
        <w:jc w:val="center"/>
        <w:rPr>
          <w:rFonts w:ascii="Soberana Sans Light" w:hAnsi="Soberana Sans Light"/>
        </w:rPr>
      </w:pPr>
    </w:p>
    <w:p w14:paraId="1BB3178C" w14:textId="77777777" w:rsidR="0047790C" w:rsidRDefault="0047790C" w:rsidP="006E3762">
      <w:pPr>
        <w:jc w:val="center"/>
        <w:rPr>
          <w:rFonts w:ascii="Soberana Sans Light" w:hAnsi="Soberana Sans Light"/>
        </w:rPr>
      </w:pPr>
    </w:p>
    <w:p w14:paraId="197C7A7E" w14:textId="77777777" w:rsidR="0047790C" w:rsidRDefault="0047790C" w:rsidP="006E3762">
      <w:pPr>
        <w:jc w:val="center"/>
        <w:rPr>
          <w:rFonts w:ascii="Soberana Sans Light" w:hAnsi="Soberana Sans Light"/>
        </w:rPr>
      </w:pPr>
    </w:p>
    <w:p w14:paraId="13D1BB8E" w14:textId="77777777" w:rsidR="0047790C" w:rsidRDefault="0047790C" w:rsidP="006E3762">
      <w:pPr>
        <w:jc w:val="center"/>
        <w:rPr>
          <w:rFonts w:ascii="Soberana Sans Light" w:hAnsi="Soberana Sans Light"/>
        </w:rPr>
      </w:pPr>
    </w:p>
    <w:p w14:paraId="6F4443E2" w14:textId="77777777" w:rsidR="0047790C" w:rsidRDefault="0047790C" w:rsidP="006E3762">
      <w:pPr>
        <w:jc w:val="center"/>
        <w:rPr>
          <w:rFonts w:ascii="Soberana Sans Light" w:hAnsi="Soberana Sans Light"/>
        </w:rPr>
      </w:pPr>
    </w:p>
    <w:p w14:paraId="2F6D7FB9" w14:textId="77777777" w:rsidR="0047790C" w:rsidRDefault="0047790C" w:rsidP="006E3762">
      <w:pPr>
        <w:jc w:val="center"/>
        <w:rPr>
          <w:rFonts w:ascii="Soberana Sans Light" w:hAnsi="Soberana Sans Light"/>
        </w:rPr>
      </w:pPr>
    </w:p>
    <w:p w14:paraId="4FC4C549" w14:textId="77777777" w:rsidR="0047790C" w:rsidRDefault="0047790C" w:rsidP="006E3762">
      <w:pPr>
        <w:jc w:val="center"/>
        <w:rPr>
          <w:rFonts w:ascii="Soberana Sans Light" w:hAnsi="Soberana Sans Light"/>
        </w:rPr>
      </w:pPr>
    </w:p>
    <w:p w14:paraId="5E233927" w14:textId="77777777" w:rsidR="0047790C" w:rsidRDefault="0047790C" w:rsidP="006E3762">
      <w:pPr>
        <w:jc w:val="center"/>
        <w:rPr>
          <w:rFonts w:ascii="Soberana Sans Light" w:hAnsi="Soberana Sans Light"/>
        </w:rPr>
      </w:pPr>
    </w:p>
    <w:p w14:paraId="2884EEF6" w14:textId="77777777" w:rsidR="0047790C" w:rsidRDefault="0047790C" w:rsidP="006E3762">
      <w:pPr>
        <w:jc w:val="center"/>
        <w:rPr>
          <w:rFonts w:ascii="Soberana Sans Light" w:hAnsi="Soberana Sans Light"/>
        </w:rPr>
      </w:pPr>
    </w:p>
    <w:p w14:paraId="612155EB" w14:textId="62D49A0C" w:rsidR="0047790C" w:rsidRDefault="00683A2E" w:rsidP="006E3762">
      <w:pPr>
        <w:jc w:val="center"/>
        <w:rPr>
          <w:rFonts w:ascii="Soberana Sans Light" w:hAnsi="Soberana Sans Light"/>
        </w:rPr>
      </w:pPr>
      <w:r>
        <w:rPr>
          <w:rFonts w:ascii="Soberana Sans Light" w:hAnsi="Soberana Sans Light"/>
          <w:noProof/>
        </w:rPr>
        <w:lastRenderedPageBreak/>
        <w:object w:dxaOrig="1440" w:dyaOrig="1440" w14:anchorId="5627ED0E">
          <v:shape id="_x0000_s1037" type="#_x0000_t75" style="position:absolute;left:0;text-align:left;margin-left:-40.65pt;margin-top:1.6pt;width:551.25pt;height:575.8pt;z-index:-251615232;mso-position-horizontal-relative:text;mso-position-vertical-relative:text;mso-width-relative:page;mso-height-relative:page">
            <v:imagedata r:id="rId12" o:title=""/>
          </v:shape>
          <o:OLEObject Type="Embed" ProgID="Excel.Sheet.12" ShapeID="_x0000_s1037" DrawAspect="Content" ObjectID="_1829297056" r:id="rId13"/>
        </w:object>
      </w:r>
    </w:p>
    <w:p w14:paraId="6B538CE0" w14:textId="78B8C117" w:rsidR="0047790C" w:rsidRDefault="0047790C" w:rsidP="006E3762">
      <w:pPr>
        <w:jc w:val="center"/>
        <w:rPr>
          <w:rFonts w:ascii="Soberana Sans Light" w:hAnsi="Soberana Sans Light"/>
        </w:rPr>
      </w:pPr>
    </w:p>
    <w:p w14:paraId="4C043307" w14:textId="77777777" w:rsidR="0047790C" w:rsidRDefault="0047790C" w:rsidP="006E3762">
      <w:pPr>
        <w:jc w:val="center"/>
        <w:rPr>
          <w:rFonts w:ascii="Soberana Sans Light" w:hAnsi="Soberana Sans Light"/>
        </w:rPr>
      </w:pPr>
    </w:p>
    <w:p w14:paraId="53B82BDC" w14:textId="77777777" w:rsidR="0047790C" w:rsidRDefault="0047790C" w:rsidP="006E3762">
      <w:pPr>
        <w:jc w:val="center"/>
        <w:rPr>
          <w:rFonts w:ascii="Soberana Sans Light" w:hAnsi="Soberana Sans Light"/>
        </w:rPr>
      </w:pPr>
    </w:p>
    <w:p w14:paraId="139D52F1" w14:textId="77777777" w:rsidR="0047790C" w:rsidRDefault="0047790C" w:rsidP="006E3762">
      <w:pPr>
        <w:jc w:val="center"/>
        <w:rPr>
          <w:rFonts w:ascii="Soberana Sans Light" w:hAnsi="Soberana Sans Light"/>
        </w:rPr>
      </w:pPr>
    </w:p>
    <w:p w14:paraId="758BA574" w14:textId="77777777" w:rsidR="0047790C" w:rsidRDefault="0047790C" w:rsidP="006E3762">
      <w:pPr>
        <w:jc w:val="center"/>
        <w:rPr>
          <w:rFonts w:ascii="Soberana Sans Light" w:hAnsi="Soberana Sans Light"/>
        </w:rPr>
      </w:pPr>
    </w:p>
    <w:p w14:paraId="738486FA" w14:textId="77777777" w:rsidR="0047790C" w:rsidRDefault="0047790C" w:rsidP="006E3762">
      <w:pPr>
        <w:jc w:val="center"/>
        <w:rPr>
          <w:rFonts w:ascii="Soberana Sans Light" w:hAnsi="Soberana Sans Light"/>
        </w:rPr>
      </w:pPr>
    </w:p>
    <w:p w14:paraId="7A0BB6C2" w14:textId="77777777" w:rsidR="0047790C" w:rsidRDefault="0047790C" w:rsidP="006E3762">
      <w:pPr>
        <w:jc w:val="center"/>
        <w:rPr>
          <w:rFonts w:ascii="Soberana Sans Light" w:hAnsi="Soberana Sans Light"/>
        </w:rPr>
      </w:pPr>
    </w:p>
    <w:p w14:paraId="7B606CE2" w14:textId="77777777" w:rsidR="0047790C" w:rsidRDefault="0047790C" w:rsidP="006E3762">
      <w:pPr>
        <w:jc w:val="center"/>
        <w:rPr>
          <w:rFonts w:ascii="Soberana Sans Light" w:hAnsi="Soberana Sans Light"/>
        </w:rPr>
      </w:pPr>
    </w:p>
    <w:p w14:paraId="101FAFB5" w14:textId="77777777" w:rsidR="0047790C" w:rsidRDefault="0047790C" w:rsidP="006E3762">
      <w:pPr>
        <w:jc w:val="center"/>
        <w:rPr>
          <w:rFonts w:ascii="Soberana Sans Light" w:hAnsi="Soberana Sans Light"/>
        </w:rPr>
      </w:pPr>
    </w:p>
    <w:p w14:paraId="0148C7B8" w14:textId="77777777" w:rsidR="0047790C" w:rsidRDefault="0047790C" w:rsidP="006E3762">
      <w:pPr>
        <w:jc w:val="center"/>
        <w:rPr>
          <w:rFonts w:ascii="Soberana Sans Light" w:hAnsi="Soberana Sans Light"/>
        </w:rPr>
      </w:pPr>
    </w:p>
    <w:p w14:paraId="2A5B9AE2" w14:textId="77777777" w:rsidR="0047790C" w:rsidRDefault="0047790C" w:rsidP="006E3762">
      <w:pPr>
        <w:jc w:val="center"/>
        <w:rPr>
          <w:rFonts w:ascii="Soberana Sans Light" w:hAnsi="Soberana Sans Light"/>
        </w:rPr>
      </w:pPr>
    </w:p>
    <w:p w14:paraId="32FCD3B5" w14:textId="77777777" w:rsidR="0047790C" w:rsidRDefault="0047790C" w:rsidP="006E3762">
      <w:pPr>
        <w:jc w:val="center"/>
        <w:rPr>
          <w:rFonts w:ascii="Soberana Sans Light" w:hAnsi="Soberana Sans Light"/>
        </w:rPr>
      </w:pPr>
    </w:p>
    <w:p w14:paraId="025E161F" w14:textId="77777777" w:rsidR="0047790C" w:rsidRDefault="0047790C" w:rsidP="006E3762">
      <w:pPr>
        <w:jc w:val="center"/>
        <w:rPr>
          <w:rFonts w:ascii="Soberana Sans Light" w:hAnsi="Soberana Sans Light"/>
        </w:rPr>
      </w:pPr>
    </w:p>
    <w:p w14:paraId="412A50BF" w14:textId="77777777" w:rsidR="0047790C" w:rsidRDefault="0047790C" w:rsidP="006E3762">
      <w:pPr>
        <w:jc w:val="center"/>
        <w:rPr>
          <w:rFonts w:ascii="Soberana Sans Light" w:hAnsi="Soberana Sans Light"/>
        </w:rPr>
      </w:pPr>
    </w:p>
    <w:p w14:paraId="38488909" w14:textId="77777777" w:rsidR="0047790C" w:rsidRDefault="0047790C" w:rsidP="006E3762">
      <w:pPr>
        <w:jc w:val="center"/>
        <w:rPr>
          <w:rFonts w:ascii="Soberana Sans Light" w:hAnsi="Soberana Sans Light"/>
        </w:rPr>
      </w:pPr>
    </w:p>
    <w:p w14:paraId="004017B6" w14:textId="77777777" w:rsidR="0047790C" w:rsidRDefault="0047790C" w:rsidP="006E3762">
      <w:pPr>
        <w:jc w:val="center"/>
        <w:rPr>
          <w:rFonts w:ascii="Soberana Sans Light" w:hAnsi="Soberana Sans Light"/>
        </w:rPr>
      </w:pPr>
    </w:p>
    <w:p w14:paraId="1156FAA4" w14:textId="77777777" w:rsidR="0047790C" w:rsidRDefault="0047790C" w:rsidP="006E3762">
      <w:pPr>
        <w:jc w:val="center"/>
        <w:rPr>
          <w:rFonts w:ascii="Soberana Sans Light" w:hAnsi="Soberana Sans Light"/>
        </w:rPr>
      </w:pPr>
    </w:p>
    <w:p w14:paraId="5A677B1A" w14:textId="77777777" w:rsidR="0047790C" w:rsidRDefault="0047790C" w:rsidP="006E3762">
      <w:pPr>
        <w:jc w:val="center"/>
        <w:rPr>
          <w:rFonts w:ascii="Soberana Sans Light" w:hAnsi="Soberana Sans Light"/>
        </w:rPr>
      </w:pPr>
    </w:p>
    <w:p w14:paraId="1347F02D" w14:textId="77777777" w:rsidR="0047790C" w:rsidRDefault="0047790C" w:rsidP="006E3762">
      <w:pPr>
        <w:jc w:val="center"/>
        <w:rPr>
          <w:rFonts w:ascii="Soberana Sans Light" w:hAnsi="Soberana Sans Light"/>
        </w:rPr>
      </w:pPr>
    </w:p>
    <w:p w14:paraId="2590D799" w14:textId="77777777" w:rsidR="0047790C" w:rsidRDefault="0047790C" w:rsidP="006E3762">
      <w:pPr>
        <w:jc w:val="center"/>
        <w:rPr>
          <w:rFonts w:ascii="Soberana Sans Light" w:hAnsi="Soberana Sans Light"/>
        </w:rPr>
      </w:pPr>
    </w:p>
    <w:p w14:paraId="1CC3DECA" w14:textId="77777777" w:rsidR="0047790C" w:rsidRDefault="0047790C" w:rsidP="006E3762">
      <w:pPr>
        <w:jc w:val="center"/>
        <w:rPr>
          <w:rFonts w:ascii="Soberana Sans Light" w:hAnsi="Soberana Sans Light"/>
        </w:rPr>
      </w:pPr>
    </w:p>
    <w:p w14:paraId="2E7FA1A1" w14:textId="77777777" w:rsidR="0047790C" w:rsidRDefault="0047790C" w:rsidP="006E3762">
      <w:pPr>
        <w:jc w:val="center"/>
        <w:rPr>
          <w:rFonts w:ascii="Soberana Sans Light" w:hAnsi="Soberana Sans Light"/>
        </w:rPr>
      </w:pPr>
    </w:p>
    <w:p w14:paraId="4C300BCC" w14:textId="77777777" w:rsidR="0047790C" w:rsidRDefault="0047790C" w:rsidP="006E3762">
      <w:pPr>
        <w:jc w:val="center"/>
        <w:rPr>
          <w:rFonts w:ascii="Soberana Sans Light" w:hAnsi="Soberana Sans Light"/>
        </w:rPr>
      </w:pPr>
    </w:p>
    <w:p w14:paraId="6912D092" w14:textId="77777777" w:rsidR="0047790C" w:rsidRDefault="0047790C" w:rsidP="006E3762">
      <w:pPr>
        <w:jc w:val="center"/>
        <w:rPr>
          <w:rFonts w:ascii="Soberana Sans Light" w:hAnsi="Soberana Sans Light"/>
        </w:rPr>
      </w:pPr>
    </w:p>
    <w:p w14:paraId="345E0D26" w14:textId="77777777" w:rsidR="0047790C" w:rsidRDefault="0047790C" w:rsidP="006E3762">
      <w:pPr>
        <w:jc w:val="center"/>
        <w:rPr>
          <w:rFonts w:ascii="Soberana Sans Light" w:hAnsi="Soberana Sans Light"/>
        </w:rPr>
      </w:pPr>
    </w:p>
    <w:p w14:paraId="711AC970" w14:textId="77777777" w:rsidR="0047790C" w:rsidRDefault="0047790C" w:rsidP="006E3762">
      <w:pPr>
        <w:jc w:val="center"/>
        <w:rPr>
          <w:rFonts w:ascii="Soberana Sans Light" w:hAnsi="Soberana Sans Light"/>
        </w:rPr>
      </w:pPr>
    </w:p>
    <w:p w14:paraId="6CFDAB7C" w14:textId="1850B8FE" w:rsidR="0047790C" w:rsidRDefault="00683A2E" w:rsidP="006E3762">
      <w:pPr>
        <w:jc w:val="center"/>
        <w:rPr>
          <w:rFonts w:ascii="Soberana Sans Light" w:hAnsi="Soberana Sans Light"/>
        </w:rPr>
      </w:pPr>
      <w:bookmarkStart w:id="0" w:name="_GoBack"/>
      <w:r>
        <w:rPr>
          <w:rFonts w:ascii="Soberana Sans Light" w:hAnsi="Soberana Sans Light"/>
          <w:noProof/>
        </w:rPr>
        <w:lastRenderedPageBreak/>
        <w:object w:dxaOrig="1440" w:dyaOrig="1440" w14:anchorId="54BE0AF3">
          <v:shape id="_x0000_s1038" type="#_x0000_t75" style="position:absolute;left:0;text-align:left;margin-left:-40.4pt;margin-top:30.1pt;width:550.7pt;height:517pt;z-index:251702272;mso-position-horizontal-relative:text;mso-position-vertical-relative:text">
            <v:imagedata r:id="rId14" o:title=""/>
            <w10:wrap side="right"/>
          </v:shape>
          <o:OLEObject Type="Embed" ProgID="Excel.Sheet.12" ShapeID="_x0000_s1038" DrawAspect="Content" ObjectID="_1829297057" r:id="rId15"/>
        </w:object>
      </w:r>
      <w:bookmarkEnd w:id="0"/>
    </w:p>
    <w:p w14:paraId="13E43AC3" w14:textId="0C90B730" w:rsidR="0047790C" w:rsidRDefault="0047790C" w:rsidP="006E3762">
      <w:pPr>
        <w:jc w:val="center"/>
        <w:rPr>
          <w:rFonts w:ascii="Soberana Sans Light" w:hAnsi="Soberana Sans Light"/>
        </w:rPr>
      </w:pPr>
    </w:p>
    <w:p w14:paraId="18253B28" w14:textId="43B33922" w:rsidR="0047790C" w:rsidRDefault="0047790C" w:rsidP="006E3762">
      <w:pPr>
        <w:jc w:val="center"/>
        <w:rPr>
          <w:rFonts w:ascii="Soberana Sans Light" w:hAnsi="Soberana Sans Light"/>
        </w:rPr>
      </w:pPr>
    </w:p>
    <w:p w14:paraId="30ABDD44" w14:textId="77777777" w:rsidR="0047790C" w:rsidRDefault="0047790C" w:rsidP="006E3762">
      <w:pPr>
        <w:jc w:val="center"/>
        <w:rPr>
          <w:rFonts w:ascii="Soberana Sans Light" w:hAnsi="Soberana Sans Light"/>
        </w:rPr>
      </w:pPr>
    </w:p>
    <w:p w14:paraId="59D96FE2" w14:textId="39FC1F7C" w:rsidR="0047790C" w:rsidRDefault="0047790C" w:rsidP="006E3762">
      <w:pPr>
        <w:jc w:val="center"/>
        <w:rPr>
          <w:rFonts w:ascii="Soberana Sans Light" w:hAnsi="Soberana Sans Light"/>
        </w:rPr>
      </w:pPr>
    </w:p>
    <w:p w14:paraId="4F65E10E" w14:textId="77777777" w:rsidR="0047790C" w:rsidRDefault="0047790C" w:rsidP="006E3762">
      <w:pPr>
        <w:jc w:val="center"/>
        <w:rPr>
          <w:rFonts w:ascii="Soberana Sans Light" w:hAnsi="Soberana Sans Light"/>
        </w:rPr>
      </w:pPr>
    </w:p>
    <w:p w14:paraId="17DDE3A8" w14:textId="77777777" w:rsidR="0047790C" w:rsidRDefault="0047790C" w:rsidP="006E3762">
      <w:pPr>
        <w:jc w:val="center"/>
        <w:rPr>
          <w:rFonts w:ascii="Soberana Sans Light" w:hAnsi="Soberana Sans Light"/>
        </w:rPr>
      </w:pPr>
    </w:p>
    <w:p w14:paraId="02D9BD6D" w14:textId="77777777" w:rsidR="0047790C" w:rsidRDefault="0047790C" w:rsidP="006E3762">
      <w:pPr>
        <w:jc w:val="center"/>
        <w:rPr>
          <w:rFonts w:ascii="Soberana Sans Light" w:hAnsi="Soberana Sans Light"/>
        </w:rPr>
      </w:pPr>
    </w:p>
    <w:p w14:paraId="4616E191" w14:textId="77777777" w:rsidR="0047790C" w:rsidRDefault="0047790C" w:rsidP="006E3762">
      <w:pPr>
        <w:jc w:val="center"/>
        <w:rPr>
          <w:rFonts w:ascii="Soberana Sans Light" w:hAnsi="Soberana Sans Light"/>
        </w:rPr>
      </w:pPr>
    </w:p>
    <w:p w14:paraId="62911413" w14:textId="77777777" w:rsidR="0047790C" w:rsidRDefault="0047790C" w:rsidP="006E3762">
      <w:pPr>
        <w:jc w:val="center"/>
        <w:rPr>
          <w:rFonts w:ascii="Soberana Sans Light" w:hAnsi="Soberana Sans Light"/>
        </w:rPr>
      </w:pPr>
    </w:p>
    <w:p w14:paraId="30E71DD5" w14:textId="77777777" w:rsidR="0047790C" w:rsidRDefault="0047790C" w:rsidP="006E3762">
      <w:pPr>
        <w:jc w:val="center"/>
        <w:rPr>
          <w:rFonts w:ascii="Soberana Sans Light" w:hAnsi="Soberana Sans Light"/>
        </w:rPr>
      </w:pPr>
    </w:p>
    <w:p w14:paraId="48478E16" w14:textId="77777777" w:rsidR="0047790C" w:rsidRDefault="0047790C" w:rsidP="006E3762">
      <w:pPr>
        <w:jc w:val="center"/>
        <w:rPr>
          <w:rFonts w:ascii="Soberana Sans Light" w:hAnsi="Soberana Sans Light"/>
        </w:rPr>
      </w:pPr>
    </w:p>
    <w:p w14:paraId="59DD7F73" w14:textId="77777777" w:rsidR="0047790C" w:rsidRDefault="0047790C" w:rsidP="006E3762">
      <w:pPr>
        <w:jc w:val="center"/>
        <w:rPr>
          <w:rFonts w:ascii="Soberana Sans Light" w:hAnsi="Soberana Sans Light"/>
        </w:rPr>
      </w:pPr>
    </w:p>
    <w:p w14:paraId="43715058" w14:textId="77777777" w:rsidR="0047790C" w:rsidRDefault="0047790C" w:rsidP="006E3762">
      <w:pPr>
        <w:jc w:val="center"/>
        <w:rPr>
          <w:rFonts w:ascii="Soberana Sans Light" w:hAnsi="Soberana Sans Light"/>
        </w:rPr>
      </w:pPr>
    </w:p>
    <w:p w14:paraId="1F4F113B" w14:textId="77777777" w:rsidR="0047790C" w:rsidRDefault="0047790C" w:rsidP="006E3762">
      <w:pPr>
        <w:jc w:val="center"/>
        <w:rPr>
          <w:rFonts w:ascii="Soberana Sans Light" w:hAnsi="Soberana Sans Light"/>
        </w:rPr>
      </w:pPr>
    </w:p>
    <w:p w14:paraId="4D10FE6A" w14:textId="77777777" w:rsidR="0047790C" w:rsidRDefault="0047790C" w:rsidP="006E3762">
      <w:pPr>
        <w:jc w:val="center"/>
        <w:rPr>
          <w:rFonts w:ascii="Soberana Sans Light" w:hAnsi="Soberana Sans Light"/>
        </w:rPr>
      </w:pPr>
    </w:p>
    <w:p w14:paraId="46B7B45E" w14:textId="77777777" w:rsidR="0047790C" w:rsidRDefault="0047790C" w:rsidP="006E3762">
      <w:pPr>
        <w:jc w:val="center"/>
        <w:rPr>
          <w:rFonts w:ascii="Soberana Sans Light" w:hAnsi="Soberana Sans Light"/>
        </w:rPr>
      </w:pPr>
    </w:p>
    <w:p w14:paraId="66FA528B" w14:textId="77777777" w:rsidR="0047790C" w:rsidRDefault="0047790C" w:rsidP="006E3762">
      <w:pPr>
        <w:jc w:val="center"/>
        <w:rPr>
          <w:rFonts w:ascii="Soberana Sans Light" w:hAnsi="Soberana Sans Light"/>
        </w:rPr>
      </w:pPr>
    </w:p>
    <w:p w14:paraId="511560AF" w14:textId="77777777" w:rsidR="0047790C" w:rsidRDefault="0047790C" w:rsidP="006E3762">
      <w:pPr>
        <w:jc w:val="center"/>
        <w:rPr>
          <w:rFonts w:ascii="Soberana Sans Light" w:hAnsi="Soberana Sans Light"/>
        </w:rPr>
      </w:pPr>
    </w:p>
    <w:p w14:paraId="5838EAA0" w14:textId="77777777" w:rsidR="0047790C" w:rsidRDefault="0047790C" w:rsidP="006E3762">
      <w:pPr>
        <w:jc w:val="center"/>
        <w:rPr>
          <w:rFonts w:ascii="Soberana Sans Light" w:hAnsi="Soberana Sans Light"/>
        </w:rPr>
      </w:pPr>
    </w:p>
    <w:p w14:paraId="4FB4E6A0" w14:textId="77777777" w:rsidR="0047790C" w:rsidRDefault="0047790C" w:rsidP="006E3762">
      <w:pPr>
        <w:jc w:val="center"/>
        <w:rPr>
          <w:rFonts w:ascii="Soberana Sans Light" w:hAnsi="Soberana Sans Light"/>
        </w:rPr>
      </w:pPr>
    </w:p>
    <w:p w14:paraId="2B0E9A2A" w14:textId="77777777" w:rsidR="0047790C" w:rsidRDefault="0047790C" w:rsidP="006E3762">
      <w:pPr>
        <w:jc w:val="center"/>
        <w:rPr>
          <w:rFonts w:ascii="Soberana Sans Light" w:hAnsi="Soberana Sans Light"/>
        </w:rPr>
      </w:pPr>
    </w:p>
    <w:p w14:paraId="416A5142" w14:textId="77777777" w:rsidR="0047790C" w:rsidRDefault="0047790C" w:rsidP="006E3762">
      <w:pPr>
        <w:jc w:val="center"/>
        <w:rPr>
          <w:rFonts w:ascii="Soberana Sans Light" w:hAnsi="Soberana Sans Light"/>
        </w:rPr>
      </w:pPr>
    </w:p>
    <w:p w14:paraId="1C925C4A" w14:textId="77777777" w:rsidR="0047790C" w:rsidRDefault="0047790C" w:rsidP="006E3762">
      <w:pPr>
        <w:jc w:val="center"/>
        <w:rPr>
          <w:rFonts w:ascii="Soberana Sans Light" w:hAnsi="Soberana Sans Light"/>
        </w:rPr>
      </w:pPr>
    </w:p>
    <w:p w14:paraId="1D06E849" w14:textId="77777777" w:rsidR="0047790C" w:rsidRDefault="0047790C" w:rsidP="006E3762">
      <w:pPr>
        <w:jc w:val="center"/>
        <w:rPr>
          <w:rFonts w:ascii="Soberana Sans Light" w:hAnsi="Soberana Sans Light"/>
        </w:rPr>
      </w:pPr>
    </w:p>
    <w:p w14:paraId="70D1E5C1" w14:textId="77777777" w:rsidR="0047790C" w:rsidRDefault="0047790C" w:rsidP="006E3762">
      <w:pPr>
        <w:jc w:val="center"/>
        <w:rPr>
          <w:rFonts w:ascii="Soberana Sans Light" w:hAnsi="Soberana Sans Light"/>
        </w:rPr>
      </w:pPr>
    </w:p>
    <w:p w14:paraId="167ED217" w14:textId="77777777" w:rsidR="0047790C" w:rsidRDefault="0047790C" w:rsidP="006E3762">
      <w:pPr>
        <w:jc w:val="center"/>
        <w:rPr>
          <w:rFonts w:ascii="Soberana Sans Light" w:hAnsi="Soberana Sans Light"/>
        </w:rPr>
      </w:pPr>
    </w:p>
    <w:p w14:paraId="523E40D9" w14:textId="5D0FC0DD" w:rsidR="0047790C" w:rsidRDefault="00683A2E" w:rsidP="006E3762">
      <w:pPr>
        <w:jc w:val="center"/>
        <w:rPr>
          <w:rFonts w:ascii="Soberana Sans Light" w:hAnsi="Soberana Sans Light"/>
        </w:rPr>
      </w:pPr>
      <w:r>
        <w:rPr>
          <w:rFonts w:ascii="Soberana Sans Light" w:hAnsi="Soberana Sans Light"/>
          <w:noProof/>
        </w:rPr>
        <w:lastRenderedPageBreak/>
        <w:object w:dxaOrig="1440" w:dyaOrig="1440" w14:anchorId="19B6F674">
          <v:shape id="_x0000_s1039" type="#_x0000_t75" style="position:absolute;left:0;text-align:left;margin-left:-.5pt;margin-top:3.45pt;width:469.1pt;height:538pt;z-index:251703296;mso-position-horizontal-relative:text;mso-position-vertical-relative:text;mso-width-relative:page;mso-height-relative:page">
            <v:imagedata r:id="rId16" o:title=""/>
          </v:shape>
          <o:OLEObject Type="Embed" ProgID="Excel.Sheet.12" ShapeID="_x0000_s1039" DrawAspect="Content" ObjectID="_1829297058" r:id="rId17"/>
        </w:object>
      </w:r>
    </w:p>
    <w:p w14:paraId="7D712CC4" w14:textId="6A3A63B3" w:rsidR="0047790C" w:rsidRDefault="0047790C" w:rsidP="006E3762">
      <w:pPr>
        <w:jc w:val="center"/>
        <w:rPr>
          <w:rFonts w:ascii="Soberana Sans Light" w:hAnsi="Soberana Sans Light"/>
        </w:rPr>
      </w:pPr>
    </w:p>
    <w:p w14:paraId="23AD4E0D" w14:textId="77777777" w:rsidR="0047790C" w:rsidRDefault="0047790C" w:rsidP="006E3762">
      <w:pPr>
        <w:jc w:val="center"/>
        <w:rPr>
          <w:rFonts w:ascii="Soberana Sans Light" w:hAnsi="Soberana Sans Light"/>
        </w:rPr>
      </w:pPr>
    </w:p>
    <w:p w14:paraId="43BE81AF" w14:textId="20E88A83" w:rsidR="0047790C" w:rsidRDefault="0047790C" w:rsidP="006E3762">
      <w:pPr>
        <w:jc w:val="center"/>
        <w:rPr>
          <w:rFonts w:ascii="Soberana Sans Light" w:hAnsi="Soberana Sans Light"/>
        </w:rPr>
      </w:pPr>
    </w:p>
    <w:p w14:paraId="57674168" w14:textId="77777777" w:rsidR="0047790C" w:rsidRDefault="0047790C" w:rsidP="006E3762">
      <w:pPr>
        <w:jc w:val="center"/>
        <w:rPr>
          <w:rFonts w:ascii="Soberana Sans Light" w:hAnsi="Soberana Sans Light"/>
        </w:rPr>
      </w:pPr>
    </w:p>
    <w:p w14:paraId="0888EFD9" w14:textId="77777777" w:rsidR="0047790C" w:rsidRDefault="0047790C" w:rsidP="006E3762">
      <w:pPr>
        <w:jc w:val="center"/>
        <w:rPr>
          <w:rFonts w:ascii="Soberana Sans Light" w:hAnsi="Soberana Sans Light"/>
        </w:rPr>
      </w:pPr>
    </w:p>
    <w:p w14:paraId="4FFA4E48" w14:textId="77777777" w:rsidR="0047790C" w:rsidRDefault="0047790C" w:rsidP="006E3762">
      <w:pPr>
        <w:jc w:val="center"/>
        <w:rPr>
          <w:rFonts w:ascii="Soberana Sans Light" w:hAnsi="Soberana Sans Light"/>
        </w:rPr>
      </w:pPr>
    </w:p>
    <w:p w14:paraId="3EF2F37B" w14:textId="77777777" w:rsidR="0047790C" w:rsidRDefault="0047790C" w:rsidP="006E3762">
      <w:pPr>
        <w:jc w:val="center"/>
        <w:rPr>
          <w:rFonts w:ascii="Soberana Sans Light" w:hAnsi="Soberana Sans Light"/>
        </w:rPr>
      </w:pPr>
    </w:p>
    <w:p w14:paraId="305324FE" w14:textId="77777777" w:rsidR="0047790C" w:rsidRDefault="0047790C" w:rsidP="006E3762">
      <w:pPr>
        <w:jc w:val="center"/>
        <w:rPr>
          <w:rFonts w:ascii="Soberana Sans Light" w:hAnsi="Soberana Sans Light"/>
        </w:rPr>
      </w:pPr>
    </w:p>
    <w:p w14:paraId="382D86F8" w14:textId="77777777" w:rsidR="0047790C" w:rsidRDefault="0047790C" w:rsidP="006E3762">
      <w:pPr>
        <w:jc w:val="center"/>
        <w:rPr>
          <w:rFonts w:ascii="Soberana Sans Light" w:hAnsi="Soberana Sans Light"/>
        </w:rPr>
      </w:pPr>
    </w:p>
    <w:p w14:paraId="19DEC1F2" w14:textId="77777777" w:rsidR="0047790C" w:rsidRDefault="0047790C" w:rsidP="006E3762">
      <w:pPr>
        <w:jc w:val="center"/>
        <w:rPr>
          <w:rFonts w:ascii="Soberana Sans Light" w:hAnsi="Soberana Sans Light"/>
        </w:rPr>
      </w:pPr>
    </w:p>
    <w:p w14:paraId="0747CB98" w14:textId="77777777" w:rsidR="0047790C" w:rsidRDefault="0047790C" w:rsidP="006E3762">
      <w:pPr>
        <w:jc w:val="center"/>
        <w:rPr>
          <w:rFonts w:ascii="Soberana Sans Light" w:hAnsi="Soberana Sans Light"/>
        </w:rPr>
      </w:pPr>
    </w:p>
    <w:p w14:paraId="68DFCDC6" w14:textId="77777777" w:rsidR="0047790C" w:rsidRDefault="0047790C" w:rsidP="006E3762">
      <w:pPr>
        <w:jc w:val="center"/>
        <w:rPr>
          <w:rFonts w:ascii="Soberana Sans Light" w:hAnsi="Soberana Sans Light"/>
        </w:rPr>
      </w:pPr>
    </w:p>
    <w:p w14:paraId="508AE4CC" w14:textId="77777777" w:rsidR="0047790C" w:rsidRDefault="0047790C" w:rsidP="006E3762">
      <w:pPr>
        <w:jc w:val="center"/>
        <w:rPr>
          <w:rFonts w:ascii="Soberana Sans Light" w:hAnsi="Soberana Sans Light"/>
        </w:rPr>
      </w:pPr>
    </w:p>
    <w:p w14:paraId="4D6E33A4" w14:textId="77777777" w:rsidR="0047790C" w:rsidRDefault="0047790C" w:rsidP="006E3762">
      <w:pPr>
        <w:jc w:val="center"/>
        <w:rPr>
          <w:rFonts w:ascii="Soberana Sans Light" w:hAnsi="Soberana Sans Light"/>
        </w:rPr>
      </w:pPr>
    </w:p>
    <w:p w14:paraId="3B18F2A5" w14:textId="77777777" w:rsidR="0047790C" w:rsidRDefault="0047790C" w:rsidP="006E3762">
      <w:pPr>
        <w:jc w:val="center"/>
        <w:rPr>
          <w:rFonts w:ascii="Soberana Sans Light" w:hAnsi="Soberana Sans Light"/>
        </w:rPr>
      </w:pPr>
    </w:p>
    <w:p w14:paraId="6B7E6C58" w14:textId="77777777" w:rsidR="0047790C" w:rsidRDefault="0047790C" w:rsidP="006E3762">
      <w:pPr>
        <w:jc w:val="center"/>
        <w:rPr>
          <w:rFonts w:ascii="Soberana Sans Light" w:hAnsi="Soberana Sans Light"/>
        </w:rPr>
      </w:pPr>
    </w:p>
    <w:p w14:paraId="2209DB88" w14:textId="77777777" w:rsidR="0047790C" w:rsidRDefault="0047790C" w:rsidP="006E3762">
      <w:pPr>
        <w:jc w:val="center"/>
        <w:rPr>
          <w:rFonts w:ascii="Soberana Sans Light" w:hAnsi="Soberana Sans Light"/>
        </w:rPr>
      </w:pPr>
    </w:p>
    <w:p w14:paraId="4987ADDF" w14:textId="77777777" w:rsidR="0047790C" w:rsidRDefault="0047790C" w:rsidP="006E3762">
      <w:pPr>
        <w:jc w:val="center"/>
        <w:rPr>
          <w:rFonts w:ascii="Soberana Sans Light" w:hAnsi="Soberana Sans Light"/>
        </w:rPr>
      </w:pPr>
    </w:p>
    <w:p w14:paraId="50C197F9" w14:textId="77777777" w:rsidR="0047790C" w:rsidRDefault="0047790C" w:rsidP="006E3762">
      <w:pPr>
        <w:jc w:val="center"/>
        <w:rPr>
          <w:rFonts w:ascii="Soberana Sans Light" w:hAnsi="Soberana Sans Light"/>
        </w:rPr>
      </w:pPr>
    </w:p>
    <w:p w14:paraId="6C360436" w14:textId="77777777" w:rsidR="0047790C" w:rsidRDefault="0047790C" w:rsidP="006E3762">
      <w:pPr>
        <w:jc w:val="center"/>
        <w:rPr>
          <w:rFonts w:ascii="Soberana Sans Light" w:hAnsi="Soberana Sans Light"/>
        </w:rPr>
      </w:pPr>
    </w:p>
    <w:p w14:paraId="6269B967" w14:textId="77777777" w:rsidR="0047790C" w:rsidRDefault="0047790C" w:rsidP="006E3762">
      <w:pPr>
        <w:jc w:val="center"/>
        <w:rPr>
          <w:rFonts w:ascii="Soberana Sans Light" w:hAnsi="Soberana Sans Light"/>
        </w:rPr>
      </w:pPr>
    </w:p>
    <w:p w14:paraId="02CA24A2" w14:textId="77777777" w:rsidR="0047790C" w:rsidRDefault="0047790C" w:rsidP="006E3762">
      <w:pPr>
        <w:jc w:val="center"/>
        <w:rPr>
          <w:rFonts w:ascii="Soberana Sans Light" w:hAnsi="Soberana Sans Light"/>
        </w:rPr>
      </w:pPr>
    </w:p>
    <w:p w14:paraId="3D2B06FC" w14:textId="77777777" w:rsidR="0047790C" w:rsidRDefault="0047790C" w:rsidP="006E3762">
      <w:pPr>
        <w:jc w:val="center"/>
        <w:rPr>
          <w:rFonts w:ascii="Soberana Sans Light" w:hAnsi="Soberana Sans Light"/>
        </w:rPr>
      </w:pPr>
    </w:p>
    <w:p w14:paraId="43644DC0" w14:textId="77777777" w:rsidR="0047790C" w:rsidRDefault="0047790C" w:rsidP="006E3762">
      <w:pPr>
        <w:jc w:val="center"/>
        <w:rPr>
          <w:rFonts w:ascii="Soberana Sans Light" w:hAnsi="Soberana Sans Light"/>
        </w:rPr>
      </w:pPr>
    </w:p>
    <w:p w14:paraId="0FDD5163" w14:textId="77777777" w:rsidR="0047790C" w:rsidRDefault="0047790C" w:rsidP="006E3762">
      <w:pPr>
        <w:jc w:val="center"/>
        <w:rPr>
          <w:rFonts w:ascii="Soberana Sans Light" w:hAnsi="Soberana Sans Light"/>
        </w:rPr>
      </w:pPr>
    </w:p>
    <w:p w14:paraId="513473AC" w14:textId="77777777" w:rsidR="0047790C" w:rsidRDefault="0047790C" w:rsidP="006E3762">
      <w:pPr>
        <w:jc w:val="center"/>
        <w:rPr>
          <w:rFonts w:ascii="Soberana Sans Light" w:hAnsi="Soberana Sans Light"/>
        </w:rPr>
      </w:pPr>
    </w:p>
    <w:p w14:paraId="7E3592F5" w14:textId="77BFE5C0" w:rsidR="0047790C" w:rsidRDefault="00683A2E" w:rsidP="006E3762">
      <w:pPr>
        <w:jc w:val="center"/>
        <w:rPr>
          <w:rFonts w:ascii="Soberana Sans Light" w:hAnsi="Soberana Sans Light"/>
        </w:rPr>
      </w:pPr>
      <w:r>
        <w:rPr>
          <w:rFonts w:ascii="Soberana Sans Light" w:hAnsi="Soberana Sans Light"/>
          <w:noProof/>
        </w:rPr>
        <w:lastRenderedPageBreak/>
        <w:object w:dxaOrig="1440" w:dyaOrig="1440" w14:anchorId="1B198261">
          <v:shape id="_x0000_s1040" type="#_x0000_t75" style="position:absolute;left:0;text-align:left;margin-left:-26.6pt;margin-top:11.4pt;width:522.15pt;height:521.65pt;z-index:251704320;mso-position-horizontal-relative:text;mso-position-vertical-relative:text">
            <v:imagedata r:id="rId18" o:title=""/>
            <w10:wrap side="right"/>
          </v:shape>
          <o:OLEObject Type="Embed" ProgID="Excel.Sheet.12" ShapeID="_x0000_s1040" DrawAspect="Content" ObjectID="_1829297059" r:id="rId19"/>
        </w:object>
      </w:r>
    </w:p>
    <w:p w14:paraId="6D4DC0D9" w14:textId="73D2C441" w:rsidR="0047790C" w:rsidRDefault="0047790C" w:rsidP="006E3762">
      <w:pPr>
        <w:jc w:val="center"/>
        <w:rPr>
          <w:rFonts w:ascii="Soberana Sans Light" w:hAnsi="Soberana Sans Light"/>
        </w:rPr>
      </w:pPr>
    </w:p>
    <w:p w14:paraId="31FF4006" w14:textId="77777777" w:rsidR="0047790C" w:rsidRDefault="0047790C" w:rsidP="006E3762">
      <w:pPr>
        <w:jc w:val="center"/>
        <w:rPr>
          <w:rFonts w:ascii="Soberana Sans Light" w:hAnsi="Soberana Sans Light"/>
        </w:rPr>
      </w:pPr>
    </w:p>
    <w:p w14:paraId="6CF93434" w14:textId="77777777" w:rsidR="0047790C" w:rsidRDefault="0047790C" w:rsidP="006E3762">
      <w:pPr>
        <w:jc w:val="center"/>
        <w:rPr>
          <w:rFonts w:ascii="Soberana Sans Light" w:hAnsi="Soberana Sans Light"/>
        </w:rPr>
      </w:pPr>
    </w:p>
    <w:p w14:paraId="5A758F70" w14:textId="77777777" w:rsidR="0047790C" w:rsidRDefault="0047790C" w:rsidP="006E3762">
      <w:pPr>
        <w:jc w:val="center"/>
        <w:rPr>
          <w:rFonts w:ascii="Soberana Sans Light" w:hAnsi="Soberana Sans Light"/>
        </w:rPr>
      </w:pPr>
    </w:p>
    <w:p w14:paraId="600A2899" w14:textId="77777777" w:rsidR="0047790C" w:rsidRDefault="0047790C" w:rsidP="006E3762">
      <w:pPr>
        <w:jc w:val="center"/>
        <w:rPr>
          <w:rFonts w:ascii="Soberana Sans Light" w:hAnsi="Soberana Sans Light"/>
        </w:rPr>
      </w:pPr>
    </w:p>
    <w:p w14:paraId="0713694E" w14:textId="77777777" w:rsidR="0047790C" w:rsidRDefault="0047790C" w:rsidP="006E3762">
      <w:pPr>
        <w:jc w:val="center"/>
        <w:rPr>
          <w:rFonts w:ascii="Soberana Sans Light" w:hAnsi="Soberana Sans Light"/>
        </w:rPr>
      </w:pPr>
    </w:p>
    <w:p w14:paraId="4C84E4D6" w14:textId="77777777" w:rsidR="0047790C" w:rsidRDefault="0047790C" w:rsidP="006E3762">
      <w:pPr>
        <w:jc w:val="center"/>
        <w:rPr>
          <w:rFonts w:ascii="Soberana Sans Light" w:hAnsi="Soberana Sans Light"/>
        </w:rPr>
      </w:pPr>
    </w:p>
    <w:p w14:paraId="74CEB892" w14:textId="77777777" w:rsidR="0047790C" w:rsidRDefault="0047790C" w:rsidP="006E3762">
      <w:pPr>
        <w:jc w:val="center"/>
        <w:rPr>
          <w:rFonts w:ascii="Soberana Sans Light" w:hAnsi="Soberana Sans Light"/>
        </w:rPr>
      </w:pPr>
    </w:p>
    <w:p w14:paraId="3C26C11F" w14:textId="77777777" w:rsidR="0047790C" w:rsidRDefault="0047790C" w:rsidP="006E3762">
      <w:pPr>
        <w:jc w:val="center"/>
        <w:rPr>
          <w:rFonts w:ascii="Soberana Sans Light" w:hAnsi="Soberana Sans Light"/>
        </w:rPr>
      </w:pPr>
    </w:p>
    <w:p w14:paraId="5EB4C8AD" w14:textId="77777777" w:rsidR="0047790C" w:rsidRDefault="0047790C" w:rsidP="006E3762">
      <w:pPr>
        <w:jc w:val="center"/>
        <w:rPr>
          <w:rFonts w:ascii="Soberana Sans Light" w:hAnsi="Soberana Sans Light"/>
        </w:rPr>
      </w:pPr>
    </w:p>
    <w:p w14:paraId="48B81F64" w14:textId="77777777" w:rsidR="0047790C" w:rsidRDefault="0047790C" w:rsidP="006E3762">
      <w:pPr>
        <w:jc w:val="center"/>
        <w:rPr>
          <w:rFonts w:ascii="Soberana Sans Light" w:hAnsi="Soberana Sans Light"/>
        </w:rPr>
      </w:pPr>
    </w:p>
    <w:p w14:paraId="3BFD5419" w14:textId="77777777" w:rsidR="0047790C" w:rsidRDefault="0047790C" w:rsidP="006E3762">
      <w:pPr>
        <w:jc w:val="center"/>
        <w:rPr>
          <w:rFonts w:ascii="Soberana Sans Light" w:hAnsi="Soberana Sans Light"/>
        </w:rPr>
      </w:pPr>
    </w:p>
    <w:p w14:paraId="342DF5D9" w14:textId="77777777" w:rsidR="0047790C" w:rsidRDefault="0047790C" w:rsidP="006E3762">
      <w:pPr>
        <w:jc w:val="center"/>
        <w:rPr>
          <w:rFonts w:ascii="Soberana Sans Light" w:hAnsi="Soberana Sans Light"/>
        </w:rPr>
      </w:pPr>
    </w:p>
    <w:p w14:paraId="63EBB06E" w14:textId="77777777" w:rsidR="0047790C" w:rsidRDefault="0047790C" w:rsidP="006E3762">
      <w:pPr>
        <w:jc w:val="center"/>
        <w:rPr>
          <w:rFonts w:ascii="Soberana Sans Light" w:hAnsi="Soberana Sans Light"/>
        </w:rPr>
      </w:pPr>
    </w:p>
    <w:p w14:paraId="14D3369F" w14:textId="77777777" w:rsidR="0047790C" w:rsidRDefault="0047790C" w:rsidP="006E3762">
      <w:pPr>
        <w:jc w:val="center"/>
        <w:rPr>
          <w:rFonts w:ascii="Soberana Sans Light" w:hAnsi="Soberana Sans Light"/>
        </w:rPr>
      </w:pPr>
    </w:p>
    <w:p w14:paraId="7768B7B3" w14:textId="77777777" w:rsidR="0047790C" w:rsidRDefault="0047790C" w:rsidP="006E3762">
      <w:pPr>
        <w:jc w:val="center"/>
        <w:rPr>
          <w:rFonts w:ascii="Soberana Sans Light" w:hAnsi="Soberana Sans Light"/>
        </w:rPr>
      </w:pPr>
    </w:p>
    <w:p w14:paraId="77DC45A9" w14:textId="77777777" w:rsidR="0047790C" w:rsidRDefault="0047790C" w:rsidP="006E3762">
      <w:pPr>
        <w:jc w:val="center"/>
        <w:rPr>
          <w:rFonts w:ascii="Soberana Sans Light" w:hAnsi="Soberana Sans Light"/>
        </w:rPr>
      </w:pPr>
    </w:p>
    <w:p w14:paraId="5FBDA276" w14:textId="77777777" w:rsidR="0047790C" w:rsidRDefault="0047790C" w:rsidP="006E3762">
      <w:pPr>
        <w:jc w:val="center"/>
        <w:rPr>
          <w:rFonts w:ascii="Soberana Sans Light" w:hAnsi="Soberana Sans Light"/>
        </w:rPr>
      </w:pPr>
    </w:p>
    <w:p w14:paraId="098898F0" w14:textId="77777777" w:rsidR="0047790C" w:rsidRDefault="0047790C" w:rsidP="006E3762">
      <w:pPr>
        <w:jc w:val="center"/>
        <w:rPr>
          <w:rFonts w:ascii="Soberana Sans Light" w:hAnsi="Soberana Sans Light"/>
        </w:rPr>
      </w:pPr>
    </w:p>
    <w:p w14:paraId="6F625E21" w14:textId="77777777" w:rsidR="0047790C" w:rsidRDefault="0047790C" w:rsidP="006E3762">
      <w:pPr>
        <w:jc w:val="center"/>
        <w:rPr>
          <w:rFonts w:ascii="Soberana Sans Light" w:hAnsi="Soberana Sans Light"/>
        </w:rPr>
      </w:pPr>
    </w:p>
    <w:p w14:paraId="4D4FA257" w14:textId="77777777" w:rsidR="0047790C" w:rsidRDefault="0047790C" w:rsidP="006E3762">
      <w:pPr>
        <w:jc w:val="center"/>
        <w:rPr>
          <w:rFonts w:ascii="Soberana Sans Light" w:hAnsi="Soberana Sans Light"/>
        </w:rPr>
      </w:pPr>
    </w:p>
    <w:p w14:paraId="2A628D0A" w14:textId="77777777" w:rsidR="0047790C" w:rsidRDefault="0047790C" w:rsidP="006E3762">
      <w:pPr>
        <w:jc w:val="center"/>
        <w:rPr>
          <w:rFonts w:ascii="Soberana Sans Light" w:hAnsi="Soberana Sans Light"/>
        </w:rPr>
      </w:pPr>
    </w:p>
    <w:p w14:paraId="4C4FFCC7" w14:textId="77777777" w:rsidR="0047790C" w:rsidRDefault="0047790C" w:rsidP="006E3762">
      <w:pPr>
        <w:jc w:val="center"/>
        <w:rPr>
          <w:rFonts w:ascii="Soberana Sans Light" w:hAnsi="Soberana Sans Light"/>
        </w:rPr>
      </w:pPr>
    </w:p>
    <w:p w14:paraId="4DEFDF9F" w14:textId="77777777" w:rsidR="0047790C" w:rsidRDefault="0047790C" w:rsidP="006E3762">
      <w:pPr>
        <w:jc w:val="center"/>
        <w:rPr>
          <w:rFonts w:ascii="Soberana Sans Light" w:hAnsi="Soberana Sans Light"/>
        </w:rPr>
      </w:pPr>
    </w:p>
    <w:p w14:paraId="157F3A34" w14:textId="77777777" w:rsidR="0047790C" w:rsidRDefault="0047790C" w:rsidP="006E3762">
      <w:pPr>
        <w:jc w:val="center"/>
        <w:rPr>
          <w:rFonts w:ascii="Soberana Sans Light" w:hAnsi="Soberana Sans Light"/>
        </w:rPr>
      </w:pPr>
    </w:p>
    <w:p w14:paraId="12336999" w14:textId="77777777" w:rsidR="0047790C" w:rsidRDefault="0047790C" w:rsidP="006E3762">
      <w:pPr>
        <w:jc w:val="center"/>
        <w:rPr>
          <w:rFonts w:ascii="Soberana Sans Light" w:hAnsi="Soberana Sans Light"/>
        </w:rPr>
      </w:pPr>
    </w:p>
    <w:p w14:paraId="57C5F3BD" w14:textId="5EEDA234" w:rsidR="0047790C" w:rsidRDefault="00683A2E" w:rsidP="006E3762">
      <w:pPr>
        <w:jc w:val="center"/>
        <w:rPr>
          <w:rFonts w:ascii="Soberana Sans Light" w:hAnsi="Soberana Sans Light"/>
        </w:rPr>
      </w:pPr>
      <w:r>
        <w:rPr>
          <w:rFonts w:ascii="Soberana Sans Light" w:hAnsi="Soberana Sans Light"/>
          <w:noProof/>
        </w:rPr>
        <w:lastRenderedPageBreak/>
        <w:object w:dxaOrig="1440" w:dyaOrig="1440" w14:anchorId="3CAB8C98">
          <v:shape id="_x0000_s1041" type="#_x0000_t75" style="position:absolute;left:0;text-align:left;margin-left:-34.55pt;margin-top:-.15pt;width:565.45pt;height:578.6pt;z-index:251705344;mso-position-horizontal-relative:text;mso-position-vertical-relative:text;mso-width-relative:page;mso-height-relative:page">
            <v:imagedata r:id="rId20" o:title=""/>
          </v:shape>
          <o:OLEObject Type="Embed" ProgID="Excel.Sheet.12" ShapeID="_x0000_s1041" DrawAspect="Content" ObjectID="_1829297060" r:id="rId21"/>
        </w:object>
      </w:r>
    </w:p>
    <w:p w14:paraId="748363BC" w14:textId="77777777" w:rsidR="0047790C" w:rsidRDefault="0047790C" w:rsidP="006E3762">
      <w:pPr>
        <w:jc w:val="center"/>
        <w:rPr>
          <w:rFonts w:ascii="Soberana Sans Light" w:hAnsi="Soberana Sans Light"/>
        </w:rPr>
      </w:pPr>
    </w:p>
    <w:p w14:paraId="6B4D54BB" w14:textId="77777777" w:rsidR="0047790C" w:rsidRDefault="0047790C" w:rsidP="006E3762">
      <w:pPr>
        <w:jc w:val="center"/>
        <w:rPr>
          <w:rFonts w:ascii="Soberana Sans Light" w:hAnsi="Soberana Sans Light"/>
        </w:rPr>
      </w:pPr>
    </w:p>
    <w:p w14:paraId="10A9C8B5" w14:textId="77777777" w:rsidR="0047790C" w:rsidRDefault="0047790C" w:rsidP="006E3762">
      <w:pPr>
        <w:jc w:val="center"/>
        <w:rPr>
          <w:rFonts w:ascii="Soberana Sans Light" w:hAnsi="Soberana Sans Light"/>
        </w:rPr>
      </w:pPr>
    </w:p>
    <w:p w14:paraId="0B8CCD4D" w14:textId="77777777" w:rsidR="0047790C" w:rsidRDefault="0047790C" w:rsidP="006E3762">
      <w:pPr>
        <w:jc w:val="center"/>
        <w:rPr>
          <w:rFonts w:ascii="Soberana Sans Light" w:hAnsi="Soberana Sans Light"/>
        </w:rPr>
      </w:pPr>
    </w:p>
    <w:p w14:paraId="065B6EDF" w14:textId="77777777" w:rsidR="0047790C" w:rsidRDefault="0047790C" w:rsidP="006E3762">
      <w:pPr>
        <w:jc w:val="center"/>
        <w:rPr>
          <w:rFonts w:ascii="Soberana Sans Light" w:hAnsi="Soberana Sans Light"/>
        </w:rPr>
      </w:pPr>
    </w:p>
    <w:p w14:paraId="64C0E0A8" w14:textId="77777777" w:rsidR="0047790C" w:rsidRDefault="0047790C" w:rsidP="006E3762">
      <w:pPr>
        <w:jc w:val="center"/>
        <w:rPr>
          <w:rFonts w:ascii="Soberana Sans Light" w:hAnsi="Soberana Sans Light"/>
        </w:rPr>
      </w:pPr>
    </w:p>
    <w:p w14:paraId="3FB1F3AA" w14:textId="77777777" w:rsidR="0047790C" w:rsidRDefault="0047790C" w:rsidP="006E3762">
      <w:pPr>
        <w:jc w:val="center"/>
        <w:rPr>
          <w:rFonts w:ascii="Soberana Sans Light" w:hAnsi="Soberana Sans Light"/>
        </w:rPr>
      </w:pPr>
    </w:p>
    <w:p w14:paraId="57BD3A0C" w14:textId="77777777" w:rsidR="0047790C" w:rsidRDefault="0047790C" w:rsidP="006E3762">
      <w:pPr>
        <w:jc w:val="center"/>
        <w:rPr>
          <w:rFonts w:ascii="Soberana Sans Light" w:hAnsi="Soberana Sans Light"/>
        </w:rPr>
      </w:pPr>
    </w:p>
    <w:p w14:paraId="7B1E7ACC" w14:textId="77777777" w:rsidR="0047790C" w:rsidRDefault="0047790C" w:rsidP="006E3762">
      <w:pPr>
        <w:jc w:val="center"/>
        <w:rPr>
          <w:rFonts w:ascii="Soberana Sans Light" w:hAnsi="Soberana Sans Light"/>
        </w:rPr>
      </w:pPr>
    </w:p>
    <w:p w14:paraId="21E0AB17" w14:textId="77777777" w:rsidR="0047790C" w:rsidRDefault="0047790C" w:rsidP="006E3762">
      <w:pPr>
        <w:jc w:val="center"/>
        <w:rPr>
          <w:rFonts w:ascii="Soberana Sans Light" w:hAnsi="Soberana Sans Light"/>
        </w:rPr>
      </w:pPr>
    </w:p>
    <w:p w14:paraId="626F8E13" w14:textId="77777777" w:rsidR="0047790C" w:rsidRDefault="0047790C" w:rsidP="006E3762">
      <w:pPr>
        <w:jc w:val="center"/>
        <w:rPr>
          <w:rFonts w:ascii="Soberana Sans Light" w:hAnsi="Soberana Sans Light"/>
        </w:rPr>
      </w:pPr>
    </w:p>
    <w:p w14:paraId="5EAF306C" w14:textId="77777777" w:rsidR="0047790C" w:rsidRDefault="0047790C" w:rsidP="006E3762">
      <w:pPr>
        <w:jc w:val="center"/>
        <w:rPr>
          <w:rFonts w:ascii="Soberana Sans Light" w:hAnsi="Soberana Sans Light"/>
        </w:rPr>
      </w:pPr>
    </w:p>
    <w:p w14:paraId="44F0FCEA" w14:textId="77777777" w:rsidR="0047790C" w:rsidRDefault="0047790C" w:rsidP="006E3762">
      <w:pPr>
        <w:jc w:val="center"/>
        <w:rPr>
          <w:rFonts w:ascii="Soberana Sans Light" w:hAnsi="Soberana Sans Light"/>
        </w:rPr>
      </w:pPr>
    </w:p>
    <w:p w14:paraId="28B87E51" w14:textId="77777777" w:rsidR="0047790C" w:rsidRDefault="0047790C" w:rsidP="006E3762">
      <w:pPr>
        <w:jc w:val="center"/>
        <w:rPr>
          <w:rFonts w:ascii="Soberana Sans Light" w:hAnsi="Soberana Sans Light"/>
        </w:rPr>
      </w:pPr>
    </w:p>
    <w:p w14:paraId="576EE6D3" w14:textId="77777777" w:rsidR="0047790C" w:rsidRDefault="0047790C" w:rsidP="006E3762">
      <w:pPr>
        <w:jc w:val="center"/>
        <w:rPr>
          <w:rFonts w:ascii="Soberana Sans Light" w:hAnsi="Soberana Sans Light"/>
        </w:rPr>
      </w:pPr>
    </w:p>
    <w:p w14:paraId="34E396D7" w14:textId="77777777" w:rsidR="0047790C" w:rsidRDefault="0047790C" w:rsidP="006E3762">
      <w:pPr>
        <w:jc w:val="center"/>
        <w:rPr>
          <w:rFonts w:ascii="Soberana Sans Light" w:hAnsi="Soberana Sans Light"/>
        </w:rPr>
      </w:pPr>
    </w:p>
    <w:p w14:paraId="228D7CB1" w14:textId="77777777" w:rsidR="0047790C" w:rsidRDefault="0047790C" w:rsidP="006E3762">
      <w:pPr>
        <w:jc w:val="center"/>
        <w:rPr>
          <w:rFonts w:ascii="Soberana Sans Light" w:hAnsi="Soberana Sans Light"/>
        </w:rPr>
      </w:pPr>
    </w:p>
    <w:p w14:paraId="651DEDFB" w14:textId="77777777" w:rsidR="0047790C" w:rsidRDefault="0047790C" w:rsidP="006E3762">
      <w:pPr>
        <w:jc w:val="center"/>
        <w:rPr>
          <w:rFonts w:ascii="Soberana Sans Light" w:hAnsi="Soberana Sans Light"/>
        </w:rPr>
      </w:pPr>
    </w:p>
    <w:p w14:paraId="4A98FB70" w14:textId="77777777" w:rsidR="0047790C" w:rsidRDefault="0047790C" w:rsidP="006E3762">
      <w:pPr>
        <w:jc w:val="center"/>
        <w:rPr>
          <w:rFonts w:ascii="Soberana Sans Light" w:hAnsi="Soberana Sans Light"/>
        </w:rPr>
      </w:pPr>
    </w:p>
    <w:p w14:paraId="217FCF2F" w14:textId="77777777" w:rsidR="0047790C" w:rsidRDefault="0047790C" w:rsidP="006E3762">
      <w:pPr>
        <w:jc w:val="center"/>
        <w:rPr>
          <w:rFonts w:ascii="Soberana Sans Light" w:hAnsi="Soberana Sans Light"/>
        </w:rPr>
      </w:pPr>
    </w:p>
    <w:p w14:paraId="7E65C993" w14:textId="77777777" w:rsidR="0047790C" w:rsidRDefault="0047790C" w:rsidP="006E3762">
      <w:pPr>
        <w:jc w:val="center"/>
        <w:rPr>
          <w:rFonts w:ascii="Soberana Sans Light" w:hAnsi="Soberana Sans Light"/>
        </w:rPr>
      </w:pPr>
    </w:p>
    <w:p w14:paraId="0379B098" w14:textId="77777777" w:rsidR="0047790C" w:rsidRDefault="0047790C" w:rsidP="006E3762">
      <w:pPr>
        <w:jc w:val="center"/>
        <w:rPr>
          <w:rFonts w:ascii="Soberana Sans Light" w:hAnsi="Soberana Sans Light"/>
        </w:rPr>
      </w:pPr>
    </w:p>
    <w:p w14:paraId="1E204F23" w14:textId="77777777" w:rsidR="0047790C" w:rsidRDefault="0047790C" w:rsidP="006E3762">
      <w:pPr>
        <w:jc w:val="center"/>
        <w:rPr>
          <w:rFonts w:ascii="Soberana Sans Light" w:hAnsi="Soberana Sans Light"/>
        </w:rPr>
      </w:pPr>
    </w:p>
    <w:p w14:paraId="5DBDAC11" w14:textId="77777777" w:rsidR="00454C6F" w:rsidRDefault="00454C6F" w:rsidP="006E3762">
      <w:pPr>
        <w:jc w:val="center"/>
        <w:rPr>
          <w:rFonts w:ascii="Soberana Sans Light" w:hAnsi="Soberana Sans Light"/>
        </w:rPr>
      </w:pPr>
    </w:p>
    <w:p w14:paraId="6EA34889" w14:textId="77777777" w:rsidR="0047790C" w:rsidRDefault="0047790C" w:rsidP="00CC09A7">
      <w:pPr>
        <w:rPr>
          <w:rFonts w:ascii="Soberana Sans Light" w:hAnsi="Soberana Sans Light"/>
        </w:rPr>
      </w:pPr>
    </w:p>
    <w:p w14:paraId="0E8FC5A1" w14:textId="77777777" w:rsidR="0047790C" w:rsidRDefault="0047790C" w:rsidP="006E3762">
      <w:pPr>
        <w:jc w:val="center"/>
        <w:rPr>
          <w:rFonts w:ascii="Soberana Sans Light" w:hAnsi="Soberana Sans Light"/>
        </w:rPr>
      </w:pPr>
    </w:p>
    <w:p w14:paraId="7EC6B76C" w14:textId="77777777" w:rsidR="0047790C" w:rsidRDefault="0047790C" w:rsidP="006E3762">
      <w:pPr>
        <w:jc w:val="center"/>
        <w:rPr>
          <w:rFonts w:ascii="Soberana Sans Light" w:hAnsi="Soberana Sans Light"/>
        </w:rPr>
      </w:pPr>
    </w:p>
    <w:p w14:paraId="03B4EF87" w14:textId="3C9D6F61" w:rsidR="006E3762" w:rsidRPr="00CC09A7" w:rsidRDefault="006E3762" w:rsidP="006E3762">
      <w:pPr>
        <w:jc w:val="center"/>
        <w:rPr>
          <w:rFonts w:ascii="Arial" w:hAnsi="Arial" w:cs="Arial"/>
          <w:b/>
          <w:bCs/>
          <w:sz w:val="36"/>
          <w:szCs w:val="40"/>
        </w:rPr>
      </w:pPr>
      <w:r w:rsidRPr="00CC09A7">
        <w:rPr>
          <w:rFonts w:ascii="Arial" w:hAnsi="Arial" w:cs="Arial"/>
          <w:b/>
          <w:bCs/>
          <w:sz w:val="36"/>
          <w:szCs w:val="40"/>
        </w:rPr>
        <w:t>Informe de Pasivos Contingentes</w:t>
      </w:r>
    </w:p>
    <w:p w14:paraId="4F55B3BB" w14:textId="77777777" w:rsidR="006E3762" w:rsidRPr="00CC09A7" w:rsidRDefault="006E3762" w:rsidP="001572E1">
      <w:pPr>
        <w:jc w:val="center"/>
        <w:rPr>
          <w:rFonts w:ascii="Arial" w:hAnsi="Arial" w:cs="Arial"/>
          <w:sz w:val="28"/>
          <w:szCs w:val="28"/>
        </w:rPr>
      </w:pPr>
    </w:p>
    <w:p w14:paraId="25DCF4C9" w14:textId="77777777" w:rsidR="006E3762" w:rsidRPr="00CC09A7" w:rsidRDefault="006E3762" w:rsidP="006E3762">
      <w:pPr>
        <w:rPr>
          <w:rFonts w:ascii="Arial" w:hAnsi="Arial" w:cs="Arial"/>
          <w:sz w:val="28"/>
          <w:szCs w:val="28"/>
        </w:rPr>
      </w:pPr>
    </w:p>
    <w:p w14:paraId="28A7936B" w14:textId="77777777" w:rsidR="006E3762" w:rsidRPr="00CC09A7" w:rsidRDefault="006E3762" w:rsidP="006E3762">
      <w:pPr>
        <w:rPr>
          <w:rFonts w:ascii="Arial" w:hAnsi="Arial" w:cs="Arial"/>
          <w:sz w:val="28"/>
          <w:szCs w:val="28"/>
        </w:rPr>
      </w:pPr>
    </w:p>
    <w:p w14:paraId="3FCF45E4" w14:textId="77777777" w:rsidR="006E3762" w:rsidRPr="00CC09A7" w:rsidRDefault="006E3762" w:rsidP="006E3762">
      <w:pPr>
        <w:rPr>
          <w:rFonts w:ascii="Arial" w:hAnsi="Arial" w:cs="Arial"/>
          <w:sz w:val="28"/>
          <w:szCs w:val="28"/>
        </w:rPr>
      </w:pPr>
    </w:p>
    <w:p w14:paraId="0DB90363" w14:textId="18B569A1" w:rsidR="00540418" w:rsidRDefault="006E3762" w:rsidP="00CC09A7">
      <w:pPr>
        <w:jc w:val="both"/>
        <w:rPr>
          <w:rFonts w:ascii="Soberana Sans Light" w:hAnsi="Soberana Sans Light"/>
        </w:rPr>
      </w:pPr>
      <w:r w:rsidRPr="00CC09A7">
        <w:rPr>
          <w:rFonts w:ascii="Arial" w:hAnsi="Arial" w:cs="Arial"/>
          <w:sz w:val="28"/>
          <w:szCs w:val="28"/>
        </w:rPr>
        <w:t>El Colegio de Tlaxcala, A.C., al presente no ha realizado provisiones sobre Pasivos</w:t>
      </w:r>
      <w:r w:rsidR="00CC09A7" w:rsidRPr="00CC09A7">
        <w:rPr>
          <w:rFonts w:ascii="Arial" w:hAnsi="Arial" w:cs="Arial"/>
          <w:sz w:val="28"/>
          <w:szCs w:val="28"/>
        </w:rPr>
        <w:t xml:space="preserve"> </w:t>
      </w:r>
      <w:r w:rsidRPr="00CC09A7">
        <w:rPr>
          <w:rFonts w:ascii="Arial" w:hAnsi="Arial" w:cs="Arial"/>
          <w:sz w:val="28"/>
          <w:szCs w:val="28"/>
        </w:rPr>
        <w:t>Contingentes, es decir, futuros compromisos que pudieran darse o no; pues no afectan ni modifican el balance de la Institución; sin embargo, su incorporación en libros se hará en lo sucesivo con fines de recordatorio contable, de control y en general sobre los aspectos administrativos, o bien para consignar sus obligaciones o responsabilidades contingentes.</w:t>
      </w:r>
      <w:r w:rsidR="00540418">
        <w:rPr>
          <w:rFonts w:ascii="Soberana Sans Light" w:hAnsi="Soberana Sans Light"/>
        </w:rPr>
        <w:br w:type="page"/>
      </w:r>
    </w:p>
    <w:p w14:paraId="279DE1D1" w14:textId="77777777" w:rsidR="006E3762" w:rsidRDefault="006E3762" w:rsidP="006E3762">
      <w:pPr>
        <w:pStyle w:val="Texto"/>
        <w:spacing w:after="0" w:line="240" w:lineRule="exact"/>
        <w:jc w:val="center"/>
        <w:rPr>
          <w:rFonts w:ascii="Soberana Sans Light" w:hAnsi="Soberana Sans Light"/>
          <w:b/>
          <w:sz w:val="22"/>
          <w:szCs w:val="22"/>
        </w:rPr>
      </w:pPr>
    </w:p>
    <w:p w14:paraId="3EA99F97" w14:textId="3FF5A6D9" w:rsidR="00034E44" w:rsidRPr="00F35E4F" w:rsidRDefault="00034E44" w:rsidP="006E3762">
      <w:pPr>
        <w:pStyle w:val="Texto"/>
        <w:spacing w:after="0" w:line="240" w:lineRule="exact"/>
        <w:jc w:val="center"/>
        <w:rPr>
          <w:b/>
          <w:sz w:val="22"/>
          <w:szCs w:val="22"/>
        </w:rPr>
      </w:pPr>
      <w:r w:rsidRPr="00F35E4F">
        <w:rPr>
          <w:b/>
          <w:sz w:val="22"/>
          <w:szCs w:val="22"/>
        </w:rPr>
        <w:t>EL COLEGIO DE TLAXCALA A.C.</w:t>
      </w:r>
    </w:p>
    <w:p w14:paraId="4E0E972B" w14:textId="5B476B69" w:rsidR="00EE3398" w:rsidRPr="00F35E4F" w:rsidRDefault="00EE3398" w:rsidP="006E3762">
      <w:pPr>
        <w:pStyle w:val="Texto"/>
        <w:spacing w:after="0" w:line="240" w:lineRule="exact"/>
        <w:jc w:val="center"/>
        <w:rPr>
          <w:b/>
          <w:sz w:val="22"/>
          <w:szCs w:val="22"/>
        </w:rPr>
      </w:pPr>
    </w:p>
    <w:p w14:paraId="68E35FE4" w14:textId="5F9B57BA" w:rsidR="00EE3398" w:rsidRPr="00F35E4F" w:rsidRDefault="00EE3398" w:rsidP="00EE3398">
      <w:pPr>
        <w:pStyle w:val="Texto"/>
        <w:spacing w:after="0" w:line="240" w:lineRule="exact"/>
        <w:jc w:val="center"/>
        <w:rPr>
          <w:b/>
          <w:sz w:val="22"/>
          <w:szCs w:val="22"/>
        </w:rPr>
      </w:pPr>
      <w:r w:rsidRPr="00F35E4F">
        <w:rPr>
          <w:b/>
          <w:sz w:val="22"/>
          <w:szCs w:val="22"/>
        </w:rPr>
        <w:t>“NOTAS A LOS ESTADOS FINANCIEROS”</w:t>
      </w:r>
    </w:p>
    <w:p w14:paraId="5DF07E93" w14:textId="77777777" w:rsidR="00EE3398" w:rsidRPr="00F35E4F" w:rsidRDefault="00EE3398" w:rsidP="006E3762">
      <w:pPr>
        <w:pStyle w:val="Texto"/>
        <w:spacing w:after="0" w:line="240" w:lineRule="exact"/>
        <w:jc w:val="center"/>
        <w:rPr>
          <w:b/>
          <w:sz w:val="22"/>
          <w:szCs w:val="22"/>
        </w:rPr>
      </w:pPr>
    </w:p>
    <w:p w14:paraId="2A3B5A4A" w14:textId="1A5DC6D1" w:rsidR="00034E44" w:rsidRPr="00F35E4F" w:rsidRDefault="00034E44" w:rsidP="006E3762">
      <w:pPr>
        <w:pStyle w:val="Texto"/>
        <w:spacing w:after="0" w:line="240" w:lineRule="exact"/>
        <w:jc w:val="center"/>
        <w:rPr>
          <w:b/>
          <w:sz w:val="22"/>
          <w:szCs w:val="22"/>
        </w:rPr>
      </w:pPr>
      <w:r w:rsidRPr="00F35E4F">
        <w:rPr>
          <w:b/>
          <w:sz w:val="22"/>
          <w:szCs w:val="22"/>
        </w:rPr>
        <w:t>PERIODO DEL 1 DE ENERO AL 3</w:t>
      </w:r>
      <w:r w:rsidR="00E733CE">
        <w:rPr>
          <w:b/>
          <w:sz w:val="22"/>
          <w:szCs w:val="22"/>
        </w:rPr>
        <w:t>1</w:t>
      </w:r>
      <w:r w:rsidRPr="00F35E4F">
        <w:rPr>
          <w:b/>
          <w:sz w:val="22"/>
          <w:szCs w:val="22"/>
        </w:rPr>
        <w:t xml:space="preserve"> DE </w:t>
      </w:r>
      <w:r w:rsidR="00E733CE">
        <w:rPr>
          <w:b/>
          <w:sz w:val="22"/>
          <w:szCs w:val="22"/>
        </w:rPr>
        <w:t>DICIEMBRE</w:t>
      </w:r>
      <w:r w:rsidR="00EE3398" w:rsidRPr="00F35E4F">
        <w:rPr>
          <w:b/>
          <w:sz w:val="22"/>
          <w:szCs w:val="22"/>
        </w:rPr>
        <w:t xml:space="preserve"> </w:t>
      </w:r>
      <w:r w:rsidRPr="00F35E4F">
        <w:rPr>
          <w:b/>
          <w:sz w:val="22"/>
          <w:szCs w:val="22"/>
        </w:rPr>
        <w:t>DEL 202</w:t>
      </w:r>
      <w:r w:rsidR="00F35E4F" w:rsidRPr="00F35E4F">
        <w:rPr>
          <w:b/>
          <w:sz w:val="22"/>
          <w:szCs w:val="22"/>
        </w:rPr>
        <w:t>5</w:t>
      </w:r>
      <w:r w:rsidRPr="00F35E4F">
        <w:rPr>
          <w:b/>
          <w:sz w:val="22"/>
          <w:szCs w:val="22"/>
        </w:rPr>
        <w:t>.</w:t>
      </w:r>
    </w:p>
    <w:p w14:paraId="531ED5A1" w14:textId="441CE5F3" w:rsidR="00EE3398" w:rsidRPr="00F35E4F" w:rsidRDefault="00EE3398" w:rsidP="006E3762">
      <w:pPr>
        <w:pStyle w:val="Texto"/>
        <w:spacing w:after="0" w:line="240" w:lineRule="exact"/>
        <w:jc w:val="center"/>
        <w:rPr>
          <w:b/>
          <w:sz w:val="22"/>
          <w:szCs w:val="22"/>
        </w:rPr>
      </w:pPr>
      <w:r w:rsidRPr="00F35E4F">
        <w:rPr>
          <w:b/>
          <w:sz w:val="22"/>
          <w:szCs w:val="22"/>
        </w:rPr>
        <w:t>Cifras Expresadas en pesos</w:t>
      </w:r>
    </w:p>
    <w:p w14:paraId="5B56B4ED" w14:textId="14C33C91" w:rsidR="00EE3398" w:rsidRPr="00F35E4F" w:rsidRDefault="00EE3398" w:rsidP="006E3762">
      <w:pPr>
        <w:pStyle w:val="Texto"/>
        <w:spacing w:after="0" w:line="240" w:lineRule="exact"/>
        <w:jc w:val="center"/>
        <w:rPr>
          <w:b/>
          <w:sz w:val="22"/>
          <w:szCs w:val="22"/>
        </w:rPr>
      </w:pPr>
    </w:p>
    <w:p w14:paraId="10008687" w14:textId="5A79C66B" w:rsidR="002A1180" w:rsidRPr="00F35E4F" w:rsidRDefault="002A1180" w:rsidP="002A1180">
      <w:pPr>
        <w:pStyle w:val="Texto"/>
        <w:spacing w:beforeLines="20" w:before="48" w:afterLines="20" w:after="48" w:line="240" w:lineRule="exact"/>
        <w:ind w:firstLine="0"/>
        <w:jc w:val="center"/>
        <w:rPr>
          <w:b/>
          <w:sz w:val="22"/>
          <w:szCs w:val="22"/>
          <w:lang w:val="es-MX"/>
        </w:rPr>
      </w:pPr>
      <w:r w:rsidRPr="00F35E4F">
        <w:rPr>
          <w:b/>
          <w:sz w:val="22"/>
          <w:szCs w:val="22"/>
          <w:lang w:val="es-MX"/>
        </w:rPr>
        <w:t>a) NOTAS DE GESTIÓN ADMINISTRATIVA</w:t>
      </w:r>
    </w:p>
    <w:p w14:paraId="7F35AA6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48D6341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54490794" w14:textId="77777777" w:rsidR="002A1180" w:rsidRPr="00F35E4F" w:rsidRDefault="002A1180" w:rsidP="002A1180">
      <w:pPr>
        <w:pStyle w:val="Texto"/>
        <w:spacing w:beforeLines="20" w:before="48" w:afterLines="20" w:after="48" w:line="240" w:lineRule="exact"/>
        <w:rPr>
          <w:sz w:val="22"/>
          <w:szCs w:val="22"/>
          <w:lang w:val="es-MX"/>
        </w:rPr>
      </w:pPr>
      <w:r w:rsidRPr="00F35E4F">
        <w:rPr>
          <w:sz w:val="22"/>
          <w:szCs w:val="22"/>
          <w:lang w:val="es-MX"/>
        </w:rPr>
        <w:t>EL COLEGIO DE TLAXCALA, A.C., es una asociación civil con personalidad jurídica y patrimonio propios, constituida el 1 de junio de 2001 y es una institución sin fines de lucro. Tiene derecho autónomo para disponer y administrar dicho patrimonio y para dictar sus normas de actuación interna. Su patrimonio ha sido aportado principalmente por el Gobierno del Estado de Tlaxcala.</w:t>
      </w:r>
    </w:p>
    <w:p w14:paraId="10B4A770" w14:textId="77777777" w:rsidR="002A1180" w:rsidRPr="00F35E4F" w:rsidRDefault="002A1180" w:rsidP="002A1180">
      <w:pPr>
        <w:pStyle w:val="Texto"/>
        <w:spacing w:beforeLines="20" w:before="48" w:afterLines="20" w:after="48" w:line="240" w:lineRule="exact"/>
        <w:rPr>
          <w:sz w:val="22"/>
          <w:szCs w:val="22"/>
          <w:lang w:val="es-MX"/>
        </w:rPr>
      </w:pPr>
    </w:p>
    <w:p w14:paraId="58443918" w14:textId="06C2404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Pr="00F35E4F">
        <w:rPr>
          <w:b/>
          <w:sz w:val="22"/>
          <w:szCs w:val="22"/>
          <w:lang w:val="es-MX"/>
        </w:rPr>
        <w:tab/>
        <w:t>Autorización e Historia</w:t>
      </w:r>
    </w:p>
    <w:p w14:paraId="4C4F342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 la fecha de creación del ente y sus principales cambios en su estructura:</w:t>
      </w:r>
    </w:p>
    <w:p w14:paraId="159054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La creación de EL COLEGIO DE TLAXCALA, A.C., es el 1 de junio del año dos mil uno, como consta en la Escritura Pública número 23,816, previa autorización de la Secretaría de Relaciones Exteriores 29000190, expediente 0129000188, Folio 257 de fecha 28 de mayo de 2001.</w:t>
      </w:r>
    </w:p>
    <w:p w14:paraId="5D15ACC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Principales cambios en su estructura, a esta fecha no hay cambios sustanciales que informar.</w:t>
      </w:r>
    </w:p>
    <w:p w14:paraId="23925B76" w14:textId="77777777" w:rsidR="002A1180" w:rsidRPr="00F35E4F" w:rsidRDefault="002A1180" w:rsidP="002A1180">
      <w:pPr>
        <w:pStyle w:val="Texto"/>
        <w:spacing w:beforeLines="20" w:before="48" w:afterLines="20" w:after="48" w:line="240" w:lineRule="exact"/>
        <w:ind w:firstLine="0"/>
        <w:jc w:val="center"/>
        <w:rPr>
          <w:b/>
          <w:szCs w:val="18"/>
        </w:rPr>
      </w:pPr>
    </w:p>
    <w:p w14:paraId="40CB796F" w14:textId="77777777" w:rsidR="002A1180" w:rsidRPr="00F35E4F" w:rsidRDefault="002A1180" w:rsidP="002A1180">
      <w:pPr>
        <w:pStyle w:val="Texto"/>
        <w:spacing w:beforeLines="20" w:before="48" w:afterLines="20" w:after="48" w:line="240" w:lineRule="exact"/>
        <w:ind w:firstLine="0"/>
        <w:jc w:val="center"/>
        <w:rPr>
          <w:b/>
          <w:szCs w:val="18"/>
        </w:rPr>
      </w:pPr>
    </w:p>
    <w:p w14:paraId="7D883206" w14:textId="77777777" w:rsidR="002A1180" w:rsidRPr="00F35E4F" w:rsidRDefault="002A1180" w:rsidP="002A1180">
      <w:pPr>
        <w:pStyle w:val="Texto"/>
        <w:spacing w:beforeLines="20" w:before="48" w:afterLines="20" w:after="48" w:line="240" w:lineRule="exact"/>
        <w:rPr>
          <w:sz w:val="22"/>
          <w:szCs w:val="22"/>
        </w:rPr>
      </w:pPr>
    </w:p>
    <w:p w14:paraId="6ADD4912" w14:textId="77777777"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2.</w:t>
      </w:r>
      <w:r w:rsidRPr="00F35E4F">
        <w:rPr>
          <w:b/>
          <w:sz w:val="22"/>
          <w:szCs w:val="22"/>
          <w:lang w:val="es-MX"/>
        </w:rPr>
        <w:tab/>
        <w:t>Panorama Económico y Financiero</w:t>
      </w:r>
    </w:p>
    <w:p w14:paraId="46491CC4" w14:textId="77777777" w:rsidR="002A1180" w:rsidRPr="00F35E4F" w:rsidRDefault="002A1180" w:rsidP="002A1180">
      <w:pPr>
        <w:pStyle w:val="Texto"/>
        <w:spacing w:beforeLines="20" w:before="48" w:afterLines="20" w:after="48" w:line="240" w:lineRule="exact"/>
        <w:ind w:firstLine="708"/>
        <w:rPr>
          <w:sz w:val="22"/>
          <w:szCs w:val="22"/>
          <w:lang w:val="es-MX"/>
        </w:rPr>
      </w:pPr>
      <w:r w:rsidRPr="00F35E4F">
        <w:rPr>
          <w:sz w:val="22"/>
          <w:szCs w:val="22"/>
          <w:lang w:val="es-MX"/>
        </w:rPr>
        <w:t xml:space="preserve">EL COLEGIO DE TLAXCALA es una ASOCIACIÓN CIVIL, que recibe un subsidio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Contraloría del Ejecutivo y El Órgano de Fiscalización Superior; cuando se trata de recursos provenientes del Gobierno Estado; y por la Auditoria Superior de la Federación cuando se trata de recursos federales, además de que, al ser El Colegio una Asociación Civil que genera recursos propios se realizan auditorías internas, con la finalidad de cumplir cabalmente en materia de transparencia. </w:t>
      </w:r>
    </w:p>
    <w:p w14:paraId="40B22D4D" w14:textId="77777777" w:rsidR="002A1180" w:rsidRPr="00F35E4F" w:rsidRDefault="002A1180" w:rsidP="002A1180">
      <w:pPr>
        <w:pStyle w:val="Texto"/>
        <w:spacing w:beforeLines="20" w:before="48" w:afterLines="20" w:after="48" w:line="240" w:lineRule="exact"/>
        <w:rPr>
          <w:b/>
          <w:sz w:val="22"/>
          <w:szCs w:val="22"/>
          <w:lang w:val="es-MX"/>
        </w:rPr>
      </w:pPr>
    </w:p>
    <w:p w14:paraId="018B949F" w14:textId="77777777" w:rsidR="002A1180" w:rsidRPr="00F35E4F" w:rsidRDefault="002A1180" w:rsidP="002A1180">
      <w:pPr>
        <w:pStyle w:val="Texto"/>
        <w:spacing w:beforeLines="20" w:before="48" w:afterLines="20" w:after="48" w:line="240" w:lineRule="exact"/>
        <w:rPr>
          <w:b/>
          <w:sz w:val="22"/>
          <w:szCs w:val="22"/>
          <w:lang w:val="es-MX"/>
        </w:rPr>
      </w:pPr>
    </w:p>
    <w:p w14:paraId="1C103790" w14:textId="77777777" w:rsidR="002A1180" w:rsidRPr="00F35E4F" w:rsidRDefault="002A1180" w:rsidP="002A1180">
      <w:pPr>
        <w:pStyle w:val="Texto"/>
        <w:spacing w:beforeLines="20" w:before="48" w:afterLines="20" w:after="48" w:line="240" w:lineRule="exact"/>
        <w:ind w:firstLine="0"/>
        <w:jc w:val="center"/>
        <w:rPr>
          <w:b/>
          <w:szCs w:val="18"/>
        </w:rPr>
      </w:pPr>
    </w:p>
    <w:p w14:paraId="35303D9F" w14:textId="77777777" w:rsidR="002A1180" w:rsidRPr="00F35E4F" w:rsidRDefault="002A1180" w:rsidP="002A1180">
      <w:pPr>
        <w:pStyle w:val="Texto"/>
        <w:spacing w:beforeLines="20" w:before="48" w:afterLines="20" w:after="48" w:line="240" w:lineRule="exact"/>
        <w:rPr>
          <w:b/>
          <w:szCs w:val="18"/>
        </w:rPr>
      </w:pPr>
    </w:p>
    <w:p w14:paraId="16B8B9FB" w14:textId="2BE4E75E"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3.    Organización y Objeto Social</w:t>
      </w:r>
    </w:p>
    <w:p w14:paraId="47C3950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informará sobre:</w:t>
      </w:r>
    </w:p>
    <w:p w14:paraId="3538BB8E"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Objeto social. El objeto altruista tiene como funciones primordiales el promover y realizar la investigación científica, la docencia, la extensión y difusión de la cultura, así como la cooperación técnica y financiera nacional e internacional.</w:t>
      </w:r>
    </w:p>
    <w:p w14:paraId="5C800F26"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La principal actividad de la Asociación es la Investigación Científica, la Docencia y la Vinculación.</w:t>
      </w:r>
      <w:r w:rsidRPr="00F35E4F">
        <w:rPr>
          <w:color w:val="0070C0"/>
          <w:sz w:val="22"/>
          <w:szCs w:val="22"/>
        </w:rPr>
        <w:t xml:space="preserve"> </w:t>
      </w:r>
    </w:p>
    <w:p w14:paraId="37D21978"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c)</w:t>
      </w:r>
      <w:r w:rsidRPr="00F35E4F">
        <w:rPr>
          <w:sz w:val="22"/>
          <w:szCs w:val="22"/>
        </w:rPr>
        <w:tab/>
        <w:t>Ejercicio fiscal es anual comienza el 1 de enero y concluirá exactamente el 31 de diciembre.</w:t>
      </w:r>
    </w:p>
    <w:p w14:paraId="1227E351"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d)</w:t>
      </w:r>
      <w:r w:rsidRPr="00F35E4F">
        <w:rPr>
          <w:sz w:val="22"/>
          <w:szCs w:val="22"/>
        </w:rPr>
        <w:tab/>
        <w:t>Su régimen jurídico es la constitución de una Asociación Civil.</w:t>
      </w:r>
    </w:p>
    <w:p w14:paraId="1F48624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Consideraciones fiscales del ente: En términos del Impuesto Sobre la Renta e Impuesto al Valor Agregado solo como retenedor, ya que por su actividad El Colegio se considera una escuela del sector público. Por impuestos estatales la Institución es sujeto del Impuesto del 3 % sobre Nóminas.</w:t>
      </w:r>
    </w:p>
    <w:p w14:paraId="36EF456A"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 xml:space="preserve">Su estructura organizacional básica está conformada por un órgano de gobierno que es la Asamblea de Asociados de la cual depende la Junta de Gobierno y a su vez el </w:t>
      </w:r>
      <w:proofErr w:type="gramStart"/>
      <w:r w:rsidRPr="00F35E4F">
        <w:rPr>
          <w:sz w:val="22"/>
          <w:szCs w:val="22"/>
        </w:rPr>
        <w:t>Presidente</w:t>
      </w:r>
      <w:proofErr w:type="gramEnd"/>
      <w:r w:rsidRPr="00F35E4F">
        <w:rPr>
          <w:sz w:val="22"/>
          <w:szCs w:val="22"/>
        </w:rPr>
        <w:t xml:space="preserve"> de la Junta que también es el Representante Legal de la Asociación.</w:t>
      </w:r>
    </w:p>
    <w:p w14:paraId="1446C48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   EL COLEGIO DE TLAXCALA, A.C., no tiene fideicomisos, mandatos y análogos de los cuales sea fideicomitente o fiduciario.</w:t>
      </w:r>
    </w:p>
    <w:p w14:paraId="79ED7043" w14:textId="77777777" w:rsidR="002A1180" w:rsidRPr="00F35E4F" w:rsidRDefault="002A1180" w:rsidP="002A1180">
      <w:pPr>
        <w:pStyle w:val="INCISO"/>
        <w:spacing w:beforeLines="20" w:before="48" w:afterLines="20" w:after="48" w:line="240" w:lineRule="exact"/>
        <w:rPr>
          <w:color w:val="0070C0"/>
          <w:sz w:val="22"/>
          <w:szCs w:val="22"/>
        </w:rPr>
      </w:pPr>
    </w:p>
    <w:p w14:paraId="24F8ADA8" w14:textId="77777777" w:rsidR="002A1180" w:rsidRPr="00F35E4F" w:rsidRDefault="002A1180" w:rsidP="002A1180">
      <w:pPr>
        <w:pStyle w:val="INCISO"/>
        <w:spacing w:beforeLines="20" w:before="48" w:afterLines="20" w:after="48" w:line="240" w:lineRule="exact"/>
        <w:rPr>
          <w:color w:val="0070C0"/>
          <w:sz w:val="22"/>
          <w:szCs w:val="22"/>
        </w:rPr>
      </w:pPr>
    </w:p>
    <w:p w14:paraId="732ACE7C" w14:textId="77777777" w:rsidR="002A1180" w:rsidRPr="00F35E4F" w:rsidRDefault="002A1180" w:rsidP="002A1180">
      <w:pPr>
        <w:pStyle w:val="INCISO"/>
        <w:spacing w:beforeLines="20" w:before="48" w:afterLines="20" w:after="48" w:line="240" w:lineRule="exact"/>
        <w:rPr>
          <w:color w:val="0070C0"/>
          <w:sz w:val="22"/>
          <w:szCs w:val="22"/>
        </w:rPr>
      </w:pPr>
    </w:p>
    <w:p w14:paraId="4C405DB0" w14:textId="6BFAAC96" w:rsidR="002A1180" w:rsidRPr="00F35E4F" w:rsidRDefault="002A1180" w:rsidP="002A1180">
      <w:pPr>
        <w:pStyle w:val="Texto"/>
        <w:spacing w:beforeLines="20" w:before="48" w:afterLines="20" w:after="48" w:line="240" w:lineRule="exact"/>
        <w:rPr>
          <w:b/>
          <w:color w:val="0070C0"/>
          <w:sz w:val="22"/>
          <w:szCs w:val="22"/>
          <w:lang w:val="es-MX"/>
        </w:rPr>
      </w:pPr>
      <w:r w:rsidRPr="00F35E4F">
        <w:rPr>
          <w:b/>
          <w:sz w:val="22"/>
          <w:szCs w:val="22"/>
          <w:lang w:val="es-MX"/>
        </w:rPr>
        <w:t>4.</w:t>
      </w:r>
      <w:r w:rsidRPr="00F35E4F">
        <w:rPr>
          <w:b/>
          <w:sz w:val="22"/>
          <w:szCs w:val="22"/>
          <w:lang w:val="es-MX"/>
        </w:rPr>
        <w:tab/>
        <w:t>Bases de Preparación de los Estados Financieros</w:t>
      </w:r>
    </w:p>
    <w:p w14:paraId="5C56FF7A" w14:textId="77777777" w:rsidR="002A1180" w:rsidRPr="00F35E4F" w:rsidRDefault="002A1180" w:rsidP="002A1180">
      <w:pPr>
        <w:pStyle w:val="Texto"/>
        <w:spacing w:beforeLines="20" w:before="48" w:afterLines="20" w:after="48" w:line="240" w:lineRule="exact"/>
        <w:rPr>
          <w:color w:val="0070C0"/>
          <w:sz w:val="22"/>
          <w:szCs w:val="22"/>
        </w:rPr>
      </w:pPr>
      <w:r w:rsidRPr="00F35E4F">
        <w:rPr>
          <w:sz w:val="22"/>
          <w:szCs w:val="22"/>
        </w:rPr>
        <w:t>Se informa sobre:</w:t>
      </w:r>
    </w:p>
    <w:p w14:paraId="1093E3A9"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EL COLEGIO DE TLAXCALA, A.C., observa para la preparación de sus Estados Financieros la normatividad emitida por el CONAC y sus disposiciones legales aplicables.</w:t>
      </w:r>
    </w:p>
    <w:p w14:paraId="149172EF"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EL COLEGIO DE TLAXCALA, A.C.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AF2F8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c)</w:t>
      </w:r>
      <w:r w:rsidRPr="00F35E4F">
        <w:rPr>
          <w:sz w:val="22"/>
          <w:szCs w:val="22"/>
        </w:rPr>
        <w:tab/>
        <w:t>EL COLEGIO DE TLAXCALA, A.C. para la preparación de los estados financieros observa los siguientes Postulados básicos:</w:t>
      </w:r>
    </w:p>
    <w:p w14:paraId="46369F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Sustancia Económica.</w:t>
      </w:r>
    </w:p>
    <w:p w14:paraId="38A22B5A"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Entes Públicos</w:t>
      </w:r>
    </w:p>
    <w:p w14:paraId="4065F6E2"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Existencia Permanente</w:t>
      </w:r>
    </w:p>
    <w:p w14:paraId="22BD181E"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Revelación Suficiente</w:t>
      </w:r>
    </w:p>
    <w:p w14:paraId="4B52EC79"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Importancia Relativa</w:t>
      </w:r>
    </w:p>
    <w:p w14:paraId="4746B2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Registro e Integración Presupuestaria</w:t>
      </w:r>
    </w:p>
    <w:p w14:paraId="7E4B072F"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Consolidación de la Información Financiera</w:t>
      </w:r>
    </w:p>
    <w:p w14:paraId="1F5F952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Devengo contable</w:t>
      </w:r>
    </w:p>
    <w:p w14:paraId="30E9D56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Valuación</w:t>
      </w:r>
    </w:p>
    <w:p w14:paraId="15ACC14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Dualidad Económica, y</w:t>
      </w:r>
    </w:p>
    <w:p w14:paraId="1F7EEFF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Consistencia</w:t>
      </w:r>
    </w:p>
    <w:p w14:paraId="63C7F120"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EL COLEGIO DE TLAXCALA, A.C., no aplica alguna normatividad supletoria.</w:t>
      </w:r>
    </w:p>
    <w:p w14:paraId="087A4D24" w14:textId="77777777" w:rsidR="002A1180" w:rsidRPr="00F35E4F" w:rsidRDefault="002A1180" w:rsidP="002A1180">
      <w:pPr>
        <w:pStyle w:val="Texto"/>
        <w:spacing w:beforeLines="20" w:before="48" w:afterLines="20" w:after="48" w:line="240" w:lineRule="exact"/>
        <w:ind w:firstLine="0"/>
        <w:rPr>
          <w:sz w:val="22"/>
          <w:szCs w:val="22"/>
        </w:rPr>
      </w:pPr>
    </w:p>
    <w:p w14:paraId="56EE22DC" w14:textId="77777777" w:rsidR="002A1180" w:rsidRPr="00F35E4F" w:rsidRDefault="002A1180" w:rsidP="002A1180">
      <w:pPr>
        <w:pStyle w:val="Texto"/>
        <w:spacing w:beforeLines="20" w:before="48" w:afterLines="20" w:after="48" w:line="240" w:lineRule="exact"/>
        <w:rPr>
          <w:sz w:val="22"/>
          <w:szCs w:val="22"/>
        </w:rPr>
      </w:pPr>
    </w:p>
    <w:p w14:paraId="08BC4863" w14:textId="77777777" w:rsidR="002A1180" w:rsidRPr="00F35E4F" w:rsidRDefault="002A1180" w:rsidP="002A1180">
      <w:pPr>
        <w:pStyle w:val="Texto"/>
        <w:spacing w:beforeLines="20" w:before="48" w:afterLines="20" w:after="48" w:line="240" w:lineRule="exact"/>
        <w:rPr>
          <w:sz w:val="22"/>
          <w:szCs w:val="22"/>
        </w:rPr>
      </w:pPr>
    </w:p>
    <w:p w14:paraId="3A31B81C" w14:textId="77777777" w:rsidR="002A1180" w:rsidRPr="00F35E4F" w:rsidRDefault="002A1180" w:rsidP="002A1180">
      <w:pPr>
        <w:pStyle w:val="Texto"/>
        <w:spacing w:beforeLines="20" w:before="48" w:afterLines="20" w:after="48" w:line="240" w:lineRule="exact"/>
        <w:jc w:val="center"/>
        <w:rPr>
          <w:sz w:val="22"/>
          <w:szCs w:val="22"/>
        </w:rPr>
      </w:pPr>
    </w:p>
    <w:p w14:paraId="2070E237" w14:textId="6B113A93"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5.</w:t>
      </w:r>
      <w:r w:rsidRPr="00F35E4F">
        <w:rPr>
          <w:b/>
          <w:sz w:val="22"/>
          <w:szCs w:val="22"/>
          <w:lang w:val="es-MX"/>
        </w:rPr>
        <w:tab/>
        <w:t>Políticas de Contabilidad Significativas</w:t>
      </w:r>
    </w:p>
    <w:p w14:paraId="25A31BDE" w14:textId="77777777" w:rsidR="002A1180" w:rsidRPr="00F35E4F" w:rsidRDefault="002A1180" w:rsidP="002A1180">
      <w:pPr>
        <w:pStyle w:val="Texto"/>
        <w:spacing w:beforeLines="20" w:before="48" w:afterLines="20" w:after="48" w:line="240" w:lineRule="exact"/>
        <w:rPr>
          <w:b/>
          <w:sz w:val="22"/>
          <w:szCs w:val="22"/>
          <w:lang w:val="es-MX"/>
        </w:rPr>
      </w:pPr>
    </w:p>
    <w:p w14:paraId="7D70DCDA"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6DD582CA" w14:textId="77777777" w:rsidR="002A1180" w:rsidRPr="00F35E4F" w:rsidRDefault="002A1180" w:rsidP="002A1180">
      <w:pPr>
        <w:pStyle w:val="Texto"/>
        <w:spacing w:beforeLines="20" w:before="48" w:afterLines="20" w:after="48" w:line="240" w:lineRule="exact"/>
        <w:rPr>
          <w:sz w:val="22"/>
          <w:szCs w:val="22"/>
        </w:rPr>
      </w:pPr>
    </w:p>
    <w:p w14:paraId="3307794B"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a)</w:t>
      </w:r>
      <w:r w:rsidRPr="00F35E4F">
        <w:rPr>
          <w:sz w:val="22"/>
          <w:szCs w:val="22"/>
        </w:rPr>
        <w:tab/>
        <w:t>EL COLEGIO DE TLAXCALA, A.C., informará sobre del método utilizado para la actualización del valor de los activos, pasivos y Hacienda Pública y/o patrimonio y las razones de dicha elección. Así como informar de la desconexión o reconexión inflacionaria.</w:t>
      </w:r>
    </w:p>
    <w:p w14:paraId="40C4FA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informa que no realiza de operaciones en el extranjero, por lo que no hay efectos en la información financiera gubernamental.</w:t>
      </w:r>
    </w:p>
    <w:p w14:paraId="5FBB98B3"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EL COLEGIO DE TLAXCALA, A.C., no realiza inversiones en acciones en el Sector Paraestatal.</w:t>
      </w:r>
    </w:p>
    <w:p w14:paraId="3ADE02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En cuanto al objeto social de la Institución no se manejan Inventarios.</w:t>
      </w:r>
    </w:p>
    <w:p w14:paraId="720E775D"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Beneficios a empleados: la Institución realizara el cálculo de la reserva actuarial, en relación con pasivos laborales.</w:t>
      </w:r>
    </w:p>
    <w:p w14:paraId="30061E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f)</w:t>
      </w:r>
      <w:r w:rsidRPr="00F35E4F">
        <w:rPr>
          <w:sz w:val="22"/>
          <w:szCs w:val="22"/>
        </w:rPr>
        <w:tab/>
        <w:t>EL COLEGIO DE TLAXCALA, A.C., no cuenta con provisiones a esta fecha.</w:t>
      </w:r>
    </w:p>
    <w:p w14:paraId="75BD93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w:t>
      </w:r>
      <w:r w:rsidRPr="00F35E4F">
        <w:rPr>
          <w:sz w:val="22"/>
          <w:szCs w:val="22"/>
        </w:rPr>
        <w:tab/>
        <w:t>EL COLEGIO DE TLAXCALA, A.C., no ha creado reservas a esta fecha.</w:t>
      </w:r>
    </w:p>
    <w:p w14:paraId="04DFD133"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No se han realizado cambios en políticas contables y corrección de errores, en su caso se revelarán los efectos que se tendrán en la información financiera, ya sea retrospectivos o prospectivos.</w:t>
      </w:r>
    </w:p>
    <w:p w14:paraId="196941B5"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i)</w:t>
      </w:r>
      <w:r w:rsidRPr="00F35E4F">
        <w:rPr>
          <w:sz w:val="22"/>
          <w:szCs w:val="22"/>
        </w:rPr>
        <w:tab/>
        <w:t>EL COLEGIO DE TLAXCALA, A.C., no ha realizado reclasificaciones por movimientos entre cuentas por efectos de cambios en los tipos de operaciones.</w:t>
      </w:r>
    </w:p>
    <w:p w14:paraId="760A8EB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j)</w:t>
      </w:r>
      <w:r w:rsidRPr="00F35E4F">
        <w:rPr>
          <w:sz w:val="22"/>
          <w:szCs w:val="22"/>
        </w:rPr>
        <w:tab/>
        <w:t>No se han realizado depuración o cancelación de saldos.</w:t>
      </w:r>
    </w:p>
    <w:p w14:paraId="0E124479" w14:textId="77777777" w:rsidR="002A1180" w:rsidRPr="00F35E4F" w:rsidRDefault="002A1180" w:rsidP="002A1180">
      <w:pPr>
        <w:pStyle w:val="Texto"/>
        <w:spacing w:beforeLines="20" w:before="48" w:afterLines="20" w:after="48" w:line="240" w:lineRule="exact"/>
        <w:rPr>
          <w:b/>
          <w:sz w:val="22"/>
          <w:szCs w:val="22"/>
          <w:lang w:val="es-MX"/>
        </w:rPr>
      </w:pPr>
    </w:p>
    <w:p w14:paraId="6DD993C5" w14:textId="77777777" w:rsidR="002A1180" w:rsidRPr="00F35E4F" w:rsidRDefault="002A1180" w:rsidP="002A1180">
      <w:pPr>
        <w:pStyle w:val="Texto"/>
        <w:spacing w:beforeLines="20" w:before="48" w:afterLines="20" w:after="48" w:line="240" w:lineRule="exact"/>
        <w:rPr>
          <w:b/>
          <w:sz w:val="22"/>
          <w:szCs w:val="22"/>
          <w:lang w:val="es-MX"/>
        </w:rPr>
      </w:pPr>
    </w:p>
    <w:p w14:paraId="4F06E726" w14:textId="77777777" w:rsidR="002A1180" w:rsidRPr="00F35E4F" w:rsidRDefault="002A1180" w:rsidP="002A1180">
      <w:pPr>
        <w:pStyle w:val="Texto"/>
        <w:spacing w:beforeLines="20" w:before="48" w:afterLines="20" w:after="48" w:line="240" w:lineRule="exact"/>
        <w:rPr>
          <w:b/>
          <w:sz w:val="22"/>
          <w:szCs w:val="22"/>
          <w:lang w:val="es-MX"/>
        </w:rPr>
      </w:pPr>
    </w:p>
    <w:p w14:paraId="56DE7CF0" w14:textId="02E87CF5"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6.</w:t>
      </w:r>
      <w:r w:rsidRPr="00F35E4F">
        <w:rPr>
          <w:b/>
          <w:sz w:val="22"/>
          <w:szCs w:val="22"/>
          <w:lang w:val="es-MX"/>
        </w:rPr>
        <w:tab/>
        <w:t>Posición en Moneda Extranjera y Protección por Riesgo Cambiario</w:t>
      </w:r>
    </w:p>
    <w:p w14:paraId="306BDEC0" w14:textId="77777777" w:rsidR="002A1180" w:rsidRPr="00F35E4F" w:rsidRDefault="002A1180" w:rsidP="002A1180">
      <w:pPr>
        <w:pStyle w:val="Texto"/>
        <w:spacing w:beforeLines="20" w:before="48" w:afterLines="20" w:after="48" w:line="240" w:lineRule="exact"/>
        <w:rPr>
          <w:b/>
          <w:sz w:val="22"/>
          <w:szCs w:val="22"/>
          <w:lang w:val="es-MX"/>
        </w:rPr>
      </w:pPr>
    </w:p>
    <w:p w14:paraId="354D443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703FC5DA" w14:textId="77777777" w:rsidR="002A1180" w:rsidRPr="00F35E4F" w:rsidRDefault="002A1180" w:rsidP="002A1180">
      <w:pPr>
        <w:pStyle w:val="Texto"/>
        <w:spacing w:beforeLines="20" w:before="48" w:afterLines="20" w:after="48" w:line="240" w:lineRule="exact"/>
        <w:rPr>
          <w:sz w:val="22"/>
          <w:szCs w:val="22"/>
        </w:rPr>
      </w:pPr>
    </w:p>
    <w:p w14:paraId="7177EF50" w14:textId="1B0AE328" w:rsidR="002A1180" w:rsidRPr="00F35E4F" w:rsidRDefault="006E35AA" w:rsidP="006E35AA">
      <w:pPr>
        <w:pStyle w:val="INCISO"/>
        <w:spacing w:beforeLines="20" w:before="48" w:afterLines="20" w:after="48" w:line="240" w:lineRule="exact"/>
        <w:ind w:left="0" w:firstLine="708"/>
        <w:rPr>
          <w:sz w:val="22"/>
          <w:szCs w:val="22"/>
        </w:rPr>
      </w:pPr>
      <w:r w:rsidRPr="00F35E4F">
        <w:rPr>
          <w:sz w:val="22"/>
          <w:szCs w:val="22"/>
        </w:rPr>
        <w:t>a</w:t>
      </w:r>
      <w:r w:rsidR="002A1180" w:rsidRPr="00F35E4F">
        <w:rPr>
          <w:sz w:val="22"/>
          <w:szCs w:val="22"/>
        </w:rPr>
        <w:t>)</w:t>
      </w:r>
      <w:r w:rsidR="002A1180" w:rsidRPr="00F35E4F">
        <w:rPr>
          <w:sz w:val="22"/>
          <w:szCs w:val="22"/>
        </w:rPr>
        <w:tab/>
        <w:t>EL COLEGIO DE TLAXCALA, A.C, no tiene pasivos en moneda extranjera</w:t>
      </w:r>
    </w:p>
    <w:p w14:paraId="3E564212" w14:textId="77777777" w:rsidR="002A1180" w:rsidRPr="00F35E4F" w:rsidRDefault="002A1180" w:rsidP="002A1180">
      <w:pPr>
        <w:pStyle w:val="Texto"/>
        <w:spacing w:beforeLines="20" w:before="48" w:afterLines="20" w:after="48" w:line="240" w:lineRule="exact"/>
        <w:ind w:firstLine="0"/>
        <w:rPr>
          <w:sz w:val="22"/>
          <w:szCs w:val="22"/>
        </w:rPr>
      </w:pPr>
    </w:p>
    <w:p w14:paraId="0E318F86" w14:textId="7F39D674" w:rsidR="002A1180" w:rsidRPr="00F35E4F" w:rsidRDefault="00B14E67" w:rsidP="002A1180">
      <w:pPr>
        <w:pStyle w:val="Texto"/>
        <w:spacing w:beforeLines="20" w:before="48" w:afterLines="20" w:after="48" w:line="240" w:lineRule="exact"/>
        <w:rPr>
          <w:b/>
          <w:color w:val="0070C0"/>
          <w:sz w:val="22"/>
          <w:szCs w:val="22"/>
          <w:lang w:val="es-MX"/>
        </w:rPr>
      </w:pPr>
      <w:r w:rsidRPr="00F35E4F">
        <w:rPr>
          <w:b/>
          <w:sz w:val="22"/>
          <w:szCs w:val="22"/>
          <w:lang w:val="es-MX"/>
        </w:rPr>
        <w:t>7</w:t>
      </w:r>
      <w:r w:rsidR="002A1180" w:rsidRPr="00F35E4F">
        <w:rPr>
          <w:b/>
          <w:sz w:val="22"/>
          <w:szCs w:val="22"/>
          <w:lang w:val="es-MX"/>
        </w:rPr>
        <w:t>. Reporte Analítico del Activo</w:t>
      </w:r>
    </w:p>
    <w:p w14:paraId="1E5BB922"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muestra la siguiente información:</w:t>
      </w:r>
    </w:p>
    <w:p w14:paraId="3FDA22B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EL COLEGIO DE TLAXCALA, A.C., se apegará al Artículo 32 de la Ley del Impuesto Sobre la Renta respecto de la vida útil o porcentajes de depreciación, deterioro o amortización utilizados en los diferentes tipos de activos.</w:t>
      </w:r>
    </w:p>
    <w:p w14:paraId="2E71DC3C"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no ha realizado cambios en el porcentaje de depreciación o valor residual de los activos.</w:t>
      </w:r>
    </w:p>
    <w:p w14:paraId="611AADE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Importe de los gastos capitalizados en el ejercicio, tanto financieros como de investigación y desarrollo.</w:t>
      </w:r>
    </w:p>
    <w:p w14:paraId="578E7B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La Institución no realiza operaciones que en las que sea sujeto de riegos por tipo de cambio o tipo de interés de las inversiones financieras.</w:t>
      </w:r>
    </w:p>
    <w:p w14:paraId="10208A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EL COLEGIO DE TLAXCALA, A.C., es comodatario del bien inmueble que ocupa para sus actividades.</w:t>
      </w:r>
    </w:p>
    <w:p w14:paraId="4B708AFB"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En la Institución no se registran circunstancias de carácter significativo que afecten el activo, tales como bienes en garantía, señalados en embargos, litigios, títulos de inversiones entregados en garantías, baja significativa del valor de inversiones financieras, etc.</w:t>
      </w:r>
    </w:p>
    <w:p w14:paraId="3790A2C4"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g)</w:t>
      </w:r>
      <w:r w:rsidRPr="00F35E4F">
        <w:rPr>
          <w:sz w:val="22"/>
          <w:szCs w:val="22"/>
        </w:rPr>
        <w:tab/>
        <w:t>EL COLEGIO DE TLAXCALA, A.C., por su objeto social no desmantela Activos, procedimientos, implicaciones, efectos contables</w:t>
      </w:r>
    </w:p>
    <w:p w14:paraId="42C0FC0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Con el objeto de que la Institución utilice de manera más efectiva sus Activos, se realiza una planeación.</w:t>
      </w:r>
    </w:p>
    <w:p w14:paraId="0091E660"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783FA313"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3C600491" w14:textId="77777777" w:rsidR="002A1180" w:rsidRPr="00F35E4F" w:rsidRDefault="002A1180" w:rsidP="002A1180">
      <w:pPr>
        <w:pStyle w:val="Texto"/>
        <w:spacing w:beforeLines="20" w:before="48" w:afterLines="20" w:after="48" w:line="240" w:lineRule="exact"/>
        <w:rPr>
          <w:b/>
          <w:sz w:val="22"/>
          <w:szCs w:val="22"/>
          <w:lang w:val="es-MX"/>
        </w:rPr>
      </w:pPr>
    </w:p>
    <w:p w14:paraId="4A9C0D03" w14:textId="77777777" w:rsidR="002A1180" w:rsidRPr="00F35E4F" w:rsidRDefault="002A1180" w:rsidP="002A1180">
      <w:pPr>
        <w:pStyle w:val="Texto"/>
        <w:spacing w:beforeLines="20" w:before="48" w:afterLines="20" w:after="48" w:line="240" w:lineRule="exact"/>
        <w:rPr>
          <w:b/>
          <w:sz w:val="22"/>
          <w:szCs w:val="22"/>
          <w:lang w:val="es-MX"/>
        </w:rPr>
      </w:pPr>
    </w:p>
    <w:p w14:paraId="5FABF9DD" w14:textId="41F89730"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8</w:t>
      </w:r>
      <w:r w:rsidR="002A1180" w:rsidRPr="00F35E4F">
        <w:rPr>
          <w:b/>
          <w:sz w:val="22"/>
          <w:szCs w:val="22"/>
          <w:lang w:val="es-MX"/>
        </w:rPr>
        <w:t>.</w:t>
      </w:r>
      <w:r w:rsidR="002A1180" w:rsidRPr="00F35E4F">
        <w:rPr>
          <w:b/>
          <w:sz w:val="22"/>
          <w:szCs w:val="22"/>
          <w:lang w:val="es-MX"/>
        </w:rPr>
        <w:tab/>
        <w:t>Fideicomisos, Mandatos y Análogos</w:t>
      </w:r>
    </w:p>
    <w:p w14:paraId="639D81F4"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w:t>
      </w:r>
    </w:p>
    <w:p w14:paraId="2C8F5259" w14:textId="77777777" w:rsidR="002A1180" w:rsidRPr="00F35E4F" w:rsidRDefault="002A1180" w:rsidP="002A1180">
      <w:pPr>
        <w:pStyle w:val="INCISO"/>
        <w:numPr>
          <w:ilvl w:val="0"/>
          <w:numId w:val="17"/>
        </w:numPr>
        <w:spacing w:beforeLines="20" w:before="48" w:afterLines="20" w:after="48" w:line="240" w:lineRule="exact"/>
        <w:rPr>
          <w:sz w:val="22"/>
          <w:szCs w:val="22"/>
        </w:rPr>
      </w:pPr>
      <w:r w:rsidRPr="00F35E4F">
        <w:rPr>
          <w:sz w:val="22"/>
          <w:szCs w:val="22"/>
        </w:rPr>
        <w:t>Que EL COLEGIO DE TLAXCALA.A.C., no tiene fideicomisos.</w:t>
      </w:r>
    </w:p>
    <w:p w14:paraId="1156D89B" w14:textId="77777777" w:rsidR="002A1180" w:rsidRPr="00F35E4F" w:rsidRDefault="002A1180" w:rsidP="002A1180">
      <w:pPr>
        <w:pStyle w:val="INCISO"/>
        <w:spacing w:beforeLines="20" w:before="48" w:afterLines="20" w:after="48" w:line="240" w:lineRule="exact"/>
        <w:rPr>
          <w:sz w:val="22"/>
          <w:szCs w:val="22"/>
        </w:rPr>
      </w:pPr>
    </w:p>
    <w:p w14:paraId="4BC07598" w14:textId="5FA02EDF" w:rsidR="002A1180" w:rsidRPr="00F35E4F" w:rsidRDefault="002A1180" w:rsidP="002A1180">
      <w:pPr>
        <w:pStyle w:val="INCISO"/>
        <w:spacing w:beforeLines="20" w:before="48" w:afterLines="20" w:after="48" w:line="240" w:lineRule="exact"/>
        <w:rPr>
          <w:sz w:val="22"/>
          <w:szCs w:val="22"/>
        </w:rPr>
      </w:pPr>
    </w:p>
    <w:p w14:paraId="316C2668" w14:textId="77777777" w:rsidR="002A1180" w:rsidRPr="00F35E4F" w:rsidRDefault="002A1180" w:rsidP="002A1180">
      <w:pPr>
        <w:pStyle w:val="INCISO"/>
        <w:spacing w:beforeLines="20" w:before="48" w:afterLines="20" w:after="48" w:line="240" w:lineRule="exact"/>
        <w:rPr>
          <w:sz w:val="22"/>
          <w:szCs w:val="22"/>
        </w:rPr>
      </w:pPr>
    </w:p>
    <w:p w14:paraId="1D0A239F" w14:textId="71FD0B6E"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9</w:t>
      </w:r>
      <w:r w:rsidR="002A1180" w:rsidRPr="00F35E4F">
        <w:rPr>
          <w:b/>
          <w:sz w:val="22"/>
          <w:szCs w:val="22"/>
          <w:lang w:val="es-MX"/>
        </w:rPr>
        <w:t>.</w:t>
      </w:r>
      <w:r w:rsidR="002A1180" w:rsidRPr="00F35E4F">
        <w:rPr>
          <w:b/>
          <w:sz w:val="22"/>
          <w:szCs w:val="22"/>
          <w:lang w:val="es-MX"/>
        </w:rPr>
        <w:tab/>
        <w:t>Reporte de la Recaudación</w:t>
      </w:r>
    </w:p>
    <w:p w14:paraId="29055B50" w14:textId="2E5CAF72"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 xml:space="preserve">Análisis del comportamiento de la recaudación correspondiente al </w:t>
      </w:r>
      <w:r w:rsidR="00D81702">
        <w:rPr>
          <w:sz w:val="22"/>
          <w:szCs w:val="22"/>
        </w:rPr>
        <w:t>Tercer</w:t>
      </w:r>
      <w:r w:rsidRPr="00F35E4F">
        <w:rPr>
          <w:sz w:val="22"/>
          <w:szCs w:val="22"/>
        </w:rPr>
        <w:t xml:space="preserve"> Trimestre del Ejercicio fiscal 202</w:t>
      </w:r>
      <w:r w:rsidR="00F35E4F">
        <w:rPr>
          <w:sz w:val="22"/>
          <w:szCs w:val="22"/>
        </w:rPr>
        <w:t>5</w:t>
      </w:r>
      <w:r w:rsidRPr="00F35E4F">
        <w:rPr>
          <w:sz w:val="22"/>
          <w:szCs w:val="22"/>
        </w:rPr>
        <w:t>:</w:t>
      </w:r>
    </w:p>
    <w:p w14:paraId="54C2E9AF" w14:textId="2A15607E" w:rsidR="00B14E67" w:rsidRDefault="00B14E67" w:rsidP="002A1180">
      <w:pPr>
        <w:pStyle w:val="INCISO"/>
        <w:spacing w:beforeLines="20" w:before="48" w:afterLines="20" w:after="48" w:line="240" w:lineRule="exact"/>
        <w:rPr>
          <w:rFonts w:ascii="Soberana Sans Light" w:hAnsi="Soberana Sans Light"/>
          <w:sz w:val="22"/>
          <w:szCs w:val="22"/>
        </w:rPr>
      </w:pPr>
    </w:p>
    <w:p w14:paraId="11239C71" w14:textId="77777777" w:rsidR="00B14E67" w:rsidRDefault="00B14E67" w:rsidP="002A1180">
      <w:pPr>
        <w:pStyle w:val="INCISO"/>
        <w:spacing w:beforeLines="20" w:before="48" w:afterLines="20" w:after="48" w:line="240" w:lineRule="exact"/>
        <w:rPr>
          <w:rFonts w:ascii="Soberana Sans Light" w:hAnsi="Soberana Sans Light"/>
          <w:sz w:val="22"/>
          <w:szCs w:val="22"/>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7"/>
        <w:gridCol w:w="1638"/>
      </w:tblGrid>
      <w:tr w:rsidR="002A1180" w14:paraId="63D7A977" w14:textId="77777777" w:rsidTr="00C76E1F">
        <w:trPr>
          <w:trHeight w:val="221"/>
          <w:jc w:val="center"/>
        </w:trPr>
        <w:tc>
          <w:tcPr>
            <w:tcW w:w="7237" w:type="dxa"/>
            <w:tcBorders>
              <w:top w:val="single" w:sz="4" w:space="0" w:color="auto"/>
              <w:left w:val="single" w:sz="4" w:space="0" w:color="auto"/>
              <w:bottom w:val="single" w:sz="4" w:space="0" w:color="auto"/>
              <w:right w:val="single" w:sz="4" w:space="0" w:color="auto"/>
            </w:tcBorders>
            <w:vAlign w:val="center"/>
            <w:hideMark/>
          </w:tcPr>
          <w:p w14:paraId="4D8CC9A7"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D20F159"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2A1180" w14:paraId="6D0BE821"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638D14AB"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365EC72D" w14:textId="668EDAE3" w:rsidR="00631F4D" w:rsidRPr="003461FD" w:rsidRDefault="00836A7C" w:rsidP="00631F4D">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23,697,739.00</w:t>
            </w:r>
          </w:p>
        </w:tc>
      </w:tr>
      <w:tr w:rsidR="002A1180" w14:paraId="1B22D8FF"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7CD53192"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sidRPr="00751958">
              <w:rPr>
                <w:rFonts w:ascii="Arial" w:eastAsia="Times New Roman" w:hAnsi="Arial" w:cs="Arial"/>
                <w:bCs/>
                <w:sz w:val="18"/>
                <w:szCs w:val="18"/>
                <w:lang w:eastAsia="es-MX"/>
              </w:rPr>
              <w:t>INGRESOS POR VENTAS DE BIENES Y SERVICIOS DE ORGANISMOS DESCENTRALIZADOS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19DBAA59" w14:textId="6BBE0BA8" w:rsidR="002A1180" w:rsidRPr="003461FD" w:rsidRDefault="00836A7C" w:rsidP="00C76E1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610,193.00</w:t>
            </w:r>
          </w:p>
        </w:tc>
      </w:tr>
      <w:tr w:rsidR="002A1180" w14:paraId="01291256"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22EB7F1D"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638" w:type="dxa"/>
            <w:tcBorders>
              <w:top w:val="single" w:sz="4" w:space="0" w:color="auto"/>
              <w:left w:val="single" w:sz="4" w:space="0" w:color="auto"/>
              <w:bottom w:val="single" w:sz="4" w:space="0" w:color="auto"/>
              <w:right w:val="single" w:sz="4" w:space="0" w:color="auto"/>
            </w:tcBorders>
            <w:noWrap/>
            <w:vAlign w:val="bottom"/>
          </w:tcPr>
          <w:p w14:paraId="3F783229" w14:textId="64DA2AA9" w:rsidR="0059698F" w:rsidRPr="003461FD" w:rsidRDefault="00836A7C" w:rsidP="0059698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24,307,932.00</w:t>
            </w:r>
          </w:p>
        </w:tc>
      </w:tr>
    </w:tbl>
    <w:p w14:paraId="1FB10CA4" w14:textId="77777777" w:rsidR="002A1180" w:rsidRDefault="002A1180" w:rsidP="002A1180">
      <w:pPr>
        <w:pStyle w:val="INCISO"/>
        <w:spacing w:beforeLines="20" w:before="48" w:afterLines="20" w:after="48" w:line="240" w:lineRule="exact"/>
        <w:rPr>
          <w:rFonts w:ascii="Soberana Sans Light" w:hAnsi="Soberana Sans Light"/>
          <w:sz w:val="22"/>
          <w:szCs w:val="22"/>
        </w:rPr>
      </w:pPr>
    </w:p>
    <w:p w14:paraId="663EA72D" w14:textId="77777777" w:rsidR="002A1180" w:rsidRDefault="002A1180" w:rsidP="002A1180">
      <w:pPr>
        <w:pStyle w:val="INCISO"/>
        <w:spacing w:beforeLines="20" w:before="48" w:afterLines="20" w:after="48" w:line="240" w:lineRule="exact"/>
        <w:rPr>
          <w:rFonts w:ascii="Soberana Sans Light" w:hAnsi="Soberana Sans Light"/>
          <w:color w:val="0070C0"/>
          <w:sz w:val="22"/>
          <w:szCs w:val="22"/>
        </w:rPr>
      </w:pPr>
    </w:p>
    <w:p w14:paraId="0CA04626" w14:textId="77777777" w:rsidR="002A1180" w:rsidRDefault="002A1180" w:rsidP="002A1180">
      <w:pPr>
        <w:pStyle w:val="Texto"/>
        <w:spacing w:beforeLines="20" w:before="48" w:afterLines="20" w:after="48" w:line="240" w:lineRule="exact"/>
        <w:rPr>
          <w:rFonts w:ascii="Soberana Sans Light" w:hAnsi="Soberana Sans Light"/>
          <w:b/>
          <w:sz w:val="22"/>
          <w:szCs w:val="22"/>
          <w:lang w:val="es-MX"/>
        </w:rPr>
      </w:pPr>
    </w:p>
    <w:p w14:paraId="7BAFE509" w14:textId="725C668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00B14E67" w:rsidRPr="00F35E4F">
        <w:rPr>
          <w:b/>
          <w:sz w:val="22"/>
          <w:szCs w:val="22"/>
          <w:lang w:val="es-MX"/>
        </w:rPr>
        <w:t>0</w:t>
      </w:r>
      <w:r w:rsidRPr="00F35E4F">
        <w:rPr>
          <w:b/>
          <w:sz w:val="22"/>
          <w:szCs w:val="22"/>
          <w:lang w:val="es-MX"/>
        </w:rPr>
        <w:t>.</w:t>
      </w:r>
      <w:r w:rsidRPr="00F35E4F">
        <w:rPr>
          <w:b/>
          <w:sz w:val="22"/>
          <w:szCs w:val="22"/>
          <w:lang w:val="es-MX"/>
        </w:rPr>
        <w:tab/>
        <w:t>Información sobre la Deuda y el Reporte Analítico de la Deuda</w:t>
      </w:r>
    </w:p>
    <w:p w14:paraId="25F2842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lo siguiente:</w:t>
      </w:r>
    </w:p>
    <w:p w14:paraId="63C5A091" w14:textId="77777777" w:rsidR="002A1180" w:rsidRPr="00F35E4F" w:rsidRDefault="002A1180" w:rsidP="002A1180">
      <w:pPr>
        <w:pStyle w:val="INCISO"/>
        <w:spacing w:beforeLines="20" w:before="48" w:afterLines="20" w:after="48" w:line="240" w:lineRule="exact"/>
        <w:rPr>
          <w:sz w:val="22"/>
          <w:szCs w:val="22"/>
          <w:lang w:val="es-MX"/>
        </w:rPr>
      </w:pPr>
      <w:r w:rsidRPr="00F35E4F">
        <w:rPr>
          <w:sz w:val="22"/>
          <w:szCs w:val="22"/>
        </w:rPr>
        <w:t>a)</w:t>
      </w:r>
      <w:r w:rsidRPr="00F35E4F">
        <w:rPr>
          <w:sz w:val="22"/>
          <w:szCs w:val="22"/>
        </w:rPr>
        <w:tab/>
        <w:t>Que EL COLEGIO DE TLAXCALA.A.C., no tiene deuda</w:t>
      </w:r>
      <w:r w:rsidRPr="00F35E4F">
        <w:rPr>
          <w:sz w:val="22"/>
          <w:szCs w:val="22"/>
          <w:lang w:val="es-MX"/>
        </w:rPr>
        <w:t>.</w:t>
      </w:r>
    </w:p>
    <w:p w14:paraId="2FADBBEF" w14:textId="77777777" w:rsidR="002A1180" w:rsidRPr="00F35E4F" w:rsidRDefault="002A1180" w:rsidP="002A1180">
      <w:pPr>
        <w:pStyle w:val="INCISO"/>
        <w:spacing w:beforeLines="20" w:before="48" w:afterLines="20" w:after="48" w:line="240" w:lineRule="exact"/>
        <w:rPr>
          <w:color w:val="0070C0"/>
          <w:sz w:val="22"/>
          <w:szCs w:val="22"/>
          <w:lang w:val="es-MX"/>
        </w:rPr>
      </w:pPr>
    </w:p>
    <w:p w14:paraId="370F90D3" w14:textId="77777777" w:rsidR="002A1180" w:rsidRPr="00F35E4F" w:rsidRDefault="002A1180" w:rsidP="002A1180">
      <w:pPr>
        <w:pStyle w:val="Texto"/>
        <w:spacing w:beforeLines="20" w:before="48" w:afterLines="20" w:after="48" w:line="240" w:lineRule="exact"/>
        <w:rPr>
          <w:b/>
          <w:sz w:val="22"/>
          <w:szCs w:val="22"/>
          <w:lang w:val="es-MX"/>
        </w:rPr>
      </w:pPr>
    </w:p>
    <w:p w14:paraId="6B33AFB0" w14:textId="7A72CD92"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11</w:t>
      </w:r>
      <w:r w:rsidR="002A1180" w:rsidRPr="00F35E4F">
        <w:rPr>
          <w:b/>
          <w:sz w:val="22"/>
          <w:szCs w:val="22"/>
          <w:lang w:val="es-MX"/>
        </w:rPr>
        <w:t>. Calificaciones otorgadas</w:t>
      </w:r>
    </w:p>
    <w:p w14:paraId="38E7E641" w14:textId="589E6FE6" w:rsidR="002A1180" w:rsidRPr="00F35E4F" w:rsidRDefault="002A1180" w:rsidP="002A1180">
      <w:pPr>
        <w:pStyle w:val="Texto"/>
        <w:spacing w:beforeLines="20" w:before="48" w:afterLines="20" w:after="48" w:line="240" w:lineRule="exact"/>
        <w:rPr>
          <w:sz w:val="22"/>
          <w:szCs w:val="22"/>
        </w:rPr>
      </w:pPr>
      <w:r w:rsidRPr="00F35E4F">
        <w:rPr>
          <w:sz w:val="22"/>
          <w:szCs w:val="22"/>
        </w:rPr>
        <w:t>Informar, que EL COLEGIO DE TLAXCALA.A.C., no ha sido sujeto a una calificación crediticia.</w:t>
      </w:r>
    </w:p>
    <w:p w14:paraId="33791412" w14:textId="7496DDAC" w:rsidR="002A1180" w:rsidRPr="00F35E4F" w:rsidRDefault="002A1180" w:rsidP="002A1180">
      <w:pPr>
        <w:pStyle w:val="Texto"/>
        <w:spacing w:beforeLines="20" w:before="48" w:afterLines="20" w:after="48" w:line="240" w:lineRule="exact"/>
        <w:rPr>
          <w:color w:val="0070C0"/>
          <w:sz w:val="22"/>
          <w:szCs w:val="22"/>
        </w:rPr>
      </w:pPr>
    </w:p>
    <w:p w14:paraId="4703C2D1" w14:textId="023DCFF0" w:rsidR="002A1180" w:rsidRPr="00F35E4F" w:rsidRDefault="002A1180" w:rsidP="002A1180">
      <w:pPr>
        <w:pStyle w:val="Texto"/>
        <w:spacing w:beforeLines="20" w:before="48" w:afterLines="20" w:after="48" w:line="240" w:lineRule="exact"/>
        <w:rPr>
          <w:b/>
          <w:sz w:val="22"/>
          <w:szCs w:val="22"/>
          <w:lang w:val="es-MX"/>
        </w:rPr>
      </w:pPr>
    </w:p>
    <w:p w14:paraId="7655A251" w14:textId="00E4BACC"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12</w:t>
      </w:r>
      <w:r w:rsidR="002A1180" w:rsidRPr="00F35E4F">
        <w:rPr>
          <w:b/>
          <w:sz w:val="22"/>
          <w:szCs w:val="22"/>
          <w:lang w:val="es-MX"/>
        </w:rPr>
        <w:t>.</w:t>
      </w:r>
      <w:r w:rsidR="002A1180" w:rsidRPr="00F35E4F">
        <w:rPr>
          <w:b/>
          <w:sz w:val="22"/>
          <w:szCs w:val="22"/>
          <w:lang w:val="es-MX"/>
        </w:rPr>
        <w:tab/>
        <w:t>Proceso de Mejora</w:t>
      </w:r>
    </w:p>
    <w:p w14:paraId="4E40E7D3" w14:textId="5506C0F4"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de:</w:t>
      </w:r>
    </w:p>
    <w:p w14:paraId="2B0A60CC" w14:textId="7861092C" w:rsidR="002A1180" w:rsidRPr="00F35E4F" w:rsidRDefault="002A1180" w:rsidP="002A1180">
      <w:pPr>
        <w:pStyle w:val="Texto"/>
        <w:spacing w:beforeLines="20" w:before="48" w:afterLines="20" w:after="48" w:line="240" w:lineRule="exact"/>
        <w:rPr>
          <w:sz w:val="22"/>
          <w:szCs w:val="22"/>
        </w:rPr>
      </w:pPr>
    </w:p>
    <w:p w14:paraId="6CCEB67E" w14:textId="25B3D03A" w:rsidR="00B14E67" w:rsidRPr="00F35E4F" w:rsidRDefault="00B14E67" w:rsidP="002A1180">
      <w:pPr>
        <w:pStyle w:val="Texto"/>
        <w:spacing w:beforeLines="20" w:before="48" w:afterLines="20" w:after="48" w:line="240" w:lineRule="exact"/>
        <w:rPr>
          <w:sz w:val="22"/>
          <w:szCs w:val="22"/>
        </w:rPr>
      </w:pPr>
    </w:p>
    <w:p w14:paraId="48302F1A" w14:textId="306F7769" w:rsidR="002A1180" w:rsidRPr="00F35E4F" w:rsidRDefault="002A1180" w:rsidP="002A1180">
      <w:pPr>
        <w:pStyle w:val="INCISO"/>
        <w:numPr>
          <w:ilvl w:val="0"/>
          <w:numId w:val="16"/>
        </w:numPr>
        <w:spacing w:beforeLines="20" w:before="48" w:afterLines="20" w:after="48" w:line="240" w:lineRule="exact"/>
        <w:rPr>
          <w:sz w:val="22"/>
          <w:szCs w:val="22"/>
        </w:rPr>
      </w:pPr>
      <w:r w:rsidRPr="00F35E4F">
        <w:rPr>
          <w:sz w:val="22"/>
          <w:szCs w:val="22"/>
        </w:rPr>
        <w:t>Principales Políticas de control interno:</w:t>
      </w:r>
    </w:p>
    <w:p w14:paraId="7B8BCCBD" w14:textId="672826A5"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1. Fortalecer el desarrollo del conocimiento local-regional.</w:t>
      </w:r>
    </w:p>
    <w:p w14:paraId="3D3A55C3" w14:textId="08538AD4"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2. Incrementar el trabajo colegiado a partir de grupos de investigaciones y redes académicas.</w:t>
      </w:r>
    </w:p>
    <w:p w14:paraId="01F8F149" w14:textId="01EF5D97"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3. Promover la socialización del conocimiento con los sectores de la sociedad.</w:t>
      </w:r>
    </w:p>
    <w:p w14:paraId="464D3005" w14:textId="6DB03E99" w:rsidR="002A1180" w:rsidRPr="00F35E4F" w:rsidRDefault="002A1180" w:rsidP="002A1180">
      <w:pPr>
        <w:pStyle w:val="INCISO"/>
        <w:spacing w:beforeLines="20" w:before="48" w:afterLines="20" w:after="48" w:line="240" w:lineRule="exact"/>
        <w:ind w:firstLine="0"/>
        <w:rPr>
          <w:sz w:val="22"/>
          <w:szCs w:val="22"/>
        </w:rPr>
      </w:pPr>
      <w:r w:rsidRPr="00F35E4F">
        <w:rPr>
          <w:lang w:val="es-MX"/>
        </w:rPr>
        <w:t xml:space="preserve">4. </w:t>
      </w:r>
      <w:r w:rsidRPr="00F35E4F">
        <w:rPr>
          <w:sz w:val="22"/>
          <w:szCs w:val="22"/>
        </w:rPr>
        <w:t>Consolidar al Colegio como centro de excelencia en estudios de la realidad local-regional.</w:t>
      </w:r>
    </w:p>
    <w:p w14:paraId="1A3819FF" w14:textId="72EB11CC" w:rsidR="002A1180" w:rsidRPr="00F35E4F" w:rsidRDefault="002A1180" w:rsidP="002A1180">
      <w:pPr>
        <w:pStyle w:val="INCISO"/>
        <w:spacing w:beforeLines="20" w:before="48" w:afterLines="20" w:after="48" w:line="240" w:lineRule="exact"/>
        <w:ind w:firstLine="0"/>
        <w:rPr>
          <w:sz w:val="22"/>
          <w:szCs w:val="22"/>
        </w:rPr>
      </w:pPr>
    </w:p>
    <w:p w14:paraId="434939C9" w14:textId="5B734C97" w:rsidR="00B14E67" w:rsidRPr="00F35E4F" w:rsidRDefault="00B14E67" w:rsidP="002A1180">
      <w:pPr>
        <w:pStyle w:val="INCISO"/>
        <w:spacing w:beforeLines="20" w:before="48" w:afterLines="20" w:after="48" w:line="240" w:lineRule="exact"/>
        <w:ind w:firstLine="0"/>
        <w:rPr>
          <w:sz w:val="22"/>
          <w:szCs w:val="22"/>
        </w:rPr>
      </w:pPr>
    </w:p>
    <w:p w14:paraId="097635EA" w14:textId="101DAD28" w:rsidR="00B14E67" w:rsidRPr="00F35E4F" w:rsidRDefault="00B14E67" w:rsidP="002A1180">
      <w:pPr>
        <w:pStyle w:val="INCISO"/>
        <w:spacing w:beforeLines="20" w:before="48" w:afterLines="20" w:after="48" w:line="240" w:lineRule="exact"/>
        <w:ind w:firstLine="0"/>
        <w:rPr>
          <w:sz w:val="22"/>
          <w:szCs w:val="22"/>
        </w:rPr>
      </w:pPr>
    </w:p>
    <w:p w14:paraId="04E40F37" w14:textId="3A70096C" w:rsidR="00B14E67" w:rsidRPr="00F35E4F" w:rsidRDefault="00B14E67" w:rsidP="002A1180">
      <w:pPr>
        <w:pStyle w:val="INCISO"/>
        <w:spacing w:beforeLines="20" w:before="48" w:afterLines="20" w:after="48" w:line="240" w:lineRule="exact"/>
        <w:ind w:firstLine="0"/>
        <w:rPr>
          <w:sz w:val="22"/>
          <w:szCs w:val="22"/>
        </w:rPr>
      </w:pPr>
    </w:p>
    <w:p w14:paraId="4A0A7E3D" w14:textId="5D3E43B0" w:rsidR="00B14E67" w:rsidRPr="00F35E4F" w:rsidRDefault="00B14E67" w:rsidP="002A1180">
      <w:pPr>
        <w:pStyle w:val="INCISO"/>
        <w:spacing w:beforeLines="20" w:before="48" w:afterLines="20" w:after="48" w:line="240" w:lineRule="exact"/>
        <w:ind w:firstLine="0"/>
        <w:rPr>
          <w:sz w:val="22"/>
          <w:szCs w:val="22"/>
        </w:rPr>
      </w:pPr>
    </w:p>
    <w:p w14:paraId="7549FE83" w14:textId="24532F8B" w:rsidR="002A1180" w:rsidRPr="00F35E4F" w:rsidRDefault="002A1180" w:rsidP="002A1180">
      <w:pPr>
        <w:pStyle w:val="INCISO"/>
        <w:spacing w:beforeLines="20" w:before="48" w:afterLines="20" w:after="48" w:line="240" w:lineRule="exact"/>
        <w:ind w:left="0" w:firstLine="708"/>
        <w:rPr>
          <w:b/>
          <w:sz w:val="22"/>
          <w:szCs w:val="22"/>
          <w:lang w:val="es-MX"/>
        </w:rPr>
      </w:pPr>
      <w:r w:rsidRPr="00F35E4F">
        <w:rPr>
          <w:sz w:val="22"/>
          <w:szCs w:val="22"/>
        </w:rPr>
        <w:t>b)</w:t>
      </w:r>
      <w:r w:rsidRPr="00F35E4F">
        <w:rPr>
          <w:sz w:val="22"/>
          <w:szCs w:val="22"/>
        </w:rPr>
        <w:tab/>
        <w:t>Medidas de desempeño financiero, metas y alcance:</w:t>
      </w:r>
    </w:p>
    <w:p w14:paraId="03B5F4AC" w14:textId="10613886" w:rsidR="002A1180" w:rsidRPr="00F35E4F" w:rsidRDefault="002A1180" w:rsidP="002A1180">
      <w:pPr>
        <w:pStyle w:val="Texto"/>
        <w:spacing w:after="0" w:line="240" w:lineRule="exact"/>
        <w:rPr>
          <w:b/>
          <w:sz w:val="22"/>
          <w:szCs w:val="22"/>
          <w:lang w:val="es-MX"/>
        </w:rPr>
      </w:pPr>
    </w:p>
    <w:p w14:paraId="76781D48" w14:textId="69CB1254" w:rsidR="002A1180" w:rsidRPr="00F35E4F" w:rsidRDefault="002A1180" w:rsidP="002A1180">
      <w:pPr>
        <w:pStyle w:val="Texto"/>
        <w:tabs>
          <w:tab w:val="left" w:pos="8177"/>
        </w:tabs>
        <w:spacing w:after="0" w:line="240" w:lineRule="exact"/>
        <w:ind w:firstLine="0"/>
        <w:rPr>
          <w:b/>
          <w:sz w:val="22"/>
          <w:szCs w:val="22"/>
          <w:lang w:val="es-MX"/>
        </w:rPr>
      </w:pPr>
    </w:p>
    <w:p w14:paraId="79085933" w14:textId="7F2DC0A3" w:rsidR="002A1180" w:rsidRPr="00F35E4F" w:rsidRDefault="002A1180" w:rsidP="002A1180">
      <w:pPr>
        <w:pStyle w:val="Texto"/>
        <w:tabs>
          <w:tab w:val="left" w:pos="8177"/>
        </w:tabs>
        <w:spacing w:after="0" w:line="240" w:lineRule="exact"/>
        <w:ind w:firstLine="0"/>
        <w:rPr>
          <w:b/>
          <w:sz w:val="22"/>
          <w:szCs w:val="22"/>
          <w:lang w:val="es-MX"/>
        </w:rPr>
      </w:pPr>
    </w:p>
    <w:p w14:paraId="259F28CF" w14:textId="40918D45" w:rsidR="002A1180" w:rsidRPr="00F35E4F" w:rsidRDefault="002A1180" w:rsidP="00B14E67">
      <w:pPr>
        <w:pStyle w:val="Texto"/>
        <w:tabs>
          <w:tab w:val="left" w:pos="8177"/>
        </w:tabs>
        <w:spacing w:after="0" w:line="240" w:lineRule="exact"/>
        <w:ind w:firstLine="284"/>
        <w:rPr>
          <w:b/>
          <w:sz w:val="22"/>
          <w:szCs w:val="22"/>
          <w:lang w:val="es-MX"/>
        </w:rPr>
      </w:pPr>
      <w:r w:rsidRPr="00F35E4F">
        <w:rPr>
          <w:b/>
          <w:sz w:val="22"/>
          <w:szCs w:val="22"/>
          <w:lang w:val="es-MX"/>
        </w:rPr>
        <w:t>1</w:t>
      </w:r>
      <w:r w:rsidR="00B14E67" w:rsidRPr="00F35E4F">
        <w:rPr>
          <w:b/>
          <w:sz w:val="22"/>
          <w:szCs w:val="22"/>
          <w:lang w:val="es-MX"/>
        </w:rPr>
        <w:t>3</w:t>
      </w:r>
      <w:r w:rsidRPr="00F35E4F">
        <w:rPr>
          <w:b/>
          <w:sz w:val="22"/>
          <w:szCs w:val="22"/>
          <w:lang w:val="es-MX"/>
        </w:rPr>
        <w:t>. Información por Segmentos</w:t>
      </w:r>
    </w:p>
    <w:p w14:paraId="65ED4F0F" w14:textId="07945475" w:rsidR="002A1180" w:rsidRPr="00F35E4F" w:rsidRDefault="002A1180" w:rsidP="002A1180">
      <w:pPr>
        <w:pStyle w:val="Texto"/>
        <w:spacing w:after="0" w:line="240" w:lineRule="exact"/>
        <w:rPr>
          <w:b/>
          <w:sz w:val="22"/>
          <w:szCs w:val="22"/>
          <w:lang w:val="es-MX"/>
        </w:rPr>
      </w:pPr>
    </w:p>
    <w:p w14:paraId="5BFEE5B0" w14:textId="391741E0" w:rsidR="002A1180" w:rsidRPr="00F35E4F" w:rsidRDefault="002A1180" w:rsidP="002A1180">
      <w:pPr>
        <w:pStyle w:val="Texto"/>
        <w:spacing w:after="0" w:line="240" w:lineRule="exact"/>
        <w:ind w:firstLine="0"/>
        <w:rPr>
          <w:sz w:val="22"/>
          <w:szCs w:val="22"/>
          <w:lang w:val="es-MX"/>
        </w:rPr>
      </w:pPr>
      <w:r w:rsidRPr="00F35E4F">
        <w:rPr>
          <w:sz w:val="22"/>
          <w:szCs w:val="22"/>
        </w:rPr>
        <w:t xml:space="preserve">EL COLEGIO DE TLAXCALA.A.C., </w:t>
      </w:r>
      <w:r w:rsidRPr="00F35E4F">
        <w:rPr>
          <w:sz w:val="22"/>
          <w:szCs w:val="22"/>
          <w:lang w:val="es-MX"/>
        </w:rPr>
        <w:t>cuando considere necesario podrá revelar la información financiera de manera segmentada debido a la diversidad de las actividades y operaciones que se realiza.</w:t>
      </w:r>
    </w:p>
    <w:p w14:paraId="5CBE78B6" w14:textId="111FCC64" w:rsidR="002A1180" w:rsidRPr="00F35E4F" w:rsidRDefault="002A1180" w:rsidP="002A1180">
      <w:pPr>
        <w:pStyle w:val="Texto"/>
        <w:spacing w:after="0" w:line="240" w:lineRule="exact"/>
        <w:ind w:firstLine="0"/>
        <w:rPr>
          <w:sz w:val="22"/>
          <w:szCs w:val="22"/>
          <w:lang w:val="es-MX"/>
        </w:rPr>
      </w:pPr>
    </w:p>
    <w:p w14:paraId="1229CDEA" w14:textId="77777777" w:rsidR="002A1180" w:rsidRPr="00F35E4F" w:rsidRDefault="002A1180" w:rsidP="002A1180">
      <w:pPr>
        <w:pStyle w:val="Texto"/>
        <w:spacing w:after="0" w:line="240" w:lineRule="exact"/>
        <w:ind w:firstLine="0"/>
        <w:rPr>
          <w:sz w:val="22"/>
          <w:szCs w:val="22"/>
          <w:lang w:val="es-MX"/>
        </w:rPr>
      </w:pPr>
    </w:p>
    <w:p w14:paraId="68CD3DC8" w14:textId="39B8720C" w:rsidR="002A1180" w:rsidRPr="00F35E4F" w:rsidRDefault="002A1180" w:rsidP="002A1180">
      <w:pPr>
        <w:pStyle w:val="Texto"/>
        <w:spacing w:after="0" w:line="240" w:lineRule="exact"/>
        <w:rPr>
          <w:b/>
          <w:color w:val="0070C0"/>
          <w:sz w:val="22"/>
          <w:szCs w:val="22"/>
          <w:lang w:val="es-MX"/>
        </w:rPr>
      </w:pPr>
      <w:r w:rsidRPr="00F35E4F">
        <w:rPr>
          <w:b/>
          <w:sz w:val="22"/>
          <w:szCs w:val="22"/>
          <w:lang w:val="es-MX"/>
        </w:rPr>
        <w:t>1</w:t>
      </w:r>
      <w:r w:rsidR="00B14E67" w:rsidRPr="00F35E4F">
        <w:rPr>
          <w:b/>
          <w:sz w:val="22"/>
          <w:szCs w:val="22"/>
          <w:lang w:val="es-MX"/>
        </w:rPr>
        <w:t>4</w:t>
      </w:r>
      <w:r w:rsidRPr="00F35E4F">
        <w:rPr>
          <w:b/>
          <w:sz w:val="22"/>
          <w:szCs w:val="22"/>
          <w:lang w:val="es-MX"/>
        </w:rPr>
        <w:t>.</w:t>
      </w:r>
      <w:r w:rsidRPr="00F35E4F">
        <w:rPr>
          <w:b/>
          <w:sz w:val="22"/>
          <w:szCs w:val="22"/>
          <w:lang w:val="es-MX"/>
        </w:rPr>
        <w:tab/>
        <w:t>Eventos Posteriores al Cierre</w:t>
      </w:r>
    </w:p>
    <w:p w14:paraId="24C80F34" w14:textId="12E6E729" w:rsidR="002A1180" w:rsidRPr="00F35E4F" w:rsidRDefault="002A1180" w:rsidP="002A1180">
      <w:pPr>
        <w:pStyle w:val="Texto"/>
        <w:spacing w:after="0" w:line="240" w:lineRule="exact"/>
        <w:rPr>
          <w:color w:val="0070C0"/>
          <w:sz w:val="22"/>
          <w:szCs w:val="22"/>
        </w:rPr>
      </w:pPr>
      <w:r w:rsidRPr="00F35E4F">
        <w:rPr>
          <w:sz w:val="22"/>
          <w:szCs w:val="22"/>
        </w:rPr>
        <w:t>EL COLEGIO DE TLAXCALA.A.C., informará el efecto en sus estados financieros de aquellos hechos ocurridos en el período posterior al que informa, cuando considere que proporcionaran mayor evidencia sobre eventos que le afectan económicamente y que no se conocían a la fecha de cierre.</w:t>
      </w:r>
    </w:p>
    <w:p w14:paraId="29FC06CC" w14:textId="3852DA75" w:rsidR="002A1180" w:rsidRPr="00F35E4F" w:rsidRDefault="002A1180" w:rsidP="002A1180">
      <w:pPr>
        <w:pStyle w:val="Texto"/>
        <w:spacing w:after="0" w:line="240" w:lineRule="exact"/>
        <w:ind w:firstLine="0"/>
        <w:rPr>
          <w:color w:val="0070C0"/>
          <w:sz w:val="22"/>
          <w:szCs w:val="22"/>
        </w:rPr>
      </w:pPr>
    </w:p>
    <w:p w14:paraId="449D8FD5" w14:textId="77777777" w:rsidR="002A1180" w:rsidRPr="00F35E4F" w:rsidRDefault="002A1180" w:rsidP="002A1180">
      <w:pPr>
        <w:pStyle w:val="Texto"/>
        <w:spacing w:after="0" w:line="240" w:lineRule="exact"/>
        <w:ind w:firstLine="0"/>
        <w:rPr>
          <w:color w:val="0070C0"/>
          <w:sz w:val="22"/>
          <w:szCs w:val="22"/>
        </w:rPr>
      </w:pPr>
    </w:p>
    <w:p w14:paraId="6BA3C268" w14:textId="7B6776CD" w:rsidR="002A1180" w:rsidRPr="00F35E4F" w:rsidRDefault="002A1180" w:rsidP="002A1180">
      <w:pPr>
        <w:pStyle w:val="Texto"/>
        <w:spacing w:after="0" w:line="240" w:lineRule="exact"/>
        <w:rPr>
          <w:b/>
          <w:sz w:val="22"/>
          <w:szCs w:val="22"/>
          <w:lang w:val="es-MX"/>
        </w:rPr>
      </w:pPr>
      <w:r w:rsidRPr="00F35E4F">
        <w:rPr>
          <w:b/>
          <w:sz w:val="22"/>
          <w:szCs w:val="22"/>
          <w:lang w:val="es-MX"/>
        </w:rPr>
        <w:t>1</w:t>
      </w:r>
      <w:r w:rsidR="00B14E67" w:rsidRPr="00F35E4F">
        <w:rPr>
          <w:b/>
          <w:sz w:val="22"/>
          <w:szCs w:val="22"/>
          <w:lang w:val="es-MX"/>
        </w:rPr>
        <w:t>5</w:t>
      </w:r>
      <w:r w:rsidRPr="00F35E4F">
        <w:rPr>
          <w:b/>
          <w:sz w:val="22"/>
          <w:szCs w:val="22"/>
          <w:lang w:val="es-MX"/>
        </w:rPr>
        <w:t>.</w:t>
      </w:r>
      <w:r w:rsidRPr="00F35E4F">
        <w:rPr>
          <w:b/>
          <w:sz w:val="22"/>
          <w:szCs w:val="22"/>
          <w:lang w:val="es-MX"/>
        </w:rPr>
        <w:tab/>
        <w:t>Partes Relacionadas</w:t>
      </w:r>
    </w:p>
    <w:p w14:paraId="0465FC6E" w14:textId="77777777" w:rsidR="002A1180" w:rsidRPr="00F35E4F" w:rsidRDefault="002A1180" w:rsidP="002A1180">
      <w:pPr>
        <w:pStyle w:val="Texto"/>
        <w:spacing w:after="0" w:line="240" w:lineRule="exact"/>
        <w:rPr>
          <w:color w:val="0070C0"/>
          <w:sz w:val="22"/>
          <w:szCs w:val="22"/>
        </w:rPr>
      </w:pPr>
      <w:r w:rsidRPr="00F35E4F">
        <w:rPr>
          <w:sz w:val="22"/>
          <w:szCs w:val="22"/>
        </w:rPr>
        <w:t>EL COLEGIO DE TLAXCALA.A.C., manifiesta que no existen partes relacionadas que pudieran ejercer influencia significativa sobre la toma de decisiones financieras y operativas.</w:t>
      </w:r>
    </w:p>
    <w:p w14:paraId="5791CA1F" w14:textId="77777777" w:rsidR="002A1180" w:rsidRPr="00F35E4F" w:rsidRDefault="002A1180" w:rsidP="002A1180">
      <w:pPr>
        <w:pStyle w:val="Texto"/>
        <w:spacing w:after="0" w:line="240" w:lineRule="exact"/>
        <w:rPr>
          <w:color w:val="0070C0"/>
          <w:sz w:val="22"/>
          <w:szCs w:val="22"/>
        </w:rPr>
      </w:pPr>
    </w:p>
    <w:p w14:paraId="0F03F004" w14:textId="1E0419D2" w:rsidR="002A1180" w:rsidRPr="00F35E4F" w:rsidRDefault="002A1180" w:rsidP="002A1180">
      <w:pPr>
        <w:pStyle w:val="Texto"/>
        <w:spacing w:after="0" w:line="240" w:lineRule="auto"/>
        <w:ind w:firstLine="289"/>
        <w:rPr>
          <w:b/>
          <w:sz w:val="22"/>
          <w:szCs w:val="22"/>
          <w:lang w:val="es-MX"/>
        </w:rPr>
      </w:pPr>
      <w:r w:rsidRPr="00F35E4F">
        <w:rPr>
          <w:b/>
          <w:sz w:val="22"/>
          <w:szCs w:val="22"/>
          <w:lang w:val="es-MX"/>
        </w:rPr>
        <w:t>1</w:t>
      </w:r>
      <w:r w:rsidR="00B14E67" w:rsidRPr="00F35E4F">
        <w:rPr>
          <w:b/>
          <w:sz w:val="22"/>
          <w:szCs w:val="22"/>
          <w:lang w:val="es-MX"/>
        </w:rPr>
        <w:t>6</w:t>
      </w:r>
      <w:r w:rsidRPr="00F35E4F">
        <w:rPr>
          <w:b/>
          <w:sz w:val="22"/>
          <w:szCs w:val="22"/>
          <w:lang w:val="es-MX"/>
        </w:rPr>
        <w:t>.</w:t>
      </w:r>
      <w:r w:rsidRPr="00F35E4F">
        <w:rPr>
          <w:b/>
          <w:sz w:val="22"/>
          <w:szCs w:val="22"/>
          <w:lang w:val="es-MX"/>
        </w:rPr>
        <w:tab/>
        <w:t>Responsabilidad Sobre la Presentación Razonable de la Información Contable</w:t>
      </w:r>
    </w:p>
    <w:p w14:paraId="251B7A62" w14:textId="23FA19D2" w:rsidR="002A1180" w:rsidRPr="00F35E4F" w:rsidRDefault="002A1180" w:rsidP="002A1180">
      <w:pPr>
        <w:pStyle w:val="Texto"/>
        <w:spacing w:line="240" w:lineRule="auto"/>
        <w:rPr>
          <w:color w:val="0070C0"/>
          <w:sz w:val="22"/>
          <w:szCs w:val="22"/>
        </w:rPr>
      </w:pPr>
      <w:r w:rsidRPr="00F35E4F">
        <w:rPr>
          <w:sz w:val="22"/>
          <w:szCs w:val="22"/>
        </w:rPr>
        <w:t>Los responsables de la presentación de la Información Contable firman en cada página de la misma con la siguiente leyenda: “Bajo protesta de decir verdad declaramos que los Estados Financieros y sus notas, son razonablemente correctos y son responsabilidad del emisor”.</w:t>
      </w:r>
    </w:p>
    <w:p w14:paraId="2A32CC88" w14:textId="77777777" w:rsidR="002A1180" w:rsidRPr="00F35E4F" w:rsidRDefault="002A1180" w:rsidP="002A1180">
      <w:pPr>
        <w:pStyle w:val="Texto"/>
        <w:spacing w:after="0" w:line="240" w:lineRule="exact"/>
        <w:ind w:firstLine="0"/>
        <w:rPr>
          <w:sz w:val="22"/>
          <w:szCs w:val="22"/>
        </w:rPr>
      </w:pPr>
    </w:p>
    <w:p w14:paraId="39966EDA" w14:textId="0632E7B5" w:rsidR="00034E44" w:rsidRPr="00F35E4F" w:rsidRDefault="00034E44" w:rsidP="006E3762">
      <w:pPr>
        <w:pStyle w:val="Texto"/>
        <w:spacing w:after="0" w:line="240" w:lineRule="exact"/>
        <w:jc w:val="center"/>
        <w:rPr>
          <w:b/>
          <w:sz w:val="22"/>
          <w:szCs w:val="22"/>
        </w:rPr>
      </w:pPr>
    </w:p>
    <w:p w14:paraId="69EFBC47" w14:textId="61BD716D" w:rsidR="00B14E67" w:rsidRPr="00F35E4F" w:rsidRDefault="00B14E67" w:rsidP="006E3762">
      <w:pPr>
        <w:pStyle w:val="Texto"/>
        <w:spacing w:after="0" w:line="240" w:lineRule="exact"/>
        <w:jc w:val="center"/>
        <w:rPr>
          <w:b/>
          <w:sz w:val="22"/>
          <w:szCs w:val="22"/>
        </w:rPr>
      </w:pPr>
    </w:p>
    <w:p w14:paraId="3BB53C36" w14:textId="12059BFF" w:rsidR="00B14E67" w:rsidRPr="00F35E4F" w:rsidRDefault="00B14E67" w:rsidP="006E3762">
      <w:pPr>
        <w:pStyle w:val="Texto"/>
        <w:spacing w:after="0" w:line="240" w:lineRule="exact"/>
        <w:jc w:val="center"/>
        <w:rPr>
          <w:b/>
          <w:sz w:val="22"/>
          <w:szCs w:val="22"/>
        </w:rPr>
      </w:pPr>
    </w:p>
    <w:p w14:paraId="7C3E4998" w14:textId="77777777" w:rsidR="00B14E67" w:rsidRPr="00F35E4F" w:rsidRDefault="00B14E67" w:rsidP="006E3762">
      <w:pPr>
        <w:pStyle w:val="Texto"/>
        <w:spacing w:after="0" w:line="240" w:lineRule="exact"/>
        <w:jc w:val="center"/>
        <w:rPr>
          <w:b/>
          <w:sz w:val="22"/>
          <w:szCs w:val="22"/>
        </w:rPr>
      </w:pPr>
    </w:p>
    <w:p w14:paraId="6EECCE76" w14:textId="35B71F60" w:rsidR="006E3762" w:rsidRPr="00F35E4F" w:rsidRDefault="00C76E1F" w:rsidP="006E3762">
      <w:pPr>
        <w:pStyle w:val="Texto"/>
        <w:spacing w:after="0" w:line="240" w:lineRule="exact"/>
        <w:jc w:val="center"/>
        <w:rPr>
          <w:sz w:val="22"/>
          <w:szCs w:val="22"/>
        </w:rPr>
      </w:pPr>
      <w:r w:rsidRPr="00F35E4F">
        <w:rPr>
          <w:b/>
          <w:sz w:val="22"/>
          <w:szCs w:val="22"/>
        </w:rPr>
        <w:t>b</w:t>
      </w:r>
      <w:r w:rsidR="006E3762" w:rsidRPr="00F35E4F">
        <w:rPr>
          <w:b/>
          <w:sz w:val="22"/>
          <w:szCs w:val="22"/>
        </w:rPr>
        <w:t>) NOTAS DE DESGLOSE</w:t>
      </w:r>
    </w:p>
    <w:p w14:paraId="0DB98646" w14:textId="51DB5972" w:rsidR="006E3762" w:rsidRPr="00F35E4F" w:rsidRDefault="006E3762" w:rsidP="006E3762">
      <w:pPr>
        <w:pStyle w:val="Texto"/>
        <w:spacing w:after="0" w:line="240" w:lineRule="exact"/>
        <w:rPr>
          <w:sz w:val="22"/>
          <w:szCs w:val="22"/>
          <w:lang w:val="es-MX"/>
        </w:rPr>
      </w:pPr>
    </w:p>
    <w:p w14:paraId="5B1F6247" w14:textId="22E51141" w:rsidR="00C76E1F" w:rsidRPr="00F35E4F" w:rsidRDefault="00C76E1F" w:rsidP="00C76E1F">
      <w:pPr>
        <w:pStyle w:val="INCISO"/>
        <w:spacing w:after="0" w:line="240" w:lineRule="exact"/>
        <w:ind w:left="360"/>
        <w:rPr>
          <w:b/>
          <w:smallCaps/>
          <w:sz w:val="22"/>
          <w:szCs w:val="22"/>
        </w:rPr>
      </w:pPr>
      <w:r w:rsidRPr="00F35E4F">
        <w:rPr>
          <w:b/>
          <w:smallCaps/>
          <w:sz w:val="22"/>
          <w:szCs w:val="22"/>
        </w:rPr>
        <w:t>I)</w:t>
      </w:r>
      <w:r w:rsidRPr="00F35E4F">
        <w:rPr>
          <w:b/>
          <w:smallCaps/>
          <w:sz w:val="22"/>
          <w:szCs w:val="22"/>
        </w:rPr>
        <w:tab/>
        <w:t>Notas al Estado de Actividades</w:t>
      </w:r>
    </w:p>
    <w:p w14:paraId="5E0A2591" w14:textId="77777777" w:rsidR="00C76E1F" w:rsidRPr="00F35E4F" w:rsidRDefault="00C76E1F" w:rsidP="00C76E1F">
      <w:pPr>
        <w:pStyle w:val="INCISO"/>
        <w:spacing w:after="0" w:line="240" w:lineRule="exact"/>
        <w:ind w:left="360"/>
        <w:rPr>
          <w:b/>
          <w:smallCaps/>
          <w:sz w:val="22"/>
          <w:szCs w:val="22"/>
        </w:rPr>
      </w:pPr>
    </w:p>
    <w:p w14:paraId="46501B78" w14:textId="77777777" w:rsidR="00C76E1F" w:rsidRPr="00F35E4F" w:rsidRDefault="00C76E1F" w:rsidP="00C76E1F">
      <w:pPr>
        <w:pStyle w:val="INCISO"/>
        <w:spacing w:after="0" w:line="240" w:lineRule="exact"/>
        <w:ind w:left="360"/>
        <w:rPr>
          <w:b/>
          <w:smallCaps/>
          <w:sz w:val="22"/>
          <w:szCs w:val="22"/>
        </w:rPr>
      </w:pPr>
    </w:p>
    <w:p w14:paraId="0A3AA4BC" w14:textId="77777777" w:rsidR="00C76E1F" w:rsidRPr="00F35E4F" w:rsidRDefault="00C76E1F" w:rsidP="00C76E1F">
      <w:pPr>
        <w:pStyle w:val="INCISO"/>
        <w:spacing w:after="0" w:line="240" w:lineRule="exact"/>
        <w:ind w:left="360"/>
        <w:rPr>
          <w:b/>
          <w:smallCaps/>
          <w:sz w:val="22"/>
          <w:szCs w:val="22"/>
        </w:rPr>
      </w:pPr>
    </w:p>
    <w:p w14:paraId="06CE877C" w14:textId="4CDAA124" w:rsidR="00C76E1F" w:rsidRPr="00F35E4F" w:rsidRDefault="00C76E1F" w:rsidP="00C76E1F">
      <w:pPr>
        <w:pStyle w:val="ROMANOS"/>
        <w:spacing w:after="0" w:line="240" w:lineRule="exact"/>
        <w:rPr>
          <w:b/>
          <w:sz w:val="22"/>
          <w:szCs w:val="22"/>
          <w:lang w:val="es-MX"/>
        </w:rPr>
      </w:pPr>
      <w:r w:rsidRPr="00F35E4F">
        <w:rPr>
          <w:b/>
          <w:sz w:val="22"/>
          <w:szCs w:val="22"/>
          <w:lang w:val="es-MX"/>
        </w:rPr>
        <w:t>Ingresos y Otros Beneficios</w:t>
      </w:r>
    </w:p>
    <w:p w14:paraId="3C304297" w14:textId="77777777" w:rsidR="00C76E1F" w:rsidRPr="00F35E4F" w:rsidRDefault="00C76E1F" w:rsidP="00C76E1F">
      <w:pPr>
        <w:pStyle w:val="ROMANOS"/>
        <w:spacing w:after="0" w:line="240" w:lineRule="exact"/>
        <w:rPr>
          <w:b/>
          <w:sz w:val="22"/>
          <w:szCs w:val="22"/>
          <w:lang w:val="es-MX"/>
        </w:rPr>
      </w:pPr>
    </w:p>
    <w:p w14:paraId="22776A95" w14:textId="77777777" w:rsidR="00C76E1F" w:rsidRPr="00F35E4F" w:rsidRDefault="00C76E1F" w:rsidP="00C76E1F">
      <w:pPr>
        <w:pStyle w:val="ROMANOS"/>
        <w:numPr>
          <w:ilvl w:val="0"/>
          <w:numId w:val="2"/>
        </w:numPr>
        <w:spacing w:after="0" w:line="240" w:lineRule="exact"/>
        <w:rPr>
          <w:sz w:val="22"/>
          <w:szCs w:val="22"/>
          <w:lang w:val="es-MX"/>
        </w:rPr>
      </w:pPr>
      <w:r w:rsidRPr="00F35E4F">
        <w:rPr>
          <w:sz w:val="22"/>
          <w:szCs w:val="22"/>
          <w:lang w:val="es-MX"/>
        </w:rPr>
        <w:t>Se informa de los rubros de impuestos, contribuciones de mejoras, derechos, productos, aprovechamientos, participaciones y aportaciones, y transferencias, subsidios, otras ayudas y asignaciones</w:t>
      </w:r>
    </w:p>
    <w:p w14:paraId="5A4093CB" w14:textId="77777777" w:rsidR="00C76E1F" w:rsidRPr="00F35E4F" w:rsidRDefault="00C76E1F" w:rsidP="00C76E1F">
      <w:pPr>
        <w:pStyle w:val="ROMANOS"/>
        <w:spacing w:after="0" w:line="240" w:lineRule="exact"/>
        <w:ind w:left="0" w:firstLine="0"/>
        <w:rPr>
          <w:sz w:val="22"/>
          <w:szCs w:val="22"/>
          <w:lang w:val="es-MX"/>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0"/>
        <w:gridCol w:w="1577"/>
      </w:tblGrid>
      <w:tr w:rsidR="00C76E1F" w14:paraId="743C9F47" w14:textId="77777777" w:rsidTr="00433314">
        <w:trPr>
          <w:trHeight w:val="231"/>
          <w:jc w:val="center"/>
        </w:trPr>
        <w:tc>
          <w:tcPr>
            <w:tcW w:w="7760" w:type="dxa"/>
            <w:tcBorders>
              <w:top w:val="single" w:sz="4" w:space="0" w:color="auto"/>
              <w:left w:val="single" w:sz="4" w:space="0" w:color="auto"/>
              <w:bottom w:val="single" w:sz="4" w:space="0" w:color="auto"/>
              <w:right w:val="single" w:sz="4" w:space="0" w:color="auto"/>
            </w:tcBorders>
            <w:vAlign w:val="center"/>
            <w:hideMark/>
          </w:tcPr>
          <w:p w14:paraId="7A72BF64"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577" w:type="dxa"/>
            <w:tcBorders>
              <w:top w:val="single" w:sz="4" w:space="0" w:color="auto"/>
              <w:left w:val="single" w:sz="4" w:space="0" w:color="auto"/>
              <w:bottom w:val="single" w:sz="4" w:space="0" w:color="auto"/>
              <w:right w:val="single" w:sz="4" w:space="0" w:color="auto"/>
            </w:tcBorders>
            <w:vAlign w:val="center"/>
            <w:hideMark/>
          </w:tcPr>
          <w:p w14:paraId="1F2547B5"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433314" w14:paraId="53C7CD97"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54B74D4B" w14:textId="77777777" w:rsidR="00433314" w:rsidRPr="00793A81" w:rsidRDefault="00433314" w:rsidP="00433314">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577" w:type="dxa"/>
            <w:tcBorders>
              <w:top w:val="single" w:sz="4" w:space="0" w:color="auto"/>
              <w:left w:val="single" w:sz="4" w:space="0" w:color="auto"/>
              <w:bottom w:val="single" w:sz="4" w:space="0" w:color="auto"/>
              <w:right w:val="single" w:sz="4" w:space="0" w:color="auto"/>
            </w:tcBorders>
            <w:noWrap/>
            <w:vAlign w:val="bottom"/>
          </w:tcPr>
          <w:p w14:paraId="171D22AC" w14:textId="1FE588F7" w:rsidR="00433314" w:rsidRPr="00042F54" w:rsidRDefault="00836A7C" w:rsidP="0043331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23,697,739.00</w:t>
            </w:r>
          </w:p>
        </w:tc>
      </w:tr>
      <w:tr w:rsidR="00433314" w14:paraId="3A17EE2C"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33270108" w14:textId="77777777" w:rsidR="00433314" w:rsidRPr="00793A81" w:rsidRDefault="00433314" w:rsidP="00433314">
            <w:pPr>
              <w:spacing w:after="0" w:line="240" w:lineRule="auto"/>
              <w:rPr>
                <w:rFonts w:ascii="Arial" w:eastAsia="Times New Roman" w:hAnsi="Arial" w:cs="Arial"/>
                <w:bCs/>
                <w:sz w:val="18"/>
                <w:szCs w:val="18"/>
                <w:lang w:eastAsia="es-MX"/>
              </w:rPr>
            </w:pPr>
            <w:r w:rsidRPr="00793A81">
              <w:rPr>
                <w:rFonts w:ascii="Arial" w:eastAsia="Times New Roman" w:hAnsi="Arial" w:cs="Arial"/>
                <w:bCs/>
                <w:sz w:val="18"/>
                <w:szCs w:val="18"/>
                <w:lang w:eastAsia="es-MX"/>
              </w:rPr>
              <w:t>INGRESOS POR VENTAS DE BIENES Y SERVICIOS DE ORGANISMOS DESCENTRALIZADOS</w:t>
            </w:r>
          </w:p>
        </w:tc>
        <w:tc>
          <w:tcPr>
            <w:tcW w:w="1577" w:type="dxa"/>
            <w:tcBorders>
              <w:top w:val="single" w:sz="4" w:space="0" w:color="auto"/>
              <w:left w:val="single" w:sz="4" w:space="0" w:color="auto"/>
              <w:bottom w:val="single" w:sz="4" w:space="0" w:color="auto"/>
              <w:right w:val="single" w:sz="4" w:space="0" w:color="auto"/>
            </w:tcBorders>
            <w:noWrap/>
            <w:vAlign w:val="bottom"/>
            <w:hideMark/>
          </w:tcPr>
          <w:p w14:paraId="7A5F6E50" w14:textId="54759B55" w:rsidR="00433314" w:rsidRPr="00042F54" w:rsidRDefault="00836A7C" w:rsidP="0043331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610,193.00</w:t>
            </w:r>
          </w:p>
        </w:tc>
      </w:tr>
      <w:tr w:rsidR="00433314" w14:paraId="6DBF3807"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4318D23F" w14:textId="77777777" w:rsidR="00433314" w:rsidRPr="00793A81" w:rsidRDefault="00433314" w:rsidP="00433314">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577" w:type="dxa"/>
            <w:tcBorders>
              <w:top w:val="single" w:sz="4" w:space="0" w:color="auto"/>
              <w:left w:val="single" w:sz="4" w:space="0" w:color="auto"/>
              <w:bottom w:val="single" w:sz="4" w:space="0" w:color="auto"/>
              <w:right w:val="single" w:sz="4" w:space="0" w:color="auto"/>
            </w:tcBorders>
            <w:noWrap/>
            <w:vAlign w:val="bottom"/>
          </w:tcPr>
          <w:p w14:paraId="2A468092" w14:textId="4D4C087C" w:rsidR="00433314" w:rsidRPr="00042F54" w:rsidRDefault="00836A7C" w:rsidP="0043331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24,307,932.00</w:t>
            </w:r>
          </w:p>
        </w:tc>
      </w:tr>
    </w:tbl>
    <w:p w14:paraId="5BD56053"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23DD2CB1"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6129F238" w14:textId="77777777" w:rsidR="00C76E1F" w:rsidRDefault="00C76E1F" w:rsidP="00C76E1F">
      <w:pPr>
        <w:pStyle w:val="ROMANOS"/>
        <w:spacing w:after="0" w:line="240" w:lineRule="exact"/>
        <w:rPr>
          <w:rFonts w:ascii="Soberana Sans Light" w:hAnsi="Soberana Sans Light"/>
          <w:b/>
          <w:sz w:val="22"/>
          <w:szCs w:val="22"/>
          <w:lang w:val="es-MX"/>
        </w:rPr>
      </w:pPr>
    </w:p>
    <w:p w14:paraId="213E2FAE" w14:textId="77777777" w:rsidR="00C76E1F" w:rsidRDefault="00C76E1F" w:rsidP="00C76E1F">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69B7D7D0" w14:textId="77777777" w:rsidR="00C76E1F" w:rsidRDefault="00C76E1F" w:rsidP="00C76E1F">
      <w:pPr>
        <w:pStyle w:val="ROMANOS"/>
        <w:spacing w:after="0" w:line="240" w:lineRule="exact"/>
        <w:rPr>
          <w:rFonts w:ascii="Soberana Sans Light" w:hAnsi="Soberana Sans Light"/>
          <w:b/>
          <w:sz w:val="22"/>
          <w:szCs w:val="22"/>
          <w:lang w:val="es-MX"/>
        </w:rPr>
      </w:pPr>
    </w:p>
    <w:p w14:paraId="4CDF29D8" w14:textId="77777777" w:rsidR="00C76E1F" w:rsidRDefault="00C76E1F" w:rsidP="00C76E1F">
      <w:pPr>
        <w:pStyle w:val="ROMANOS"/>
        <w:numPr>
          <w:ilvl w:val="0"/>
          <w:numId w:val="12"/>
        </w:numPr>
        <w:spacing w:after="0" w:line="240" w:lineRule="exact"/>
        <w:ind w:firstLine="0"/>
        <w:rPr>
          <w:rFonts w:ascii="Soberana Sans Light" w:hAnsi="Soberana Sans Light"/>
          <w:sz w:val="22"/>
          <w:szCs w:val="22"/>
          <w:lang w:val="es-MX"/>
        </w:rPr>
      </w:pPr>
      <w:r>
        <w:rPr>
          <w:rFonts w:ascii="Soberana Sans Light" w:hAnsi="Soberana Sans Light"/>
          <w:sz w:val="22"/>
          <w:szCs w:val="22"/>
          <w:lang w:val="es-MX"/>
        </w:rPr>
        <w:t>Se informa de los gastos de funcionamiento:</w:t>
      </w:r>
    </w:p>
    <w:p w14:paraId="285510CC" w14:textId="77777777" w:rsidR="00C76E1F" w:rsidRDefault="00C76E1F" w:rsidP="00C76E1F">
      <w:pPr>
        <w:pStyle w:val="ROMANOS"/>
        <w:spacing w:after="0" w:line="240" w:lineRule="exact"/>
        <w:ind w:left="648" w:firstLine="0"/>
        <w:rPr>
          <w:rFonts w:ascii="Soberana Sans Light" w:hAnsi="Soberana Sans Light"/>
          <w:sz w:val="22"/>
          <w:szCs w:val="22"/>
          <w:lang w:val="es-MX"/>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5"/>
        <w:gridCol w:w="1870"/>
      </w:tblGrid>
      <w:tr w:rsidR="00C76E1F" w14:paraId="54113448"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center"/>
            <w:hideMark/>
          </w:tcPr>
          <w:p w14:paraId="627226F7"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DESCRIPCION</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504DCF29"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IMPORTE</w:t>
            </w:r>
          </w:p>
        </w:tc>
      </w:tr>
      <w:tr w:rsidR="00C76E1F" w14:paraId="2774BB2B"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330F869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PERSONALES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5AA75C3" w14:textId="7FBAC19B" w:rsidR="00F35E4F" w:rsidRDefault="00433314" w:rsidP="00F35E4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16,420,070</w:t>
            </w:r>
          </w:p>
        </w:tc>
      </w:tr>
      <w:tr w:rsidR="00C76E1F" w14:paraId="35E3FCA4"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43D27E1"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MATERIALES Y SUMINISTROS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92FB29C" w14:textId="0D462A3C" w:rsidR="00D81702" w:rsidRDefault="00433314" w:rsidP="00D81702">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1,038,963</w:t>
            </w:r>
          </w:p>
        </w:tc>
      </w:tr>
      <w:tr w:rsidR="00C76E1F" w14:paraId="7E635556"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065FDDB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GENERALES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26C8BF65" w14:textId="2357ED54" w:rsidR="00C76E1F" w:rsidRDefault="00433314"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5,379800</w:t>
            </w:r>
          </w:p>
        </w:tc>
      </w:tr>
      <w:tr w:rsidR="00C76E1F" w14:paraId="4D537D6C"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3CDC7AB"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BIENES MUEBLES E INMUEBLES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4871B5AD" w14:textId="5E9A89B7" w:rsidR="00C76E1F" w:rsidRDefault="00F35E4F"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w:t>
            </w:r>
          </w:p>
        </w:tc>
      </w:tr>
      <w:tr w:rsidR="00C76E1F" w14:paraId="6D097642"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tcPr>
          <w:p w14:paraId="16FF6E54"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TOTAL</w:t>
            </w:r>
          </w:p>
        </w:tc>
        <w:tc>
          <w:tcPr>
            <w:tcW w:w="1870" w:type="dxa"/>
            <w:tcBorders>
              <w:top w:val="single" w:sz="4" w:space="0" w:color="auto"/>
              <w:left w:val="single" w:sz="4" w:space="0" w:color="auto"/>
              <w:bottom w:val="single" w:sz="4" w:space="0" w:color="auto"/>
              <w:right w:val="single" w:sz="4" w:space="0" w:color="auto"/>
            </w:tcBorders>
            <w:noWrap/>
            <w:vAlign w:val="bottom"/>
          </w:tcPr>
          <w:p w14:paraId="60385B0A" w14:textId="246CC8E9" w:rsidR="00C76E1F" w:rsidRDefault="00433314"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22,838,833</w:t>
            </w:r>
          </w:p>
        </w:tc>
      </w:tr>
    </w:tbl>
    <w:p w14:paraId="1F0AA3D6" w14:textId="77777777" w:rsidR="00C76E1F" w:rsidRDefault="00C76E1F" w:rsidP="00C76E1F">
      <w:pPr>
        <w:pStyle w:val="ROMANOS"/>
        <w:spacing w:after="0" w:line="240" w:lineRule="exact"/>
        <w:ind w:left="0" w:firstLine="0"/>
        <w:rPr>
          <w:lang w:val="es-MX"/>
        </w:rPr>
      </w:pPr>
    </w:p>
    <w:p w14:paraId="763C04E8" w14:textId="77777777" w:rsidR="00C76E1F" w:rsidRDefault="00C76E1F" w:rsidP="00C76E1F">
      <w:pPr>
        <w:pStyle w:val="INCISO"/>
        <w:spacing w:after="0" w:line="240" w:lineRule="exact"/>
        <w:ind w:left="360"/>
        <w:rPr>
          <w:b/>
          <w:smallCaps/>
        </w:rPr>
      </w:pPr>
    </w:p>
    <w:p w14:paraId="67034081" w14:textId="77777777" w:rsidR="00252910" w:rsidRPr="00540418" w:rsidRDefault="00252910" w:rsidP="00C76E1F">
      <w:pPr>
        <w:pStyle w:val="Texto"/>
        <w:spacing w:after="0" w:line="240" w:lineRule="exact"/>
        <w:rPr>
          <w:rFonts w:ascii="Soberana Sans Light" w:hAnsi="Soberana Sans Light"/>
          <w:sz w:val="22"/>
          <w:szCs w:val="22"/>
          <w:lang w:val="es-MX"/>
        </w:rPr>
      </w:pPr>
    </w:p>
    <w:p w14:paraId="2160D338" w14:textId="7CDAF722" w:rsidR="006E3762" w:rsidRPr="00F35E4F" w:rsidRDefault="006E3762" w:rsidP="006E3762">
      <w:pPr>
        <w:pStyle w:val="INCISO"/>
        <w:spacing w:after="0" w:line="240" w:lineRule="exact"/>
        <w:ind w:left="648"/>
        <w:rPr>
          <w:b/>
          <w:smallCaps/>
          <w:sz w:val="22"/>
          <w:szCs w:val="22"/>
        </w:rPr>
      </w:pPr>
      <w:r w:rsidRPr="00F35E4F">
        <w:rPr>
          <w:b/>
          <w:smallCaps/>
          <w:sz w:val="22"/>
          <w:szCs w:val="22"/>
        </w:rPr>
        <w:t>I</w:t>
      </w:r>
      <w:r w:rsidR="00C76E1F" w:rsidRPr="00F35E4F">
        <w:rPr>
          <w:b/>
          <w:smallCaps/>
          <w:sz w:val="22"/>
          <w:szCs w:val="22"/>
        </w:rPr>
        <w:t>I</w:t>
      </w:r>
      <w:r w:rsidRPr="00F35E4F">
        <w:rPr>
          <w:b/>
          <w:smallCaps/>
          <w:sz w:val="22"/>
          <w:szCs w:val="22"/>
        </w:rPr>
        <w:t>)</w:t>
      </w:r>
      <w:r w:rsidRPr="00F35E4F">
        <w:rPr>
          <w:b/>
          <w:smallCaps/>
          <w:sz w:val="22"/>
          <w:szCs w:val="22"/>
        </w:rPr>
        <w:tab/>
        <w:t>Notas al Estado de Situación Financiera</w:t>
      </w:r>
    </w:p>
    <w:p w14:paraId="1A93D021" w14:textId="77777777" w:rsidR="006E3762" w:rsidRPr="00F35E4F" w:rsidRDefault="006E3762" w:rsidP="006E3762">
      <w:pPr>
        <w:pStyle w:val="Texto"/>
        <w:spacing w:after="0" w:line="240" w:lineRule="exact"/>
        <w:rPr>
          <w:b/>
          <w:sz w:val="22"/>
          <w:szCs w:val="22"/>
          <w:lang w:val="es-MX"/>
        </w:rPr>
      </w:pPr>
    </w:p>
    <w:p w14:paraId="33A45216" w14:textId="77777777" w:rsidR="006E3762" w:rsidRPr="00F35E4F" w:rsidRDefault="006E3762" w:rsidP="006E3762">
      <w:pPr>
        <w:pStyle w:val="Texto"/>
        <w:spacing w:after="0" w:line="240" w:lineRule="exact"/>
        <w:rPr>
          <w:b/>
          <w:sz w:val="22"/>
          <w:szCs w:val="22"/>
          <w:lang w:val="es-MX"/>
        </w:rPr>
      </w:pPr>
      <w:r w:rsidRPr="00F35E4F">
        <w:rPr>
          <w:b/>
          <w:sz w:val="22"/>
          <w:szCs w:val="22"/>
          <w:lang w:val="es-MX"/>
        </w:rPr>
        <w:t>Activo</w:t>
      </w:r>
    </w:p>
    <w:p w14:paraId="41EDF680" w14:textId="77777777" w:rsidR="006E3762" w:rsidRPr="00F35E4F" w:rsidRDefault="006E3762" w:rsidP="006E3762">
      <w:pPr>
        <w:pStyle w:val="Texto"/>
        <w:spacing w:after="0" w:line="240" w:lineRule="exact"/>
        <w:rPr>
          <w:b/>
          <w:sz w:val="22"/>
          <w:szCs w:val="22"/>
          <w:lang w:val="es-MX"/>
        </w:rPr>
      </w:pPr>
    </w:p>
    <w:p w14:paraId="6116648A" w14:textId="77777777" w:rsidR="006E3762" w:rsidRPr="00F35E4F" w:rsidRDefault="006E3762" w:rsidP="006E3762">
      <w:pPr>
        <w:pStyle w:val="Texto"/>
        <w:spacing w:after="0" w:line="240" w:lineRule="exact"/>
        <w:ind w:firstLine="706"/>
        <w:rPr>
          <w:b/>
          <w:sz w:val="22"/>
          <w:szCs w:val="22"/>
          <w:lang w:val="es-MX"/>
        </w:rPr>
      </w:pPr>
      <w:r w:rsidRPr="00F35E4F">
        <w:rPr>
          <w:b/>
          <w:sz w:val="22"/>
          <w:szCs w:val="22"/>
          <w:lang w:val="es-MX"/>
        </w:rPr>
        <w:t>Efectivo y Equivalentes</w:t>
      </w:r>
    </w:p>
    <w:p w14:paraId="0C33C9C0" w14:textId="0282DC70" w:rsidR="002F0A73" w:rsidRPr="00F35E4F" w:rsidRDefault="006E3762" w:rsidP="00D253CE">
      <w:pPr>
        <w:pStyle w:val="ROMANOS"/>
        <w:numPr>
          <w:ilvl w:val="0"/>
          <w:numId w:val="5"/>
        </w:numPr>
        <w:spacing w:after="0" w:line="240" w:lineRule="exact"/>
        <w:rPr>
          <w:sz w:val="22"/>
          <w:szCs w:val="22"/>
          <w:lang w:val="es-MX"/>
        </w:rPr>
      </w:pPr>
      <w:r w:rsidRPr="00F35E4F">
        <w:rPr>
          <w:sz w:val="22"/>
          <w:szCs w:val="22"/>
          <w:lang w:val="es-MX"/>
        </w:rPr>
        <w:t>Se informa acerca de los fondos según el tipo y monto de los mismos:</w:t>
      </w:r>
    </w:p>
    <w:p w14:paraId="714F7007" w14:textId="123DF259" w:rsidR="00C76E1F" w:rsidRPr="00F35E4F" w:rsidRDefault="00C76E1F" w:rsidP="00C76E1F">
      <w:pPr>
        <w:pStyle w:val="ROMANOS"/>
        <w:spacing w:after="0" w:line="240" w:lineRule="exact"/>
        <w:rPr>
          <w:sz w:val="22"/>
          <w:szCs w:val="22"/>
          <w:lang w:val="es-MX"/>
        </w:rPr>
      </w:pPr>
    </w:p>
    <w:p w14:paraId="6D86EA37" w14:textId="4453CA31" w:rsidR="00C76E1F" w:rsidRPr="00F35E4F" w:rsidRDefault="00C76E1F" w:rsidP="00C76E1F">
      <w:pPr>
        <w:pStyle w:val="ROMANOS"/>
        <w:spacing w:after="0" w:line="240" w:lineRule="exact"/>
        <w:rPr>
          <w:sz w:val="22"/>
          <w:szCs w:val="22"/>
          <w:lang w:val="es-MX"/>
        </w:rPr>
      </w:pPr>
    </w:p>
    <w:p w14:paraId="5D809D01" w14:textId="3137BF24" w:rsidR="00C76E1F" w:rsidRPr="00F35E4F" w:rsidRDefault="00C76E1F" w:rsidP="00C76E1F">
      <w:pPr>
        <w:pStyle w:val="ROMANOS"/>
        <w:spacing w:after="0" w:line="240" w:lineRule="exact"/>
        <w:rPr>
          <w:sz w:val="22"/>
          <w:szCs w:val="22"/>
          <w:lang w:val="es-MX"/>
        </w:rPr>
      </w:pPr>
    </w:p>
    <w:p w14:paraId="3C7DB72A" w14:textId="03604B30" w:rsidR="00C76E1F" w:rsidRPr="00F35E4F" w:rsidRDefault="00C76E1F" w:rsidP="002C6F94">
      <w:pPr>
        <w:pStyle w:val="Texto"/>
        <w:spacing w:after="0" w:line="240" w:lineRule="exact"/>
        <w:ind w:firstLine="708"/>
        <w:rPr>
          <w:b/>
          <w:sz w:val="22"/>
          <w:szCs w:val="22"/>
          <w:lang w:val="es-MX"/>
        </w:rPr>
      </w:pPr>
      <w:r w:rsidRPr="00F35E4F">
        <w:rPr>
          <w:b/>
          <w:sz w:val="22"/>
          <w:szCs w:val="22"/>
          <w:lang w:val="es-MX"/>
        </w:rPr>
        <w:t>Derechos a recibir Efectivo y Equivalentes y Bienes o Servicios</w:t>
      </w:r>
    </w:p>
    <w:tbl>
      <w:tblPr>
        <w:tblpPr w:leftFromText="142" w:rightFromText="142" w:bottomFromText="200" w:vertAnchor="page" w:horzAnchor="margin" w:tblpY="2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8"/>
        <w:gridCol w:w="6028"/>
        <w:gridCol w:w="1836"/>
      </w:tblGrid>
      <w:tr w:rsidR="00C76E1F" w:rsidRPr="00F35E4F" w14:paraId="7196251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hideMark/>
          </w:tcPr>
          <w:p w14:paraId="29C39EBB"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NO. DE CTA.</w:t>
            </w:r>
          </w:p>
        </w:tc>
        <w:tc>
          <w:tcPr>
            <w:tcW w:w="6028" w:type="dxa"/>
            <w:tcBorders>
              <w:top w:val="single" w:sz="4" w:space="0" w:color="auto"/>
              <w:left w:val="single" w:sz="4" w:space="0" w:color="auto"/>
              <w:bottom w:val="single" w:sz="4" w:space="0" w:color="auto"/>
              <w:right w:val="single" w:sz="4" w:space="0" w:color="auto"/>
            </w:tcBorders>
            <w:noWrap/>
            <w:vAlign w:val="bottom"/>
            <w:hideMark/>
          </w:tcPr>
          <w:p w14:paraId="50AD4074"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DESCRIPCION</w:t>
            </w:r>
          </w:p>
        </w:tc>
        <w:tc>
          <w:tcPr>
            <w:tcW w:w="1836" w:type="dxa"/>
            <w:tcBorders>
              <w:top w:val="single" w:sz="4" w:space="0" w:color="auto"/>
              <w:left w:val="single" w:sz="4" w:space="0" w:color="auto"/>
              <w:bottom w:val="single" w:sz="4" w:space="0" w:color="auto"/>
              <w:right w:val="single" w:sz="4" w:space="0" w:color="auto"/>
            </w:tcBorders>
            <w:noWrap/>
            <w:vAlign w:val="bottom"/>
            <w:hideMark/>
          </w:tcPr>
          <w:p w14:paraId="218E77C9"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IMPORTE</w:t>
            </w:r>
          </w:p>
        </w:tc>
      </w:tr>
      <w:tr w:rsidR="00C76E1F" w:rsidRPr="00F35E4F" w14:paraId="28D2D782"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81A0A1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0118120072</w:t>
            </w:r>
          </w:p>
        </w:tc>
        <w:tc>
          <w:tcPr>
            <w:tcW w:w="6028" w:type="dxa"/>
            <w:tcBorders>
              <w:top w:val="single" w:sz="4" w:space="0" w:color="auto"/>
              <w:left w:val="single" w:sz="4" w:space="0" w:color="auto"/>
              <w:bottom w:val="single" w:sz="4" w:space="0" w:color="auto"/>
              <w:right w:val="single" w:sz="4" w:space="0" w:color="auto"/>
            </w:tcBorders>
            <w:noWrap/>
            <w:vAlign w:val="bottom"/>
          </w:tcPr>
          <w:p w14:paraId="0A01343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w:t>
            </w:r>
          </w:p>
        </w:tc>
        <w:tc>
          <w:tcPr>
            <w:tcW w:w="1836" w:type="dxa"/>
            <w:tcBorders>
              <w:top w:val="single" w:sz="4" w:space="0" w:color="auto"/>
              <w:left w:val="single" w:sz="4" w:space="0" w:color="auto"/>
              <w:bottom w:val="single" w:sz="4" w:space="0" w:color="auto"/>
              <w:right w:val="single" w:sz="4" w:space="0" w:color="auto"/>
            </w:tcBorders>
            <w:noWrap/>
            <w:vAlign w:val="bottom"/>
          </w:tcPr>
          <w:p w14:paraId="6B3D46D2" w14:textId="23E93A1E" w:rsidR="00C76E1F" w:rsidRPr="00F35E4F" w:rsidRDefault="00935B65" w:rsidP="00C76E1F">
            <w:pPr>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1,850</w:t>
            </w:r>
          </w:p>
        </w:tc>
      </w:tr>
      <w:tr w:rsidR="00C76E1F" w:rsidRPr="00F35E4F" w14:paraId="284071B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BA25B6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0120105848</w:t>
            </w:r>
          </w:p>
        </w:tc>
        <w:tc>
          <w:tcPr>
            <w:tcW w:w="6028" w:type="dxa"/>
            <w:tcBorders>
              <w:top w:val="single" w:sz="4" w:space="0" w:color="auto"/>
              <w:left w:val="single" w:sz="4" w:space="0" w:color="auto"/>
              <w:bottom w:val="single" w:sz="4" w:space="0" w:color="auto"/>
              <w:right w:val="single" w:sz="4" w:space="0" w:color="auto"/>
            </w:tcBorders>
            <w:noWrap/>
            <w:vAlign w:val="bottom"/>
          </w:tcPr>
          <w:p w14:paraId="5E98B18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FONDO DE COMPENSACIÓN </w:t>
            </w:r>
          </w:p>
        </w:tc>
        <w:tc>
          <w:tcPr>
            <w:tcW w:w="1836" w:type="dxa"/>
            <w:tcBorders>
              <w:top w:val="single" w:sz="4" w:space="0" w:color="auto"/>
              <w:left w:val="single" w:sz="4" w:space="0" w:color="auto"/>
              <w:bottom w:val="single" w:sz="4" w:space="0" w:color="auto"/>
              <w:right w:val="single" w:sz="4" w:space="0" w:color="auto"/>
            </w:tcBorders>
            <w:noWrap/>
            <w:vAlign w:val="bottom"/>
          </w:tcPr>
          <w:p w14:paraId="22DFED67" w14:textId="6EB50AB2" w:rsidR="00C76E1F" w:rsidRPr="00F35E4F" w:rsidRDefault="00C76E1F"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                      0</w:t>
            </w:r>
            <w:r w:rsidR="00B607B3" w:rsidRPr="00F35E4F">
              <w:rPr>
                <w:rFonts w:ascii="Arial" w:eastAsia="Times New Roman" w:hAnsi="Arial" w:cs="Arial"/>
                <w:sz w:val="18"/>
                <w:szCs w:val="18"/>
                <w:lang w:eastAsia="es-MX"/>
              </w:rPr>
              <w:t>.00</w:t>
            </w:r>
            <w:r w:rsidRPr="00F35E4F">
              <w:rPr>
                <w:rFonts w:ascii="Arial" w:eastAsia="Times New Roman" w:hAnsi="Arial" w:cs="Arial"/>
                <w:sz w:val="18"/>
                <w:szCs w:val="18"/>
                <w:lang w:eastAsia="es-MX"/>
              </w:rPr>
              <w:t xml:space="preserve"> </w:t>
            </w:r>
          </w:p>
          <w:p w14:paraId="03A33BF9"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3C7BB1C4"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B580E9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0114349369</w:t>
            </w:r>
          </w:p>
        </w:tc>
        <w:tc>
          <w:tcPr>
            <w:tcW w:w="6028" w:type="dxa"/>
            <w:tcBorders>
              <w:top w:val="single" w:sz="4" w:space="0" w:color="auto"/>
              <w:left w:val="single" w:sz="4" w:space="0" w:color="auto"/>
              <w:bottom w:val="single" w:sz="4" w:space="0" w:color="auto"/>
              <w:right w:val="single" w:sz="4" w:space="0" w:color="auto"/>
            </w:tcBorders>
            <w:noWrap/>
            <w:vAlign w:val="bottom"/>
          </w:tcPr>
          <w:p w14:paraId="0C339F4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6DA0D8" w14:textId="2BC07B13" w:rsidR="00935B65" w:rsidRPr="00F35E4F" w:rsidRDefault="00935B65" w:rsidP="00935B65">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0</w:t>
            </w:r>
          </w:p>
          <w:p w14:paraId="3E82D6EA"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2FDDBBEB"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05F6F1D"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0116264425</w:t>
            </w:r>
          </w:p>
        </w:tc>
        <w:tc>
          <w:tcPr>
            <w:tcW w:w="6028" w:type="dxa"/>
            <w:tcBorders>
              <w:top w:val="single" w:sz="4" w:space="0" w:color="auto"/>
              <w:left w:val="single" w:sz="4" w:space="0" w:color="auto"/>
              <w:bottom w:val="single" w:sz="4" w:space="0" w:color="auto"/>
              <w:right w:val="single" w:sz="4" w:space="0" w:color="auto"/>
            </w:tcBorders>
            <w:noWrap/>
            <w:vAlign w:val="bottom"/>
          </w:tcPr>
          <w:p w14:paraId="18368D3F"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D557F7" w14:textId="5A6BE0EE" w:rsidR="00C76E1F" w:rsidRPr="00F35E4F" w:rsidRDefault="00F35E4F"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w:t>
            </w:r>
            <w:r w:rsidR="00935B65" w:rsidRPr="00F35E4F">
              <w:rPr>
                <w:rFonts w:ascii="Arial" w:eastAsia="Times New Roman" w:hAnsi="Arial" w:cs="Arial"/>
                <w:sz w:val="18"/>
                <w:szCs w:val="18"/>
                <w:lang w:eastAsia="es-MX"/>
              </w:rPr>
              <w:t>140,586</w:t>
            </w:r>
          </w:p>
          <w:p w14:paraId="369C93C5"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36246C6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687EE78E"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0118120544</w:t>
            </w:r>
          </w:p>
        </w:tc>
        <w:tc>
          <w:tcPr>
            <w:tcW w:w="6028" w:type="dxa"/>
            <w:tcBorders>
              <w:top w:val="single" w:sz="4" w:space="0" w:color="auto"/>
              <w:left w:val="single" w:sz="4" w:space="0" w:color="auto"/>
              <w:bottom w:val="single" w:sz="4" w:space="0" w:color="auto"/>
              <w:right w:val="single" w:sz="4" w:space="0" w:color="auto"/>
            </w:tcBorders>
            <w:noWrap/>
            <w:vAlign w:val="bottom"/>
          </w:tcPr>
          <w:p w14:paraId="678633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104159F3" w14:textId="2C34DF57" w:rsidR="00C76E1F"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206</w:t>
            </w:r>
            <w:r w:rsidR="00C76E1F" w:rsidRPr="00F35E4F">
              <w:rPr>
                <w:rFonts w:ascii="Arial" w:eastAsia="Times New Roman" w:hAnsi="Arial" w:cs="Arial"/>
                <w:sz w:val="18"/>
                <w:szCs w:val="18"/>
                <w:lang w:eastAsia="es-MX"/>
              </w:rPr>
              <w:t xml:space="preserve"> </w:t>
            </w:r>
          </w:p>
        </w:tc>
      </w:tr>
      <w:tr w:rsidR="00C76E1F" w:rsidRPr="00F35E4F" w14:paraId="1B7A22E7"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E5ED2C7"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0122282879</w:t>
            </w:r>
          </w:p>
        </w:tc>
        <w:tc>
          <w:tcPr>
            <w:tcW w:w="6028" w:type="dxa"/>
            <w:tcBorders>
              <w:top w:val="single" w:sz="4" w:space="0" w:color="auto"/>
              <w:left w:val="single" w:sz="4" w:space="0" w:color="auto"/>
              <w:bottom w:val="single" w:sz="4" w:space="0" w:color="auto"/>
              <w:right w:val="single" w:sz="4" w:space="0" w:color="auto"/>
            </w:tcBorders>
            <w:noWrap/>
            <w:vAlign w:val="bottom"/>
          </w:tcPr>
          <w:p w14:paraId="06C8FAB5"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46A022" w14:textId="660EC32E" w:rsidR="00C76E1F" w:rsidRPr="00F35E4F" w:rsidRDefault="00B607B3"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0.0</w:t>
            </w:r>
            <w:r w:rsidR="00C76E1F" w:rsidRPr="00F35E4F">
              <w:rPr>
                <w:rFonts w:ascii="Arial" w:eastAsia="Times New Roman" w:hAnsi="Arial" w:cs="Arial"/>
                <w:sz w:val="18"/>
                <w:szCs w:val="18"/>
                <w:lang w:eastAsia="es-MX"/>
              </w:rPr>
              <w:t>0</w:t>
            </w:r>
          </w:p>
        </w:tc>
      </w:tr>
      <w:tr w:rsidR="00C76E1F" w:rsidRPr="00F35E4F" w14:paraId="690A7AF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799B6A2"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0122282976</w:t>
            </w:r>
          </w:p>
        </w:tc>
        <w:tc>
          <w:tcPr>
            <w:tcW w:w="6028" w:type="dxa"/>
            <w:tcBorders>
              <w:top w:val="single" w:sz="4" w:space="0" w:color="auto"/>
              <w:left w:val="single" w:sz="4" w:space="0" w:color="auto"/>
              <w:bottom w:val="single" w:sz="4" w:space="0" w:color="auto"/>
              <w:right w:val="single" w:sz="4" w:space="0" w:color="auto"/>
            </w:tcBorders>
            <w:noWrap/>
            <w:vAlign w:val="bottom"/>
          </w:tcPr>
          <w:p w14:paraId="1F003FF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A2BBC6" w14:textId="11B4BAD0" w:rsidR="00B607B3"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173,817</w:t>
            </w:r>
          </w:p>
        </w:tc>
      </w:tr>
      <w:tr w:rsidR="00C76E1F" w:rsidRPr="00F35E4F" w14:paraId="301EBA2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521D108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0122282909</w:t>
            </w:r>
          </w:p>
        </w:tc>
        <w:tc>
          <w:tcPr>
            <w:tcW w:w="6028" w:type="dxa"/>
            <w:tcBorders>
              <w:top w:val="single" w:sz="4" w:space="0" w:color="auto"/>
              <w:left w:val="single" w:sz="4" w:space="0" w:color="auto"/>
              <w:bottom w:val="single" w:sz="4" w:space="0" w:color="auto"/>
              <w:right w:val="single" w:sz="4" w:space="0" w:color="auto"/>
            </w:tcBorders>
            <w:noWrap/>
            <w:vAlign w:val="bottom"/>
          </w:tcPr>
          <w:p w14:paraId="400F017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1AB86C48" w14:textId="544ECF0E" w:rsidR="00C76E1F" w:rsidRPr="00F35E4F" w:rsidRDefault="00935B65"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158,160</w:t>
            </w:r>
          </w:p>
        </w:tc>
      </w:tr>
      <w:tr w:rsidR="00C76E1F" w:rsidRPr="00F35E4F" w14:paraId="29BFED9D"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5D86C9F"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0122282992</w:t>
            </w:r>
          </w:p>
        </w:tc>
        <w:tc>
          <w:tcPr>
            <w:tcW w:w="6028" w:type="dxa"/>
            <w:tcBorders>
              <w:top w:val="single" w:sz="4" w:space="0" w:color="auto"/>
              <w:left w:val="single" w:sz="4" w:space="0" w:color="auto"/>
              <w:bottom w:val="single" w:sz="4" w:space="0" w:color="auto"/>
              <w:right w:val="single" w:sz="4" w:space="0" w:color="auto"/>
            </w:tcBorders>
            <w:noWrap/>
            <w:vAlign w:val="bottom"/>
          </w:tcPr>
          <w:p w14:paraId="7ACBCC4D"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 GUBERNAMENTAL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77699D2E" w14:textId="423024EC" w:rsidR="00C76E1F" w:rsidRPr="00F35E4F" w:rsidRDefault="00935B65"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118,448</w:t>
            </w:r>
          </w:p>
        </w:tc>
      </w:tr>
      <w:tr w:rsidR="00C76E1F" w:rsidRPr="00F35E4F" w14:paraId="79C7A37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0B7C46"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0122283085</w:t>
            </w:r>
          </w:p>
        </w:tc>
        <w:tc>
          <w:tcPr>
            <w:tcW w:w="6028" w:type="dxa"/>
            <w:tcBorders>
              <w:top w:val="single" w:sz="4" w:space="0" w:color="auto"/>
              <w:left w:val="single" w:sz="4" w:space="0" w:color="auto"/>
              <w:bottom w:val="single" w:sz="4" w:space="0" w:color="auto"/>
              <w:right w:val="single" w:sz="4" w:space="0" w:color="auto"/>
            </w:tcBorders>
            <w:noWrap/>
            <w:vAlign w:val="bottom"/>
          </w:tcPr>
          <w:p w14:paraId="2AAB53E9"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FONDO DE COMPENSACION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09BEDA41" w14:textId="6B9572D6" w:rsidR="00B607B3"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200</w:t>
            </w:r>
          </w:p>
        </w:tc>
      </w:tr>
      <w:tr w:rsidR="00C76E1F" w:rsidRPr="00F35E4F" w14:paraId="04BC341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AD6DA61"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1F84A677" w14:textId="77777777" w:rsidR="00C76E1F" w:rsidRPr="00F35E4F" w:rsidRDefault="00C76E1F" w:rsidP="00C76E1F">
            <w:pPr>
              <w:spacing w:after="0" w:line="240" w:lineRule="auto"/>
              <w:rPr>
                <w:rFonts w:ascii="Arial" w:eastAsia="Times New Roman" w:hAnsi="Arial" w:cs="Arial"/>
                <w:sz w:val="18"/>
                <w:szCs w:val="18"/>
                <w:lang w:eastAsia="es-MX"/>
              </w:rPr>
            </w:pPr>
          </w:p>
        </w:tc>
        <w:tc>
          <w:tcPr>
            <w:tcW w:w="1836" w:type="dxa"/>
            <w:tcBorders>
              <w:top w:val="single" w:sz="4" w:space="0" w:color="auto"/>
              <w:left w:val="single" w:sz="4" w:space="0" w:color="auto"/>
              <w:bottom w:val="single" w:sz="4" w:space="0" w:color="auto"/>
              <w:right w:val="single" w:sz="4" w:space="0" w:color="auto"/>
            </w:tcBorders>
            <w:noWrap/>
            <w:vAlign w:val="bottom"/>
          </w:tcPr>
          <w:p w14:paraId="3EF2D402"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191B0A8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26DDEC"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451C8D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TOTAL</w:t>
            </w:r>
          </w:p>
        </w:tc>
        <w:tc>
          <w:tcPr>
            <w:tcW w:w="1836" w:type="dxa"/>
            <w:tcBorders>
              <w:top w:val="single" w:sz="4" w:space="0" w:color="auto"/>
              <w:left w:val="single" w:sz="4" w:space="0" w:color="auto"/>
              <w:bottom w:val="single" w:sz="4" w:space="0" w:color="auto"/>
              <w:right w:val="single" w:sz="4" w:space="0" w:color="auto"/>
            </w:tcBorders>
            <w:noWrap/>
            <w:vAlign w:val="bottom"/>
          </w:tcPr>
          <w:p w14:paraId="2F7E3DF1" w14:textId="77777777" w:rsidR="00C76E1F" w:rsidRPr="00F35E4F" w:rsidRDefault="00C76E1F" w:rsidP="00F35E4F">
            <w:pPr>
              <w:spacing w:after="0" w:line="240" w:lineRule="auto"/>
              <w:jc w:val="right"/>
              <w:rPr>
                <w:rFonts w:ascii="Arial" w:eastAsia="Times New Roman" w:hAnsi="Arial" w:cs="Arial"/>
                <w:sz w:val="18"/>
                <w:szCs w:val="18"/>
                <w:lang w:eastAsia="es-MX"/>
              </w:rPr>
            </w:pPr>
          </w:p>
        </w:tc>
      </w:tr>
    </w:tbl>
    <w:p w14:paraId="5AA1A572" w14:textId="77777777" w:rsidR="006E3762" w:rsidRPr="00F35E4F" w:rsidRDefault="006E3762" w:rsidP="006E3762">
      <w:pPr>
        <w:pStyle w:val="ROMANOS"/>
        <w:numPr>
          <w:ilvl w:val="0"/>
          <w:numId w:val="5"/>
        </w:numPr>
        <w:spacing w:after="0" w:line="240" w:lineRule="exact"/>
        <w:rPr>
          <w:sz w:val="22"/>
          <w:szCs w:val="22"/>
          <w:lang w:val="es-MX"/>
        </w:rPr>
      </w:pPr>
      <w:r w:rsidRPr="00F35E4F">
        <w:rPr>
          <w:sz w:val="22"/>
          <w:szCs w:val="22"/>
          <w:lang w:val="es-MX"/>
        </w:rPr>
        <w:t>Por tipo de contribución se informa el monto que se encuentra pendiente de cobro:</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8"/>
        <w:gridCol w:w="1875"/>
      </w:tblGrid>
      <w:tr w:rsidR="003D39C4" w:rsidRPr="00EB3EB2" w14:paraId="6F9BF348" w14:textId="77777777" w:rsidTr="00C76E1F">
        <w:trPr>
          <w:trHeight w:val="440"/>
          <w:jc w:val="center"/>
        </w:trPr>
        <w:tc>
          <w:tcPr>
            <w:tcW w:w="7718" w:type="dxa"/>
            <w:shd w:val="clear" w:color="auto" w:fill="auto"/>
            <w:noWrap/>
            <w:vAlign w:val="center"/>
            <w:hideMark/>
          </w:tcPr>
          <w:p w14:paraId="2BA79FC6"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DESCRIPCION</w:t>
            </w:r>
          </w:p>
        </w:tc>
        <w:tc>
          <w:tcPr>
            <w:tcW w:w="1875" w:type="dxa"/>
            <w:shd w:val="clear" w:color="auto" w:fill="auto"/>
            <w:noWrap/>
            <w:vAlign w:val="center"/>
            <w:hideMark/>
          </w:tcPr>
          <w:p w14:paraId="58A93D27"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IMPORTE</w:t>
            </w:r>
          </w:p>
        </w:tc>
      </w:tr>
      <w:tr w:rsidR="003D39C4" w:rsidRPr="00EB3EB2" w14:paraId="0E935415" w14:textId="77777777" w:rsidTr="00C76E1F">
        <w:trPr>
          <w:trHeight w:val="440"/>
          <w:jc w:val="center"/>
        </w:trPr>
        <w:tc>
          <w:tcPr>
            <w:tcW w:w="7718" w:type="dxa"/>
            <w:shd w:val="clear" w:color="auto" w:fill="auto"/>
            <w:noWrap/>
            <w:vAlign w:val="bottom"/>
          </w:tcPr>
          <w:p w14:paraId="4CD1037F" w14:textId="77777777" w:rsidR="003D39C4" w:rsidRPr="00EB3EB2"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Samuel Juárez Pérez</w:t>
            </w:r>
          </w:p>
        </w:tc>
        <w:tc>
          <w:tcPr>
            <w:tcW w:w="1875" w:type="dxa"/>
            <w:shd w:val="clear" w:color="auto" w:fill="auto"/>
            <w:noWrap/>
            <w:vAlign w:val="bottom"/>
          </w:tcPr>
          <w:p w14:paraId="0980002C" w14:textId="77777777" w:rsidR="003D39C4" w:rsidRPr="00EB3EB2" w:rsidRDefault="003D39C4"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2322</w:t>
            </w:r>
          </w:p>
        </w:tc>
      </w:tr>
      <w:tr w:rsidR="00BF3A8E" w:rsidRPr="00EB3EB2" w14:paraId="6FF00EC2" w14:textId="77777777" w:rsidTr="00C76E1F">
        <w:trPr>
          <w:trHeight w:val="440"/>
          <w:jc w:val="center"/>
        </w:trPr>
        <w:tc>
          <w:tcPr>
            <w:tcW w:w="7718" w:type="dxa"/>
            <w:shd w:val="clear" w:color="auto" w:fill="auto"/>
            <w:noWrap/>
            <w:vAlign w:val="bottom"/>
          </w:tcPr>
          <w:p w14:paraId="69F6BE2B" w14:textId="4258E2D5"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Mauricio Reyes Corona</w:t>
            </w:r>
          </w:p>
        </w:tc>
        <w:tc>
          <w:tcPr>
            <w:tcW w:w="1875" w:type="dxa"/>
            <w:shd w:val="clear" w:color="auto" w:fill="auto"/>
            <w:noWrap/>
            <w:vAlign w:val="bottom"/>
          </w:tcPr>
          <w:p w14:paraId="39EA634B" w14:textId="4A73FEA3" w:rsidR="00D81702" w:rsidRDefault="00D81702" w:rsidP="00D8170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7351B4" w:rsidRPr="00EB3EB2" w14:paraId="365D0EC6" w14:textId="77777777" w:rsidTr="00C76E1F">
        <w:trPr>
          <w:trHeight w:val="440"/>
          <w:jc w:val="center"/>
        </w:trPr>
        <w:tc>
          <w:tcPr>
            <w:tcW w:w="7718" w:type="dxa"/>
            <w:shd w:val="clear" w:color="auto" w:fill="auto"/>
            <w:noWrap/>
            <w:vAlign w:val="bottom"/>
          </w:tcPr>
          <w:p w14:paraId="66AFEED5" w14:textId="5B4E6718" w:rsidR="007351B4" w:rsidRDefault="007351B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Alfonso </w:t>
            </w:r>
            <w:r w:rsidR="00B0657D">
              <w:rPr>
                <w:rFonts w:ascii="Arial" w:eastAsia="Times New Roman" w:hAnsi="Arial" w:cs="Arial"/>
                <w:sz w:val="18"/>
                <w:szCs w:val="18"/>
                <w:lang w:eastAsia="es-MX"/>
              </w:rPr>
              <w:t>Pérez Sánchez</w:t>
            </w:r>
          </w:p>
        </w:tc>
        <w:tc>
          <w:tcPr>
            <w:tcW w:w="1875" w:type="dxa"/>
            <w:shd w:val="clear" w:color="auto" w:fill="auto"/>
            <w:noWrap/>
            <w:vAlign w:val="bottom"/>
          </w:tcPr>
          <w:p w14:paraId="48B29C5C" w14:textId="77777777" w:rsidR="007351B4" w:rsidRDefault="004A2F30"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p w14:paraId="066A481C" w14:textId="11E13A10" w:rsidR="004A2F30" w:rsidRDefault="004A2F30" w:rsidP="00C76E1F">
            <w:pPr>
              <w:spacing w:after="0" w:line="240" w:lineRule="auto"/>
              <w:jc w:val="right"/>
              <w:rPr>
                <w:rFonts w:ascii="Arial" w:eastAsia="Times New Roman" w:hAnsi="Arial" w:cs="Arial"/>
                <w:sz w:val="18"/>
                <w:szCs w:val="18"/>
                <w:lang w:eastAsia="es-MX"/>
              </w:rPr>
            </w:pPr>
          </w:p>
        </w:tc>
      </w:tr>
      <w:tr w:rsidR="007351B4" w:rsidRPr="00EB3EB2" w14:paraId="7BFE6B42" w14:textId="77777777" w:rsidTr="00B0657D">
        <w:trPr>
          <w:trHeight w:val="440"/>
          <w:jc w:val="center"/>
        </w:trPr>
        <w:tc>
          <w:tcPr>
            <w:tcW w:w="7718" w:type="dxa"/>
            <w:shd w:val="clear" w:color="auto" w:fill="auto"/>
            <w:noWrap/>
            <w:vAlign w:val="bottom"/>
          </w:tcPr>
          <w:p w14:paraId="52B09D08" w14:textId="71C71F7B" w:rsidR="007351B4" w:rsidRDefault="007351B4" w:rsidP="00C76E1F">
            <w:pPr>
              <w:spacing w:after="0" w:line="240" w:lineRule="auto"/>
              <w:rPr>
                <w:rFonts w:ascii="Arial" w:eastAsia="Times New Roman" w:hAnsi="Arial" w:cs="Arial"/>
                <w:sz w:val="18"/>
                <w:szCs w:val="18"/>
                <w:lang w:eastAsia="es-MX"/>
              </w:rPr>
            </w:pPr>
            <w:proofErr w:type="spellStart"/>
            <w:r>
              <w:rPr>
                <w:rFonts w:ascii="Arial" w:eastAsia="Times New Roman" w:hAnsi="Arial" w:cs="Arial"/>
                <w:sz w:val="18"/>
                <w:szCs w:val="18"/>
                <w:lang w:eastAsia="es-MX"/>
              </w:rPr>
              <w:t>Efectiva</w:t>
            </w:r>
            <w:r w:rsidR="00393FC3">
              <w:rPr>
                <w:rFonts w:ascii="Arial" w:eastAsia="Times New Roman" w:hAnsi="Arial" w:cs="Arial"/>
                <w:sz w:val="18"/>
                <w:szCs w:val="18"/>
                <w:lang w:eastAsia="es-MX"/>
              </w:rPr>
              <w:t>le</w:t>
            </w:r>
            <w:proofErr w:type="spellEnd"/>
            <w:r>
              <w:rPr>
                <w:rFonts w:ascii="Arial" w:eastAsia="Times New Roman" w:hAnsi="Arial" w:cs="Arial"/>
                <w:sz w:val="18"/>
                <w:szCs w:val="18"/>
                <w:lang w:eastAsia="es-MX"/>
              </w:rPr>
              <w:t xml:space="preserve"> S de </w:t>
            </w:r>
            <w:proofErr w:type="spellStart"/>
            <w:r>
              <w:rPr>
                <w:rFonts w:ascii="Arial" w:eastAsia="Times New Roman" w:hAnsi="Arial" w:cs="Arial"/>
                <w:sz w:val="18"/>
                <w:szCs w:val="18"/>
                <w:lang w:eastAsia="es-MX"/>
              </w:rPr>
              <w:t>R.l</w:t>
            </w:r>
            <w:proofErr w:type="spellEnd"/>
            <w:r>
              <w:rPr>
                <w:rFonts w:ascii="Arial" w:eastAsia="Times New Roman" w:hAnsi="Arial" w:cs="Arial"/>
                <w:sz w:val="18"/>
                <w:szCs w:val="18"/>
                <w:lang w:eastAsia="es-MX"/>
              </w:rPr>
              <w:t xml:space="preserve">. de </w:t>
            </w:r>
            <w:proofErr w:type="gramStart"/>
            <w:r>
              <w:rPr>
                <w:rFonts w:ascii="Arial" w:eastAsia="Times New Roman" w:hAnsi="Arial" w:cs="Arial"/>
                <w:sz w:val="18"/>
                <w:szCs w:val="18"/>
                <w:lang w:eastAsia="es-MX"/>
              </w:rPr>
              <w:t>C.V</w:t>
            </w:r>
            <w:proofErr w:type="gramEnd"/>
          </w:p>
        </w:tc>
        <w:tc>
          <w:tcPr>
            <w:tcW w:w="1875" w:type="dxa"/>
            <w:shd w:val="clear" w:color="auto" w:fill="auto"/>
            <w:noWrap/>
            <w:vAlign w:val="bottom"/>
          </w:tcPr>
          <w:p w14:paraId="5C852C39" w14:textId="4949AD1B" w:rsidR="007351B4" w:rsidRPr="00B0657D" w:rsidRDefault="00B0657D" w:rsidP="00C76E1F">
            <w:pPr>
              <w:spacing w:after="0" w:line="240" w:lineRule="auto"/>
              <w:jc w:val="right"/>
              <w:rPr>
                <w:rFonts w:ascii="Arial" w:eastAsia="Times New Roman" w:hAnsi="Arial" w:cs="Arial"/>
                <w:sz w:val="18"/>
                <w:szCs w:val="18"/>
                <w:lang w:eastAsia="es-MX"/>
              </w:rPr>
            </w:pPr>
            <w:r w:rsidRPr="00B0657D">
              <w:rPr>
                <w:rFonts w:ascii="Arial" w:eastAsia="Times New Roman" w:hAnsi="Arial" w:cs="Arial"/>
                <w:sz w:val="18"/>
                <w:szCs w:val="18"/>
                <w:lang w:eastAsia="es-MX"/>
              </w:rPr>
              <w:t>17,400</w:t>
            </w:r>
          </w:p>
        </w:tc>
      </w:tr>
      <w:tr w:rsidR="003D39C4" w:rsidRPr="00EB3EB2" w14:paraId="64B1FEAF" w14:textId="77777777" w:rsidTr="00B0657D">
        <w:trPr>
          <w:trHeight w:val="440"/>
          <w:jc w:val="center"/>
        </w:trPr>
        <w:tc>
          <w:tcPr>
            <w:tcW w:w="7718" w:type="dxa"/>
            <w:shd w:val="clear" w:color="auto" w:fill="auto"/>
            <w:noWrap/>
            <w:vAlign w:val="bottom"/>
          </w:tcPr>
          <w:p w14:paraId="7270134F"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75" w:type="dxa"/>
            <w:shd w:val="clear" w:color="auto" w:fill="auto"/>
            <w:noWrap/>
            <w:vAlign w:val="bottom"/>
          </w:tcPr>
          <w:p w14:paraId="50A1A7DF" w14:textId="17F03874" w:rsidR="003D39C4" w:rsidRPr="00B0657D" w:rsidRDefault="00D81702"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w:t>
            </w:r>
            <w:r w:rsidR="004A2F30">
              <w:rPr>
                <w:rFonts w:ascii="Arial" w:eastAsia="Times New Roman" w:hAnsi="Arial" w:cs="Arial"/>
                <w:sz w:val="18"/>
                <w:szCs w:val="18"/>
                <w:lang w:eastAsia="es-MX"/>
              </w:rPr>
              <w:t>7,939.00</w:t>
            </w:r>
          </w:p>
        </w:tc>
      </w:tr>
    </w:tbl>
    <w:p w14:paraId="76179BF2" w14:textId="77777777" w:rsidR="006E3762" w:rsidRDefault="006E3762" w:rsidP="006E3762">
      <w:pPr>
        <w:pStyle w:val="ROMANOS"/>
        <w:spacing w:after="0" w:line="240" w:lineRule="exact"/>
        <w:rPr>
          <w:rFonts w:ascii="Soberana Sans Light" w:hAnsi="Soberana Sans Light"/>
          <w:b/>
          <w:sz w:val="22"/>
          <w:szCs w:val="22"/>
          <w:lang w:val="es-MX"/>
        </w:rPr>
      </w:pPr>
    </w:p>
    <w:p w14:paraId="02C683E9" w14:textId="3EACA93F" w:rsidR="006E3762" w:rsidRDefault="006E3762" w:rsidP="006E3762">
      <w:pPr>
        <w:pStyle w:val="ROMANOS"/>
        <w:spacing w:after="0" w:line="240" w:lineRule="exact"/>
        <w:rPr>
          <w:rFonts w:ascii="Soberana Sans Light" w:hAnsi="Soberana Sans Light"/>
          <w:b/>
          <w:sz w:val="22"/>
          <w:szCs w:val="22"/>
          <w:lang w:val="es-MX"/>
        </w:rPr>
      </w:pPr>
    </w:p>
    <w:p w14:paraId="05E73DA1" w14:textId="77777777" w:rsidR="006E3762" w:rsidRPr="00F35E4F" w:rsidRDefault="002D6468" w:rsidP="002D6468">
      <w:pPr>
        <w:pStyle w:val="ROMANOS"/>
        <w:numPr>
          <w:ilvl w:val="0"/>
          <w:numId w:val="5"/>
        </w:numPr>
        <w:spacing w:after="0" w:line="240" w:lineRule="exact"/>
        <w:rPr>
          <w:sz w:val="22"/>
          <w:szCs w:val="22"/>
          <w:lang w:val="es-MX"/>
        </w:rPr>
      </w:pPr>
      <w:r w:rsidRPr="00F35E4F">
        <w:rPr>
          <w:sz w:val="22"/>
          <w:szCs w:val="22"/>
          <w:lang w:val="es-MX"/>
        </w:rPr>
        <w:t>Se informa de los derechos a recibir efectivo y equivalentes, y bienes o servicios a recibir:</w:t>
      </w:r>
    </w:p>
    <w:p w14:paraId="13340908" w14:textId="77777777" w:rsidR="006E3762" w:rsidRPr="00F35E4F" w:rsidRDefault="006E3762" w:rsidP="006E3762">
      <w:pPr>
        <w:pStyle w:val="ROMANOS"/>
        <w:spacing w:after="0" w:line="240" w:lineRule="exact"/>
        <w:ind w:left="723" w:firstLine="0"/>
        <w:rPr>
          <w:sz w:val="22"/>
          <w:szCs w:val="22"/>
          <w:lang w:val="es-MX"/>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7"/>
        <w:gridCol w:w="1877"/>
      </w:tblGrid>
      <w:tr w:rsidR="00DF0434" w14:paraId="7A659511"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center"/>
            <w:hideMark/>
          </w:tcPr>
          <w:p w14:paraId="4E4B2C9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7" w:type="dxa"/>
            <w:tcBorders>
              <w:top w:val="single" w:sz="4" w:space="0" w:color="auto"/>
              <w:left w:val="single" w:sz="4" w:space="0" w:color="auto"/>
              <w:bottom w:val="single" w:sz="4" w:space="0" w:color="auto"/>
              <w:right w:val="single" w:sz="4" w:space="0" w:color="auto"/>
            </w:tcBorders>
            <w:noWrap/>
            <w:vAlign w:val="center"/>
            <w:hideMark/>
          </w:tcPr>
          <w:p w14:paraId="34FA1E3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71CF453B"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bottom"/>
            <w:hideMark/>
          </w:tcPr>
          <w:p w14:paraId="2614A7C3" w14:textId="11F49F10" w:rsidR="00DF0434" w:rsidRDefault="00D253CE"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Subsidio para el Empleo</w:t>
            </w:r>
          </w:p>
        </w:tc>
        <w:tc>
          <w:tcPr>
            <w:tcW w:w="1877" w:type="dxa"/>
            <w:tcBorders>
              <w:top w:val="single" w:sz="4" w:space="0" w:color="auto"/>
              <w:left w:val="single" w:sz="4" w:space="0" w:color="auto"/>
              <w:bottom w:val="single" w:sz="4" w:space="0" w:color="auto"/>
              <w:right w:val="single" w:sz="4" w:space="0" w:color="auto"/>
            </w:tcBorders>
            <w:noWrap/>
            <w:vAlign w:val="bottom"/>
            <w:hideMark/>
          </w:tcPr>
          <w:p w14:paraId="01749D9D" w14:textId="69054393" w:rsidR="00DF0434" w:rsidRDefault="003F64EA" w:rsidP="00674A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132</w:t>
            </w:r>
          </w:p>
        </w:tc>
      </w:tr>
    </w:tbl>
    <w:p w14:paraId="379FE74A" w14:textId="77777777" w:rsidR="00D80094" w:rsidRDefault="00D80094" w:rsidP="00D80094">
      <w:pPr>
        <w:pStyle w:val="ROMANOS"/>
        <w:spacing w:after="0" w:line="240" w:lineRule="exact"/>
        <w:ind w:left="723" w:firstLine="0"/>
        <w:rPr>
          <w:rFonts w:ascii="Soberana Sans Light" w:hAnsi="Soberana Sans Light"/>
          <w:lang w:val="es-MX"/>
        </w:rPr>
      </w:pPr>
    </w:p>
    <w:p w14:paraId="0C78D4D5" w14:textId="77777777" w:rsidR="006E3762" w:rsidRDefault="006E3762" w:rsidP="00D80094">
      <w:pPr>
        <w:pStyle w:val="ROMANOS"/>
        <w:spacing w:after="0" w:line="240" w:lineRule="exact"/>
        <w:ind w:left="723" w:firstLine="0"/>
        <w:rPr>
          <w:rFonts w:ascii="Soberana Sans Light" w:hAnsi="Soberana Sans Light"/>
          <w:lang w:val="es-MX"/>
        </w:rPr>
      </w:pPr>
    </w:p>
    <w:p w14:paraId="1289A5C8" w14:textId="77777777" w:rsidR="002D6468" w:rsidRDefault="002D6468" w:rsidP="00D80094">
      <w:pPr>
        <w:pStyle w:val="ROMANOS"/>
        <w:spacing w:after="0" w:line="240" w:lineRule="exact"/>
        <w:ind w:left="723" w:firstLine="0"/>
        <w:rPr>
          <w:rFonts w:ascii="Soberana Sans Light" w:hAnsi="Soberana Sans Light"/>
          <w:lang w:val="es-MX"/>
        </w:rPr>
      </w:pPr>
    </w:p>
    <w:p w14:paraId="45A99830" w14:textId="51F7DB3B" w:rsidR="002D6468" w:rsidRPr="00F35E4F" w:rsidRDefault="00C76E1F" w:rsidP="002D6468">
      <w:pPr>
        <w:pStyle w:val="ROMANOS"/>
        <w:spacing w:after="0" w:line="240" w:lineRule="exact"/>
        <w:rPr>
          <w:b/>
          <w:sz w:val="22"/>
          <w:szCs w:val="22"/>
          <w:lang w:val="es-MX"/>
        </w:rPr>
      </w:pPr>
      <w:r w:rsidRPr="00F35E4F">
        <w:rPr>
          <w:b/>
          <w:sz w:val="22"/>
          <w:szCs w:val="22"/>
          <w:lang w:val="es-MX"/>
        </w:rPr>
        <w:t>Inventarios</w:t>
      </w:r>
    </w:p>
    <w:p w14:paraId="16403B90" w14:textId="77777777" w:rsidR="002D6468" w:rsidRPr="00F35E4F" w:rsidRDefault="002D6468" w:rsidP="002D6468">
      <w:pPr>
        <w:pStyle w:val="ROMANOS"/>
        <w:spacing w:after="0" w:line="240" w:lineRule="exact"/>
        <w:rPr>
          <w:sz w:val="22"/>
          <w:szCs w:val="22"/>
          <w:lang w:val="es-MX"/>
        </w:rPr>
      </w:pPr>
      <w:r w:rsidRPr="00F35E4F">
        <w:rPr>
          <w:sz w:val="22"/>
          <w:szCs w:val="22"/>
          <w:lang w:val="es-MX"/>
        </w:rPr>
        <w:t>4.</w:t>
      </w:r>
      <w:r w:rsidRPr="00F35E4F">
        <w:rPr>
          <w:sz w:val="22"/>
          <w:szCs w:val="22"/>
          <w:lang w:val="es-MX"/>
        </w:rPr>
        <w:tab/>
        <w:t>En cuanto al objeto social de la Institución no se maneja la cuenta Inventarios.</w:t>
      </w:r>
    </w:p>
    <w:p w14:paraId="3939B9C9" w14:textId="46569191" w:rsidR="002D6468" w:rsidRPr="00F35E4F" w:rsidRDefault="002D6468" w:rsidP="002D6468">
      <w:pPr>
        <w:pStyle w:val="ROMANOS"/>
        <w:spacing w:after="0" w:line="240" w:lineRule="exact"/>
        <w:rPr>
          <w:sz w:val="22"/>
          <w:szCs w:val="22"/>
          <w:lang w:val="es-MX"/>
        </w:rPr>
      </w:pPr>
    </w:p>
    <w:p w14:paraId="021B51DA" w14:textId="2385F460" w:rsidR="00C76E1F" w:rsidRPr="00F35E4F" w:rsidRDefault="00C76E1F" w:rsidP="002D6468">
      <w:pPr>
        <w:pStyle w:val="ROMANOS"/>
        <w:spacing w:after="0" w:line="240" w:lineRule="exact"/>
        <w:rPr>
          <w:sz w:val="22"/>
          <w:szCs w:val="22"/>
          <w:lang w:val="es-MX"/>
        </w:rPr>
      </w:pPr>
    </w:p>
    <w:p w14:paraId="64FCB960" w14:textId="77777777" w:rsidR="00C76E1F" w:rsidRPr="00F35E4F" w:rsidRDefault="00C76E1F" w:rsidP="002D6468">
      <w:pPr>
        <w:pStyle w:val="ROMANOS"/>
        <w:spacing w:after="0" w:line="240" w:lineRule="exact"/>
        <w:rPr>
          <w:sz w:val="22"/>
          <w:szCs w:val="22"/>
          <w:lang w:val="es-MX"/>
        </w:rPr>
      </w:pPr>
    </w:p>
    <w:p w14:paraId="46B252D9" w14:textId="4545256B" w:rsidR="00C76E1F" w:rsidRPr="00F35E4F" w:rsidRDefault="00C76E1F" w:rsidP="002D6468">
      <w:pPr>
        <w:pStyle w:val="ROMANOS"/>
        <w:spacing w:after="0" w:line="240" w:lineRule="exact"/>
        <w:rPr>
          <w:sz w:val="22"/>
          <w:szCs w:val="22"/>
          <w:lang w:val="es-MX"/>
        </w:rPr>
      </w:pPr>
      <w:r w:rsidRPr="00F35E4F">
        <w:rPr>
          <w:b/>
          <w:sz w:val="22"/>
          <w:szCs w:val="22"/>
          <w:lang w:val="es-MX"/>
        </w:rPr>
        <w:t>Almacenes</w:t>
      </w:r>
    </w:p>
    <w:p w14:paraId="76992FE1" w14:textId="77777777" w:rsidR="002D6468" w:rsidRPr="00F35E4F" w:rsidRDefault="002D6468" w:rsidP="002D6468">
      <w:pPr>
        <w:pStyle w:val="ROMANOS"/>
        <w:spacing w:after="0" w:line="240" w:lineRule="exact"/>
        <w:rPr>
          <w:sz w:val="22"/>
          <w:szCs w:val="22"/>
          <w:lang w:val="es-MX"/>
        </w:rPr>
      </w:pPr>
      <w:r w:rsidRPr="00F35E4F">
        <w:rPr>
          <w:sz w:val="22"/>
          <w:szCs w:val="22"/>
          <w:lang w:val="es-MX"/>
        </w:rPr>
        <w:t>5.</w:t>
      </w:r>
      <w:r w:rsidRPr="00F35E4F">
        <w:rPr>
          <w:sz w:val="22"/>
          <w:szCs w:val="22"/>
          <w:lang w:val="es-MX"/>
        </w:rPr>
        <w:tab/>
        <w:t>En cuanto al objeto social de la Institución no se maneja la cuenta Almacén.</w:t>
      </w:r>
    </w:p>
    <w:p w14:paraId="6DCEBF19" w14:textId="77777777" w:rsidR="002D6468" w:rsidRPr="00F35E4F" w:rsidRDefault="002D6468" w:rsidP="002D6468">
      <w:pPr>
        <w:pStyle w:val="ROMANOS"/>
        <w:spacing w:after="0" w:line="240" w:lineRule="exact"/>
        <w:rPr>
          <w:sz w:val="22"/>
          <w:szCs w:val="22"/>
          <w:lang w:val="es-MX"/>
        </w:rPr>
      </w:pPr>
    </w:p>
    <w:p w14:paraId="2F8625BB"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r>
    </w:p>
    <w:p w14:paraId="48625651"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Inversiones Financieras</w:t>
      </w:r>
    </w:p>
    <w:p w14:paraId="7F964407" w14:textId="77777777" w:rsidR="002D6468" w:rsidRPr="00F35E4F" w:rsidRDefault="002D6468" w:rsidP="002D6468">
      <w:pPr>
        <w:pStyle w:val="ROMANOS"/>
        <w:spacing w:after="0" w:line="240" w:lineRule="exact"/>
        <w:rPr>
          <w:sz w:val="22"/>
          <w:szCs w:val="22"/>
          <w:lang w:val="es-MX"/>
        </w:rPr>
      </w:pPr>
      <w:r w:rsidRPr="00F35E4F">
        <w:rPr>
          <w:sz w:val="22"/>
          <w:szCs w:val="22"/>
          <w:lang w:val="es-MX"/>
        </w:rPr>
        <w:t>6.</w:t>
      </w:r>
      <w:r w:rsidRPr="00F35E4F">
        <w:rPr>
          <w:sz w:val="22"/>
          <w:szCs w:val="22"/>
          <w:lang w:val="es-MX"/>
        </w:rPr>
        <w:tab/>
        <w:t>Se informa que EL COLEGIO DE TLAXCALA, A.C. no realiza ni maneja la cuenta Inversiones financieras.</w:t>
      </w:r>
    </w:p>
    <w:p w14:paraId="42BCC23E" w14:textId="77777777" w:rsidR="002D6468" w:rsidRPr="00F35E4F" w:rsidRDefault="002D6468" w:rsidP="002D6468">
      <w:pPr>
        <w:pStyle w:val="ROMANOS"/>
        <w:spacing w:after="0" w:line="240" w:lineRule="exact"/>
        <w:rPr>
          <w:sz w:val="22"/>
          <w:szCs w:val="22"/>
          <w:lang w:val="es-MX"/>
        </w:rPr>
      </w:pPr>
    </w:p>
    <w:p w14:paraId="5E74AE8C" w14:textId="77777777" w:rsidR="006E3762" w:rsidRPr="00F35E4F" w:rsidRDefault="002D6468" w:rsidP="002D6468">
      <w:pPr>
        <w:pStyle w:val="ROMANOS"/>
        <w:spacing w:after="0" w:line="240" w:lineRule="exact"/>
        <w:rPr>
          <w:lang w:val="es-MX"/>
        </w:rPr>
      </w:pPr>
      <w:r w:rsidRPr="00F35E4F">
        <w:rPr>
          <w:sz w:val="22"/>
          <w:szCs w:val="22"/>
          <w:lang w:val="es-MX"/>
        </w:rPr>
        <w:t>7.</w:t>
      </w:r>
      <w:r w:rsidRPr="00F35E4F">
        <w:rPr>
          <w:sz w:val="22"/>
          <w:szCs w:val="22"/>
          <w:lang w:val="es-MX"/>
        </w:rPr>
        <w:tab/>
        <w:t>Se informa que EL COLEGIO DE TLAXCALA, A.C. no realiza ni maneja la cuenta Inversiones financieras.</w:t>
      </w:r>
    </w:p>
    <w:p w14:paraId="3D590B86" w14:textId="77777777" w:rsidR="00D80094" w:rsidRPr="00F35E4F" w:rsidRDefault="00D80094" w:rsidP="00D80094">
      <w:pPr>
        <w:pStyle w:val="ROMANOS"/>
        <w:spacing w:after="0" w:line="240" w:lineRule="exact"/>
        <w:ind w:left="723" w:firstLine="0"/>
        <w:rPr>
          <w:lang w:val="es-MX"/>
        </w:rPr>
      </w:pPr>
    </w:p>
    <w:p w14:paraId="2B5A2E14" w14:textId="77777777" w:rsidR="008562AE" w:rsidRPr="00F35E4F" w:rsidRDefault="008562AE" w:rsidP="002D6468">
      <w:pPr>
        <w:pStyle w:val="ROMANOS"/>
        <w:spacing w:after="0" w:line="240" w:lineRule="exact"/>
        <w:rPr>
          <w:b/>
          <w:sz w:val="22"/>
          <w:szCs w:val="22"/>
          <w:lang w:val="es-MX"/>
        </w:rPr>
      </w:pPr>
    </w:p>
    <w:p w14:paraId="7537A736" w14:textId="4730848F" w:rsidR="002D6468" w:rsidRPr="00F35E4F" w:rsidRDefault="002D6468" w:rsidP="002D6468">
      <w:pPr>
        <w:pStyle w:val="ROMANOS"/>
        <w:spacing w:after="0" w:line="240" w:lineRule="exact"/>
        <w:rPr>
          <w:b/>
          <w:sz w:val="22"/>
          <w:szCs w:val="22"/>
          <w:lang w:val="es-MX"/>
        </w:rPr>
      </w:pPr>
      <w:r w:rsidRPr="00F35E4F">
        <w:rPr>
          <w:b/>
          <w:sz w:val="22"/>
          <w:szCs w:val="22"/>
          <w:lang w:val="es-MX"/>
        </w:rPr>
        <w:t>Bienes Muebles, Inmuebles e Intangibles</w:t>
      </w:r>
    </w:p>
    <w:p w14:paraId="7316BB53" w14:textId="77777777" w:rsidR="00DF0434" w:rsidRPr="00F35E4F" w:rsidRDefault="00DF0434" w:rsidP="002D6468">
      <w:pPr>
        <w:pStyle w:val="ROMANOS"/>
        <w:spacing w:after="0" w:line="240" w:lineRule="exact"/>
        <w:rPr>
          <w:b/>
          <w:sz w:val="22"/>
          <w:szCs w:val="22"/>
          <w:lang w:val="es-MX"/>
        </w:rPr>
      </w:pPr>
    </w:p>
    <w:p w14:paraId="4A1D50F8" w14:textId="77777777" w:rsidR="00C319F9" w:rsidRPr="00F35E4F" w:rsidRDefault="002D6468" w:rsidP="002D6468">
      <w:pPr>
        <w:pStyle w:val="ROMANOS"/>
        <w:spacing w:after="0" w:line="240" w:lineRule="exact"/>
        <w:ind w:left="432"/>
        <w:rPr>
          <w:b/>
          <w:sz w:val="22"/>
          <w:szCs w:val="22"/>
          <w:lang w:val="es-MX"/>
        </w:rPr>
      </w:pPr>
      <w:r w:rsidRPr="00F35E4F">
        <w:rPr>
          <w:sz w:val="22"/>
          <w:szCs w:val="22"/>
          <w:lang w:val="es-MX"/>
        </w:rPr>
        <w:t>8.</w:t>
      </w:r>
      <w:r w:rsidRPr="00F35E4F">
        <w:rPr>
          <w:sz w:val="22"/>
          <w:szCs w:val="22"/>
          <w:lang w:val="es-MX"/>
        </w:rPr>
        <w:tab/>
        <w:t>Se informa de manera agrupada por cuenta, los rubros de Bienes Muebles e Inmuebles:</w:t>
      </w:r>
    </w:p>
    <w:p w14:paraId="61B810A2" w14:textId="77777777" w:rsidR="00C319F9" w:rsidRDefault="00C319F9" w:rsidP="006E3762">
      <w:pPr>
        <w:pStyle w:val="ROMANOS"/>
        <w:spacing w:after="0" w:line="240" w:lineRule="exact"/>
        <w:ind w:left="432"/>
        <w:rPr>
          <w:rFonts w:ascii="Soberana Sans Light" w:hAnsi="Soberana Sans Light"/>
          <w:b/>
          <w:sz w:val="22"/>
          <w:szCs w:val="22"/>
          <w:lang w:val="es-MX"/>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5"/>
        <w:gridCol w:w="1863"/>
      </w:tblGrid>
      <w:tr w:rsidR="003D39C4" w14:paraId="16AF8E44" w14:textId="77777777" w:rsidTr="00C76E1F">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center"/>
            <w:hideMark/>
          </w:tcPr>
          <w:p w14:paraId="66E59B92"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118E2F0C"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37852D69" w14:textId="77777777" w:rsidTr="00400B9A">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7F1954D"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EDIFICIOS NO HABITACIONALES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99991" w14:textId="631BCC7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867</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420</w:t>
            </w:r>
          </w:p>
        </w:tc>
      </w:tr>
      <w:tr w:rsidR="003D39C4" w14:paraId="078275BA"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0B2BF7E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DE ADMINISTRACION</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21BD5" w14:textId="24FC7E2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7</w:t>
            </w:r>
            <w:r w:rsidR="00935B65">
              <w:rPr>
                <w:rFonts w:ascii="Arial" w:eastAsia="Times New Roman" w:hAnsi="Arial" w:cs="Arial"/>
                <w:sz w:val="18"/>
                <w:szCs w:val="18"/>
                <w:lang w:eastAsia="es-MX"/>
              </w:rPr>
              <w:t>78</w:t>
            </w:r>
            <w:r w:rsidR="00B0657D" w:rsidRPr="00935B65">
              <w:rPr>
                <w:rFonts w:ascii="Arial" w:eastAsia="Times New Roman" w:hAnsi="Arial" w:cs="Arial"/>
                <w:sz w:val="18"/>
                <w:szCs w:val="18"/>
                <w:lang w:eastAsia="es-MX"/>
              </w:rPr>
              <w:t>,</w:t>
            </w:r>
            <w:r w:rsidR="00935B65">
              <w:rPr>
                <w:rFonts w:ascii="Arial" w:eastAsia="Times New Roman" w:hAnsi="Arial" w:cs="Arial"/>
                <w:sz w:val="18"/>
                <w:szCs w:val="18"/>
                <w:lang w:eastAsia="es-MX"/>
              </w:rPr>
              <w:t>648</w:t>
            </w:r>
          </w:p>
        </w:tc>
      </w:tr>
      <w:tr w:rsidR="003D39C4" w14:paraId="0B5A5E2C" w14:textId="77777777" w:rsidTr="00121CAE">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32EB0EA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EDUCACIONAL Y RECREATIVO</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EB57" w14:textId="68AC017D"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144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876</w:t>
            </w:r>
          </w:p>
        </w:tc>
      </w:tr>
      <w:tr w:rsidR="003D39C4" w14:paraId="6161ECBD"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24DB7150"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VEHICULOS Y EQUIPO DE TRANSPORTE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6CDCD" w14:textId="12F29658"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232</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190</w:t>
            </w:r>
          </w:p>
        </w:tc>
      </w:tr>
      <w:tr w:rsidR="003D39C4" w14:paraId="273E2170"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04C40281"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MAQUINARIA, OTROS EQUIPOS Y HERRAMIENTAS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0BB4B" w14:textId="7F7E6AF5"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131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886</w:t>
            </w:r>
          </w:p>
        </w:tc>
      </w:tr>
      <w:tr w:rsidR="003D39C4" w14:paraId="4F14E40A" w14:textId="77777777" w:rsidTr="00855B31">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15957C77" w14:textId="0CA325ED"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ACTIVOS INTANGIBLES (SOFTWARE)</w:t>
            </w:r>
            <w:r w:rsidR="00B563A5" w:rsidRPr="00935B65">
              <w:rPr>
                <w:rFonts w:ascii="Arial" w:eastAsia="Times New Roman" w:hAnsi="Arial" w:cs="Arial"/>
                <w:sz w:val="18"/>
                <w:szCs w:val="18"/>
                <w:lang w:eastAsia="es-MX"/>
              </w:rPr>
              <w:t xml:space="preserve"> zoom y </w:t>
            </w:r>
            <w:proofErr w:type="spellStart"/>
            <w:r w:rsidR="00B563A5" w:rsidRPr="00935B65">
              <w:rPr>
                <w:rFonts w:ascii="Arial" w:eastAsia="Times New Roman" w:hAnsi="Arial" w:cs="Arial"/>
                <w:sz w:val="18"/>
                <w:szCs w:val="18"/>
                <w:lang w:eastAsia="es-MX"/>
              </w:rPr>
              <w:t>streamyard</w:t>
            </w:r>
            <w:proofErr w:type="spellEnd"/>
            <w:r w:rsidR="00B563A5" w:rsidRPr="00935B65">
              <w:rPr>
                <w:rFonts w:ascii="Arial" w:eastAsia="Times New Roman" w:hAnsi="Arial" w:cs="Arial"/>
                <w:sz w:val="18"/>
                <w:szCs w:val="18"/>
                <w:lang w:eastAsia="es-MX"/>
              </w:rPr>
              <w:t xml:space="preserve"> y adobe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48C3E" w14:textId="2FDA33AA"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24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969</w:t>
            </w:r>
          </w:p>
        </w:tc>
      </w:tr>
      <w:tr w:rsidR="003D39C4" w14:paraId="13D778D9"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F7D325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TOTAL</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12439" w14:textId="5A6DF029" w:rsidR="003D39C4" w:rsidRPr="00935B65" w:rsidRDefault="00433314"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4,555,977</w:t>
            </w:r>
          </w:p>
        </w:tc>
      </w:tr>
    </w:tbl>
    <w:p w14:paraId="5520A969" w14:textId="77777777" w:rsidR="00C319F9" w:rsidRDefault="00C319F9" w:rsidP="006E3762">
      <w:pPr>
        <w:pStyle w:val="ROMANOS"/>
        <w:spacing w:after="0" w:line="240" w:lineRule="exact"/>
        <w:ind w:left="432"/>
        <w:rPr>
          <w:rFonts w:ascii="Soberana Sans Light" w:hAnsi="Soberana Sans Light"/>
          <w:b/>
          <w:sz w:val="22"/>
          <w:szCs w:val="22"/>
          <w:lang w:val="es-MX"/>
        </w:rPr>
      </w:pPr>
    </w:p>
    <w:p w14:paraId="610FF7FC" w14:textId="77777777" w:rsidR="002D6468" w:rsidRDefault="002D6468" w:rsidP="002D6468">
      <w:pPr>
        <w:pStyle w:val="ROMANOS"/>
        <w:spacing w:after="0" w:line="240" w:lineRule="exact"/>
        <w:rPr>
          <w:rFonts w:ascii="Soberana Sans Light" w:hAnsi="Soberana Sans Light"/>
          <w:sz w:val="22"/>
          <w:szCs w:val="22"/>
          <w:lang w:val="es-MX"/>
        </w:rPr>
      </w:pPr>
    </w:p>
    <w:p w14:paraId="3CA96C64" w14:textId="77777777" w:rsidR="002D6468" w:rsidRDefault="002D6468" w:rsidP="002D6468">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9.</w:t>
      </w:r>
      <w:r>
        <w:rPr>
          <w:rFonts w:ascii="Soberana Sans Light" w:hAnsi="Soberana Sans Light"/>
          <w:sz w:val="22"/>
          <w:szCs w:val="22"/>
          <w:lang w:val="es-MX"/>
        </w:rPr>
        <w:tab/>
        <w:t>Se informa del rubro de activos intangibles y diferidos, su monto y naturaleza:</w:t>
      </w:r>
    </w:p>
    <w:p w14:paraId="4AB01D1B" w14:textId="77777777" w:rsidR="002D6468" w:rsidRDefault="002D6468" w:rsidP="002D6468">
      <w:pPr>
        <w:pStyle w:val="ROMANOS"/>
        <w:spacing w:after="0" w:line="240" w:lineRule="exact"/>
        <w:rPr>
          <w:rFonts w:ascii="Soberana Sans Light" w:hAnsi="Soberana Sans Light"/>
          <w:sz w:val="22"/>
          <w:szCs w:val="22"/>
          <w:lang w:val="es-MX"/>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9"/>
        <w:gridCol w:w="1864"/>
      </w:tblGrid>
      <w:tr w:rsidR="00AB4B90" w14:paraId="1BFD44AE" w14:textId="77777777" w:rsidTr="008562AE">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center"/>
            <w:hideMark/>
          </w:tcPr>
          <w:p w14:paraId="61597A69"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lastRenderedPageBreak/>
              <w:t>DESCRIPCION</w:t>
            </w:r>
          </w:p>
        </w:tc>
        <w:tc>
          <w:tcPr>
            <w:tcW w:w="1864" w:type="dxa"/>
            <w:tcBorders>
              <w:top w:val="single" w:sz="4" w:space="0" w:color="auto"/>
              <w:left w:val="single" w:sz="4" w:space="0" w:color="auto"/>
              <w:bottom w:val="single" w:sz="4" w:space="0" w:color="auto"/>
              <w:right w:val="single" w:sz="4" w:space="0" w:color="auto"/>
            </w:tcBorders>
            <w:noWrap/>
            <w:vAlign w:val="center"/>
            <w:hideMark/>
          </w:tcPr>
          <w:p w14:paraId="38C5EC0B"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AB4B90" w14:paraId="61088819" w14:textId="77777777" w:rsidTr="00855B31">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bottom"/>
            <w:hideMark/>
          </w:tcPr>
          <w:p w14:paraId="5E408327" w14:textId="77777777" w:rsidR="00AB4B90" w:rsidRDefault="00AB4B90"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ACTIVO INTANGIBLE (LOGOTIPO DE EL COLEGIO)</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8EB6" w14:textId="5F07FC85" w:rsidR="00AB4B90" w:rsidRDefault="003D39C4" w:rsidP="005F3E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w:t>
            </w:r>
            <w:r w:rsidR="00B0657D">
              <w:rPr>
                <w:rFonts w:ascii="Arial" w:eastAsia="Times New Roman" w:hAnsi="Arial" w:cs="Arial"/>
                <w:sz w:val="18"/>
                <w:szCs w:val="18"/>
                <w:lang w:eastAsia="es-MX"/>
              </w:rPr>
              <w:t>,</w:t>
            </w:r>
            <w:r>
              <w:rPr>
                <w:rFonts w:ascii="Arial" w:eastAsia="Times New Roman" w:hAnsi="Arial" w:cs="Arial"/>
                <w:sz w:val="18"/>
                <w:szCs w:val="18"/>
                <w:lang w:eastAsia="es-MX"/>
              </w:rPr>
              <w:t>969</w:t>
            </w:r>
          </w:p>
        </w:tc>
      </w:tr>
    </w:tbl>
    <w:p w14:paraId="1F5A18D3" w14:textId="77777777" w:rsidR="006E3762" w:rsidRPr="003A6CEB" w:rsidRDefault="006E3762" w:rsidP="006E3762">
      <w:pPr>
        <w:pStyle w:val="ROMANOS"/>
        <w:spacing w:after="0" w:line="240" w:lineRule="exact"/>
        <w:rPr>
          <w:rFonts w:ascii="Soberana Sans Light" w:hAnsi="Soberana Sans Light"/>
          <w:lang w:val="es-MX"/>
        </w:rPr>
      </w:pPr>
    </w:p>
    <w:p w14:paraId="31894301" w14:textId="043C43EB" w:rsidR="00A82D70" w:rsidRDefault="00A82D70" w:rsidP="00061CA7">
      <w:pPr>
        <w:pStyle w:val="ROMANOS"/>
        <w:spacing w:after="0" w:line="240" w:lineRule="exact"/>
        <w:ind w:left="0" w:firstLine="0"/>
        <w:rPr>
          <w:rFonts w:ascii="Soberana Sans Light" w:hAnsi="Soberana Sans Light"/>
          <w:b/>
          <w:sz w:val="22"/>
          <w:szCs w:val="22"/>
          <w:lang w:val="es-MX"/>
        </w:rPr>
      </w:pPr>
    </w:p>
    <w:p w14:paraId="17063F27" w14:textId="66C1736F" w:rsidR="008562AE" w:rsidRPr="00F35E4F" w:rsidRDefault="008562AE" w:rsidP="002D6468">
      <w:pPr>
        <w:pStyle w:val="ROMANOS"/>
        <w:spacing w:after="0" w:line="240" w:lineRule="exact"/>
        <w:rPr>
          <w:b/>
          <w:sz w:val="22"/>
          <w:szCs w:val="22"/>
          <w:lang w:val="es-MX"/>
        </w:rPr>
      </w:pPr>
    </w:p>
    <w:p w14:paraId="1BFF754B" w14:textId="643DCA5D" w:rsidR="002D6468" w:rsidRPr="00F35E4F" w:rsidRDefault="002D6468" w:rsidP="002D6468">
      <w:pPr>
        <w:pStyle w:val="ROMANOS"/>
        <w:spacing w:after="0" w:line="240" w:lineRule="exact"/>
        <w:rPr>
          <w:b/>
          <w:sz w:val="22"/>
          <w:szCs w:val="22"/>
          <w:lang w:val="es-MX"/>
        </w:rPr>
      </w:pPr>
      <w:r w:rsidRPr="00F35E4F">
        <w:rPr>
          <w:b/>
          <w:sz w:val="22"/>
          <w:szCs w:val="22"/>
          <w:lang w:val="es-MX"/>
        </w:rPr>
        <w:t>Estimaciones y Deterioros</w:t>
      </w:r>
    </w:p>
    <w:p w14:paraId="324390E5" w14:textId="77777777" w:rsidR="002D6468" w:rsidRPr="00F35E4F" w:rsidRDefault="002D6468" w:rsidP="002D6468">
      <w:pPr>
        <w:pStyle w:val="ROMANOS"/>
        <w:spacing w:after="0" w:line="240" w:lineRule="exact"/>
        <w:rPr>
          <w:sz w:val="22"/>
          <w:szCs w:val="22"/>
          <w:lang w:val="es-MX"/>
        </w:rPr>
      </w:pPr>
      <w:r w:rsidRPr="00F35E4F">
        <w:rPr>
          <w:sz w:val="22"/>
          <w:szCs w:val="22"/>
          <w:lang w:val="es-MX"/>
        </w:rPr>
        <w:t>10.</w:t>
      </w:r>
      <w:r w:rsidRPr="00F35E4F">
        <w:rPr>
          <w:sz w:val="22"/>
          <w:szCs w:val="22"/>
          <w:lang w:val="es-MX"/>
        </w:rPr>
        <w:tab/>
        <w:t>Se informa que EL COLEGIO DE TLAXCALA, A.C. no considera criterios para la determinación de las estimaciones de cuentas incobrables, estimación de inventarios, deterioro de activos biológicos y cualquier otra que aplique.</w:t>
      </w:r>
    </w:p>
    <w:p w14:paraId="651A6214" w14:textId="77777777" w:rsidR="002D6468" w:rsidRPr="00F35E4F" w:rsidRDefault="002D6468" w:rsidP="002D6468">
      <w:pPr>
        <w:pStyle w:val="ROMANOS"/>
        <w:spacing w:after="0" w:line="240" w:lineRule="exact"/>
        <w:rPr>
          <w:sz w:val="22"/>
          <w:szCs w:val="22"/>
          <w:lang w:val="es-MX"/>
        </w:rPr>
      </w:pPr>
    </w:p>
    <w:p w14:paraId="40317EA5" w14:textId="77777777" w:rsidR="00D95E3C" w:rsidRPr="00F35E4F" w:rsidRDefault="00D95E3C" w:rsidP="002D6468">
      <w:pPr>
        <w:pStyle w:val="ROMANOS"/>
        <w:spacing w:after="0" w:line="240" w:lineRule="exact"/>
        <w:rPr>
          <w:sz w:val="22"/>
          <w:szCs w:val="22"/>
          <w:lang w:val="es-MX"/>
        </w:rPr>
      </w:pPr>
    </w:p>
    <w:p w14:paraId="45D45090"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t>Otros Activos</w:t>
      </w:r>
    </w:p>
    <w:p w14:paraId="7D238F3B" w14:textId="77777777" w:rsidR="006E3762" w:rsidRPr="00F35E4F" w:rsidRDefault="002D6468" w:rsidP="002D6468">
      <w:pPr>
        <w:pStyle w:val="ROMANOS"/>
        <w:spacing w:after="0" w:line="240" w:lineRule="exact"/>
        <w:rPr>
          <w:sz w:val="22"/>
          <w:szCs w:val="22"/>
          <w:lang w:val="es-MX"/>
        </w:rPr>
      </w:pPr>
      <w:r w:rsidRPr="00F35E4F">
        <w:rPr>
          <w:sz w:val="22"/>
          <w:szCs w:val="22"/>
          <w:lang w:val="es-MX"/>
        </w:rPr>
        <w:t>11.</w:t>
      </w:r>
      <w:r w:rsidRPr="00F35E4F">
        <w:rPr>
          <w:sz w:val="22"/>
          <w:szCs w:val="22"/>
          <w:lang w:val="es-MX"/>
        </w:rPr>
        <w:tab/>
        <w:t>EL COLEGIO DE TLAXCALA, A.C., no maneja cuentas de otros activos.</w:t>
      </w:r>
    </w:p>
    <w:p w14:paraId="5F9846B1" w14:textId="42461113" w:rsidR="00C76E1F" w:rsidRPr="00F35E4F" w:rsidRDefault="00C76E1F" w:rsidP="004A2F30">
      <w:pPr>
        <w:pStyle w:val="ROMANOS"/>
        <w:spacing w:after="0" w:line="240" w:lineRule="exact"/>
        <w:ind w:left="0" w:firstLine="0"/>
        <w:rPr>
          <w:sz w:val="22"/>
          <w:szCs w:val="22"/>
          <w:lang w:val="es-MX"/>
        </w:rPr>
      </w:pPr>
    </w:p>
    <w:p w14:paraId="1509E06B" w14:textId="77777777" w:rsidR="00C76E1F" w:rsidRPr="00F35E4F" w:rsidRDefault="00C76E1F" w:rsidP="002D6468">
      <w:pPr>
        <w:pStyle w:val="ROMANOS"/>
        <w:spacing w:after="0" w:line="240" w:lineRule="exact"/>
        <w:rPr>
          <w:sz w:val="22"/>
          <w:szCs w:val="22"/>
          <w:lang w:val="es-MX"/>
        </w:rPr>
      </w:pPr>
    </w:p>
    <w:p w14:paraId="408F5856" w14:textId="77777777" w:rsidR="002D6468" w:rsidRPr="00F35E4F" w:rsidRDefault="002D6468" w:rsidP="002D6468">
      <w:pPr>
        <w:pStyle w:val="ROMANOS"/>
        <w:spacing w:after="0" w:line="240" w:lineRule="exact"/>
        <w:ind w:left="432"/>
        <w:rPr>
          <w:b/>
          <w:sz w:val="22"/>
          <w:szCs w:val="22"/>
          <w:lang w:val="es-MX"/>
        </w:rPr>
      </w:pPr>
      <w:r w:rsidRPr="00F35E4F">
        <w:rPr>
          <w:b/>
          <w:sz w:val="22"/>
          <w:szCs w:val="22"/>
          <w:lang w:val="es-MX"/>
        </w:rPr>
        <w:t>Pasivo</w:t>
      </w:r>
    </w:p>
    <w:p w14:paraId="563CA173" w14:textId="77777777" w:rsidR="002D6468" w:rsidRPr="00F35E4F" w:rsidRDefault="002D6468" w:rsidP="002D6468">
      <w:pPr>
        <w:pStyle w:val="ROMANOS"/>
        <w:spacing w:after="0" w:line="240" w:lineRule="exact"/>
        <w:ind w:left="432"/>
        <w:rPr>
          <w:b/>
          <w:sz w:val="22"/>
          <w:szCs w:val="22"/>
          <w:lang w:val="es-MX"/>
        </w:rPr>
      </w:pPr>
    </w:p>
    <w:p w14:paraId="6F0A9A2E" w14:textId="329A582D" w:rsidR="002D6468"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Cuentas y Documentos por pagar</w:t>
      </w:r>
    </w:p>
    <w:p w14:paraId="04C9DC03"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las cuentas y documentos por pagar</w:t>
      </w:r>
    </w:p>
    <w:p w14:paraId="4F0A17F6" w14:textId="77777777" w:rsidR="002D6468" w:rsidRDefault="002D6468" w:rsidP="002D6468">
      <w:pPr>
        <w:pStyle w:val="ROMANOS"/>
        <w:spacing w:after="0" w:line="240" w:lineRule="exact"/>
        <w:rPr>
          <w:rFonts w:ascii="Soberana Sans Light" w:hAnsi="Soberana Sans Light"/>
          <w:sz w:val="22"/>
          <w:szCs w:val="22"/>
          <w:lang w:val="es-MX"/>
        </w:rPr>
      </w:pP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37"/>
        <w:gridCol w:w="1879"/>
      </w:tblGrid>
      <w:tr w:rsidR="00DF0434" w14:paraId="46DA6F08"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center"/>
            <w:hideMark/>
          </w:tcPr>
          <w:p w14:paraId="51460D09"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9" w:type="dxa"/>
            <w:tcBorders>
              <w:top w:val="single" w:sz="4" w:space="0" w:color="auto"/>
              <w:left w:val="single" w:sz="4" w:space="0" w:color="auto"/>
              <w:bottom w:val="single" w:sz="4" w:space="0" w:color="auto"/>
              <w:right w:val="single" w:sz="4" w:space="0" w:color="auto"/>
            </w:tcBorders>
            <w:noWrap/>
            <w:vAlign w:val="center"/>
            <w:hideMark/>
          </w:tcPr>
          <w:p w14:paraId="076EF5DA"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620FB386"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bottom"/>
            <w:hideMark/>
          </w:tcPr>
          <w:p w14:paraId="44E260A5" w14:textId="77777777" w:rsidR="00DF0434" w:rsidRDefault="00DF0434"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ACREEDORES DIVERSOS</w:t>
            </w:r>
          </w:p>
        </w:tc>
        <w:tc>
          <w:tcPr>
            <w:tcW w:w="1879" w:type="dxa"/>
            <w:tcBorders>
              <w:top w:val="single" w:sz="4" w:space="0" w:color="auto"/>
              <w:left w:val="single" w:sz="4" w:space="0" w:color="auto"/>
              <w:bottom w:val="single" w:sz="4" w:space="0" w:color="auto"/>
              <w:right w:val="single" w:sz="4" w:space="0" w:color="auto"/>
            </w:tcBorders>
            <w:noWrap/>
            <w:vAlign w:val="bottom"/>
            <w:hideMark/>
          </w:tcPr>
          <w:p w14:paraId="3BA27282" w14:textId="122094D2" w:rsidR="00935B65" w:rsidRDefault="00935B65" w:rsidP="00935B6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1,475,208</w:t>
            </w:r>
          </w:p>
        </w:tc>
      </w:tr>
    </w:tbl>
    <w:p w14:paraId="0F6714C4" w14:textId="77777777" w:rsidR="002D6468" w:rsidRDefault="002D6468" w:rsidP="002D6468">
      <w:pPr>
        <w:pStyle w:val="ROMANOS"/>
        <w:spacing w:after="0" w:line="240" w:lineRule="exact"/>
        <w:rPr>
          <w:rFonts w:ascii="Soberana Sans Light" w:hAnsi="Soberana Sans Light"/>
          <w:sz w:val="22"/>
          <w:szCs w:val="22"/>
          <w:lang w:val="es-MX"/>
        </w:rPr>
      </w:pPr>
    </w:p>
    <w:p w14:paraId="58DBFFB4" w14:textId="2332AB2F" w:rsidR="002D6468" w:rsidRPr="00F35E4F" w:rsidRDefault="002D6468" w:rsidP="002D6468">
      <w:pPr>
        <w:pStyle w:val="ROMANOS"/>
        <w:spacing w:after="0" w:line="240" w:lineRule="exact"/>
        <w:rPr>
          <w:sz w:val="22"/>
          <w:szCs w:val="22"/>
          <w:lang w:val="es-MX"/>
        </w:rPr>
      </w:pPr>
    </w:p>
    <w:p w14:paraId="6BB5CE94" w14:textId="18B77218" w:rsidR="00C76E1F"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Fondos y Bienes de terceros en Garantía y/o administración</w:t>
      </w:r>
    </w:p>
    <w:p w14:paraId="0AED93C2"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los recursos localizados en Fondos de Bienes de Terceros en Administración:</w:t>
      </w:r>
    </w:p>
    <w:p w14:paraId="574A1F9D" w14:textId="77777777" w:rsidR="002D6468" w:rsidRPr="00540418" w:rsidRDefault="002D6468" w:rsidP="002D6468">
      <w:pPr>
        <w:pStyle w:val="ROMANOS"/>
        <w:spacing w:after="0" w:line="240" w:lineRule="exact"/>
        <w:rPr>
          <w:rFonts w:ascii="Soberana Sans Light" w:hAnsi="Soberana Sans Light"/>
          <w:sz w:val="22"/>
          <w:szCs w:val="22"/>
          <w:lang w:val="es-MX"/>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8"/>
        <w:gridCol w:w="1899"/>
      </w:tblGrid>
      <w:tr w:rsidR="003D39C4" w14:paraId="4C8890F1" w14:textId="77777777" w:rsidTr="00C76E1F">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center"/>
            <w:hideMark/>
          </w:tcPr>
          <w:p w14:paraId="3C8116E9"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3F58CBA0"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64319CF3"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E2D42E5"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HONORARIOS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20C3" w14:textId="679D290B"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12,085</w:t>
            </w:r>
          </w:p>
        </w:tc>
      </w:tr>
      <w:tr w:rsidR="003D39C4" w14:paraId="4FB4CE32"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5E5EF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SUELDOS Y SALARIOS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5932" w14:textId="133C8043"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207,957</w:t>
            </w:r>
          </w:p>
        </w:tc>
      </w:tr>
      <w:tr w:rsidR="003D39C4" w14:paraId="414C023A"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5737E4"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ASIMILABLES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81CF7" w14:textId="32443214" w:rsidR="003D39C4" w:rsidRPr="00456632" w:rsidRDefault="007351B4"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BF3A8E" w14:paraId="359DA2A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7292AE" w14:textId="1C4BA5D8"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1.25%</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07AF" w14:textId="3B3486D2" w:rsidR="00BF3A8E"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733</w:t>
            </w:r>
          </w:p>
        </w:tc>
      </w:tr>
      <w:tr w:rsidR="003D39C4" w14:paraId="7C42C794"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1BFE4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IVA RETENCIONES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2513A" w14:textId="13114815"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15,217</w:t>
            </w:r>
          </w:p>
        </w:tc>
      </w:tr>
      <w:tr w:rsidR="003D39C4" w14:paraId="06F1E83E"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8EF6AB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IMSS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E6C6B" w14:textId="19071AE2"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25</w:t>
            </w:r>
            <w:r w:rsidR="00456632" w:rsidRPr="00456632">
              <w:rPr>
                <w:rFonts w:ascii="Arial" w:eastAsia="Times New Roman" w:hAnsi="Arial" w:cs="Arial"/>
                <w:sz w:val="16"/>
                <w:szCs w:val="16"/>
                <w:lang w:eastAsia="es-MX"/>
              </w:rPr>
              <w:t>,90</w:t>
            </w:r>
            <w:r w:rsidRPr="00456632">
              <w:rPr>
                <w:rFonts w:ascii="Arial" w:eastAsia="Times New Roman" w:hAnsi="Arial" w:cs="Arial"/>
                <w:sz w:val="16"/>
                <w:szCs w:val="16"/>
                <w:lang w:eastAsia="es-MX"/>
              </w:rPr>
              <w:t>2</w:t>
            </w:r>
          </w:p>
        </w:tc>
      </w:tr>
      <w:tr w:rsidR="003D39C4" w14:paraId="1B3041B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09673BD0"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INFONAVIT</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E5142" w14:textId="409F0DFE"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14,752</w:t>
            </w:r>
          </w:p>
        </w:tc>
      </w:tr>
      <w:tr w:rsidR="003D39C4" w14:paraId="070C37BC"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556FE07" w14:textId="77777777" w:rsidR="003D39C4" w:rsidRDefault="003D39C4" w:rsidP="00C76E1F">
            <w:pPr>
              <w:spacing w:after="0" w:line="240" w:lineRule="auto"/>
              <w:rPr>
                <w:rFonts w:ascii="Arial" w:eastAsia="Times New Roman" w:hAnsi="Arial" w:cs="Arial"/>
                <w:sz w:val="18"/>
                <w:szCs w:val="18"/>
                <w:lang w:eastAsia="es-MX"/>
              </w:rPr>
            </w:pPr>
            <w:r w:rsidRPr="00864FC8">
              <w:rPr>
                <w:rFonts w:ascii="Arial" w:eastAsia="Times New Roman" w:hAnsi="Arial" w:cs="Arial"/>
                <w:sz w:val="18"/>
                <w:szCs w:val="18"/>
                <w:lang w:eastAsia="es-MX"/>
              </w:rPr>
              <w:t>IMPUESTO SOBRE NÓMINAS Y OTROS QUE SE DERIVEN DE UNA RELACIÓN LABORAL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0A84" w14:textId="5AFD3B23"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3D39C4" w14:paraId="5FB3B5EB"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7AC2C93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F0DDE" w14:textId="30E8A476"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276,646</w:t>
            </w:r>
          </w:p>
        </w:tc>
      </w:tr>
    </w:tbl>
    <w:p w14:paraId="417FC39F" w14:textId="77777777" w:rsidR="006E3762" w:rsidRDefault="006E3762" w:rsidP="002D6468">
      <w:pPr>
        <w:pStyle w:val="ROMANOS"/>
        <w:spacing w:after="0" w:line="240" w:lineRule="exact"/>
        <w:rPr>
          <w:rFonts w:ascii="Soberana Sans Light" w:hAnsi="Soberana Sans Light"/>
          <w:sz w:val="22"/>
          <w:szCs w:val="22"/>
          <w:lang w:val="es-MX"/>
        </w:rPr>
      </w:pPr>
    </w:p>
    <w:p w14:paraId="5D80758A" w14:textId="77777777" w:rsidR="002D6468" w:rsidRDefault="002D6468" w:rsidP="002D6468">
      <w:pPr>
        <w:pStyle w:val="ROMANOS"/>
        <w:spacing w:after="0" w:line="240" w:lineRule="exact"/>
        <w:rPr>
          <w:rFonts w:ascii="Soberana Sans Light" w:hAnsi="Soberana Sans Light"/>
          <w:sz w:val="22"/>
          <w:szCs w:val="22"/>
          <w:lang w:val="es-MX"/>
        </w:rPr>
      </w:pPr>
    </w:p>
    <w:p w14:paraId="42C7BBA6" w14:textId="72B01379" w:rsidR="00EA6667" w:rsidRDefault="00EA6667" w:rsidP="00EA6667">
      <w:pPr>
        <w:pStyle w:val="ROMANOS"/>
        <w:spacing w:after="0" w:line="240" w:lineRule="exact"/>
        <w:ind w:left="432" w:firstLine="277"/>
        <w:rPr>
          <w:rFonts w:ascii="Soberana Sans Light" w:hAnsi="Soberana Sans Light"/>
          <w:b/>
          <w:sz w:val="22"/>
          <w:szCs w:val="22"/>
          <w:lang w:val="es-MX"/>
        </w:rPr>
      </w:pPr>
      <w:r>
        <w:rPr>
          <w:rFonts w:ascii="Soberana Sans Light" w:hAnsi="Soberana Sans Light"/>
          <w:b/>
          <w:sz w:val="22"/>
          <w:szCs w:val="22"/>
          <w:lang w:val="es-MX"/>
        </w:rPr>
        <w:t>Pasivos Diferidos</w:t>
      </w:r>
    </w:p>
    <w:p w14:paraId="7D4B29D9" w14:textId="77777777" w:rsidR="002D6468" w:rsidRDefault="002D6468" w:rsidP="002D6468">
      <w:pPr>
        <w:pStyle w:val="ROMANOS"/>
        <w:numPr>
          <w:ilvl w:val="0"/>
          <w:numId w:val="11"/>
        </w:numPr>
        <w:spacing w:after="0" w:line="240" w:lineRule="exact"/>
        <w:rPr>
          <w:rFonts w:ascii="Soberana Sans Light" w:hAnsi="Soberana Sans Light"/>
          <w:sz w:val="22"/>
          <w:szCs w:val="22"/>
          <w:lang w:val="es-MX"/>
        </w:rPr>
      </w:pPr>
      <w:r>
        <w:rPr>
          <w:rFonts w:ascii="Soberana Sans Light" w:hAnsi="Soberana Sans Light"/>
          <w:sz w:val="22"/>
          <w:szCs w:val="22"/>
          <w:lang w:val="es-MX"/>
        </w:rPr>
        <w:t>Se informa que El Colegio no tiene otras cuentas de pasivos cuyas características significativas impacten o pudieran impactar financieramente.</w:t>
      </w:r>
    </w:p>
    <w:p w14:paraId="10D464A8" w14:textId="77777777" w:rsidR="007B3D87" w:rsidRDefault="007B3D87" w:rsidP="006E3762">
      <w:pPr>
        <w:pStyle w:val="INCISO"/>
        <w:spacing w:after="0" w:line="240" w:lineRule="exact"/>
        <w:ind w:left="360"/>
        <w:rPr>
          <w:rFonts w:ascii="Soberana Sans Light" w:hAnsi="Soberana Sans Light"/>
          <w:b/>
          <w:smallCaps/>
          <w:sz w:val="22"/>
          <w:szCs w:val="22"/>
        </w:rPr>
      </w:pPr>
    </w:p>
    <w:p w14:paraId="1117A8EC" w14:textId="77777777" w:rsidR="00061CA7" w:rsidRDefault="00061CA7" w:rsidP="006E3762">
      <w:pPr>
        <w:pStyle w:val="INCISO"/>
        <w:spacing w:after="0" w:line="240" w:lineRule="exact"/>
        <w:ind w:left="360"/>
        <w:rPr>
          <w:rFonts w:ascii="Soberana Sans Light" w:hAnsi="Soberana Sans Light"/>
          <w:b/>
          <w:smallCaps/>
          <w:sz w:val="22"/>
          <w:szCs w:val="22"/>
        </w:rPr>
      </w:pPr>
    </w:p>
    <w:p w14:paraId="7844BA09" w14:textId="77777777" w:rsidR="00CC23C6" w:rsidRDefault="00CC23C6" w:rsidP="006E3762">
      <w:pPr>
        <w:pStyle w:val="INCISO"/>
        <w:spacing w:after="0" w:line="240" w:lineRule="exact"/>
        <w:ind w:left="360"/>
        <w:rPr>
          <w:rFonts w:ascii="Soberana Sans Light" w:hAnsi="Soberana Sans Light"/>
          <w:b/>
          <w:smallCaps/>
          <w:sz w:val="22"/>
          <w:szCs w:val="22"/>
        </w:rPr>
      </w:pPr>
    </w:p>
    <w:p w14:paraId="79A2B822" w14:textId="3CA8858C" w:rsidR="006E3762" w:rsidRDefault="00CC23C6" w:rsidP="00A82D70">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sidR="00A82D70">
        <w:rPr>
          <w:rFonts w:ascii="Soberana Sans Light" w:hAnsi="Soberana Sans Light"/>
          <w:b/>
          <w:smallCaps/>
          <w:sz w:val="22"/>
          <w:szCs w:val="22"/>
        </w:rPr>
        <w:t xml:space="preserve"> </w:t>
      </w:r>
      <w:r>
        <w:rPr>
          <w:rFonts w:ascii="Soberana Sans Light" w:hAnsi="Soberana Sans Light"/>
          <w:b/>
          <w:smallCaps/>
          <w:sz w:val="22"/>
          <w:szCs w:val="22"/>
        </w:rPr>
        <w:t>Notas al Estado de Variación en la Hacienda Pública</w:t>
      </w:r>
    </w:p>
    <w:p w14:paraId="727EF8A5" w14:textId="77777777" w:rsidR="00CC23C6" w:rsidRDefault="00CC23C6" w:rsidP="006E3762">
      <w:pPr>
        <w:pStyle w:val="INCISO"/>
        <w:spacing w:after="0" w:line="240" w:lineRule="exact"/>
        <w:ind w:left="360"/>
        <w:rPr>
          <w:b/>
          <w:smallCaps/>
        </w:rPr>
      </w:pPr>
    </w:p>
    <w:p w14:paraId="0C15BB5E" w14:textId="77777777" w:rsidR="0061239D" w:rsidRPr="00797E71" w:rsidRDefault="0061239D" w:rsidP="006E3762">
      <w:pPr>
        <w:pStyle w:val="INCISO"/>
        <w:spacing w:after="0" w:line="240" w:lineRule="exact"/>
        <w:ind w:left="360"/>
        <w:rPr>
          <w:b/>
          <w:smallCaps/>
        </w:rPr>
      </w:pPr>
    </w:p>
    <w:p w14:paraId="38C1CE81" w14:textId="06CE8AC9" w:rsidR="006E3762" w:rsidRDefault="006E3762" w:rsidP="006E3762">
      <w:pPr>
        <w:pStyle w:val="ROMANOS"/>
        <w:numPr>
          <w:ilvl w:val="0"/>
          <w:numId w:val="7"/>
        </w:numPr>
        <w:spacing w:after="0" w:line="240" w:lineRule="exact"/>
        <w:rPr>
          <w:lang w:val="es-MX"/>
        </w:rPr>
      </w:pPr>
      <w:r w:rsidRPr="00797E71">
        <w:rPr>
          <w:lang w:val="es-MX"/>
        </w:rPr>
        <w:t>Se informa acerca de las modificaciones al patrimonio contribuido por tipo, naturaleza y monto.</w:t>
      </w:r>
    </w:p>
    <w:p w14:paraId="7E1BFE08" w14:textId="40B893A1" w:rsidR="006E3762" w:rsidRPr="00797E71" w:rsidRDefault="006E3762" w:rsidP="006E3762">
      <w:pPr>
        <w:pStyle w:val="ROMANOS"/>
        <w:spacing w:after="0" w:line="240" w:lineRule="exact"/>
        <w:ind w:left="723" w:firstLine="0"/>
        <w:rPr>
          <w:lang w:val="es-MX"/>
        </w:rPr>
      </w:pPr>
    </w:p>
    <w:tbl>
      <w:tblPr>
        <w:tblW w:w="3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8"/>
        <w:gridCol w:w="1458"/>
      </w:tblGrid>
      <w:tr w:rsidR="003D39C4" w14:paraId="648C94EF"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vAlign w:val="center"/>
            <w:hideMark/>
          </w:tcPr>
          <w:p w14:paraId="32A74689" w14:textId="77777777" w:rsidR="003D39C4" w:rsidRDefault="003D39C4" w:rsidP="00C76E1F">
            <w:pPr>
              <w:pStyle w:val="Prrafodelista"/>
              <w:spacing w:after="0" w:line="240" w:lineRule="auto"/>
              <w:ind w:left="723"/>
              <w:rPr>
                <w:rFonts w:ascii="Arial" w:eastAsia="Times New Roman" w:hAnsi="Arial" w:cs="Arial"/>
                <w:b/>
                <w:bCs/>
                <w:sz w:val="15"/>
                <w:szCs w:val="15"/>
                <w:lang w:eastAsia="es-MX"/>
              </w:rPr>
            </w:pPr>
            <w:r w:rsidRPr="007F4450">
              <w:rPr>
                <w:rFonts w:ascii="Arial" w:eastAsia="Times New Roman" w:hAnsi="Arial" w:cs="Arial"/>
                <w:b/>
                <w:bCs/>
                <w:sz w:val="15"/>
                <w:szCs w:val="15"/>
                <w:lang w:eastAsia="es-MX"/>
              </w:rPr>
              <w:t>CONCEPTO</w:t>
            </w:r>
          </w:p>
        </w:tc>
        <w:tc>
          <w:tcPr>
            <w:tcW w:w="974" w:type="pct"/>
            <w:tcBorders>
              <w:top w:val="single" w:sz="4" w:space="0" w:color="auto"/>
              <w:left w:val="single" w:sz="4" w:space="0" w:color="auto"/>
              <w:bottom w:val="single" w:sz="4" w:space="0" w:color="auto"/>
              <w:right w:val="single" w:sz="4" w:space="0" w:color="auto"/>
            </w:tcBorders>
            <w:vAlign w:val="center"/>
            <w:hideMark/>
          </w:tcPr>
          <w:p w14:paraId="5649B409" w14:textId="77777777" w:rsidR="003D39C4" w:rsidRDefault="003D39C4" w:rsidP="00C76E1F">
            <w:pPr>
              <w:spacing w:after="0" w:line="240" w:lineRule="auto"/>
              <w:jc w:val="center"/>
              <w:rPr>
                <w:rFonts w:ascii="Arial" w:eastAsia="Times New Roman" w:hAnsi="Arial" w:cs="Arial"/>
                <w:b/>
                <w:bCs/>
                <w:sz w:val="15"/>
                <w:szCs w:val="15"/>
                <w:lang w:eastAsia="es-MX"/>
              </w:rPr>
            </w:pPr>
            <w:r>
              <w:rPr>
                <w:rFonts w:ascii="Arial" w:eastAsia="Times New Roman" w:hAnsi="Arial" w:cs="Arial"/>
                <w:b/>
                <w:bCs/>
                <w:sz w:val="15"/>
                <w:szCs w:val="15"/>
                <w:lang w:eastAsia="es-MX"/>
              </w:rPr>
              <w:t>IMPORTE</w:t>
            </w:r>
          </w:p>
        </w:tc>
      </w:tr>
      <w:tr w:rsidR="003D39C4" w14:paraId="1F68F945"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003A8299"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 EJERCICIOS ANTERIORES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FB0DF07" w14:textId="5F583CE8" w:rsidR="003D39C4" w:rsidRPr="00042F54" w:rsidRDefault="00F35E4F"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3,452,350</w:t>
            </w:r>
          </w:p>
        </w:tc>
      </w:tr>
      <w:tr w:rsidR="003D39C4" w14:paraId="4D563082"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192F993F"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 xml:space="preserve">RESULTADO </w:t>
            </w:r>
            <w:r>
              <w:rPr>
                <w:rFonts w:ascii="Arial" w:eastAsia="Times New Roman" w:hAnsi="Arial" w:cs="Arial"/>
                <w:sz w:val="18"/>
                <w:szCs w:val="18"/>
                <w:lang w:eastAsia="es-MX"/>
              </w:rPr>
              <w:t>POR TENENCIA DE ACTIVOS NO MONETARIOS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216BCCF" w14:textId="1C5CC967" w:rsidR="003D39C4" w:rsidRPr="00042F54" w:rsidRDefault="00404D40"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3,660,667</w:t>
            </w:r>
          </w:p>
        </w:tc>
      </w:tr>
      <w:tr w:rsidR="003D39C4" w14:paraId="0C7CC1C0"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7E8FC6DC"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DEL EJERCICIO</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6CCCEBBE" w14:textId="21BE669B" w:rsidR="003D39C4" w:rsidRPr="00042F54" w:rsidRDefault="00404D40"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-208,317</w:t>
            </w:r>
          </w:p>
        </w:tc>
      </w:tr>
    </w:tbl>
    <w:p w14:paraId="14E4D150" w14:textId="12E7A4A9" w:rsidR="00054A2C" w:rsidRPr="00220E34" w:rsidRDefault="00054A2C" w:rsidP="006E3762">
      <w:pPr>
        <w:pStyle w:val="ROMANOS"/>
        <w:spacing w:after="0" w:line="240" w:lineRule="exact"/>
        <w:ind w:left="0" w:firstLine="0"/>
        <w:rPr>
          <w:lang w:val="es-MX"/>
        </w:rPr>
      </w:pPr>
    </w:p>
    <w:p w14:paraId="6467AF32" w14:textId="0ED1AADE" w:rsidR="00CC23C6" w:rsidRPr="00F35E4F" w:rsidRDefault="00CC23C6" w:rsidP="00CC23C6">
      <w:pPr>
        <w:pStyle w:val="ROMANOS"/>
        <w:spacing w:after="0" w:line="240" w:lineRule="exact"/>
        <w:rPr>
          <w:sz w:val="22"/>
          <w:szCs w:val="22"/>
          <w:lang w:val="es-MX"/>
        </w:rPr>
      </w:pPr>
      <w:r>
        <w:rPr>
          <w:rFonts w:ascii="Soberana Sans Light" w:hAnsi="Soberana Sans Light"/>
          <w:sz w:val="22"/>
          <w:szCs w:val="22"/>
          <w:lang w:val="es-MX"/>
        </w:rPr>
        <w:t>2</w:t>
      </w:r>
      <w:r w:rsidRPr="00F35E4F">
        <w:rPr>
          <w:sz w:val="22"/>
          <w:szCs w:val="22"/>
          <w:lang w:val="es-MX"/>
        </w:rPr>
        <w:t>.   La información sobre los montos y procedencia de los recursos que modifican al patrimonio generado se integran en el cuadro anterior.</w:t>
      </w:r>
    </w:p>
    <w:p w14:paraId="78B90693" w14:textId="1B3E7A40" w:rsidR="00CC23C6" w:rsidRPr="00F35E4F" w:rsidRDefault="00CC23C6" w:rsidP="00CC23C6">
      <w:pPr>
        <w:pStyle w:val="ROMANOS"/>
        <w:spacing w:after="0" w:line="240" w:lineRule="exact"/>
        <w:rPr>
          <w:sz w:val="22"/>
          <w:szCs w:val="22"/>
          <w:lang w:val="es-MX"/>
        </w:rPr>
      </w:pPr>
    </w:p>
    <w:p w14:paraId="6D3E2771" w14:textId="3548CDBA" w:rsidR="00CC23C6" w:rsidRPr="00F35E4F" w:rsidRDefault="00CC23C6" w:rsidP="00CC23C6">
      <w:pPr>
        <w:pStyle w:val="ROMANOS"/>
        <w:spacing w:after="0" w:line="240" w:lineRule="exact"/>
        <w:rPr>
          <w:sz w:val="22"/>
          <w:szCs w:val="22"/>
          <w:lang w:val="es-MX"/>
        </w:rPr>
      </w:pPr>
    </w:p>
    <w:p w14:paraId="13CB5EE1" w14:textId="3CFAE990" w:rsidR="00024F4B" w:rsidRPr="00F35E4F" w:rsidRDefault="00024F4B" w:rsidP="00A82D70">
      <w:pPr>
        <w:pStyle w:val="INCISO"/>
        <w:spacing w:after="0" w:line="240" w:lineRule="exact"/>
        <w:ind w:left="0" w:firstLine="0"/>
        <w:rPr>
          <w:b/>
          <w:sz w:val="22"/>
          <w:szCs w:val="22"/>
          <w:lang w:val="es-MX"/>
        </w:rPr>
      </w:pPr>
      <w:r w:rsidRPr="00F35E4F">
        <w:rPr>
          <w:b/>
          <w:sz w:val="22"/>
          <w:szCs w:val="22"/>
          <w:lang w:val="es-MX"/>
        </w:rPr>
        <w:t>IV)</w:t>
      </w:r>
      <w:r w:rsidR="00A82D70" w:rsidRPr="00F35E4F">
        <w:rPr>
          <w:b/>
          <w:sz w:val="22"/>
          <w:szCs w:val="22"/>
          <w:lang w:val="es-MX"/>
        </w:rPr>
        <w:t xml:space="preserve"> </w:t>
      </w:r>
      <w:r w:rsidRPr="00F35E4F">
        <w:rPr>
          <w:b/>
          <w:sz w:val="22"/>
          <w:szCs w:val="22"/>
          <w:lang w:val="es-MX"/>
        </w:rPr>
        <w:t>Notas al Estado de Flujos de Efectivo</w:t>
      </w:r>
    </w:p>
    <w:p w14:paraId="7C0395B5" w14:textId="529EB2F2" w:rsidR="00024F4B" w:rsidRPr="00F35E4F" w:rsidRDefault="00024F4B" w:rsidP="00024F4B">
      <w:pPr>
        <w:pStyle w:val="INCISO"/>
        <w:spacing w:after="0" w:line="240" w:lineRule="exact"/>
        <w:ind w:left="360"/>
        <w:rPr>
          <w:b/>
          <w:smallCaps/>
        </w:rPr>
      </w:pPr>
    </w:p>
    <w:p w14:paraId="15EF9596" w14:textId="46423F41" w:rsidR="00406810" w:rsidRPr="00F35E4F" w:rsidRDefault="00024F4B" w:rsidP="00113D53">
      <w:pPr>
        <w:pStyle w:val="INCISO"/>
        <w:numPr>
          <w:ilvl w:val="0"/>
          <w:numId w:val="8"/>
        </w:numPr>
        <w:spacing w:after="0" w:line="240" w:lineRule="exact"/>
        <w:rPr>
          <w:b/>
          <w:smallCaps/>
          <w:lang w:val="es-MX"/>
        </w:rPr>
      </w:pPr>
      <w:r w:rsidRPr="00F35E4F">
        <w:rPr>
          <w:sz w:val="22"/>
          <w:szCs w:val="22"/>
          <w:lang w:val="es-MX"/>
        </w:rPr>
        <w:t xml:space="preserve"> Se informa del comportamiento del Estado de Flujos de Efectiv</w:t>
      </w:r>
      <w:r w:rsidR="00113D53" w:rsidRPr="00F35E4F">
        <w:rPr>
          <w:sz w:val="22"/>
          <w:szCs w:val="22"/>
          <w:lang w:val="es-MX"/>
        </w:rPr>
        <w:t>o</w:t>
      </w:r>
      <w:r w:rsidRPr="00F35E4F">
        <w:rPr>
          <w:sz w:val="22"/>
          <w:szCs w:val="22"/>
          <w:lang w:val="es-MX"/>
        </w:rPr>
        <w:t>:</w:t>
      </w:r>
    </w:p>
    <w:p w14:paraId="246E92FF" w14:textId="4633EE73" w:rsidR="00290317" w:rsidRPr="00F35E4F" w:rsidRDefault="00B13210" w:rsidP="009A47C2">
      <w:pPr>
        <w:pStyle w:val="ROMANOS"/>
        <w:spacing w:after="0" w:line="240" w:lineRule="exact"/>
        <w:ind w:left="0" w:firstLine="0"/>
        <w:rPr>
          <w:color w:val="000000" w:themeColor="text1"/>
          <w:sz w:val="22"/>
          <w:szCs w:val="22"/>
          <w:lang w:val="es-MX"/>
        </w:rPr>
      </w:pPr>
      <w:r w:rsidRPr="00F35E4F">
        <w:rPr>
          <w:noProof/>
          <w:lang w:val="es-MX" w:eastAsia="es-MX"/>
        </w:rPr>
        <w:drawing>
          <wp:inline distT="0" distB="0" distL="0" distR="0" wp14:anchorId="795860E6" wp14:editId="21810F22">
            <wp:extent cx="5957570" cy="3425190"/>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57570" cy="3425190"/>
                    </a:xfrm>
                    <a:prstGeom prst="rect">
                      <a:avLst/>
                    </a:prstGeom>
                    <a:noFill/>
                    <a:ln>
                      <a:noFill/>
                    </a:ln>
                  </pic:spPr>
                </pic:pic>
              </a:graphicData>
            </a:graphic>
          </wp:inline>
        </w:drawing>
      </w:r>
    </w:p>
    <w:p w14:paraId="5486B3D8" w14:textId="42DC14EF" w:rsidR="009A47C2" w:rsidRPr="00F35E4F" w:rsidRDefault="009A47C2" w:rsidP="009A47C2">
      <w:pPr>
        <w:pStyle w:val="ROMANOS"/>
        <w:spacing w:after="0" w:line="240" w:lineRule="exact"/>
        <w:ind w:left="0" w:firstLine="0"/>
        <w:rPr>
          <w:color w:val="000000" w:themeColor="text1"/>
          <w:sz w:val="22"/>
          <w:szCs w:val="22"/>
          <w:lang w:val="es-MX"/>
        </w:rPr>
      </w:pPr>
    </w:p>
    <w:p w14:paraId="2B9B94CB" w14:textId="5FBF4BC3" w:rsidR="00CC23C6" w:rsidRPr="00F35E4F" w:rsidRDefault="00113D53" w:rsidP="00EA6667">
      <w:pPr>
        <w:pStyle w:val="ROMANOS"/>
        <w:spacing w:after="0" w:line="240" w:lineRule="exact"/>
        <w:ind w:left="648" w:firstLine="0"/>
        <w:rPr>
          <w:sz w:val="22"/>
          <w:szCs w:val="22"/>
          <w:lang w:val="es-MX"/>
        </w:rPr>
      </w:pPr>
      <w:r w:rsidRPr="00F35E4F">
        <w:rPr>
          <w:sz w:val="22"/>
          <w:szCs w:val="22"/>
          <w:lang w:val="es-MX"/>
        </w:rPr>
        <w:tab/>
      </w:r>
      <w:r w:rsidR="003B0227" w:rsidRPr="00F35E4F">
        <w:rPr>
          <w:sz w:val="22"/>
          <w:szCs w:val="22"/>
          <w:lang w:val="es-MX"/>
        </w:rPr>
        <w:t xml:space="preserve">2. </w:t>
      </w:r>
      <w:r w:rsidR="00EA6667" w:rsidRPr="00F35E4F">
        <w:rPr>
          <w:sz w:val="22"/>
          <w:szCs w:val="22"/>
          <w:lang w:val="es-MX"/>
        </w:rPr>
        <w:t>Se informa que El Colegio no tiene adquisiciones de actividades de inversión,</w:t>
      </w:r>
    </w:p>
    <w:p w14:paraId="6B36F4A7" w14:textId="77777777" w:rsidR="00CC23C6" w:rsidRPr="00F35E4F" w:rsidRDefault="00CC23C6" w:rsidP="00CC23C6">
      <w:pPr>
        <w:pStyle w:val="ROMANOS"/>
        <w:spacing w:after="0" w:line="240" w:lineRule="exact"/>
        <w:ind w:left="288" w:firstLine="0"/>
        <w:rPr>
          <w:sz w:val="22"/>
          <w:szCs w:val="22"/>
          <w:lang w:val="es-MX"/>
        </w:rPr>
      </w:pPr>
    </w:p>
    <w:p w14:paraId="7E5CE543" w14:textId="2FE7406E" w:rsidR="00CC23C6" w:rsidRPr="00F35E4F" w:rsidRDefault="00CC23C6" w:rsidP="00113D53">
      <w:pPr>
        <w:pStyle w:val="ROMANOS"/>
        <w:numPr>
          <w:ilvl w:val="0"/>
          <w:numId w:val="8"/>
        </w:numPr>
        <w:spacing w:after="0" w:line="240" w:lineRule="exact"/>
        <w:rPr>
          <w:sz w:val="22"/>
          <w:szCs w:val="22"/>
          <w:lang w:val="es-MX"/>
        </w:rPr>
      </w:pPr>
      <w:r w:rsidRPr="00F35E4F">
        <w:rPr>
          <w:sz w:val="22"/>
          <w:szCs w:val="22"/>
          <w:lang w:val="es-MX"/>
        </w:rPr>
        <w:t>Sobre la conciliación de los Flujos de Efectivo Netos de las Actividades de Operación y la cuenta de Ahorro/Desahorro antes de Rubros Extraordinarios, se informa que El Colegio aún no realiza movimientos por depreciaciones, amortizaciones ni las provisiones en el presente ejercicio.</w:t>
      </w:r>
    </w:p>
    <w:p w14:paraId="1444D68B" w14:textId="77777777" w:rsidR="00113D53" w:rsidRDefault="00113D53" w:rsidP="00113D53">
      <w:pPr>
        <w:pStyle w:val="ROMANOS"/>
        <w:spacing w:after="0" w:line="240" w:lineRule="exact"/>
        <w:ind w:left="1140" w:firstLine="0"/>
        <w:rPr>
          <w:rFonts w:ascii="Soberana Sans Light" w:hAnsi="Soberana Sans Light"/>
          <w:sz w:val="22"/>
          <w:szCs w:val="22"/>
          <w:lang w:val="es-MX"/>
        </w:rPr>
      </w:pPr>
    </w:p>
    <w:tbl>
      <w:tblPr>
        <w:tblW w:w="7920" w:type="dxa"/>
        <w:tblInd w:w="737" w:type="dxa"/>
        <w:tblCellMar>
          <w:left w:w="70" w:type="dxa"/>
          <w:right w:w="70" w:type="dxa"/>
        </w:tblCellMar>
        <w:tblLook w:val="04A0" w:firstRow="1" w:lastRow="0" w:firstColumn="1" w:lastColumn="0" w:noHBand="0" w:noVBand="1"/>
      </w:tblPr>
      <w:tblGrid>
        <w:gridCol w:w="5260"/>
        <w:gridCol w:w="1460"/>
        <w:gridCol w:w="1200"/>
      </w:tblGrid>
      <w:tr w:rsidR="00B166B1" w:rsidRPr="00B166B1" w14:paraId="694D3A5C" w14:textId="77777777" w:rsidTr="00B166B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8A11B" w14:textId="77777777"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Concepto</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D495C6D" w14:textId="3D67661C"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385CF5">
              <w:rPr>
                <w:rFonts w:ascii="Soberana Sans Light" w:eastAsia="Times New Roman" w:hAnsi="Soberana Sans Light" w:cs="Calibri"/>
                <w:b/>
                <w:bCs/>
                <w:color w:val="000000"/>
                <w:sz w:val="18"/>
                <w:szCs w:val="18"/>
                <w:lang w:eastAsia="es-MX"/>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26BB6B6" w14:textId="477C375A"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385CF5">
              <w:rPr>
                <w:rFonts w:ascii="Soberana Sans Light" w:eastAsia="Times New Roman" w:hAnsi="Soberana Sans Light" w:cs="Calibri"/>
                <w:b/>
                <w:bCs/>
                <w:color w:val="000000"/>
                <w:sz w:val="18"/>
                <w:szCs w:val="18"/>
                <w:lang w:eastAsia="es-MX"/>
              </w:rPr>
              <w:t>4</w:t>
            </w:r>
          </w:p>
        </w:tc>
      </w:tr>
      <w:tr w:rsidR="00B166B1" w:rsidRPr="00B166B1" w14:paraId="1F49150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2C4B7E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 xml:space="preserve">Resultado del Ejercicio Ahorro/Desahorro </w:t>
            </w:r>
          </w:p>
        </w:tc>
        <w:tc>
          <w:tcPr>
            <w:tcW w:w="1460" w:type="dxa"/>
            <w:tcBorders>
              <w:top w:val="nil"/>
              <w:left w:val="nil"/>
              <w:bottom w:val="single" w:sz="4" w:space="0" w:color="auto"/>
              <w:right w:val="single" w:sz="4" w:space="0" w:color="auto"/>
            </w:tcBorders>
            <w:shd w:val="clear" w:color="auto" w:fill="auto"/>
            <w:noWrap/>
            <w:vAlign w:val="center"/>
            <w:hideMark/>
          </w:tcPr>
          <w:p w14:paraId="5FCF387C" w14:textId="3549F897" w:rsidR="00BC14D6" w:rsidRPr="00B166B1" w:rsidRDefault="00686478" w:rsidP="00BC14D6">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1,469,099</w:t>
            </w:r>
          </w:p>
        </w:tc>
        <w:tc>
          <w:tcPr>
            <w:tcW w:w="1200" w:type="dxa"/>
            <w:tcBorders>
              <w:top w:val="nil"/>
              <w:left w:val="nil"/>
              <w:bottom w:val="single" w:sz="4" w:space="0" w:color="auto"/>
              <w:right w:val="single" w:sz="4" w:space="0" w:color="auto"/>
            </w:tcBorders>
            <w:shd w:val="clear" w:color="auto" w:fill="auto"/>
            <w:noWrap/>
            <w:vAlign w:val="center"/>
            <w:hideMark/>
          </w:tcPr>
          <w:p w14:paraId="2BB6CFA7" w14:textId="5A866259" w:rsidR="00B166B1" w:rsidRPr="00B166B1" w:rsidRDefault="00F35E4F" w:rsidP="00B166B1">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3,452,350</w:t>
            </w:r>
          </w:p>
        </w:tc>
      </w:tr>
      <w:tr w:rsidR="00B166B1" w:rsidRPr="00B166B1" w14:paraId="77A75D35"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1B7B150"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Movimiento de partidas (o rubros) que no afectan al efectivo.</w:t>
            </w:r>
          </w:p>
        </w:tc>
        <w:tc>
          <w:tcPr>
            <w:tcW w:w="1460" w:type="dxa"/>
            <w:tcBorders>
              <w:top w:val="nil"/>
              <w:left w:val="nil"/>
              <w:bottom w:val="single" w:sz="4" w:space="0" w:color="auto"/>
              <w:right w:val="single" w:sz="4" w:space="0" w:color="auto"/>
            </w:tcBorders>
            <w:shd w:val="clear" w:color="auto" w:fill="auto"/>
            <w:noWrap/>
            <w:vAlign w:val="center"/>
            <w:hideMark/>
          </w:tcPr>
          <w:p w14:paraId="0F1A1DC3"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77F471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227C676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6AAFB68F"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Depreciación</w:t>
            </w:r>
          </w:p>
        </w:tc>
        <w:tc>
          <w:tcPr>
            <w:tcW w:w="1460" w:type="dxa"/>
            <w:tcBorders>
              <w:top w:val="nil"/>
              <w:left w:val="nil"/>
              <w:bottom w:val="single" w:sz="4" w:space="0" w:color="auto"/>
              <w:right w:val="single" w:sz="4" w:space="0" w:color="auto"/>
            </w:tcBorders>
            <w:shd w:val="clear" w:color="auto" w:fill="auto"/>
            <w:noWrap/>
            <w:vAlign w:val="center"/>
            <w:hideMark/>
          </w:tcPr>
          <w:p w14:paraId="71FB72F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5676B14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8BE2E6"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1996EBFA"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Amortización</w:t>
            </w:r>
          </w:p>
        </w:tc>
        <w:tc>
          <w:tcPr>
            <w:tcW w:w="1460" w:type="dxa"/>
            <w:tcBorders>
              <w:top w:val="nil"/>
              <w:left w:val="nil"/>
              <w:bottom w:val="single" w:sz="4" w:space="0" w:color="auto"/>
              <w:right w:val="single" w:sz="4" w:space="0" w:color="auto"/>
            </w:tcBorders>
            <w:shd w:val="clear" w:color="auto" w:fill="auto"/>
            <w:noWrap/>
            <w:vAlign w:val="center"/>
            <w:hideMark/>
          </w:tcPr>
          <w:p w14:paraId="4DE7935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80C28F4"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3855C55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328C454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Incrementos en las provisiones</w:t>
            </w:r>
          </w:p>
        </w:tc>
        <w:tc>
          <w:tcPr>
            <w:tcW w:w="1460" w:type="dxa"/>
            <w:tcBorders>
              <w:top w:val="nil"/>
              <w:left w:val="nil"/>
              <w:bottom w:val="single" w:sz="4" w:space="0" w:color="auto"/>
              <w:right w:val="single" w:sz="4" w:space="0" w:color="auto"/>
            </w:tcBorders>
            <w:shd w:val="clear" w:color="auto" w:fill="auto"/>
            <w:noWrap/>
            <w:vAlign w:val="center"/>
            <w:hideMark/>
          </w:tcPr>
          <w:p w14:paraId="4A49B5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08B8E5D5"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75EE55D4"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4D81685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inversiones producido por revaluación</w:t>
            </w:r>
          </w:p>
        </w:tc>
        <w:tc>
          <w:tcPr>
            <w:tcW w:w="1460" w:type="dxa"/>
            <w:tcBorders>
              <w:top w:val="nil"/>
              <w:left w:val="nil"/>
              <w:bottom w:val="single" w:sz="4" w:space="0" w:color="auto"/>
              <w:right w:val="single" w:sz="4" w:space="0" w:color="auto"/>
            </w:tcBorders>
            <w:shd w:val="clear" w:color="auto" w:fill="auto"/>
            <w:noWrap/>
            <w:vAlign w:val="center"/>
            <w:hideMark/>
          </w:tcPr>
          <w:p w14:paraId="788C862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202867E"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456D3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35F9FD9"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Ganancia/pérdida en venta de bienes muebles, inmuebles e intangibles</w:t>
            </w:r>
          </w:p>
        </w:tc>
        <w:tc>
          <w:tcPr>
            <w:tcW w:w="1460" w:type="dxa"/>
            <w:tcBorders>
              <w:top w:val="nil"/>
              <w:left w:val="nil"/>
              <w:bottom w:val="single" w:sz="4" w:space="0" w:color="auto"/>
              <w:right w:val="single" w:sz="4" w:space="0" w:color="auto"/>
            </w:tcBorders>
            <w:shd w:val="clear" w:color="auto" w:fill="auto"/>
            <w:noWrap/>
            <w:vAlign w:val="center"/>
            <w:hideMark/>
          </w:tcPr>
          <w:p w14:paraId="16842F2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6811FDE0"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53092DD8"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37CA87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cuentas por cobrar</w:t>
            </w:r>
          </w:p>
        </w:tc>
        <w:tc>
          <w:tcPr>
            <w:tcW w:w="1460" w:type="dxa"/>
            <w:tcBorders>
              <w:top w:val="nil"/>
              <w:left w:val="nil"/>
              <w:bottom w:val="single" w:sz="4" w:space="0" w:color="auto"/>
              <w:right w:val="single" w:sz="4" w:space="0" w:color="auto"/>
            </w:tcBorders>
            <w:shd w:val="clear" w:color="auto" w:fill="auto"/>
            <w:noWrap/>
            <w:vAlign w:val="center"/>
            <w:hideMark/>
          </w:tcPr>
          <w:p w14:paraId="00576E8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35387C6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00421A6D"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230A910" w14:textId="77777777" w:rsidR="00B166B1" w:rsidRPr="00B166B1" w:rsidRDefault="00B166B1" w:rsidP="00B166B1">
            <w:pPr>
              <w:spacing w:after="0" w:line="240" w:lineRule="auto"/>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Flujos de efectivo Netos de las Actividades de Operación</w:t>
            </w:r>
          </w:p>
        </w:tc>
        <w:tc>
          <w:tcPr>
            <w:tcW w:w="1460" w:type="dxa"/>
            <w:tcBorders>
              <w:top w:val="nil"/>
              <w:left w:val="nil"/>
              <w:bottom w:val="single" w:sz="4" w:space="0" w:color="auto"/>
              <w:right w:val="single" w:sz="4" w:space="0" w:color="auto"/>
            </w:tcBorders>
            <w:shd w:val="clear" w:color="auto" w:fill="auto"/>
            <w:noWrap/>
            <w:vAlign w:val="center"/>
            <w:hideMark/>
          </w:tcPr>
          <w:p w14:paraId="3FD28C60" w14:textId="3C8017E2" w:rsidR="00B166B1" w:rsidRPr="00B166B1" w:rsidRDefault="00686478"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1,469,099</w:t>
            </w:r>
          </w:p>
        </w:tc>
        <w:tc>
          <w:tcPr>
            <w:tcW w:w="1200" w:type="dxa"/>
            <w:tcBorders>
              <w:top w:val="nil"/>
              <w:left w:val="nil"/>
              <w:bottom w:val="single" w:sz="4" w:space="0" w:color="auto"/>
              <w:right w:val="single" w:sz="4" w:space="0" w:color="auto"/>
            </w:tcBorders>
            <w:shd w:val="clear" w:color="auto" w:fill="auto"/>
            <w:noWrap/>
            <w:vAlign w:val="center"/>
            <w:hideMark/>
          </w:tcPr>
          <w:p w14:paraId="0B60163F" w14:textId="4F204CAC" w:rsidR="00B166B1" w:rsidRPr="00B166B1" w:rsidRDefault="00F35E4F"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3,452,350</w:t>
            </w:r>
          </w:p>
        </w:tc>
      </w:tr>
    </w:tbl>
    <w:p w14:paraId="0523102E" w14:textId="522EE6B9" w:rsidR="000211F6" w:rsidRDefault="000211F6" w:rsidP="00161AAD">
      <w:pPr>
        <w:pStyle w:val="Texto"/>
        <w:spacing w:after="0" w:line="240" w:lineRule="exact"/>
        <w:ind w:firstLine="0"/>
        <w:rPr>
          <w:b/>
          <w:smallCaps/>
        </w:rPr>
      </w:pPr>
    </w:p>
    <w:p w14:paraId="24539B3B" w14:textId="447480CE" w:rsidR="00BE0062" w:rsidRDefault="00A43AB3" w:rsidP="00B71908">
      <w:pPr>
        <w:pStyle w:val="Texto"/>
        <w:spacing w:after="0" w:line="360" w:lineRule="auto"/>
        <w:ind w:left="708" w:firstLine="0"/>
        <w:rPr>
          <w:noProof/>
        </w:rPr>
      </w:pPr>
      <w:r>
        <w:rPr>
          <w:b/>
          <w:smallCaps/>
        </w:rPr>
        <w:t>V)</w:t>
      </w:r>
      <w:r w:rsidR="00921703" w:rsidRPr="00921703">
        <w:rPr>
          <w:b/>
          <w:smallCaps/>
        </w:rPr>
        <w:t xml:space="preserve"> </w:t>
      </w:r>
      <w:r>
        <w:rPr>
          <w:b/>
          <w:smallCaps/>
        </w:rPr>
        <w:t>conciliación entre los ingresos presupuestarios y contables, así como entre los egresos presupuestarios y los gastos contables</w:t>
      </w:r>
      <w:r>
        <w:rPr>
          <w:szCs w:val="18"/>
        </w:rPr>
        <w:t xml:space="preserve">   </w:t>
      </w:r>
      <w:r w:rsidR="00277343">
        <w:rPr>
          <w:szCs w:val="18"/>
        </w:rPr>
        <w:t xml:space="preserve"> </w:t>
      </w:r>
    </w:p>
    <w:p w14:paraId="09560887" w14:textId="12191CCC" w:rsidR="00BE0062" w:rsidRDefault="00B63128" w:rsidP="00B71908">
      <w:pPr>
        <w:pStyle w:val="Texto"/>
        <w:spacing w:after="0" w:line="360" w:lineRule="auto"/>
        <w:ind w:left="708" w:firstLine="0"/>
        <w:rPr>
          <w:noProof/>
        </w:rPr>
      </w:pPr>
      <w:r>
        <w:rPr>
          <w:noProof/>
        </w:rPr>
        <w:t xml:space="preserve">                                                                                                                            </w:t>
      </w:r>
    </w:p>
    <w:p w14:paraId="280DD2F1" w14:textId="06BC3EF7" w:rsidR="00BE0062" w:rsidRDefault="00683A2E" w:rsidP="00B71908">
      <w:pPr>
        <w:pStyle w:val="Texto"/>
        <w:spacing w:after="0" w:line="360" w:lineRule="auto"/>
        <w:ind w:left="708" w:firstLine="0"/>
        <w:rPr>
          <w:noProof/>
        </w:rPr>
      </w:pPr>
      <w:r>
        <w:rPr>
          <w:noProof/>
        </w:rPr>
        <w:lastRenderedPageBreak/>
        <w:object w:dxaOrig="1440" w:dyaOrig="1440" w14:anchorId="776FF9A4">
          <v:shape id="_x0000_s1471" type="#_x0000_t75" style="position:absolute;left:0;text-align:left;margin-left:217.65pt;margin-top:0;width:292.35pt;height:469.5pt;z-index:251707392;mso-position-horizontal-relative:margin;mso-position-vertical-relative:text">
            <v:imagedata r:id="rId23" o:title=""/>
            <w10:wrap type="topAndBottom" anchorx="margin"/>
          </v:shape>
          <o:OLEObject Type="Embed" ProgID="Excel.Sheet.12" ShapeID="_x0000_s1471" DrawAspect="Content" ObjectID="_1829297061" r:id="rId24"/>
        </w:object>
      </w:r>
      <w:r>
        <w:rPr>
          <w:noProof/>
        </w:rPr>
        <w:object w:dxaOrig="1440" w:dyaOrig="1440" w14:anchorId="2650739C">
          <v:shape id="_x0000_s1470" type="#_x0000_t75" style="position:absolute;left:0;text-align:left;margin-left:-40.85pt;margin-top:0;width:245.6pt;height:378.1pt;z-index:251706368;mso-position-horizontal-relative:margin;mso-position-vertical-relative:text">
            <v:imagedata r:id="rId25" o:title=""/>
            <w10:wrap type="topAndBottom" anchorx="margin"/>
          </v:shape>
          <o:OLEObject Type="Embed" ProgID="Excel.Sheet.12" ShapeID="_x0000_s1470" DrawAspect="Content" ObjectID="_1829297062" r:id="rId26"/>
        </w:object>
      </w:r>
    </w:p>
    <w:p w14:paraId="67AD4432" w14:textId="77777777" w:rsidR="00813911" w:rsidRDefault="00813911" w:rsidP="00B71908">
      <w:pPr>
        <w:pStyle w:val="Texto"/>
        <w:spacing w:after="0" w:line="360" w:lineRule="auto"/>
        <w:ind w:left="708" w:firstLine="0"/>
        <w:rPr>
          <w:noProof/>
        </w:rPr>
      </w:pPr>
    </w:p>
    <w:p w14:paraId="09513F67" w14:textId="77777777" w:rsidR="00813911" w:rsidRDefault="00813911" w:rsidP="00B71908">
      <w:pPr>
        <w:pStyle w:val="Texto"/>
        <w:spacing w:after="0" w:line="360" w:lineRule="auto"/>
        <w:ind w:left="708" w:firstLine="0"/>
        <w:rPr>
          <w:noProof/>
        </w:rPr>
      </w:pPr>
    </w:p>
    <w:p w14:paraId="704DA203" w14:textId="77777777" w:rsidR="00813911" w:rsidRDefault="00813911" w:rsidP="00B71908">
      <w:pPr>
        <w:pStyle w:val="Texto"/>
        <w:spacing w:after="0" w:line="360" w:lineRule="auto"/>
        <w:ind w:left="708" w:firstLine="0"/>
        <w:rPr>
          <w:noProof/>
        </w:rPr>
      </w:pPr>
    </w:p>
    <w:p w14:paraId="4A8C7D21" w14:textId="77777777" w:rsidR="00813911" w:rsidRDefault="00813911" w:rsidP="00B71908">
      <w:pPr>
        <w:pStyle w:val="Texto"/>
        <w:spacing w:after="0" w:line="360" w:lineRule="auto"/>
        <w:ind w:left="708" w:firstLine="0"/>
        <w:rPr>
          <w:noProof/>
        </w:rPr>
      </w:pPr>
    </w:p>
    <w:p w14:paraId="1936F0DD" w14:textId="77777777" w:rsidR="00813911" w:rsidRDefault="00813911" w:rsidP="00B71908">
      <w:pPr>
        <w:pStyle w:val="Texto"/>
        <w:spacing w:after="0" w:line="360" w:lineRule="auto"/>
        <w:ind w:left="708" w:firstLine="0"/>
        <w:rPr>
          <w:noProof/>
        </w:rPr>
      </w:pPr>
    </w:p>
    <w:p w14:paraId="3224B327" w14:textId="77777777" w:rsidR="00813911" w:rsidRDefault="00813911" w:rsidP="00B71908">
      <w:pPr>
        <w:pStyle w:val="Texto"/>
        <w:spacing w:after="0" w:line="360" w:lineRule="auto"/>
        <w:ind w:left="708" w:firstLine="0"/>
        <w:rPr>
          <w:noProof/>
        </w:rPr>
      </w:pPr>
    </w:p>
    <w:p w14:paraId="26596CBE" w14:textId="6BC2FB04" w:rsidR="00E23BCA" w:rsidRDefault="00B63128" w:rsidP="00B71908">
      <w:pPr>
        <w:pStyle w:val="Texto"/>
        <w:spacing w:after="0" w:line="360" w:lineRule="auto"/>
        <w:ind w:left="708" w:firstLine="0"/>
        <w:rPr>
          <w:noProof/>
        </w:rPr>
      </w:pPr>
      <w:r w:rsidRPr="00B41933">
        <w:rPr>
          <w:noProof/>
          <w:szCs w:val="18"/>
          <w:lang w:val="es-MX" w:eastAsia="es-MX"/>
        </w:rPr>
        <w:lastRenderedPageBreak/>
        <mc:AlternateContent>
          <mc:Choice Requires="wps">
            <w:drawing>
              <wp:anchor distT="45720" distB="45720" distL="114300" distR="114300" simplePos="0" relativeHeight="251667456" behindDoc="0" locked="0" layoutInCell="1" allowOverlap="1" wp14:anchorId="5E3BF3E6" wp14:editId="56DEA812">
                <wp:simplePos x="0" y="0"/>
                <wp:positionH relativeFrom="column">
                  <wp:posOffset>-224790</wp:posOffset>
                </wp:positionH>
                <wp:positionV relativeFrom="paragraph">
                  <wp:posOffset>200025</wp:posOffset>
                </wp:positionV>
                <wp:extent cx="6614795" cy="1303655"/>
                <wp:effectExtent l="0" t="0" r="0" b="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303655"/>
                        </a:xfrm>
                        <a:prstGeom prst="rect">
                          <a:avLst/>
                        </a:prstGeom>
                        <a:noFill/>
                        <a:ln w="9525">
                          <a:noFill/>
                          <a:miter lim="800000"/>
                          <a:headEnd/>
                          <a:tailEnd/>
                        </a:ln>
                      </wps:spPr>
                      <wps:txbx>
                        <w:txbxContent>
                          <w:p w14:paraId="23EDC0D1" w14:textId="77777777" w:rsidR="00043785" w:rsidRPr="00F35E4F" w:rsidRDefault="00043785"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043785" w:rsidRPr="00F35E4F" w:rsidRDefault="00043785"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BF3E6" id="_x0000_t202" coordsize="21600,21600" o:spt="202" path="m,l,21600r21600,l21600,xe">
                <v:stroke joinstyle="miter"/>
                <v:path gradientshapeok="t" o:connecttype="rect"/>
              </v:shapetype>
              <v:shape id="Cuadro de texto 2" o:spid="_x0000_s1026" type="#_x0000_t202" style="position:absolute;left:0;text-align:left;margin-left:-17.7pt;margin-top:15.75pt;width:520.85pt;height:10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" filled="f" stroked="f">
                <v:textbox>
                  <w:txbxContent>
                    <w:p w14:paraId="23EDC0D1" w14:textId="77777777" w:rsidR="00043785" w:rsidRPr="00F35E4F" w:rsidRDefault="00043785"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043785" w:rsidRPr="00F35E4F" w:rsidRDefault="00043785"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v:textbox>
                <w10:wrap type="topAndBottom"/>
              </v:shape>
            </w:pict>
          </mc:Fallback>
        </mc:AlternateContent>
      </w:r>
    </w:p>
    <w:p w14:paraId="11F2935A" w14:textId="6039C142" w:rsidR="00BE0062" w:rsidRDefault="00045FA9" w:rsidP="00045FA9">
      <w:pPr>
        <w:pStyle w:val="Texto"/>
        <w:tabs>
          <w:tab w:val="left" w:pos="5520"/>
        </w:tabs>
        <w:spacing w:after="0" w:line="360" w:lineRule="auto"/>
        <w:ind w:left="708" w:firstLine="0"/>
        <w:rPr>
          <w:noProof/>
        </w:rPr>
      </w:pPr>
      <w:r>
        <w:rPr>
          <w:noProof/>
        </w:rPr>
        <w:tab/>
      </w:r>
    </w:p>
    <w:p w14:paraId="43F26404" w14:textId="1BD0956C" w:rsidR="00161AAD" w:rsidRDefault="00277343" w:rsidP="00B71908">
      <w:pPr>
        <w:pStyle w:val="Texto"/>
        <w:spacing w:after="0" w:line="360" w:lineRule="auto"/>
        <w:ind w:left="708" w:firstLine="0"/>
        <w:rPr>
          <w:szCs w:val="18"/>
        </w:rPr>
      </w:pPr>
      <w:r>
        <w:rPr>
          <w:szCs w:val="18"/>
        </w:rPr>
        <w:t xml:space="preserve">                                       </w:t>
      </w:r>
    </w:p>
    <w:p w14:paraId="55F80803" w14:textId="406A7863" w:rsidR="00A43AB3" w:rsidRPr="00161AAD" w:rsidRDefault="00A43AB3" w:rsidP="00161AAD">
      <w:pPr>
        <w:pStyle w:val="Texto"/>
        <w:spacing w:after="0" w:line="240" w:lineRule="exact"/>
        <w:ind w:firstLine="0"/>
        <w:rPr>
          <w:b/>
          <w:smallCaps/>
        </w:rPr>
      </w:pPr>
      <w:r>
        <w:rPr>
          <w:szCs w:val="18"/>
        </w:rPr>
        <w:t xml:space="preserve">    </w:t>
      </w:r>
      <w:r w:rsidR="00277343">
        <w:rPr>
          <w:szCs w:val="18"/>
        </w:rPr>
        <w:t xml:space="preserve"> </w:t>
      </w:r>
      <w:r>
        <w:rPr>
          <w:szCs w:val="18"/>
        </w:rPr>
        <w:t xml:space="preserve">                                                                                                                                  </w:t>
      </w:r>
      <w:r w:rsidR="00DD4461">
        <w:rPr>
          <w:szCs w:val="18"/>
        </w:rPr>
        <w:t xml:space="preserve">                            </w:t>
      </w:r>
      <w:r>
        <w:rPr>
          <w:b/>
          <w:szCs w:val="18"/>
        </w:rPr>
        <w:t xml:space="preserve">                                                                                                                                                                               </w:t>
      </w:r>
    </w:p>
    <w:p w14:paraId="44ED7CB5" w14:textId="096DA47D" w:rsidR="00A43AB3" w:rsidRDefault="00DD4461" w:rsidP="00A43AB3">
      <w:pPr>
        <w:pStyle w:val="Texto"/>
        <w:spacing w:after="0" w:line="240" w:lineRule="exact"/>
        <w:ind w:firstLine="0"/>
        <w:rPr>
          <w:b/>
          <w:szCs w:val="18"/>
        </w:rPr>
      </w:pPr>
      <w:r>
        <w:rPr>
          <w:b/>
          <w:szCs w:val="18"/>
        </w:rPr>
        <w:t xml:space="preserve">    </w:t>
      </w:r>
      <w:r w:rsidR="00A43AB3">
        <w:rPr>
          <w:b/>
          <w:szCs w:val="18"/>
        </w:rPr>
        <w:t xml:space="preserve">                                                                                                                                          </w:t>
      </w:r>
      <w:r w:rsidR="000211F6" w:rsidRPr="00B41933">
        <w:rPr>
          <w:noProof/>
          <w:szCs w:val="18"/>
          <w:lang w:val="es-MX" w:eastAsia="es-MX"/>
        </w:rPr>
        <mc:AlternateContent>
          <mc:Choice Requires="wps">
            <w:drawing>
              <wp:anchor distT="45720" distB="45720" distL="114300" distR="114300" simplePos="0" relativeHeight="251665408" behindDoc="1" locked="0" layoutInCell="1" allowOverlap="1" wp14:anchorId="790D3E4D" wp14:editId="02DE7F30">
                <wp:simplePos x="0" y="0"/>
                <wp:positionH relativeFrom="column">
                  <wp:posOffset>-249555</wp:posOffset>
                </wp:positionH>
                <wp:positionV relativeFrom="paragraph">
                  <wp:posOffset>175895</wp:posOffset>
                </wp:positionV>
                <wp:extent cx="2413635" cy="248285"/>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49F5FEEB" w14:textId="48EA3677" w:rsidR="00043785" w:rsidRPr="004172D2" w:rsidRDefault="00043785"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043785" w:rsidRPr="00B41933" w:rsidRDefault="00043785" w:rsidP="00A43AB3">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3E4D" id="_x0000_s1027" type="#_x0000_t202" style="position:absolute;left:0;text-align:left;margin-left:-19.65pt;margin-top:13.85pt;width:190.05pt;height:19.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" filled="f" stroked="f">
                <v:textbox>
                  <w:txbxContent>
                    <w:p w14:paraId="49F5FEEB" w14:textId="48EA3677" w:rsidR="00043785" w:rsidRPr="004172D2" w:rsidRDefault="00043785"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043785" w:rsidRPr="00B41933" w:rsidRDefault="00043785" w:rsidP="00A43AB3">
                      <w:pPr>
                        <w:rPr>
                          <w:rFonts w:ascii="Arial" w:hAnsi="Arial" w:cs="Arial"/>
                          <w:sz w:val="16"/>
                          <w:szCs w:val="16"/>
                        </w:rPr>
                      </w:pPr>
                    </w:p>
                  </w:txbxContent>
                </v:textbox>
              </v:shape>
            </w:pict>
          </mc:Fallback>
        </mc:AlternateContent>
      </w:r>
      <w:r w:rsidR="000211F6">
        <w:rPr>
          <w:noProof/>
          <w:szCs w:val="18"/>
          <w:lang w:val="es-MX" w:eastAsia="es-MX"/>
        </w:rPr>
        <mc:AlternateContent>
          <mc:Choice Requires="wps">
            <w:drawing>
              <wp:anchor distT="0" distB="0" distL="114300" distR="114300" simplePos="0" relativeHeight="251661312" behindDoc="0" locked="0" layoutInCell="1" allowOverlap="1" wp14:anchorId="142A5BC5" wp14:editId="241781E0">
                <wp:simplePos x="0" y="0"/>
                <wp:positionH relativeFrom="column">
                  <wp:posOffset>4009390</wp:posOffset>
                </wp:positionH>
                <wp:positionV relativeFrom="paragraph">
                  <wp:posOffset>137795</wp:posOffset>
                </wp:positionV>
                <wp:extent cx="2521865" cy="0"/>
                <wp:effectExtent l="0" t="0" r="31115" b="19050"/>
                <wp:wrapNone/>
                <wp:docPr id="22" name="Conector recto 22"/>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6E2886" id="Conector recto 2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pt,10.85pt" to="51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" strokecolor="black [3213]"/>
            </w:pict>
          </mc:Fallback>
        </mc:AlternateContent>
      </w:r>
      <w:r w:rsidR="000211F6">
        <w:rPr>
          <w:noProof/>
          <w:szCs w:val="18"/>
          <w:lang w:val="es-MX" w:eastAsia="es-MX"/>
        </w:rPr>
        <mc:AlternateContent>
          <mc:Choice Requires="wps">
            <w:drawing>
              <wp:anchor distT="0" distB="0" distL="114300" distR="114300" simplePos="0" relativeHeight="251655168" behindDoc="0" locked="0" layoutInCell="1" allowOverlap="1" wp14:anchorId="40175F77" wp14:editId="6218F401">
                <wp:simplePos x="0" y="0"/>
                <wp:positionH relativeFrom="column">
                  <wp:posOffset>-247650</wp:posOffset>
                </wp:positionH>
                <wp:positionV relativeFrom="paragraph">
                  <wp:posOffset>139065</wp:posOffset>
                </wp:positionV>
                <wp:extent cx="2521865" cy="0"/>
                <wp:effectExtent l="0" t="0" r="31115" b="19050"/>
                <wp:wrapNone/>
                <wp:docPr id="20" name="Conector recto 20"/>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2D324F9" id="Conector recto 20"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10.95pt" to="17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" strokecolor="black [3213]"/>
            </w:pict>
          </mc:Fallback>
        </mc:AlternateContent>
      </w:r>
    </w:p>
    <w:p w14:paraId="65D60CA3" w14:textId="4D5548BF" w:rsidR="00A43AB3" w:rsidRDefault="000211F6" w:rsidP="00A43AB3">
      <w:pPr>
        <w:pStyle w:val="Texto"/>
        <w:tabs>
          <w:tab w:val="left" w:pos="4060"/>
        </w:tabs>
        <w:spacing w:after="0" w:line="240" w:lineRule="exact"/>
        <w:ind w:firstLine="0"/>
        <w:jc w:val="left"/>
        <w:rPr>
          <w:b/>
          <w:szCs w:val="18"/>
        </w:rPr>
      </w:pPr>
      <w:r w:rsidRPr="00B41933">
        <w:rPr>
          <w:noProof/>
          <w:szCs w:val="18"/>
          <w:lang w:val="es-MX" w:eastAsia="es-MX"/>
        </w:rPr>
        <mc:AlternateContent>
          <mc:Choice Requires="wps">
            <w:drawing>
              <wp:anchor distT="45720" distB="45720" distL="114300" distR="114300" simplePos="0" relativeHeight="251640832" behindDoc="1" locked="0" layoutInCell="1" allowOverlap="1" wp14:anchorId="4D8C385B" wp14:editId="031F8EA1">
                <wp:simplePos x="0" y="0"/>
                <wp:positionH relativeFrom="column">
                  <wp:posOffset>4389755</wp:posOffset>
                </wp:positionH>
                <wp:positionV relativeFrom="paragraph">
                  <wp:posOffset>16510</wp:posOffset>
                </wp:positionV>
                <wp:extent cx="2413635" cy="248361"/>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361"/>
                        </a:xfrm>
                        <a:prstGeom prst="rect">
                          <a:avLst/>
                        </a:prstGeom>
                        <a:noFill/>
                        <a:ln w="9525">
                          <a:noFill/>
                          <a:miter lim="800000"/>
                          <a:headEnd/>
                          <a:tailEnd/>
                        </a:ln>
                      </wps:spPr>
                      <wps:txbx>
                        <w:txbxContent>
                          <w:p w14:paraId="65CEC0AE" w14:textId="443D5950" w:rsidR="00043785" w:rsidRPr="00B41933" w:rsidRDefault="00043785" w:rsidP="00A43AB3">
                            <w:pPr>
                              <w:rPr>
                                <w:rFonts w:ascii="Arial" w:hAnsi="Arial" w:cs="Arial"/>
                                <w:sz w:val="16"/>
                                <w:szCs w:val="16"/>
                              </w:rPr>
                            </w:pPr>
                            <w:r>
                              <w:rPr>
                                <w:rFonts w:ascii="Arial" w:hAnsi="Arial" w:cs="Arial"/>
                                <w:sz w:val="16"/>
                                <w:szCs w:val="16"/>
                              </w:rPr>
                              <w:t xml:space="preserve">       C.P. Nallely Guadalupe Martínez Pérez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C385B" id="_x0000_s1028" type="#_x0000_t202" style="position:absolute;margin-left:345.65pt;margin-top:1.3pt;width:190.05pt;height:19.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" filled="f" stroked="f">
                <v:textbox>
                  <w:txbxContent>
                    <w:p w14:paraId="65CEC0AE" w14:textId="443D5950" w:rsidR="00043785" w:rsidRPr="00B41933" w:rsidRDefault="00043785" w:rsidP="00A43AB3">
                      <w:pPr>
                        <w:rPr>
                          <w:rFonts w:ascii="Arial" w:hAnsi="Arial" w:cs="Arial"/>
                          <w:sz w:val="16"/>
                          <w:szCs w:val="16"/>
                        </w:rPr>
                      </w:pPr>
                      <w:r>
                        <w:rPr>
                          <w:rFonts w:ascii="Arial" w:hAnsi="Arial" w:cs="Arial"/>
                          <w:sz w:val="16"/>
                          <w:szCs w:val="16"/>
                        </w:rPr>
                        <w:t xml:space="preserve">       C.P. Nallely Guadalupe Martínez Pérez</w:t>
                      </w:r>
                    </w:p>
                  </w:txbxContent>
                </v:textbox>
              </v:shape>
            </w:pict>
          </mc:Fallback>
        </mc:AlternateContent>
      </w:r>
      <w:r w:rsidRPr="00B41933">
        <w:rPr>
          <w:noProof/>
          <w:szCs w:val="18"/>
          <w:lang w:val="es-MX" w:eastAsia="es-MX"/>
        </w:rPr>
        <mc:AlternateContent>
          <mc:Choice Requires="wps">
            <w:drawing>
              <wp:anchor distT="45720" distB="45720" distL="114300" distR="114300" simplePos="0" relativeHeight="251673600" behindDoc="1" locked="0" layoutInCell="1" allowOverlap="1" wp14:anchorId="2A5ACEE5" wp14:editId="56BE07ED">
                <wp:simplePos x="0" y="0"/>
                <wp:positionH relativeFrom="column">
                  <wp:posOffset>-51435</wp:posOffset>
                </wp:positionH>
                <wp:positionV relativeFrom="paragraph">
                  <wp:posOffset>164465</wp:posOffset>
                </wp:positionV>
                <wp:extent cx="2413635" cy="223310"/>
                <wp:effectExtent l="0" t="0" r="0" b="571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23310"/>
                        </a:xfrm>
                        <a:prstGeom prst="rect">
                          <a:avLst/>
                        </a:prstGeom>
                        <a:noFill/>
                        <a:ln w="9525">
                          <a:noFill/>
                          <a:miter lim="800000"/>
                          <a:headEnd/>
                          <a:tailEnd/>
                        </a:ln>
                      </wps:spPr>
                      <wps:txbx>
                        <w:txbxContent>
                          <w:p w14:paraId="5E5F316D" w14:textId="23551062" w:rsidR="00043785" w:rsidRPr="00B41933" w:rsidRDefault="00043785" w:rsidP="00A43AB3">
                            <w:pPr>
                              <w:rPr>
                                <w:rFonts w:ascii="Arial" w:hAnsi="Arial" w:cs="Arial"/>
                                <w:sz w:val="16"/>
                                <w:szCs w:val="16"/>
                              </w:rPr>
                            </w:pPr>
                            <w:r>
                              <w:rPr>
                                <w:rFonts w:ascii="Arial" w:hAnsi="Arial" w:cs="Arial"/>
                                <w:sz w:val="16"/>
                                <w:szCs w:val="16"/>
                              </w:rPr>
                              <w:t>Presidente de El Colegio de Tlaxcala, 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CEE5" id="_x0000_s1029" type="#_x0000_t202" style="position:absolute;margin-left:-4.05pt;margin-top:12.95pt;width:190.05pt;height:17.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" filled="f" stroked="f">
                <v:textbox>
                  <w:txbxContent>
                    <w:p w14:paraId="5E5F316D" w14:textId="23551062" w:rsidR="00043785" w:rsidRPr="00B41933" w:rsidRDefault="00043785" w:rsidP="00A43AB3">
                      <w:pPr>
                        <w:rPr>
                          <w:rFonts w:ascii="Arial" w:hAnsi="Arial" w:cs="Arial"/>
                          <w:sz w:val="16"/>
                          <w:szCs w:val="16"/>
                        </w:rPr>
                      </w:pPr>
                      <w:r>
                        <w:rPr>
                          <w:rFonts w:ascii="Arial" w:hAnsi="Arial" w:cs="Arial"/>
                          <w:sz w:val="16"/>
                          <w:szCs w:val="16"/>
                        </w:rPr>
                        <w:t>Presidente de El Colegio de Tlaxcala, A.C.</w:t>
                      </w:r>
                    </w:p>
                  </w:txbxContent>
                </v:textbox>
              </v:shape>
            </w:pict>
          </mc:Fallback>
        </mc:AlternateContent>
      </w:r>
      <w:r w:rsidR="00A43AB3">
        <w:rPr>
          <w:b/>
          <w:szCs w:val="18"/>
        </w:rPr>
        <w:tab/>
      </w:r>
    </w:p>
    <w:p w14:paraId="5FAFB4BC" w14:textId="660A5F60" w:rsidR="0030367A" w:rsidRDefault="000211F6" w:rsidP="00D41248">
      <w:pPr>
        <w:pStyle w:val="Texto"/>
        <w:spacing w:after="0" w:line="240" w:lineRule="exact"/>
        <w:ind w:firstLine="0"/>
        <w:rPr>
          <w:b/>
          <w:smallCaps/>
        </w:rPr>
      </w:pPr>
      <w:r w:rsidRPr="00B41933">
        <w:rPr>
          <w:noProof/>
          <w:szCs w:val="18"/>
          <w:lang w:val="es-MX" w:eastAsia="es-MX"/>
        </w:rPr>
        <mc:AlternateContent>
          <mc:Choice Requires="wps">
            <w:drawing>
              <wp:anchor distT="45720" distB="45720" distL="114300" distR="114300" simplePos="0" relativeHeight="251649024" behindDoc="1" locked="0" layoutInCell="1" allowOverlap="1" wp14:anchorId="1029B114" wp14:editId="56260480">
                <wp:simplePos x="0" y="0"/>
                <wp:positionH relativeFrom="column">
                  <wp:posOffset>4155466</wp:posOffset>
                </wp:positionH>
                <wp:positionV relativeFrom="paragraph">
                  <wp:posOffset>18209</wp:posOffset>
                </wp:positionV>
                <wp:extent cx="2414016" cy="212141"/>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212141"/>
                        </a:xfrm>
                        <a:prstGeom prst="rect">
                          <a:avLst/>
                        </a:prstGeom>
                        <a:noFill/>
                        <a:ln w="9525">
                          <a:noFill/>
                          <a:miter lim="800000"/>
                          <a:headEnd/>
                          <a:tailEnd/>
                        </a:ln>
                      </wps:spPr>
                      <wps:txbx>
                        <w:txbxContent>
                          <w:p w14:paraId="46534D97" w14:textId="17F655BE" w:rsidR="00043785" w:rsidRPr="00B41933" w:rsidRDefault="00043785" w:rsidP="006B1FC7">
                            <w:pPr>
                              <w:jc w:val="center"/>
                              <w:rPr>
                                <w:rFonts w:ascii="Arial" w:hAnsi="Arial" w:cs="Arial"/>
                                <w:sz w:val="16"/>
                                <w:szCs w:val="16"/>
                              </w:rPr>
                            </w:pPr>
                            <w:r>
                              <w:rPr>
                                <w:rFonts w:ascii="Arial" w:hAnsi="Arial" w:cs="Arial"/>
                                <w:sz w:val="16"/>
                                <w:szCs w:val="16"/>
                              </w:rPr>
                              <w:t>Director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9B114" id="_x0000_s1030" type="#_x0000_t202" style="position:absolute;left:0;text-align:left;margin-left:327.2pt;margin-top:1.45pt;width:190.1pt;height:16.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" filled="f" stroked="f">
                <v:textbox>
                  <w:txbxContent>
                    <w:p w14:paraId="46534D97" w14:textId="17F655BE" w:rsidR="00043785" w:rsidRPr="00B41933" w:rsidRDefault="00043785" w:rsidP="006B1FC7">
                      <w:pPr>
                        <w:jc w:val="center"/>
                        <w:rPr>
                          <w:rFonts w:ascii="Arial" w:hAnsi="Arial" w:cs="Arial"/>
                          <w:sz w:val="16"/>
                          <w:szCs w:val="16"/>
                        </w:rPr>
                      </w:pPr>
                      <w:r>
                        <w:rPr>
                          <w:rFonts w:ascii="Arial" w:hAnsi="Arial" w:cs="Arial"/>
                          <w:sz w:val="16"/>
                          <w:szCs w:val="16"/>
                        </w:rPr>
                        <w:t>Director Administrativo</w:t>
                      </w:r>
                    </w:p>
                  </w:txbxContent>
                </v:textbox>
              </v:shape>
            </w:pict>
          </mc:Fallback>
        </mc:AlternateContent>
      </w:r>
    </w:p>
    <w:p w14:paraId="72B5833C" w14:textId="77777777" w:rsidR="00641977" w:rsidRDefault="00641977" w:rsidP="00D41248">
      <w:pPr>
        <w:pStyle w:val="Texto"/>
        <w:spacing w:after="0" w:line="240" w:lineRule="exact"/>
        <w:ind w:firstLine="0"/>
        <w:rPr>
          <w:b/>
          <w:smallCaps/>
        </w:rPr>
      </w:pPr>
    </w:p>
    <w:p w14:paraId="37D358A2"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43224A58" w14:textId="069DB87C" w:rsidR="000211F6" w:rsidRDefault="000211F6" w:rsidP="00CC23C6">
      <w:pPr>
        <w:pStyle w:val="Texto"/>
        <w:spacing w:after="0" w:line="240" w:lineRule="exact"/>
        <w:ind w:firstLine="0"/>
        <w:jc w:val="center"/>
        <w:rPr>
          <w:rFonts w:ascii="Soberana Sans Light" w:hAnsi="Soberana Sans Light"/>
          <w:b/>
          <w:sz w:val="22"/>
          <w:szCs w:val="22"/>
        </w:rPr>
      </w:pPr>
    </w:p>
    <w:p w14:paraId="2C3C28B3"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5590209A"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751EE35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E253D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ED12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290408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DF596DF"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774FF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091928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F4ABCF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51D643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A00F4E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1F86B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50535B9"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5E65EB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9B2473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2B06D9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15AAE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4980C5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18A74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74874D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F7D357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BAC8D3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255862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0909E7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7EEAC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8186B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36E72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0F22D7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AAE33C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0695DD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3DF13A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DB71A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496BC5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553FFA8"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D865F4D"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DBC904"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38788710" w14:textId="2316EA57" w:rsidR="00CC23C6" w:rsidRPr="00F35E4F" w:rsidRDefault="00EA6667" w:rsidP="00BE2ADE">
      <w:pPr>
        <w:pStyle w:val="Texto"/>
        <w:spacing w:beforeLines="20" w:before="48" w:afterLines="20" w:after="48" w:line="240" w:lineRule="exact"/>
        <w:ind w:firstLine="0"/>
        <w:jc w:val="center"/>
        <w:rPr>
          <w:b/>
          <w:sz w:val="22"/>
          <w:szCs w:val="22"/>
          <w:lang w:val="es-MX"/>
        </w:rPr>
      </w:pPr>
      <w:r w:rsidRPr="00F35E4F">
        <w:rPr>
          <w:b/>
          <w:sz w:val="22"/>
          <w:szCs w:val="22"/>
        </w:rPr>
        <w:t>c</w:t>
      </w:r>
      <w:r w:rsidR="00CC23C6" w:rsidRPr="00F35E4F">
        <w:rPr>
          <w:b/>
          <w:sz w:val="22"/>
          <w:szCs w:val="22"/>
        </w:rPr>
        <w:t>)</w:t>
      </w:r>
      <w:r w:rsidR="00CC23C6" w:rsidRPr="00F35E4F">
        <w:rPr>
          <w:sz w:val="22"/>
          <w:szCs w:val="22"/>
        </w:rPr>
        <w:t xml:space="preserve"> </w:t>
      </w:r>
      <w:r w:rsidR="00CC23C6" w:rsidRPr="00F35E4F">
        <w:rPr>
          <w:b/>
          <w:sz w:val="22"/>
          <w:szCs w:val="22"/>
          <w:lang w:val="es-MX"/>
        </w:rPr>
        <w:t>NOTAS DE MEMORIA (CUENTAS DE ORDEN)</w:t>
      </w:r>
    </w:p>
    <w:p w14:paraId="02E24ACE"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3E5C7A15"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7CC448C6" w14:textId="3396F2C1" w:rsidR="00CC23C6" w:rsidRPr="00F35E4F" w:rsidRDefault="00CC23C6" w:rsidP="00BE2ADE">
      <w:pPr>
        <w:pStyle w:val="Texto"/>
        <w:spacing w:beforeLines="20" w:before="48" w:afterLines="20" w:after="48" w:line="240" w:lineRule="exact"/>
        <w:rPr>
          <w:sz w:val="22"/>
          <w:szCs w:val="22"/>
          <w:lang w:val="es-MX"/>
        </w:rPr>
      </w:pPr>
      <w:r w:rsidRPr="00F35E4F">
        <w:rPr>
          <w:sz w:val="22"/>
          <w:szCs w:val="22"/>
          <w:lang w:val="es-MX"/>
        </w:rPr>
        <w:t>El Colegio de Tlaxcala, A.C., no utiliza cuentas de orden para registrar movimientos de valores pues no afectan ni modifican el balance de la Institución; sin embargo, su incorporación en libros se hará en lo sucesivo con fines de recordatorio contable, de control y en general sobre los aspectos administrativos, o bien para consignar sus derechos o responsabilidades contingentes que puedan o no presentarse en el futuro.</w:t>
      </w:r>
    </w:p>
    <w:p w14:paraId="2B7017BB" w14:textId="77777777" w:rsidR="00CC23C6" w:rsidRPr="00F35E4F" w:rsidRDefault="00CC23C6" w:rsidP="00563457">
      <w:pPr>
        <w:pStyle w:val="Texto"/>
        <w:spacing w:beforeLines="20" w:before="48" w:afterLines="20" w:after="48" w:line="240" w:lineRule="exact"/>
        <w:ind w:firstLine="0"/>
        <w:rPr>
          <w:sz w:val="22"/>
          <w:szCs w:val="22"/>
        </w:rPr>
      </w:pPr>
    </w:p>
    <w:p w14:paraId="064B1B02" w14:textId="77777777" w:rsidR="00CC23C6" w:rsidRDefault="00CC23C6" w:rsidP="00BE2ADE">
      <w:pPr>
        <w:pStyle w:val="Texto"/>
        <w:spacing w:beforeLines="20" w:before="48" w:afterLines="20" w:after="48" w:line="240" w:lineRule="exact"/>
        <w:ind w:firstLine="0"/>
        <w:jc w:val="center"/>
        <w:rPr>
          <w:rFonts w:ascii="Soberana Sans Light" w:hAnsi="Soberana Sans Light"/>
          <w:b/>
          <w:sz w:val="22"/>
          <w:szCs w:val="22"/>
          <w:lang w:val="es-MX"/>
        </w:rPr>
      </w:pPr>
    </w:p>
    <w:p w14:paraId="18038896" w14:textId="27E6D0BD" w:rsidR="00716CB8" w:rsidRDefault="00F7388C" w:rsidP="007576C6">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t>Cuentas de Orden Presupuestario</w:t>
      </w:r>
    </w:p>
    <w:tbl>
      <w:tblPr>
        <w:tblpPr w:leftFromText="141" w:rightFromText="141" w:vertAnchor="text" w:horzAnchor="margin" w:tblpY="260"/>
        <w:tblW w:w="6260" w:type="dxa"/>
        <w:tblCellMar>
          <w:left w:w="70" w:type="dxa"/>
          <w:right w:w="70" w:type="dxa"/>
        </w:tblCellMar>
        <w:tblLook w:val="04A0" w:firstRow="1" w:lastRow="0" w:firstColumn="1" w:lastColumn="0" w:noHBand="0" w:noVBand="1"/>
      </w:tblPr>
      <w:tblGrid>
        <w:gridCol w:w="4040"/>
        <w:gridCol w:w="2220"/>
      </w:tblGrid>
      <w:tr w:rsidR="005E6916" w:rsidRPr="005E6916" w14:paraId="1C36F59F"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36169AA1"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INGRESOS</w:t>
            </w:r>
          </w:p>
        </w:tc>
      </w:tr>
      <w:tr w:rsidR="005E6916" w:rsidRPr="005E6916" w14:paraId="1E145263"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3799428"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A356944"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62E56F99"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CA95D09"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5862D72B" w14:textId="18AC8F93" w:rsidR="005E6916" w:rsidRPr="005E6916" w:rsidRDefault="00F35E4F"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18,162,409</w:t>
            </w:r>
          </w:p>
        </w:tc>
      </w:tr>
      <w:tr w:rsidR="005E6916" w:rsidRPr="005E6916" w14:paraId="0A54A4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6F73EC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POR EJECUTAR</w:t>
            </w:r>
          </w:p>
        </w:tc>
        <w:tc>
          <w:tcPr>
            <w:tcW w:w="2220" w:type="dxa"/>
            <w:tcBorders>
              <w:top w:val="nil"/>
              <w:left w:val="nil"/>
              <w:bottom w:val="single" w:sz="4" w:space="0" w:color="auto"/>
              <w:right w:val="single" w:sz="4" w:space="0" w:color="auto"/>
            </w:tcBorders>
            <w:shd w:val="clear" w:color="auto" w:fill="auto"/>
            <w:vAlign w:val="bottom"/>
            <w:hideMark/>
          </w:tcPr>
          <w:p w14:paraId="262F942F" w14:textId="16FF8CC7" w:rsidR="005E6916" w:rsidRPr="005E6916" w:rsidRDefault="00A658F3" w:rsidP="00C3150E">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00D26446">
              <w:rPr>
                <w:rFonts w:ascii="Arial" w:eastAsia="Times New Roman" w:hAnsi="Arial" w:cs="Arial"/>
                <w:color w:val="000000"/>
                <w:sz w:val="14"/>
                <w:szCs w:val="14"/>
                <w:lang w:eastAsia="es-MX"/>
              </w:rPr>
              <w:t>0</w:t>
            </w:r>
            <w:r w:rsidR="006125BC">
              <w:rPr>
                <w:rFonts w:ascii="Arial" w:eastAsia="Times New Roman" w:hAnsi="Arial" w:cs="Arial"/>
                <w:color w:val="000000"/>
                <w:sz w:val="14"/>
                <w:szCs w:val="14"/>
                <w:lang w:eastAsia="es-MX"/>
              </w:rPr>
              <w:t>.00</w:t>
            </w:r>
            <w:r w:rsidR="005E6916" w:rsidRPr="005E6916">
              <w:rPr>
                <w:rFonts w:ascii="Arial" w:eastAsia="Times New Roman" w:hAnsi="Arial" w:cs="Arial"/>
                <w:color w:val="000000"/>
                <w:sz w:val="14"/>
                <w:szCs w:val="14"/>
                <w:lang w:eastAsia="es-MX"/>
              </w:rPr>
              <w:t xml:space="preserve"> </w:t>
            </w:r>
          </w:p>
        </w:tc>
      </w:tr>
      <w:tr w:rsidR="005E6916" w:rsidRPr="005E6916" w14:paraId="22AB7C9D"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6C3D120D"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 LA 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7DEA5AD4" w14:textId="7070BD77" w:rsidR="005E6916" w:rsidRPr="005E6916" w:rsidRDefault="00BE7185" w:rsidP="005E691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6,150,93</w:t>
            </w:r>
            <w:r w:rsidR="00D61489">
              <w:rPr>
                <w:rFonts w:ascii="Arial" w:eastAsia="Times New Roman" w:hAnsi="Arial" w:cs="Arial"/>
                <w:color w:val="000000"/>
                <w:sz w:val="14"/>
                <w:szCs w:val="14"/>
                <w:lang w:eastAsia="es-MX"/>
              </w:rPr>
              <w:t>1</w:t>
            </w:r>
          </w:p>
        </w:tc>
      </w:tr>
      <w:tr w:rsidR="005E6916" w:rsidRPr="005E6916" w14:paraId="378F482F"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D867C8"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DEVENGADA</w:t>
            </w:r>
          </w:p>
        </w:tc>
        <w:tc>
          <w:tcPr>
            <w:tcW w:w="2220" w:type="dxa"/>
            <w:tcBorders>
              <w:top w:val="nil"/>
              <w:left w:val="nil"/>
              <w:bottom w:val="single" w:sz="4" w:space="0" w:color="auto"/>
              <w:right w:val="single" w:sz="4" w:space="0" w:color="auto"/>
            </w:tcBorders>
            <w:shd w:val="clear" w:color="auto" w:fill="auto"/>
            <w:vAlign w:val="bottom"/>
            <w:hideMark/>
          </w:tcPr>
          <w:p w14:paraId="341227D8" w14:textId="03DDD90D" w:rsidR="005E6916" w:rsidRPr="005E6916" w:rsidRDefault="00D61489"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24,307,932</w:t>
            </w:r>
            <w:r w:rsidR="006125BC">
              <w:rPr>
                <w:rFonts w:ascii="Arial" w:eastAsia="Times New Roman" w:hAnsi="Arial" w:cs="Arial"/>
                <w:color w:val="000000"/>
                <w:sz w:val="14"/>
                <w:szCs w:val="14"/>
                <w:lang w:eastAsia="es-MX"/>
              </w:rPr>
              <w:t xml:space="preserve">   </w:t>
            </w:r>
          </w:p>
        </w:tc>
      </w:tr>
      <w:tr w:rsidR="005E6916" w:rsidRPr="005E6916" w14:paraId="55C37AB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ED10E31"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RECAUDADA</w:t>
            </w:r>
          </w:p>
        </w:tc>
        <w:tc>
          <w:tcPr>
            <w:tcW w:w="2220" w:type="dxa"/>
            <w:tcBorders>
              <w:top w:val="nil"/>
              <w:left w:val="nil"/>
              <w:bottom w:val="single" w:sz="4" w:space="0" w:color="auto"/>
              <w:right w:val="single" w:sz="4" w:space="0" w:color="auto"/>
            </w:tcBorders>
            <w:shd w:val="clear" w:color="auto" w:fill="auto"/>
            <w:vAlign w:val="bottom"/>
            <w:hideMark/>
          </w:tcPr>
          <w:p w14:paraId="051A1C7C" w14:textId="3E92C142" w:rsidR="005E6916" w:rsidRPr="005E6916" w:rsidRDefault="00D61489"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21,295,001</w:t>
            </w:r>
            <w:r w:rsidR="00C3150E">
              <w:rPr>
                <w:rFonts w:ascii="Arial" w:eastAsia="Times New Roman" w:hAnsi="Arial" w:cs="Arial"/>
                <w:color w:val="000000"/>
                <w:sz w:val="14"/>
                <w:szCs w:val="14"/>
                <w:lang w:eastAsia="es-MX"/>
              </w:rPr>
              <w:t xml:space="preserve">   </w:t>
            </w:r>
          </w:p>
        </w:tc>
      </w:tr>
    </w:tbl>
    <w:p w14:paraId="5D36CC42" w14:textId="77777777" w:rsidR="005E6916" w:rsidRDefault="005E6916" w:rsidP="007576C6">
      <w:pPr>
        <w:pStyle w:val="Texto"/>
        <w:spacing w:after="0" w:line="240" w:lineRule="exact"/>
        <w:ind w:firstLine="0"/>
        <w:rPr>
          <w:rFonts w:ascii="Soberana Sans Light" w:hAnsi="Soberana Sans Light"/>
          <w:sz w:val="22"/>
          <w:szCs w:val="22"/>
        </w:rPr>
      </w:pPr>
    </w:p>
    <w:p w14:paraId="6CF61FD5" w14:textId="77777777" w:rsidR="005E6916" w:rsidRDefault="005E6916" w:rsidP="007576C6">
      <w:pPr>
        <w:pStyle w:val="Texto"/>
        <w:spacing w:after="0" w:line="240" w:lineRule="exact"/>
        <w:ind w:firstLine="0"/>
        <w:rPr>
          <w:rFonts w:ascii="Soberana Sans Light" w:hAnsi="Soberana Sans Light"/>
          <w:sz w:val="22"/>
          <w:szCs w:val="22"/>
        </w:rPr>
      </w:pPr>
    </w:p>
    <w:p w14:paraId="54907BA8" w14:textId="77777777" w:rsidR="005E6916" w:rsidRDefault="005E6916" w:rsidP="007576C6">
      <w:pPr>
        <w:pStyle w:val="Texto"/>
        <w:spacing w:after="0" w:line="240" w:lineRule="exact"/>
        <w:ind w:firstLine="0"/>
        <w:rPr>
          <w:rFonts w:ascii="Soberana Sans Light" w:hAnsi="Soberana Sans Light"/>
          <w:sz w:val="22"/>
          <w:szCs w:val="22"/>
        </w:rPr>
      </w:pPr>
    </w:p>
    <w:p w14:paraId="3EDC6ECE" w14:textId="77777777" w:rsidR="005E6916" w:rsidRDefault="005E6916" w:rsidP="007576C6">
      <w:pPr>
        <w:pStyle w:val="Texto"/>
        <w:spacing w:after="0" w:line="240" w:lineRule="exact"/>
        <w:ind w:firstLine="0"/>
        <w:rPr>
          <w:rFonts w:ascii="Soberana Sans Light" w:hAnsi="Soberana Sans Light"/>
          <w:sz w:val="22"/>
          <w:szCs w:val="22"/>
        </w:rPr>
      </w:pPr>
    </w:p>
    <w:p w14:paraId="7BE1C567" w14:textId="77777777" w:rsidR="005E6916" w:rsidRDefault="005E6916" w:rsidP="007576C6">
      <w:pPr>
        <w:pStyle w:val="Texto"/>
        <w:spacing w:after="0" w:line="240" w:lineRule="exact"/>
        <w:ind w:firstLine="0"/>
        <w:rPr>
          <w:rFonts w:ascii="Soberana Sans Light" w:hAnsi="Soberana Sans Light"/>
          <w:sz w:val="22"/>
          <w:szCs w:val="22"/>
        </w:rPr>
      </w:pPr>
    </w:p>
    <w:p w14:paraId="56B160D7" w14:textId="77777777" w:rsidR="005E6916" w:rsidRDefault="005E6916" w:rsidP="007576C6">
      <w:pPr>
        <w:pStyle w:val="Texto"/>
        <w:spacing w:after="0" w:line="240" w:lineRule="exact"/>
        <w:ind w:firstLine="0"/>
        <w:rPr>
          <w:rFonts w:ascii="Soberana Sans Light" w:hAnsi="Soberana Sans Light"/>
          <w:sz w:val="22"/>
          <w:szCs w:val="22"/>
        </w:rPr>
      </w:pPr>
    </w:p>
    <w:p w14:paraId="13EC9FDC" w14:textId="77777777" w:rsidR="005E6916" w:rsidRDefault="005E6916" w:rsidP="007576C6">
      <w:pPr>
        <w:pStyle w:val="Texto"/>
        <w:spacing w:after="0" w:line="240" w:lineRule="exact"/>
        <w:ind w:firstLine="0"/>
        <w:rPr>
          <w:rFonts w:ascii="Soberana Sans Light" w:hAnsi="Soberana Sans Light"/>
          <w:sz w:val="22"/>
          <w:szCs w:val="22"/>
        </w:rPr>
      </w:pPr>
    </w:p>
    <w:p w14:paraId="69BF45DD" w14:textId="77777777" w:rsidR="005E6916" w:rsidRDefault="005E6916" w:rsidP="007576C6">
      <w:pPr>
        <w:pStyle w:val="Texto"/>
        <w:spacing w:after="0" w:line="240" w:lineRule="exact"/>
        <w:ind w:firstLine="0"/>
        <w:rPr>
          <w:rFonts w:ascii="Soberana Sans Light" w:hAnsi="Soberana Sans Light"/>
          <w:sz w:val="22"/>
          <w:szCs w:val="22"/>
        </w:rPr>
      </w:pPr>
    </w:p>
    <w:p w14:paraId="7E9237D7" w14:textId="77777777" w:rsidR="005E6916" w:rsidRDefault="005E6916" w:rsidP="007576C6">
      <w:pPr>
        <w:pStyle w:val="Texto"/>
        <w:spacing w:after="0" w:line="240" w:lineRule="exact"/>
        <w:ind w:firstLine="0"/>
        <w:rPr>
          <w:rFonts w:ascii="Soberana Sans Light" w:hAnsi="Soberana Sans Light"/>
          <w:sz w:val="22"/>
          <w:szCs w:val="22"/>
        </w:rPr>
      </w:pPr>
    </w:p>
    <w:p w14:paraId="6A0E04D4" w14:textId="77777777" w:rsidR="005E6916" w:rsidRDefault="005E6916" w:rsidP="007576C6">
      <w:pPr>
        <w:pStyle w:val="Texto"/>
        <w:spacing w:after="0" w:line="240" w:lineRule="exact"/>
        <w:ind w:firstLine="0"/>
        <w:rPr>
          <w:rFonts w:ascii="Soberana Sans Light" w:hAnsi="Soberana Sans Light"/>
          <w:sz w:val="22"/>
          <w:szCs w:val="22"/>
        </w:rPr>
      </w:pPr>
    </w:p>
    <w:p w14:paraId="7ED3DEB5" w14:textId="77777777" w:rsidR="005E6916" w:rsidRDefault="005E6916" w:rsidP="007576C6">
      <w:pPr>
        <w:pStyle w:val="Texto"/>
        <w:spacing w:after="0" w:line="240" w:lineRule="exact"/>
        <w:ind w:firstLine="0"/>
        <w:rPr>
          <w:rFonts w:ascii="Soberana Sans Light" w:hAnsi="Soberana Sans Light"/>
          <w:sz w:val="22"/>
          <w:szCs w:val="22"/>
        </w:rPr>
      </w:pPr>
    </w:p>
    <w:p w14:paraId="53A253B7" w14:textId="77777777" w:rsidR="005E6916" w:rsidRDefault="005E6916" w:rsidP="007576C6">
      <w:pPr>
        <w:pStyle w:val="Texto"/>
        <w:spacing w:after="0" w:line="240" w:lineRule="exact"/>
        <w:ind w:firstLine="0"/>
        <w:rPr>
          <w:rFonts w:ascii="Soberana Sans Light" w:hAnsi="Soberana Sans Light"/>
          <w:sz w:val="22"/>
          <w:szCs w:val="22"/>
        </w:rPr>
      </w:pPr>
    </w:p>
    <w:tbl>
      <w:tblPr>
        <w:tblW w:w="6260" w:type="dxa"/>
        <w:tblCellMar>
          <w:left w:w="70" w:type="dxa"/>
          <w:right w:w="70" w:type="dxa"/>
        </w:tblCellMar>
        <w:tblLook w:val="04A0" w:firstRow="1" w:lastRow="0" w:firstColumn="1" w:lastColumn="0" w:noHBand="0" w:noVBand="1"/>
      </w:tblPr>
      <w:tblGrid>
        <w:gridCol w:w="4040"/>
        <w:gridCol w:w="2220"/>
      </w:tblGrid>
      <w:tr w:rsidR="005E6916" w:rsidRPr="005E6916" w14:paraId="5EBC2828"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4BFDB2A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EGRESOS</w:t>
            </w:r>
          </w:p>
        </w:tc>
      </w:tr>
      <w:tr w:rsidR="005E6916" w:rsidRPr="005E6916" w14:paraId="1065AAD7"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35D5EC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00A90E6"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700EC41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57A112"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67CAF465" w14:textId="4B6EFC7F" w:rsidR="005E6916" w:rsidRPr="005E6916" w:rsidRDefault="00F35E4F"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18,162,409</w:t>
            </w:r>
          </w:p>
        </w:tc>
      </w:tr>
      <w:tr w:rsidR="005E6916" w:rsidRPr="005E6916" w14:paraId="42944E71"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186B5A7"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POR EJERCER</w:t>
            </w:r>
          </w:p>
        </w:tc>
        <w:tc>
          <w:tcPr>
            <w:tcW w:w="2220" w:type="dxa"/>
            <w:tcBorders>
              <w:top w:val="nil"/>
              <w:left w:val="nil"/>
              <w:bottom w:val="single" w:sz="4" w:space="0" w:color="auto"/>
              <w:right w:val="single" w:sz="4" w:space="0" w:color="auto"/>
            </w:tcBorders>
            <w:shd w:val="clear" w:color="auto" w:fill="auto"/>
            <w:vAlign w:val="bottom"/>
            <w:hideMark/>
          </w:tcPr>
          <w:p w14:paraId="27F379CC" w14:textId="7FFA57EB" w:rsidR="005E6916" w:rsidRPr="005E6916" w:rsidRDefault="0068212A"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1,469,099</w:t>
            </w:r>
          </w:p>
        </w:tc>
      </w:tr>
      <w:tr w:rsidR="005E6916" w:rsidRPr="005E6916" w14:paraId="4BB2846A" w14:textId="77777777" w:rsidTr="005E6916">
        <w:trPr>
          <w:trHeight w:val="3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E922765"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AL 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57FE23DC" w14:textId="113D827C" w:rsidR="005E6916" w:rsidRPr="005E6916" w:rsidRDefault="0068212A" w:rsidP="005E691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6,150,931</w:t>
            </w:r>
          </w:p>
        </w:tc>
      </w:tr>
      <w:tr w:rsidR="005E6916" w:rsidRPr="005E6916" w14:paraId="68F113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A8EBA0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COMPROMETIDO</w:t>
            </w:r>
          </w:p>
        </w:tc>
        <w:tc>
          <w:tcPr>
            <w:tcW w:w="2220" w:type="dxa"/>
            <w:tcBorders>
              <w:top w:val="nil"/>
              <w:left w:val="nil"/>
              <w:bottom w:val="single" w:sz="4" w:space="0" w:color="auto"/>
              <w:right w:val="single" w:sz="4" w:space="0" w:color="auto"/>
            </w:tcBorders>
            <w:shd w:val="clear" w:color="auto" w:fill="auto"/>
            <w:vAlign w:val="bottom"/>
            <w:hideMark/>
          </w:tcPr>
          <w:p w14:paraId="7082E751" w14:textId="09AFE554" w:rsidR="00AD50A3" w:rsidRPr="005E6916" w:rsidRDefault="0068212A" w:rsidP="00AD50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23,214,820</w:t>
            </w:r>
          </w:p>
        </w:tc>
      </w:tr>
      <w:tr w:rsidR="005E6916" w:rsidRPr="005E6916" w14:paraId="0A891E1D"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38B9FA6"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DEVENGADO</w:t>
            </w:r>
          </w:p>
        </w:tc>
        <w:tc>
          <w:tcPr>
            <w:tcW w:w="2220" w:type="dxa"/>
            <w:tcBorders>
              <w:top w:val="nil"/>
              <w:left w:val="nil"/>
              <w:bottom w:val="single" w:sz="4" w:space="0" w:color="auto"/>
              <w:right w:val="single" w:sz="4" w:space="0" w:color="auto"/>
            </w:tcBorders>
            <w:shd w:val="clear" w:color="auto" w:fill="auto"/>
            <w:vAlign w:val="bottom"/>
            <w:hideMark/>
          </w:tcPr>
          <w:p w14:paraId="1E785CB4" w14:textId="2DE9D83D" w:rsidR="005E6916" w:rsidRPr="005E6916" w:rsidRDefault="0068212A"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23,214,820</w:t>
            </w:r>
          </w:p>
        </w:tc>
      </w:tr>
      <w:tr w:rsidR="005E6916" w:rsidRPr="005E6916" w14:paraId="74201620"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955054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EJERCIDO</w:t>
            </w:r>
          </w:p>
        </w:tc>
        <w:tc>
          <w:tcPr>
            <w:tcW w:w="2220" w:type="dxa"/>
            <w:tcBorders>
              <w:top w:val="nil"/>
              <w:left w:val="nil"/>
              <w:bottom w:val="single" w:sz="4" w:space="0" w:color="auto"/>
              <w:right w:val="single" w:sz="4" w:space="0" w:color="auto"/>
            </w:tcBorders>
            <w:shd w:val="clear" w:color="auto" w:fill="auto"/>
            <w:vAlign w:val="bottom"/>
            <w:hideMark/>
          </w:tcPr>
          <w:p w14:paraId="5DB7ED86" w14:textId="0D3D28E5" w:rsidR="005E6916" w:rsidRPr="005E6916" w:rsidRDefault="0068212A"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21,566,679</w:t>
            </w:r>
          </w:p>
        </w:tc>
      </w:tr>
      <w:tr w:rsidR="005E6916" w:rsidRPr="005E6916" w14:paraId="1270409C"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DFDD1C6"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PAGADO</w:t>
            </w:r>
          </w:p>
        </w:tc>
        <w:tc>
          <w:tcPr>
            <w:tcW w:w="2220" w:type="dxa"/>
            <w:tcBorders>
              <w:top w:val="nil"/>
              <w:left w:val="nil"/>
              <w:bottom w:val="single" w:sz="4" w:space="0" w:color="auto"/>
              <w:right w:val="single" w:sz="4" w:space="0" w:color="auto"/>
            </w:tcBorders>
            <w:shd w:val="clear" w:color="auto" w:fill="auto"/>
            <w:vAlign w:val="bottom"/>
            <w:hideMark/>
          </w:tcPr>
          <w:p w14:paraId="5D654E0D" w14:textId="2AAF1FE2" w:rsidR="005E6916" w:rsidRPr="005E6916" w:rsidRDefault="0068212A"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21,566,679</w:t>
            </w:r>
          </w:p>
        </w:tc>
      </w:tr>
    </w:tbl>
    <w:p w14:paraId="1FA85F85" w14:textId="5004E3E5" w:rsidR="00F7388C" w:rsidRDefault="00F7388C" w:rsidP="007576C6">
      <w:pPr>
        <w:pStyle w:val="Texto"/>
        <w:spacing w:after="0" w:line="240" w:lineRule="exact"/>
        <w:ind w:firstLine="0"/>
        <w:rPr>
          <w:rFonts w:ascii="Soberana Sans Light" w:hAnsi="Soberana Sans Light"/>
          <w:sz w:val="22"/>
          <w:szCs w:val="22"/>
        </w:rPr>
      </w:pPr>
    </w:p>
    <w:p w14:paraId="29F558F8" w14:textId="77777777" w:rsidR="00FB3F02" w:rsidRDefault="00FB3F02" w:rsidP="007576C6">
      <w:pPr>
        <w:pStyle w:val="Texto"/>
        <w:spacing w:after="0" w:line="240" w:lineRule="exact"/>
        <w:ind w:firstLine="0"/>
        <w:rPr>
          <w:rFonts w:ascii="Soberana Sans Light" w:hAnsi="Soberana Sans Light"/>
          <w:sz w:val="22"/>
          <w:szCs w:val="22"/>
        </w:rPr>
      </w:pPr>
    </w:p>
    <w:p w14:paraId="00E6DB19" w14:textId="77777777" w:rsidR="00FB3F02" w:rsidRDefault="00FB3F02" w:rsidP="007576C6">
      <w:pPr>
        <w:pStyle w:val="Texto"/>
        <w:spacing w:after="0" w:line="240" w:lineRule="exact"/>
        <w:ind w:firstLine="0"/>
        <w:rPr>
          <w:rFonts w:ascii="Soberana Sans Light" w:hAnsi="Soberana Sans Light"/>
          <w:sz w:val="22"/>
          <w:szCs w:val="22"/>
        </w:rPr>
      </w:pPr>
    </w:p>
    <w:p w14:paraId="69E4A909" w14:textId="77777777" w:rsidR="00FB3F02" w:rsidRDefault="00FB3F02" w:rsidP="007576C6">
      <w:pPr>
        <w:pStyle w:val="Texto"/>
        <w:spacing w:after="0" w:line="240" w:lineRule="exact"/>
        <w:ind w:firstLine="0"/>
        <w:rPr>
          <w:rFonts w:ascii="Soberana Sans Light" w:hAnsi="Soberana Sans Light"/>
          <w:sz w:val="22"/>
          <w:szCs w:val="22"/>
        </w:rPr>
      </w:pPr>
    </w:p>
    <w:p w14:paraId="1A8D241E" w14:textId="77777777" w:rsidR="00FB3F02" w:rsidRDefault="00FB3F02" w:rsidP="007576C6">
      <w:pPr>
        <w:pStyle w:val="Texto"/>
        <w:spacing w:after="0" w:line="240" w:lineRule="exact"/>
        <w:ind w:firstLine="0"/>
        <w:rPr>
          <w:rFonts w:ascii="Soberana Sans Light" w:hAnsi="Soberana Sans Light"/>
          <w:sz w:val="22"/>
          <w:szCs w:val="22"/>
        </w:rPr>
      </w:pPr>
    </w:p>
    <w:p w14:paraId="66709F71" w14:textId="748C3B14" w:rsidR="00FB3F02" w:rsidRDefault="00FB3F02" w:rsidP="007576C6">
      <w:pPr>
        <w:pStyle w:val="Texto"/>
        <w:spacing w:after="0" w:line="240" w:lineRule="exact"/>
        <w:ind w:firstLine="0"/>
        <w:rPr>
          <w:rFonts w:ascii="Soberana Sans Light" w:hAnsi="Soberana Sans Light"/>
          <w:sz w:val="22"/>
          <w:szCs w:val="22"/>
        </w:rPr>
      </w:pPr>
    </w:p>
    <w:p w14:paraId="66B3385B" w14:textId="42C3670D" w:rsidR="00FB3F02" w:rsidRDefault="009F13CE" w:rsidP="007576C6">
      <w:pPr>
        <w:pStyle w:val="Texto"/>
        <w:spacing w:after="0" w:line="240" w:lineRule="exact"/>
        <w:ind w:firstLine="0"/>
        <w:rPr>
          <w:rFonts w:ascii="Soberana Sans Light" w:hAnsi="Soberana Sans Light"/>
          <w:sz w:val="22"/>
          <w:szCs w:val="22"/>
        </w:rPr>
      </w:pPr>
      <w:r w:rsidRPr="00B41933">
        <w:rPr>
          <w:noProof/>
          <w:szCs w:val="18"/>
          <w:lang w:val="es-MX" w:eastAsia="es-MX"/>
        </w:rPr>
        <mc:AlternateContent>
          <mc:Choice Requires="wps">
            <w:drawing>
              <wp:anchor distT="45720" distB="45720" distL="114300" distR="114300" simplePos="0" relativeHeight="251698176" behindDoc="1" locked="0" layoutInCell="1" allowOverlap="1" wp14:anchorId="0B3B20A9" wp14:editId="4E929953">
                <wp:simplePos x="0" y="0"/>
                <wp:positionH relativeFrom="column">
                  <wp:posOffset>3580130</wp:posOffset>
                </wp:positionH>
                <wp:positionV relativeFrom="paragraph">
                  <wp:posOffset>207010</wp:posOffset>
                </wp:positionV>
                <wp:extent cx="2413635" cy="258445"/>
                <wp:effectExtent l="0" t="0" r="0" b="0"/>
                <wp:wrapTopAndBottom/>
                <wp:docPr id="221122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58445"/>
                        </a:xfrm>
                        <a:prstGeom prst="rect">
                          <a:avLst/>
                        </a:prstGeom>
                        <a:noFill/>
                        <a:ln w="9525">
                          <a:noFill/>
                          <a:miter lim="800000"/>
                          <a:headEnd/>
                          <a:tailEnd/>
                        </a:ln>
                      </wps:spPr>
                      <wps:txbx>
                        <w:txbxContent>
                          <w:p w14:paraId="53E53A5F" w14:textId="77777777" w:rsidR="00043785" w:rsidRPr="00B41933" w:rsidRDefault="00043785"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043785" w:rsidRPr="009F13CE" w:rsidRDefault="00043785" w:rsidP="00FB3F02">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B20A9" id="_x0000_s1031" type="#_x0000_t202" style="position:absolute;left:0;text-align:left;margin-left:281.9pt;margin-top:16.3pt;width:190.05pt;height:20.3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" filled="f" stroked="f">
                <v:textbox>
                  <w:txbxContent>
                    <w:p w14:paraId="53E53A5F" w14:textId="77777777" w:rsidR="00043785" w:rsidRPr="00B41933" w:rsidRDefault="00043785"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043785" w:rsidRPr="009F13CE" w:rsidRDefault="00043785" w:rsidP="00FB3F02">
                      <w:pPr>
                        <w:rPr>
                          <w:rFonts w:ascii="Arial" w:hAnsi="Arial" w:cs="Arial"/>
                          <w:sz w:val="18"/>
                          <w:szCs w:val="18"/>
                        </w:rPr>
                      </w:pPr>
                    </w:p>
                  </w:txbxContent>
                </v:textbox>
                <w10:wrap type="topAndBottom"/>
              </v:shape>
            </w:pict>
          </mc:Fallback>
        </mc:AlternateContent>
      </w:r>
      <w:r w:rsidR="00FB3F02" w:rsidRPr="00B41933">
        <w:rPr>
          <w:noProof/>
          <w:szCs w:val="18"/>
          <w:lang w:val="es-MX" w:eastAsia="es-MX"/>
        </w:rPr>
        <mc:AlternateContent>
          <mc:Choice Requires="wps">
            <w:drawing>
              <wp:anchor distT="45720" distB="45720" distL="114300" distR="114300" simplePos="0" relativeHeight="251696128" behindDoc="1" locked="0" layoutInCell="1" allowOverlap="1" wp14:anchorId="56ABB59E" wp14:editId="58EBE9D5">
                <wp:simplePos x="0" y="0"/>
                <wp:positionH relativeFrom="margin">
                  <wp:posOffset>50800</wp:posOffset>
                </wp:positionH>
                <wp:positionV relativeFrom="paragraph">
                  <wp:posOffset>167005</wp:posOffset>
                </wp:positionV>
                <wp:extent cx="2413635" cy="248285"/>
                <wp:effectExtent l="0" t="0" r="0" b="0"/>
                <wp:wrapNone/>
                <wp:docPr id="18877606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535999D9" w14:textId="77777777" w:rsidR="00043785" w:rsidRPr="004172D2" w:rsidRDefault="00043785"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043785" w:rsidRPr="00B41933" w:rsidRDefault="00043785" w:rsidP="00FB3F02">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B59E" id="_x0000_s1032" type="#_x0000_t202" style="position:absolute;left:0;text-align:left;margin-left:4pt;margin-top:13.15pt;width:190.05pt;height:19.5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" filled="f" stroked="f">
                <v:textbox>
                  <w:txbxContent>
                    <w:p w14:paraId="535999D9" w14:textId="77777777" w:rsidR="00043785" w:rsidRPr="004172D2" w:rsidRDefault="00043785"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043785" w:rsidRPr="00B41933" w:rsidRDefault="00043785" w:rsidP="00FB3F02">
                      <w:pPr>
                        <w:rPr>
                          <w:rFonts w:ascii="Arial" w:hAnsi="Arial" w:cs="Arial"/>
                          <w:sz w:val="16"/>
                          <w:szCs w:val="16"/>
                        </w:rPr>
                      </w:pPr>
                    </w:p>
                  </w:txbxContent>
                </v:textbox>
                <w10:wrap anchorx="margin"/>
              </v:shape>
            </w:pict>
          </mc:Fallback>
        </mc:AlternateContent>
      </w:r>
      <w:r w:rsidR="00FB3F02">
        <w:rPr>
          <w:rFonts w:ascii="Soberana Sans Light" w:hAnsi="Soberana Sans Light"/>
          <w:noProof/>
          <w:sz w:val="22"/>
          <w:szCs w:val="22"/>
          <w:lang w:val="es-MX" w:eastAsia="es-MX"/>
        </w:rPr>
        <w:drawing>
          <wp:inline distT="0" distB="0" distL="0" distR="0" wp14:anchorId="5B882BD0" wp14:editId="714E5CEF">
            <wp:extent cx="2529840" cy="12065"/>
            <wp:effectExtent l="0" t="0" r="0" b="0"/>
            <wp:docPr id="166310820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r w:rsidR="00FB3F02">
        <w:rPr>
          <w:rFonts w:ascii="Soberana Sans Light" w:hAnsi="Soberana Sans Light"/>
          <w:sz w:val="22"/>
          <w:szCs w:val="22"/>
        </w:rPr>
        <w:t xml:space="preserve">                                  </w:t>
      </w:r>
      <w:r w:rsidR="00FB3F02">
        <w:rPr>
          <w:rFonts w:ascii="Soberana Sans Light" w:hAnsi="Soberana Sans Light"/>
          <w:noProof/>
          <w:sz w:val="22"/>
          <w:szCs w:val="22"/>
          <w:lang w:val="es-MX" w:eastAsia="es-MX"/>
        </w:rPr>
        <w:drawing>
          <wp:inline distT="0" distB="0" distL="0" distR="0" wp14:anchorId="684E3A7C" wp14:editId="0365F04B">
            <wp:extent cx="2529840" cy="12065"/>
            <wp:effectExtent l="0" t="0" r="0" b="0"/>
            <wp:docPr id="146977029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p>
    <w:p w14:paraId="12B280D0" w14:textId="36C46826" w:rsidR="00FB3F02" w:rsidRPr="00F7388C" w:rsidRDefault="009F13CE" w:rsidP="007576C6">
      <w:pPr>
        <w:pStyle w:val="Texto"/>
        <w:spacing w:after="0" w:line="240" w:lineRule="exact"/>
        <w:ind w:firstLine="0"/>
        <w:rPr>
          <w:rFonts w:ascii="Soberana Sans Light" w:hAnsi="Soberana Sans Light"/>
          <w:sz w:val="22"/>
          <w:szCs w:val="22"/>
        </w:rPr>
      </w:pPr>
      <w:r>
        <w:rPr>
          <w:rFonts w:ascii="Soberana Sans Light" w:hAnsi="Soberana Sans Light"/>
          <w:sz w:val="22"/>
          <w:szCs w:val="22"/>
        </w:rPr>
        <w:t xml:space="preserve">     Presidente de El Colegio de </w:t>
      </w:r>
      <w:r w:rsidR="001F6C7F">
        <w:rPr>
          <w:rFonts w:ascii="Soberana Sans Light" w:hAnsi="Soberana Sans Light"/>
          <w:sz w:val="22"/>
          <w:szCs w:val="22"/>
        </w:rPr>
        <w:t>Tlaxcala A.C</w:t>
      </w:r>
      <w:r>
        <w:rPr>
          <w:rFonts w:ascii="Soberana Sans Light" w:hAnsi="Soberana Sans Light"/>
          <w:sz w:val="22"/>
          <w:szCs w:val="22"/>
        </w:rPr>
        <w:t xml:space="preserve">                                           </w:t>
      </w:r>
      <w:r w:rsidR="001F6C7F">
        <w:rPr>
          <w:rFonts w:ascii="Soberana Sans Light" w:hAnsi="Soberana Sans Light"/>
          <w:sz w:val="22"/>
          <w:szCs w:val="22"/>
        </w:rPr>
        <w:t>Director</w:t>
      </w:r>
      <w:r>
        <w:rPr>
          <w:rFonts w:ascii="Soberana Sans Light" w:hAnsi="Soberana Sans Light"/>
          <w:sz w:val="22"/>
          <w:szCs w:val="22"/>
        </w:rPr>
        <w:t xml:space="preserve"> Administrativo</w:t>
      </w:r>
    </w:p>
    <w:sectPr w:rsidR="00FB3F02" w:rsidRPr="00F7388C" w:rsidSect="00951E43">
      <w:headerReference w:type="even" r:id="rId28"/>
      <w:headerReference w:type="default" r:id="rId29"/>
      <w:footerReference w:type="even" r:id="rId30"/>
      <w:footerReference w:type="default" r:id="rId31"/>
      <w:headerReference w:type="first" r:id="rId32"/>
      <w:footerReference w:type="first" r:id="rId33"/>
      <w:pgSz w:w="12240" w:h="15840"/>
      <w:pgMar w:top="1418" w:right="1440" w:bottom="10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F51F" w14:textId="77777777" w:rsidR="00683A2E" w:rsidRDefault="00683A2E" w:rsidP="00EA5418">
      <w:pPr>
        <w:spacing w:after="0" w:line="240" w:lineRule="auto"/>
      </w:pPr>
      <w:r>
        <w:separator/>
      </w:r>
    </w:p>
  </w:endnote>
  <w:endnote w:type="continuationSeparator" w:id="0">
    <w:p w14:paraId="3F46582B" w14:textId="77777777" w:rsidR="00683A2E" w:rsidRDefault="00683A2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1736" w14:textId="06749598" w:rsidR="00043785" w:rsidRPr="0013011C" w:rsidRDefault="00043785"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34C1F66A" wp14:editId="10170C1D">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DF20AC" id="12 Conector recto"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Pr="0013011C">
      <w:rPr>
        <w:rFonts w:ascii="Soberana Sans Light" w:hAnsi="Soberana Sans Light"/>
      </w:rPr>
      <w:t xml:space="preserve">Contable / </w:t>
    </w:r>
    <w:sdt>
      <w:sdtPr>
        <w:rPr>
          <w:rFonts w:ascii="Soberana Sans Light" w:hAnsi="Soberana Sans Light"/>
        </w:rPr>
        <w:id w:val="-1337376138"/>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Pr="006846DA">
          <w:rPr>
            <w:rFonts w:ascii="Soberana Sans Light" w:hAnsi="Soberana Sans Light"/>
            <w:noProof/>
            <w:lang w:val="es-ES"/>
          </w:rPr>
          <w:t>20</w:t>
        </w:r>
        <w:r w:rsidRPr="0013011C">
          <w:rPr>
            <w:rFonts w:ascii="Soberana Sans Light" w:hAnsi="Soberana Sans Light"/>
          </w:rPr>
          <w:fldChar w:fldCharType="end"/>
        </w:r>
      </w:sdtContent>
    </w:sdt>
  </w:p>
  <w:p w14:paraId="6C963BF8" w14:textId="77777777" w:rsidR="00043785" w:rsidRDefault="000437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F5F2" w14:textId="6A5F3E30" w:rsidR="00043785" w:rsidRPr="0013353D" w:rsidRDefault="00043785" w:rsidP="008E3652">
    <w:pPr>
      <w:pStyle w:val="Piedepgina"/>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4144" behindDoc="0" locked="0" layoutInCell="1" allowOverlap="1" wp14:anchorId="5F387293" wp14:editId="13905A88">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7F7D2F" id="3 Conector recto" o:spid="_x0000_s1026" style="position:absolute;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Arial" w:hAnsi="Arial" w:cs="Arial"/>
        </w:rPr>
        <w:id w:val="170299674"/>
        <w:docPartObj>
          <w:docPartGallery w:val="Page Numbers (Bottom of Page)"/>
          <w:docPartUnique/>
        </w:docPartObj>
      </w:sdtPr>
      <w:sdtEndPr/>
      <w:sdtContent>
        <w:r w:rsidRPr="0013353D">
          <w:rPr>
            <w:rFonts w:ascii="Arial" w:hAnsi="Arial" w:cs="Arial"/>
          </w:rPr>
          <w:t xml:space="preserve">Contable / </w:t>
        </w:r>
        <w:r w:rsidRPr="0013353D">
          <w:rPr>
            <w:rFonts w:ascii="Arial" w:hAnsi="Arial" w:cs="Arial"/>
          </w:rPr>
          <w:fldChar w:fldCharType="begin"/>
        </w:r>
        <w:r w:rsidRPr="0013353D">
          <w:rPr>
            <w:rFonts w:ascii="Arial" w:hAnsi="Arial" w:cs="Arial"/>
          </w:rPr>
          <w:instrText>PAGE   \* MERGEFORMAT</w:instrText>
        </w:r>
        <w:r w:rsidRPr="0013353D">
          <w:rPr>
            <w:rFonts w:ascii="Arial" w:hAnsi="Arial" w:cs="Arial"/>
          </w:rPr>
          <w:fldChar w:fldCharType="separate"/>
        </w:r>
        <w:r w:rsidRPr="0013353D">
          <w:rPr>
            <w:rFonts w:ascii="Arial" w:hAnsi="Arial" w:cs="Arial"/>
            <w:noProof/>
            <w:lang w:val="es-ES"/>
          </w:rPr>
          <w:t>19</w:t>
        </w:r>
        <w:r w:rsidRPr="0013353D">
          <w:rPr>
            <w:rFonts w:ascii="Arial" w:hAnsi="Arial" w:cs="Arial"/>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4D23" w14:textId="77777777" w:rsidR="00043785" w:rsidRDefault="000437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964A" w14:textId="77777777" w:rsidR="00683A2E" w:rsidRDefault="00683A2E" w:rsidP="00EA5418">
      <w:pPr>
        <w:spacing w:after="0" w:line="240" w:lineRule="auto"/>
      </w:pPr>
      <w:r>
        <w:separator/>
      </w:r>
    </w:p>
  </w:footnote>
  <w:footnote w:type="continuationSeparator" w:id="0">
    <w:p w14:paraId="284CC327" w14:textId="77777777" w:rsidR="00683A2E" w:rsidRDefault="00683A2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1A07" w14:textId="77777777" w:rsidR="00043785" w:rsidRDefault="00043785">
    <w:pPr>
      <w:pStyle w:val="Encabezado"/>
    </w:pPr>
    <w:r>
      <w:rPr>
        <w:noProof/>
        <w:lang w:eastAsia="es-MX"/>
      </w:rPr>
      <mc:AlternateContent>
        <mc:Choice Requires="wpg">
          <w:drawing>
            <wp:anchor distT="0" distB="0" distL="114300" distR="114300" simplePos="0" relativeHeight="251662336" behindDoc="0" locked="0" layoutInCell="1" allowOverlap="1" wp14:anchorId="3FE3CA4F" wp14:editId="20D51C6E">
              <wp:simplePos x="0" y="0"/>
              <wp:positionH relativeFrom="column">
                <wp:posOffset>1968335</wp:posOffset>
              </wp:positionH>
              <wp:positionV relativeFrom="paragraph">
                <wp:posOffset>-277388</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39750" w14:textId="77777777" w:rsidR="00043785" w:rsidRDefault="0004378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043785" w:rsidRDefault="0004378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043785" w:rsidRPr="00275FC6" w:rsidRDefault="00043785"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DB67C" w14:textId="5BBDE3FE" w:rsidR="00043785" w:rsidRDefault="0004378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14:paraId="6158CE1B" w14:textId="77777777" w:rsidR="00043785" w:rsidRDefault="00043785" w:rsidP="00040466">
                              <w:pPr>
                                <w:jc w:val="both"/>
                                <w:rPr>
                                  <w:rFonts w:ascii="Soberana Titular" w:hAnsi="Soberana Titular" w:cs="Arial"/>
                                  <w:color w:val="808080" w:themeColor="background1" w:themeShade="80"/>
                                  <w:sz w:val="42"/>
                                  <w:szCs w:val="42"/>
                                </w:rPr>
                              </w:pPr>
                            </w:p>
                            <w:p w14:paraId="685E96ED" w14:textId="77777777" w:rsidR="00043785" w:rsidRDefault="00043785" w:rsidP="00040466">
                              <w:pPr>
                                <w:jc w:val="both"/>
                                <w:rPr>
                                  <w:rFonts w:ascii="Soberana Titular" w:hAnsi="Soberana Titular" w:cs="Arial"/>
                                  <w:color w:val="808080" w:themeColor="background1" w:themeShade="80"/>
                                  <w:sz w:val="42"/>
                                  <w:szCs w:val="42"/>
                                </w:rPr>
                              </w:pPr>
                            </w:p>
                            <w:p w14:paraId="0FD0E0CF" w14:textId="77777777" w:rsidR="00043785" w:rsidRDefault="0004378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043785" w:rsidRPr="00275FC6" w:rsidRDefault="0004378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FE3CA4F" id="6 Grupo" o:spid="_x0000_s1033" style="position:absolute;margin-left:155pt;margin-top:-21.85pt;width:325.95pt;height:39.2pt;z-index:25166233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34"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439750" w14:textId="77777777" w:rsidR="00043785" w:rsidRDefault="0004378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043785" w:rsidRDefault="0004378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043785" w:rsidRPr="00275FC6" w:rsidRDefault="00043785" w:rsidP="00040466">
                      <w:pPr>
                        <w:jc w:val="right"/>
                        <w:rPr>
                          <w:rFonts w:ascii="Soberana Titular" w:hAnsi="Soberana Titular" w:cs="Arial"/>
                          <w:color w:val="808080" w:themeColor="background1" w:themeShade="80"/>
                          <w:sz w:val="20"/>
                          <w:szCs w:val="20"/>
                        </w:rPr>
                      </w:pPr>
                    </w:p>
                  </w:txbxContent>
                </v:textbox>
              </v:shape>
              <v:group id="9 Grupo" o:spid="_x0000_s1035"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6"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7"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484DB67C" w14:textId="5BBDE3FE" w:rsidR="00043785" w:rsidRDefault="0004378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14:paraId="6158CE1B" w14:textId="77777777" w:rsidR="00043785" w:rsidRDefault="00043785" w:rsidP="00040466">
                        <w:pPr>
                          <w:jc w:val="both"/>
                          <w:rPr>
                            <w:rFonts w:ascii="Soberana Titular" w:hAnsi="Soberana Titular" w:cs="Arial"/>
                            <w:color w:val="808080" w:themeColor="background1" w:themeShade="80"/>
                            <w:sz w:val="42"/>
                            <w:szCs w:val="42"/>
                          </w:rPr>
                        </w:pPr>
                      </w:p>
                      <w:p w14:paraId="685E96ED" w14:textId="77777777" w:rsidR="00043785" w:rsidRDefault="00043785" w:rsidP="00040466">
                        <w:pPr>
                          <w:jc w:val="both"/>
                          <w:rPr>
                            <w:rFonts w:ascii="Soberana Titular" w:hAnsi="Soberana Titular" w:cs="Arial"/>
                            <w:color w:val="808080" w:themeColor="background1" w:themeShade="80"/>
                            <w:sz w:val="42"/>
                            <w:szCs w:val="42"/>
                          </w:rPr>
                        </w:pPr>
                      </w:p>
                      <w:p w14:paraId="0FD0E0CF" w14:textId="77777777" w:rsidR="00043785" w:rsidRDefault="0004378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043785" w:rsidRPr="00275FC6" w:rsidRDefault="00043785"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2AB078BC" wp14:editId="4F1496CB">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2AA7FF" id="4 Conector recto"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BFA0" w14:textId="77777777" w:rsidR="00043785" w:rsidRPr="0013353D" w:rsidRDefault="00043785" w:rsidP="0013011C">
    <w:pPr>
      <w:pStyle w:val="Encabezado"/>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0048" behindDoc="0" locked="0" layoutInCell="1" allowOverlap="1" wp14:anchorId="63E9C30F" wp14:editId="19ED0412">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BAB014" id="1 Conector recto" o:spid="_x0000_s1026" style="position:absolute;flip:y;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Pr>
        <w:rFonts w:ascii="Soberana Sans Light" w:hAnsi="Soberana Sans Light"/>
      </w:rPr>
      <w:t xml:space="preserve"> </w:t>
    </w:r>
    <w:r w:rsidRPr="0013353D">
      <w:rPr>
        <w:rFonts w:ascii="Arial" w:hAnsi="Arial" w:cs="Arial"/>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2E5C" w14:textId="77777777" w:rsidR="00043785" w:rsidRDefault="0004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E1E6DB4"/>
    <w:lvl w:ilvl="0" w:tplc="EDF6863A">
      <w:start w:val="1"/>
      <w:numFmt w:val="decimal"/>
      <w:lvlText w:val="%1."/>
      <w:lvlJc w:val="left"/>
      <w:pPr>
        <w:ind w:left="1637" w:hanging="360"/>
      </w:pPr>
      <w:rPr>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9C43CFE"/>
    <w:multiLevelType w:val="hybridMultilevel"/>
    <w:tmpl w:val="8F38D564"/>
    <w:lvl w:ilvl="0" w:tplc="5EF0B7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964F3"/>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A8A04B8"/>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C51336A"/>
    <w:multiLevelType w:val="hybridMultilevel"/>
    <w:tmpl w:val="08BEC746"/>
    <w:lvl w:ilvl="0" w:tplc="53E2720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E2C6029"/>
    <w:multiLevelType w:val="hybridMultilevel"/>
    <w:tmpl w:val="EBE8E9C8"/>
    <w:lvl w:ilvl="0" w:tplc="080A000F">
      <w:start w:val="1"/>
      <w:numFmt w:val="decimal"/>
      <w:lvlText w:val="%1."/>
      <w:lvlJc w:val="left"/>
      <w:pPr>
        <w:ind w:left="648" w:hanging="360"/>
      </w:pPr>
    </w:lvl>
    <w:lvl w:ilvl="1" w:tplc="080A0003">
      <w:start w:val="1"/>
      <w:numFmt w:val="bullet"/>
      <w:lvlText w:val="o"/>
      <w:lvlJc w:val="left"/>
      <w:pPr>
        <w:ind w:left="1368" w:hanging="360"/>
      </w:pPr>
      <w:rPr>
        <w:rFonts w:ascii="Courier New" w:hAnsi="Courier New" w:cs="Courier New" w:hint="default"/>
      </w:rPr>
    </w:lvl>
    <w:lvl w:ilvl="2" w:tplc="080A0005">
      <w:start w:val="1"/>
      <w:numFmt w:val="bullet"/>
      <w:lvlText w:val=""/>
      <w:lvlJc w:val="left"/>
      <w:pPr>
        <w:ind w:left="2088" w:hanging="360"/>
      </w:pPr>
      <w:rPr>
        <w:rFonts w:ascii="Wingdings" w:hAnsi="Wingdings" w:hint="default"/>
      </w:rPr>
    </w:lvl>
    <w:lvl w:ilvl="3" w:tplc="080A0001">
      <w:start w:val="1"/>
      <w:numFmt w:val="bullet"/>
      <w:lvlText w:val=""/>
      <w:lvlJc w:val="left"/>
      <w:pPr>
        <w:ind w:left="2808" w:hanging="360"/>
      </w:pPr>
      <w:rPr>
        <w:rFonts w:ascii="Symbol" w:hAnsi="Symbol" w:hint="default"/>
      </w:rPr>
    </w:lvl>
    <w:lvl w:ilvl="4" w:tplc="080A0003">
      <w:start w:val="1"/>
      <w:numFmt w:val="bullet"/>
      <w:lvlText w:val="o"/>
      <w:lvlJc w:val="left"/>
      <w:pPr>
        <w:ind w:left="3528" w:hanging="360"/>
      </w:pPr>
      <w:rPr>
        <w:rFonts w:ascii="Courier New" w:hAnsi="Courier New" w:cs="Courier New" w:hint="default"/>
      </w:rPr>
    </w:lvl>
    <w:lvl w:ilvl="5" w:tplc="080A0005">
      <w:start w:val="1"/>
      <w:numFmt w:val="bullet"/>
      <w:lvlText w:val=""/>
      <w:lvlJc w:val="left"/>
      <w:pPr>
        <w:ind w:left="4248" w:hanging="360"/>
      </w:pPr>
      <w:rPr>
        <w:rFonts w:ascii="Wingdings" w:hAnsi="Wingdings" w:hint="default"/>
      </w:rPr>
    </w:lvl>
    <w:lvl w:ilvl="6" w:tplc="080A0001">
      <w:start w:val="1"/>
      <w:numFmt w:val="bullet"/>
      <w:lvlText w:val=""/>
      <w:lvlJc w:val="left"/>
      <w:pPr>
        <w:ind w:left="4968" w:hanging="360"/>
      </w:pPr>
      <w:rPr>
        <w:rFonts w:ascii="Symbol" w:hAnsi="Symbol" w:hint="default"/>
      </w:rPr>
    </w:lvl>
    <w:lvl w:ilvl="7" w:tplc="080A0003">
      <w:start w:val="1"/>
      <w:numFmt w:val="bullet"/>
      <w:lvlText w:val="o"/>
      <w:lvlJc w:val="left"/>
      <w:pPr>
        <w:ind w:left="5688" w:hanging="360"/>
      </w:pPr>
      <w:rPr>
        <w:rFonts w:ascii="Courier New" w:hAnsi="Courier New" w:cs="Courier New" w:hint="default"/>
      </w:rPr>
    </w:lvl>
    <w:lvl w:ilvl="8" w:tplc="080A0005">
      <w:start w:val="1"/>
      <w:numFmt w:val="bullet"/>
      <w:lvlText w:val=""/>
      <w:lvlJc w:val="left"/>
      <w:pPr>
        <w:ind w:left="6408" w:hanging="360"/>
      </w:pPr>
      <w:rPr>
        <w:rFonts w:ascii="Wingdings" w:hAnsi="Wingdings" w:hint="default"/>
      </w:rPr>
    </w:lvl>
  </w:abstractNum>
  <w:abstractNum w:abstractNumId="9" w15:restartNumberingAfterBreak="0">
    <w:nsid w:val="47B35E4C"/>
    <w:multiLevelType w:val="hybridMultilevel"/>
    <w:tmpl w:val="010A316A"/>
    <w:lvl w:ilvl="0" w:tplc="165C398E">
      <w:start w:val="1"/>
      <w:numFmt w:val="lowerLetter"/>
      <w:lvlText w:val="%1)"/>
      <w:lvlJc w:val="left"/>
      <w:pPr>
        <w:ind w:left="1080" w:hanging="360"/>
      </w:pPr>
      <w:rPr>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4C8F4CC2"/>
    <w:multiLevelType w:val="hybridMultilevel"/>
    <w:tmpl w:val="C78CC2F4"/>
    <w:lvl w:ilvl="0" w:tplc="6D003A16">
      <w:start w:val="1"/>
      <w:numFmt w:val="decimal"/>
      <w:lvlText w:val="%1."/>
      <w:lvlJc w:val="left"/>
      <w:pPr>
        <w:ind w:left="723" w:hanging="435"/>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1" w15:restartNumberingAfterBreak="0">
    <w:nsid w:val="52CB7F5C"/>
    <w:multiLevelType w:val="hybridMultilevel"/>
    <w:tmpl w:val="4C8CFED6"/>
    <w:lvl w:ilvl="0" w:tplc="E8FCA1B6">
      <w:start w:val="1"/>
      <w:numFmt w:val="decimal"/>
      <w:lvlText w:val="%1."/>
      <w:lvlJc w:val="left"/>
      <w:pPr>
        <w:ind w:left="1140" w:hanging="360"/>
      </w:pPr>
      <w:rPr>
        <w:rFonts w:ascii="Soberana Sans Light" w:hAnsi="Soberana Sans Light" w:hint="default"/>
        <w:b w:val="0"/>
        <w:sz w:val="22"/>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15:restartNumberingAfterBreak="0">
    <w:nsid w:val="5328753C"/>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57744051"/>
    <w:multiLevelType w:val="hybridMultilevel"/>
    <w:tmpl w:val="377E6294"/>
    <w:lvl w:ilvl="0" w:tplc="3B58234A">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5B6030DC"/>
    <w:multiLevelType w:val="hybridMultilevel"/>
    <w:tmpl w:val="1688AB6E"/>
    <w:lvl w:ilvl="0" w:tplc="AC583EC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7377E10"/>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14"/>
  </w:num>
  <w:num w:numId="8">
    <w:abstractNumId w:val="1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3C"/>
    <w:rsid w:val="00001107"/>
    <w:rsid w:val="000056BA"/>
    <w:rsid w:val="0000687E"/>
    <w:rsid w:val="000115B0"/>
    <w:rsid w:val="000127E4"/>
    <w:rsid w:val="00017EA1"/>
    <w:rsid w:val="00017F42"/>
    <w:rsid w:val="00020916"/>
    <w:rsid w:val="000211F6"/>
    <w:rsid w:val="0002278C"/>
    <w:rsid w:val="00024F03"/>
    <w:rsid w:val="00024F4B"/>
    <w:rsid w:val="0003173C"/>
    <w:rsid w:val="0003366B"/>
    <w:rsid w:val="00034E44"/>
    <w:rsid w:val="0003594B"/>
    <w:rsid w:val="0003607F"/>
    <w:rsid w:val="000363E4"/>
    <w:rsid w:val="00040466"/>
    <w:rsid w:val="00042F54"/>
    <w:rsid w:val="00043785"/>
    <w:rsid w:val="00043D71"/>
    <w:rsid w:val="00044D59"/>
    <w:rsid w:val="00045A10"/>
    <w:rsid w:val="00045FA9"/>
    <w:rsid w:val="00052C3A"/>
    <w:rsid w:val="00054A03"/>
    <w:rsid w:val="00054A2C"/>
    <w:rsid w:val="000610C3"/>
    <w:rsid w:val="000614E9"/>
    <w:rsid w:val="00061CA7"/>
    <w:rsid w:val="00062808"/>
    <w:rsid w:val="000632AB"/>
    <w:rsid w:val="0006611E"/>
    <w:rsid w:val="000661D1"/>
    <w:rsid w:val="000663EC"/>
    <w:rsid w:val="0007020A"/>
    <w:rsid w:val="000757C1"/>
    <w:rsid w:val="00076129"/>
    <w:rsid w:val="0008052B"/>
    <w:rsid w:val="000809FD"/>
    <w:rsid w:val="00080B53"/>
    <w:rsid w:val="00083A21"/>
    <w:rsid w:val="00093D61"/>
    <w:rsid w:val="00095721"/>
    <w:rsid w:val="00096B40"/>
    <w:rsid w:val="000A55B9"/>
    <w:rsid w:val="000B0682"/>
    <w:rsid w:val="000B2193"/>
    <w:rsid w:val="000B3579"/>
    <w:rsid w:val="000B63C5"/>
    <w:rsid w:val="000B6BF4"/>
    <w:rsid w:val="000C5C3F"/>
    <w:rsid w:val="000D057E"/>
    <w:rsid w:val="000D2539"/>
    <w:rsid w:val="000D6193"/>
    <w:rsid w:val="000E0AF4"/>
    <w:rsid w:val="000E21C1"/>
    <w:rsid w:val="000E64E5"/>
    <w:rsid w:val="000F11A0"/>
    <w:rsid w:val="000F2D82"/>
    <w:rsid w:val="000F31CF"/>
    <w:rsid w:val="000F3FEC"/>
    <w:rsid w:val="000F72E5"/>
    <w:rsid w:val="00101FF9"/>
    <w:rsid w:val="00105A15"/>
    <w:rsid w:val="00105EE5"/>
    <w:rsid w:val="00107138"/>
    <w:rsid w:val="00113D53"/>
    <w:rsid w:val="0012110D"/>
    <w:rsid w:val="00121C33"/>
    <w:rsid w:val="00121CAE"/>
    <w:rsid w:val="00122DF9"/>
    <w:rsid w:val="0013011C"/>
    <w:rsid w:val="001316FC"/>
    <w:rsid w:val="00132234"/>
    <w:rsid w:val="00132794"/>
    <w:rsid w:val="0013353D"/>
    <w:rsid w:val="001347CD"/>
    <w:rsid w:val="00134CB0"/>
    <w:rsid w:val="00134DDC"/>
    <w:rsid w:val="00135BA1"/>
    <w:rsid w:val="00142463"/>
    <w:rsid w:val="00147FBB"/>
    <w:rsid w:val="00151EB6"/>
    <w:rsid w:val="00154F4A"/>
    <w:rsid w:val="001572E1"/>
    <w:rsid w:val="00161AAD"/>
    <w:rsid w:val="00161C2A"/>
    <w:rsid w:val="00165BB4"/>
    <w:rsid w:val="00167C72"/>
    <w:rsid w:val="0017189C"/>
    <w:rsid w:val="0017439C"/>
    <w:rsid w:val="00176C67"/>
    <w:rsid w:val="0018111D"/>
    <w:rsid w:val="0018166C"/>
    <w:rsid w:val="00183F41"/>
    <w:rsid w:val="00187701"/>
    <w:rsid w:val="00192B8B"/>
    <w:rsid w:val="0019396A"/>
    <w:rsid w:val="00193A62"/>
    <w:rsid w:val="00194440"/>
    <w:rsid w:val="001A7122"/>
    <w:rsid w:val="001B1B72"/>
    <w:rsid w:val="001C0162"/>
    <w:rsid w:val="001C34F4"/>
    <w:rsid w:val="001C616F"/>
    <w:rsid w:val="001C6FD8"/>
    <w:rsid w:val="001C77E0"/>
    <w:rsid w:val="001D1026"/>
    <w:rsid w:val="001D40C5"/>
    <w:rsid w:val="001D5332"/>
    <w:rsid w:val="001E0022"/>
    <w:rsid w:val="001E151A"/>
    <w:rsid w:val="001E2EF8"/>
    <w:rsid w:val="001E7072"/>
    <w:rsid w:val="001F018C"/>
    <w:rsid w:val="001F1A81"/>
    <w:rsid w:val="001F5D07"/>
    <w:rsid w:val="001F6C7F"/>
    <w:rsid w:val="002024D0"/>
    <w:rsid w:val="00203798"/>
    <w:rsid w:val="00204C86"/>
    <w:rsid w:val="00205A01"/>
    <w:rsid w:val="00207943"/>
    <w:rsid w:val="00214128"/>
    <w:rsid w:val="00214559"/>
    <w:rsid w:val="00214A8F"/>
    <w:rsid w:val="00220E34"/>
    <w:rsid w:val="00224675"/>
    <w:rsid w:val="002275E4"/>
    <w:rsid w:val="00231EB8"/>
    <w:rsid w:val="00232FD7"/>
    <w:rsid w:val="002336EE"/>
    <w:rsid w:val="00234278"/>
    <w:rsid w:val="002360D5"/>
    <w:rsid w:val="0024240D"/>
    <w:rsid w:val="0025005D"/>
    <w:rsid w:val="00251CF5"/>
    <w:rsid w:val="00252910"/>
    <w:rsid w:val="002539B7"/>
    <w:rsid w:val="002545A2"/>
    <w:rsid w:val="00254ABA"/>
    <w:rsid w:val="0025513A"/>
    <w:rsid w:val="00264426"/>
    <w:rsid w:val="002721CF"/>
    <w:rsid w:val="00273333"/>
    <w:rsid w:val="002756CA"/>
    <w:rsid w:val="00277343"/>
    <w:rsid w:val="00280BD0"/>
    <w:rsid w:val="002868DA"/>
    <w:rsid w:val="00290317"/>
    <w:rsid w:val="00292BEA"/>
    <w:rsid w:val="00293710"/>
    <w:rsid w:val="00293CFA"/>
    <w:rsid w:val="002A1180"/>
    <w:rsid w:val="002A70B3"/>
    <w:rsid w:val="002B24F0"/>
    <w:rsid w:val="002B4A0A"/>
    <w:rsid w:val="002C169E"/>
    <w:rsid w:val="002C3086"/>
    <w:rsid w:val="002C338D"/>
    <w:rsid w:val="002C3EFB"/>
    <w:rsid w:val="002C6F94"/>
    <w:rsid w:val="002D202E"/>
    <w:rsid w:val="002D26F8"/>
    <w:rsid w:val="002D2B12"/>
    <w:rsid w:val="002D4313"/>
    <w:rsid w:val="002D44A1"/>
    <w:rsid w:val="002D5EF3"/>
    <w:rsid w:val="002D63CC"/>
    <w:rsid w:val="002D6468"/>
    <w:rsid w:val="002D6C20"/>
    <w:rsid w:val="002D73D2"/>
    <w:rsid w:val="002D7539"/>
    <w:rsid w:val="002D77F5"/>
    <w:rsid w:val="002D7A16"/>
    <w:rsid w:val="002E1E86"/>
    <w:rsid w:val="002E53CD"/>
    <w:rsid w:val="002E6AE2"/>
    <w:rsid w:val="002F07F4"/>
    <w:rsid w:val="002F0A73"/>
    <w:rsid w:val="002F1E94"/>
    <w:rsid w:val="002F1ECC"/>
    <w:rsid w:val="002F3C8C"/>
    <w:rsid w:val="002F5F7A"/>
    <w:rsid w:val="002F6E9D"/>
    <w:rsid w:val="0030367A"/>
    <w:rsid w:val="00310F23"/>
    <w:rsid w:val="003166FD"/>
    <w:rsid w:val="0031734E"/>
    <w:rsid w:val="00322392"/>
    <w:rsid w:val="00326E8E"/>
    <w:rsid w:val="00327B51"/>
    <w:rsid w:val="0033027F"/>
    <w:rsid w:val="0033088F"/>
    <w:rsid w:val="003347BA"/>
    <w:rsid w:val="00335B52"/>
    <w:rsid w:val="003461FD"/>
    <w:rsid w:val="0034675B"/>
    <w:rsid w:val="00354C35"/>
    <w:rsid w:val="0035547D"/>
    <w:rsid w:val="00355EB8"/>
    <w:rsid w:val="0035690C"/>
    <w:rsid w:val="00356BF8"/>
    <w:rsid w:val="0035788B"/>
    <w:rsid w:val="00357AF8"/>
    <w:rsid w:val="00357D3A"/>
    <w:rsid w:val="00360C1F"/>
    <w:rsid w:val="00363DF4"/>
    <w:rsid w:val="00363EE4"/>
    <w:rsid w:val="003658B8"/>
    <w:rsid w:val="00372193"/>
    <w:rsid w:val="00372F40"/>
    <w:rsid w:val="00377051"/>
    <w:rsid w:val="00380542"/>
    <w:rsid w:val="0038382C"/>
    <w:rsid w:val="00384E91"/>
    <w:rsid w:val="00385C75"/>
    <w:rsid w:val="00385CF5"/>
    <w:rsid w:val="00387688"/>
    <w:rsid w:val="0039070F"/>
    <w:rsid w:val="00393FC3"/>
    <w:rsid w:val="00395167"/>
    <w:rsid w:val="0039587F"/>
    <w:rsid w:val="0039594F"/>
    <w:rsid w:val="00396C2B"/>
    <w:rsid w:val="00397C11"/>
    <w:rsid w:val="003A0303"/>
    <w:rsid w:val="003A0894"/>
    <w:rsid w:val="003A17E6"/>
    <w:rsid w:val="003A2200"/>
    <w:rsid w:val="003A2AF7"/>
    <w:rsid w:val="003A30CA"/>
    <w:rsid w:val="003A37E0"/>
    <w:rsid w:val="003A3C66"/>
    <w:rsid w:val="003A504E"/>
    <w:rsid w:val="003A5312"/>
    <w:rsid w:val="003A5955"/>
    <w:rsid w:val="003A6CEB"/>
    <w:rsid w:val="003B0227"/>
    <w:rsid w:val="003B4C1A"/>
    <w:rsid w:val="003B4F10"/>
    <w:rsid w:val="003B5215"/>
    <w:rsid w:val="003B618D"/>
    <w:rsid w:val="003B62F2"/>
    <w:rsid w:val="003C02AA"/>
    <w:rsid w:val="003C45B9"/>
    <w:rsid w:val="003C49D2"/>
    <w:rsid w:val="003C5321"/>
    <w:rsid w:val="003D141F"/>
    <w:rsid w:val="003D39C4"/>
    <w:rsid w:val="003D5DBF"/>
    <w:rsid w:val="003D7A20"/>
    <w:rsid w:val="003E0A19"/>
    <w:rsid w:val="003E2EDD"/>
    <w:rsid w:val="003E7FD0"/>
    <w:rsid w:val="003F0117"/>
    <w:rsid w:val="003F02E3"/>
    <w:rsid w:val="003F06F3"/>
    <w:rsid w:val="003F0EA4"/>
    <w:rsid w:val="003F1917"/>
    <w:rsid w:val="003F368F"/>
    <w:rsid w:val="003F43B3"/>
    <w:rsid w:val="003F4DAF"/>
    <w:rsid w:val="003F64EA"/>
    <w:rsid w:val="003F7B6F"/>
    <w:rsid w:val="004001C3"/>
    <w:rsid w:val="00400B9A"/>
    <w:rsid w:val="00400F6A"/>
    <w:rsid w:val="00400F89"/>
    <w:rsid w:val="00402613"/>
    <w:rsid w:val="004035CA"/>
    <w:rsid w:val="004044DE"/>
    <w:rsid w:val="00404D40"/>
    <w:rsid w:val="00406810"/>
    <w:rsid w:val="00410DBA"/>
    <w:rsid w:val="004110F8"/>
    <w:rsid w:val="004172D2"/>
    <w:rsid w:val="00421AB3"/>
    <w:rsid w:val="0042563F"/>
    <w:rsid w:val="00425712"/>
    <w:rsid w:val="00425CF0"/>
    <w:rsid w:val="00425EDB"/>
    <w:rsid w:val="00427EFC"/>
    <w:rsid w:val="004311BE"/>
    <w:rsid w:val="00433314"/>
    <w:rsid w:val="004341A8"/>
    <w:rsid w:val="0043530D"/>
    <w:rsid w:val="00437123"/>
    <w:rsid w:val="004374B5"/>
    <w:rsid w:val="00437BBC"/>
    <w:rsid w:val="0044253C"/>
    <w:rsid w:val="00443433"/>
    <w:rsid w:val="00444C63"/>
    <w:rsid w:val="004510FF"/>
    <w:rsid w:val="00451507"/>
    <w:rsid w:val="00453FF8"/>
    <w:rsid w:val="00454A42"/>
    <w:rsid w:val="00454C6F"/>
    <w:rsid w:val="00456632"/>
    <w:rsid w:val="00460C11"/>
    <w:rsid w:val="0046173F"/>
    <w:rsid w:val="00461A2F"/>
    <w:rsid w:val="00461B4E"/>
    <w:rsid w:val="0046257D"/>
    <w:rsid w:val="00464229"/>
    <w:rsid w:val="004656F1"/>
    <w:rsid w:val="00467655"/>
    <w:rsid w:val="00470D34"/>
    <w:rsid w:val="004714CF"/>
    <w:rsid w:val="004769F5"/>
    <w:rsid w:val="00476E22"/>
    <w:rsid w:val="00476EFE"/>
    <w:rsid w:val="0047790C"/>
    <w:rsid w:val="00483123"/>
    <w:rsid w:val="00483B67"/>
    <w:rsid w:val="00484C0D"/>
    <w:rsid w:val="00485F2C"/>
    <w:rsid w:val="00486EB3"/>
    <w:rsid w:val="00490D43"/>
    <w:rsid w:val="00497B1F"/>
    <w:rsid w:val="00497D8B"/>
    <w:rsid w:val="004A2F30"/>
    <w:rsid w:val="004A71D9"/>
    <w:rsid w:val="004B0275"/>
    <w:rsid w:val="004B4272"/>
    <w:rsid w:val="004B42F9"/>
    <w:rsid w:val="004C0C0A"/>
    <w:rsid w:val="004C24FE"/>
    <w:rsid w:val="004C2EBA"/>
    <w:rsid w:val="004C34E7"/>
    <w:rsid w:val="004C387F"/>
    <w:rsid w:val="004C4798"/>
    <w:rsid w:val="004C6BB0"/>
    <w:rsid w:val="004D41B8"/>
    <w:rsid w:val="004D6559"/>
    <w:rsid w:val="004E158E"/>
    <w:rsid w:val="004E4FB2"/>
    <w:rsid w:val="004E7C83"/>
    <w:rsid w:val="004F37A1"/>
    <w:rsid w:val="004F4B68"/>
    <w:rsid w:val="004F5641"/>
    <w:rsid w:val="004F5A3A"/>
    <w:rsid w:val="00500920"/>
    <w:rsid w:val="00502038"/>
    <w:rsid w:val="00503C54"/>
    <w:rsid w:val="005056D5"/>
    <w:rsid w:val="005074D5"/>
    <w:rsid w:val="00516FF0"/>
    <w:rsid w:val="00517F83"/>
    <w:rsid w:val="00521977"/>
    <w:rsid w:val="0052257B"/>
    <w:rsid w:val="00522632"/>
    <w:rsid w:val="00522DBD"/>
    <w:rsid w:val="00522EF3"/>
    <w:rsid w:val="00524581"/>
    <w:rsid w:val="00525EBB"/>
    <w:rsid w:val="00526F13"/>
    <w:rsid w:val="005403E1"/>
    <w:rsid w:val="00540418"/>
    <w:rsid w:val="005446E9"/>
    <w:rsid w:val="0054780D"/>
    <w:rsid w:val="005526AE"/>
    <w:rsid w:val="005543AB"/>
    <w:rsid w:val="0055789B"/>
    <w:rsid w:val="00560E9F"/>
    <w:rsid w:val="00561142"/>
    <w:rsid w:val="00563457"/>
    <w:rsid w:val="00564B78"/>
    <w:rsid w:val="00570293"/>
    <w:rsid w:val="00571DD0"/>
    <w:rsid w:val="00572B3F"/>
    <w:rsid w:val="0057394F"/>
    <w:rsid w:val="00574266"/>
    <w:rsid w:val="005820F8"/>
    <w:rsid w:val="00583EF4"/>
    <w:rsid w:val="005871AD"/>
    <w:rsid w:val="00593B14"/>
    <w:rsid w:val="00596844"/>
    <w:rsid w:val="0059698F"/>
    <w:rsid w:val="005976CC"/>
    <w:rsid w:val="005A30E7"/>
    <w:rsid w:val="005A4744"/>
    <w:rsid w:val="005A7CEB"/>
    <w:rsid w:val="005A7FD4"/>
    <w:rsid w:val="005B1807"/>
    <w:rsid w:val="005B2802"/>
    <w:rsid w:val="005B3801"/>
    <w:rsid w:val="005B48DA"/>
    <w:rsid w:val="005B5077"/>
    <w:rsid w:val="005B6319"/>
    <w:rsid w:val="005C10DB"/>
    <w:rsid w:val="005C1FBA"/>
    <w:rsid w:val="005D310A"/>
    <w:rsid w:val="005D3D25"/>
    <w:rsid w:val="005D4936"/>
    <w:rsid w:val="005D726E"/>
    <w:rsid w:val="005D72F8"/>
    <w:rsid w:val="005E0072"/>
    <w:rsid w:val="005E3049"/>
    <w:rsid w:val="005E6916"/>
    <w:rsid w:val="005F1B50"/>
    <w:rsid w:val="005F2A5C"/>
    <w:rsid w:val="005F3E56"/>
    <w:rsid w:val="00602C03"/>
    <w:rsid w:val="00605FA1"/>
    <w:rsid w:val="00607E40"/>
    <w:rsid w:val="0061055C"/>
    <w:rsid w:val="00610BC5"/>
    <w:rsid w:val="00611054"/>
    <w:rsid w:val="0061164C"/>
    <w:rsid w:val="0061239D"/>
    <w:rsid w:val="006125BC"/>
    <w:rsid w:val="00615440"/>
    <w:rsid w:val="0062082E"/>
    <w:rsid w:val="00623D7A"/>
    <w:rsid w:val="00631F4D"/>
    <w:rsid w:val="00635103"/>
    <w:rsid w:val="00635ECE"/>
    <w:rsid w:val="00636427"/>
    <w:rsid w:val="00641977"/>
    <w:rsid w:val="00644985"/>
    <w:rsid w:val="00644A66"/>
    <w:rsid w:val="006465D1"/>
    <w:rsid w:val="006474B6"/>
    <w:rsid w:val="00650359"/>
    <w:rsid w:val="0065198C"/>
    <w:rsid w:val="00660DD4"/>
    <w:rsid w:val="006658F3"/>
    <w:rsid w:val="0066624D"/>
    <w:rsid w:val="00667235"/>
    <w:rsid w:val="00667D03"/>
    <w:rsid w:val="00670103"/>
    <w:rsid w:val="00672442"/>
    <w:rsid w:val="0067302C"/>
    <w:rsid w:val="00674AF1"/>
    <w:rsid w:val="0067607E"/>
    <w:rsid w:val="00680202"/>
    <w:rsid w:val="0068212A"/>
    <w:rsid w:val="00682552"/>
    <w:rsid w:val="00683A2E"/>
    <w:rsid w:val="006846DA"/>
    <w:rsid w:val="00686478"/>
    <w:rsid w:val="006925A0"/>
    <w:rsid w:val="0069530B"/>
    <w:rsid w:val="00695935"/>
    <w:rsid w:val="00697FA4"/>
    <w:rsid w:val="006A2B16"/>
    <w:rsid w:val="006A6E41"/>
    <w:rsid w:val="006B1FC7"/>
    <w:rsid w:val="006B1FE7"/>
    <w:rsid w:val="006B76AF"/>
    <w:rsid w:val="006C25F2"/>
    <w:rsid w:val="006D39E7"/>
    <w:rsid w:val="006D3BB4"/>
    <w:rsid w:val="006E3097"/>
    <w:rsid w:val="006E35AA"/>
    <w:rsid w:val="006E3762"/>
    <w:rsid w:val="006E4A62"/>
    <w:rsid w:val="006E5265"/>
    <w:rsid w:val="006E77DD"/>
    <w:rsid w:val="006F08C8"/>
    <w:rsid w:val="006F1F41"/>
    <w:rsid w:val="006F2A38"/>
    <w:rsid w:val="006F32ED"/>
    <w:rsid w:val="006F740A"/>
    <w:rsid w:val="0070286B"/>
    <w:rsid w:val="0070514D"/>
    <w:rsid w:val="00710E29"/>
    <w:rsid w:val="00714825"/>
    <w:rsid w:val="00715B5B"/>
    <w:rsid w:val="00715BAC"/>
    <w:rsid w:val="00716CB8"/>
    <w:rsid w:val="00721764"/>
    <w:rsid w:val="007259BC"/>
    <w:rsid w:val="007271F5"/>
    <w:rsid w:val="00727243"/>
    <w:rsid w:val="00731694"/>
    <w:rsid w:val="007351B4"/>
    <w:rsid w:val="0074385A"/>
    <w:rsid w:val="0074773C"/>
    <w:rsid w:val="0074798B"/>
    <w:rsid w:val="00751958"/>
    <w:rsid w:val="00752287"/>
    <w:rsid w:val="007541B5"/>
    <w:rsid w:val="00754476"/>
    <w:rsid w:val="00754A88"/>
    <w:rsid w:val="00754F68"/>
    <w:rsid w:val="00755ABF"/>
    <w:rsid w:val="007576C6"/>
    <w:rsid w:val="00760A2E"/>
    <w:rsid w:val="00761E6D"/>
    <w:rsid w:val="00764A71"/>
    <w:rsid w:val="00767260"/>
    <w:rsid w:val="007705CC"/>
    <w:rsid w:val="00772909"/>
    <w:rsid w:val="007749DC"/>
    <w:rsid w:val="00784079"/>
    <w:rsid w:val="007841BA"/>
    <w:rsid w:val="00785F14"/>
    <w:rsid w:val="007865A3"/>
    <w:rsid w:val="00793132"/>
    <w:rsid w:val="00793A81"/>
    <w:rsid w:val="0079582C"/>
    <w:rsid w:val="00797E71"/>
    <w:rsid w:val="007B3D87"/>
    <w:rsid w:val="007B4CA2"/>
    <w:rsid w:val="007B688F"/>
    <w:rsid w:val="007B7FFC"/>
    <w:rsid w:val="007C0EF4"/>
    <w:rsid w:val="007C33EA"/>
    <w:rsid w:val="007C3EA5"/>
    <w:rsid w:val="007C5C86"/>
    <w:rsid w:val="007C7A2F"/>
    <w:rsid w:val="007D13C5"/>
    <w:rsid w:val="007D2043"/>
    <w:rsid w:val="007D25A7"/>
    <w:rsid w:val="007D3AF8"/>
    <w:rsid w:val="007D451D"/>
    <w:rsid w:val="007D5255"/>
    <w:rsid w:val="007D6E9A"/>
    <w:rsid w:val="007E0BED"/>
    <w:rsid w:val="007E18C2"/>
    <w:rsid w:val="007E5791"/>
    <w:rsid w:val="007F2AB6"/>
    <w:rsid w:val="007F3E7C"/>
    <w:rsid w:val="007F4450"/>
    <w:rsid w:val="007F4F4D"/>
    <w:rsid w:val="007F55CF"/>
    <w:rsid w:val="007F70D6"/>
    <w:rsid w:val="00800FC8"/>
    <w:rsid w:val="00803733"/>
    <w:rsid w:val="008052AB"/>
    <w:rsid w:val="008075AB"/>
    <w:rsid w:val="00807882"/>
    <w:rsid w:val="00811CF7"/>
    <w:rsid w:val="00811DAC"/>
    <w:rsid w:val="0081254E"/>
    <w:rsid w:val="008138D2"/>
    <w:rsid w:val="00813911"/>
    <w:rsid w:val="008144EA"/>
    <w:rsid w:val="00815376"/>
    <w:rsid w:val="008206FB"/>
    <w:rsid w:val="00821DCD"/>
    <w:rsid w:val="00822412"/>
    <w:rsid w:val="00822588"/>
    <w:rsid w:val="008235EC"/>
    <w:rsid w:val="00824FA5"/>
    <w:rsid w:val="0083316A"/>
    <w:rsid w:val="0083508C"/>
    <w:rsid w:val="00835682"/>
    <w:rsid w:val="00835EFE"/>
    <w:rsid w:val="00836A7C"/>
    <w:rsid w:val="00842ECF"/>
    <w:rsid w:val="00842EE3"/>
    <w:rsid w:val="00847638"/>
    <w:rsid w:val="0085479C"/>
    <w:rsid w:val="00855B31"/>
    <w:rsid w:val="008562AE"/>
    <w:rsid w:val="00856397"/>
    <w:rsid w:val="00856DEB"/>
    <w:rsid w:val="00860E6D"/>
    <w:rsid w:val="008615C9"/>
    <w:rsid w:val="00864964"/>
    <w:rsid w:val="008669EC"/>
    <w:rsid w:val="00870297"/>
    <w:rsid w:val="008704AA"/>
    <w:rsid w:val="00871009"/>
    <w:rsid w:val="00873298"/>
    <w:rsid w:val="00873921"/>
    <w:rsid w:val="008741BE"/>
    <w:rsid w:val="00874D0E"/>
    <w:rsid w:val="008836B1"/>
    <w:rsid w:val="00887039"/>
    <w:rsid w:val="0089054E"/>
    <w:rsid w:val="00892DD3"/>
    <w:rsid w:val="008940E2"/>
    <w:rsid w:val="008A1696"/>
    <w:rsid w:val="008A1D9A"/>
    <w:rsid w:val="008A2125"/>
    <w:rsid w:val="008A4384"/>
    <w:rsid w:val="008A6E4D"/>
    <w:rsid w:val="008A78B3"/>
    <w:rsid w:val="008A793D"/>
    <w:rsid w:val="008A7A3B"/>
    <w:rsid w:val="008B0017"/>
    <w:rsid w:val="008B15BB"/>
    <w:rsid w:val="008B1A0E"/>
    <w:rsid w:val="008B2606"/>
    <w:rsid w:val="008B7F3F"/>
    <w:rsid w:val="008C01D6"/>
    <w:rsid w:val="008C0A1E"/>
    <w:rsid w:val="008C13BB"/>
    <w:rsid w:val="008C231D"/>
    <w:rsid w:val="008C268F"/>
    <w:rsid w:val="008C3829"/>
    <w:rsid w:val="008D0F2A"/>
    <w:rsid w:val="008E0A03"/>
    <w:rsid w:val="008E1108"/>
    <w:rsid w:val="008E2F99"/>
    <w:rsid w:val="008E3531"/>
    <w:rsid w:val="008E3652"/>
    <w:rsid w:val="008E3E8F"/>
    <w:rsid w:val="008E53AA"/>
    <w:rsid w:val="008E711A"/>
    <w:rsid w:val="008F489F"/>
    <w:rsid w:val="008F6D58"/>
    <w:rsid w:val="0090032E"/>
    <w:rsid w:val="00901470"/>
    <w:rsid w:val="0090163F"/>
    <w:rsid w:val="0090185B"/>
    <w:rsid w:val="009053DD"/>
    <w:rsid w:val="00907685"/>
    <w:rsid w:val="00907BE3"/>
    <w:rsid w:val="00912C78"/>
    <w:rsid w:val="00913040"/>
    <w:rsid w:val="0091404A"/>
    <w:rsid w:val="00921260"/>
    <w:rsid w:val="00921703"/>
    <w:rsid w:val="00925449"/>
    <w:rsid w:val="009302D3"/>
    <w:rsid w:val="009316AA"/>
    <w:rsid w:val="00932F35"/>
    <w:rsid w:val="0093492C"/>
    <w:rsid w:val="00935B65"/>
    <w:rsid w:val="00935DB1"/>
    <w:rsid w:val="00936E62"/>
    <w:rsid w:val="00940944"/>
    <w:rsid w:val="00945420"/>
    <w:rsid w:val="00946B06"/>
    <w:rsid w:val="00950120"/>
    <w:rsid w:val="0095124A"/>
    <w:rsid w:val="00951E43"/>
    <w:rsid w:val="00956ABF"/>
    <w:rsid w:val="00957043"/>
    <w:rsid w:val="0097067F"/>
    <w:rsid w:val="00971060"/>
    <w:rsid w:val="00976488"/>
    <w:rsid w:val="00977D96"/>
    <w:rsid w:val="00980FEA"/>
    <w:rsid w:val="0098113E"/>
    <w:rsid w:val="00981142"/>
    <w:rsid w:val="00981AEB"/>
    <w:rsid w:val="00982AFE"/>
    <w:rsid w:val="00986D7F"/>
    <w:rsid w:val="00986FCC"/>
    <w:rsid w:val="00987EA5"/>
    <w:rsid w:val="009910F4"/>
    <w:rsid w:val="00991CC2"/>
    <w:rsid w:val="009A0A0A"/>
    <w:rsid w:val="009A38E8"/>
    <w:rsid w:val="009A3DE1"/>
    <w:rsid w:val="009A47C2"/>
    <w:rsid w:val="009A55FE"/>
    <w:rsid w:val="009B0E86"/>
    <w:rsid w:val="009B1257"/>
    <w:rsid w:val="009B2198"/>
    <w:rsid w:val="009B752D"/>
    <w:rsid w:val="009C064C"/>
    <w:rsid w:val="009C0E25"/>
    <w:rsid w:val="009C395A"/>
    <w:rsid w:val="009C439B"/>
    <w:rsid w:val="009D0584"/>
    <w:rsid w:val="009D2C39"/>
    <w:rsid w:val="009D5D4C"/>
    <w:rsid w:val="009D612D"/>
    <w:rsid w:val="009E019E"/>
    <w:rsid w:val="009E14A6"/>
    <w:rsid w:val="009E2A32"/>
    <w:rsid w:val="009E5A74"/>
    <w:rsid w:val="009F0FCC"/>
    <w:rsid w:val="009F13CE"/>
    <w:rsid w:val="009F1E1F"/>
    <w:rsid w:val="009F23C4"/>
    <w:rsid w:val="009F2877"/>
    <w:rsid w:val="009F6871"/>
    <w:rsid w:val="00A00574"/>
    <w:rsid w:val="00A06BB2"/>
    <w:rsid w:val="00A10872"/>
    <w:rsid w:val="00A15525"/>
    <w:rsid w:val="00A1598E"/>
    <w:rsid w:val="00A2027E"/>
    <w:rsid w:val="00A23CA0"/>
    <w:rsid w:val="00A243BE"/>
    <w:rsid w:val="00A33B27"/>
    <w:rsid w:val="00A343C2"/>
    <w:rsid w:val="00A363B6"/>
    <w:rsid w:val="00A4106E"/>
    <w:rsid w:val="00A42F7A"/>
    <w:rsid w:val="00A42FCA"/>
    <w:rsid w:val="00A43AB3"/>
    <w:rsid w:val="00A46BF5"/>
    <w:rsid w:val="00A52BA2"/>
    <w:rsid w:val="00A53B6A"/>
    <w:rsid w:val="00A53D91"/>
    <w:rsid w:val="00A658F3"/>
    <w:rsid w:val="00A71B3B"/>
    <w:rsid w:val="00A76455"/>
    <w:rsid w:val="00A777B7"/>
    <w:rsid w:val="00A82D70"/>
    <w:rsid w:val="00A84D7D"/>
    <w:rsid w:val="00A92240"/>
    <w:rsid w:val="00A93DF9"/>
    <w:rsid w:val="00A944AF"/>
    <w:rsid w:val="00A94A29"/>
    <w:rsid w:val="00A94D3F"/>
    <w:rsid w:val="00A96482"/>
    <w:rsid w:val="00AA1959"/>
    <w:rsid w:val="00AA4ACD"/>
    <w:rsid w:val="00AA5BFA"/>
    <w:rsid w:val="00AA6341"/>
    <w:rsid w:val="00AB0D9F"/>
    <w:rsid w:val="00AB4B90"/>
    <w:rsid w:val="00AB67DB"/>
    <w:rsid w:val="00AC21B3"/>
    <w:rsid w:val="00AC40A4"/>
    <w:rsid w:val="00AC524F"/>
    <w:rsid w:val="00AC53B7"/>
    <w:rsid w:val="00AC6C8E"/>
    <w:rsid w:val="00AC7915"/>
    <w:rsid w:val="00AD1234"/>
    <w:rsid w:val="00AD1351"/>
    <w:rsid w:val="00AD49DA"/>
    <w:rsid w:val="00AD50A3"/>
    <w:rsid w:val="00AE06D9"/>
    <w:rsid w:val="00AE3B0F"/>
    <w:rsid w:val="00AF0E64"/>
    <w:rsid w:val="00AF25DE"/>
    <w:rsid w:val="00AF41DD"/>
    <w:rsid w:val="00AF5FE2"/>
    <w:rsid w:val="00AF6434"/>
    <w:rsid w:val="00AF7970"/>
    <w:rsid w:val="00B03421"/>
    <w:rsid w:val="00B05AAC"/>
    <w:rsid w:val="00B05EFF"/>
    <w:rsid w:val="00B0657D"/>
    <w:rsid w:val="00B0676B"/>
    <w:rsid w:val="00B06989"/>
    <w:rsid w:val="00B12FFF"/>
    <w:rsid w:val="00B13210"/>
    <w:rsid w:val="00B146E2"/>
    <w:rsid w:val="00B14E67"/>
    <w:rsid w:val="00B14F05"/>
    <w:rsid w:val="00B15A9E"/>
    <w:rsid w:val="00B166B1"/>
    <w:rsid w:val="00B166BC"/>
    <w:rsid w:val="00B231F6"/>
    <w:rsid w:val="00B315B7"/>
    <w:rsid w:val="00B31D51"/>
    <w:rsid w:val="00B41933"/>
    <w:rsid w:val="00B45BCA"/>
    <w:rsid w:val="00B51297"/>
    <w:rsid w:val="00B51963"/>
    <w:rsid w:val="00B55975"/>
    <w:rsid w:val="00B563A5"/>
    <w:rsid w:val="00B607B3"/>
    <w:rsid w:val="00B61AAC"/>
    <w:rsid w:val="00B63128"/>
    <w:rsid w:val="00B71908"/>
    <w:rsid w:val="00B7371C"/>
    <w:rsid w:val="00B77A92"/>
    <w:rsid w:val="00B80984"/>
    <w:rsid w:val="00B849E3"/>
    <w:rsid w:val="00B849EE"/>
    <w:rsid w:val="00B84D02"/>
    <w:rsid w:val="00B91FAE"/>
    <w:rsid w:val="00B94B8A"/>
    <w:rsid w:val="00BA2940"/>
    <w:rsid w:val="00BB4920"/>
    <w:rsid w:val="00BC14D6"/>
    <w:rsid w:val="00BC2507"/>
    <w:rsid w:val="00BC2A31"/>
    <w:rsid w:val="00BC553A"/>
    <w:rsid w:val="00BC57A4"/>
    <w:rsid w:val="00BC7633"/>
    <w:rsid w:val="00BD333E"/>
    <w:rsid w:val="00BD497C"/>
    <w:rsid w:val="00BE0062"/>
    <w:rsid w:val="00BE2ADE"/>
    <w:rsid w:val="00BE7185"/>
    <w:rsid w:val="00BF1E30"/>
    <w:rsid w:val="00BF3A8E"/>
    <w:rsid w:val="00BF3AEA"/>
    <w:rsid w:val="00BF3E27"/>
    <w:rsid w:val="00BF5C68"/>
    <w:rsid w:val="00C00A6D"/>
    <w:rsid w:val="00C07C79"/>
    <w:rsid w:val="00C1018F"/>
    <w:rsid w:val="00C13DCB"/>
    <w:rsid w:val="00C14D40"/>
    <w:rsid w:val="00C16999"/>
    <w:rsid w:val="00C16E53"/>
    <w:rsid w:val="00C22DC6"/>
    <w:rsid w:val="00C30245"/>
    <w:rsid w:val="00C304D1"/>
    <w:rsid w:val="00C3150E"/>
    <w:rsid w:val="00C319F9"/>
    <w:rsid w:val="00C40A34"/>
    <w:rsid w:val="00C4232D"/>
    <w:rsid w:val="00C431B4"/>
    <w:rsid w:val="00C44C7E"/>
    <w:rsid w:val="00C500A8"/>
    <w:rsid w:val="00C5494B"/>
    <w:rsid w:val="00C55CE3"/>
    <w:rsid w:val="00C56D8E"/>
    <w:rsid w:val="00C63291"/>
    <w:rsid w:val="00C63354"/>
    <w:rsid w:val="00C66DCA"/>
    <w:rsid w:val="00C67AA3"/>
    <w:rsid w:val="00C765B9"/>
    <w:rsid w:val="00C76E1F"/>
    <w:rsid w:val="00C816EE"/>
    <w:rsid w:val="00C86C59"/>
    <w:rsid w:val="00C8795D"/>
    <w:rsid w:val="00C90A35"/>
    <w:rsid w:val="00C916AD"/>
    <w:rsid w:val="00C91C5A"/>
    <w:rsid w:val="00C94008"/>
    <w:rsid w:val="00C973F1"/>
    <w:rsid w:val="00CA0BB1"/>
    <w:rsid w:val="00CA27C8"/>
    <w:rsid w:val="00CA2A45"/>
    <w:rsid w:val="00CA4081"/>
    <w:rsid w:val="00CA56D8"/>
    <w:rsid w:val="00CA76B2"/>
    <w:rsid w:val="00CA7C34"/>
    <w:rsid w:val="00CB435A"/>
    <w:rsid w:val="00CC09A7"/>
    <w:rsid w:val="00CC0FE1"/>
    <w:rsid w:val="00CC1EA3"/>
    <w:rsid w:val="00CC23C6"/>
    <w:rsid w:val="00CC2472"/>
    <w:rsid w:val="00CC3244"/>
    <w:rsid w:val="00CC7317"/>
    <w:rsid w:val="00CD0A1F"/>
    <w:rsid w:val="00CD4D76"/>
    <w:rsid w:val="00CD5B13"/>
    <w:rsid w:val="00CD69AA"/>
    <w:rsid w:val="00CD6D9A"/>
    <w:rsid w:val="00CD7657"/>
    <w:rsid w:val="00CE17F7"/>
    <w:rsid w:val="00CE49BC"/>
    <w:rsid w:val="00CF2888"/>
    <w:rsid w:val="00CF30AF"/>
    <w:rsid w:val="00D00E92"/>
    <w:rsid w:val="00D00F2E"/>
    <w:rsid w:val="00D018EC"/>
    <w:rsid w:val="00D01CE5"/>
    <w:rsid w:val="00D032CE"/>
    <w:rsid w:val="00D041F7"/>
    <w:rsid w:val="00D052D4"/>
    <w:rsid w:val="00D055EC"/>
    <w:rsid w:val="00D10C10"/>
    <w:rsid w:val="00D10D2B"/>
    <w:rsid w:val="00D14344"/>
    <w:rsid w:val="00D145CF"/>
    <w:rsid w:val="00D20063"/>
    <w:rsid w:val="00D21379"/>
    <w:rsid w:val="00D2137A"/>
    <w:rsid w:val="00D22680"/>
    <w:rsid w:val="00D24651"/>
    <w:rsid w:val="00D253CE"/>
    <w:rsid w:val="00D26446"/>
    <w:rsid w:val="00D26F68"/>
    <w:rsid w:val="00D354AE"/>
    <w:rsid w:val="00D40BEB"/>
    <w:rsid w:val="00D41248"/>
    <w:rsid w:val="00D42A18"/>
    <w:rsid w:val="00D440D1"/>
    <w:rsid w:val="00D44459"/>
    <w:rsid w:val="00D44728"/>
    <w:rsid w:val="00D46110"/>
    <w:rsid w:val="00D47B60"/>
    <w:rsid w:val="00D539EE"/>
    <w:rsid w:val="00D54B06"/>
    <w:rsid w:val="00D55771"/>
    <w:rsid w:val="00D562FF"/>
    <w:rsid w:val="00D57539"/>
    <w:rsid w:val="00D60D82"/>
    <w:rsid w:val="00D61489"/>
    <w:rsid w:val="00D61585"/>
    <w:rsid w:val="00D66D33"/>
    <w:rsid w:val="00D7476E"/>
    <w:rsid w:val="00D75CD6"/>
    <w:rsid w:val="00D76904"/>
    <w:rsid w:val="00D80094"/>
    <w:rsid w:val="00D80FC6"/>
    <w:rsid w:val="00D816F3"/>
    <w:rsid w:val="00D81702"/>
    <w:rsid w:val="00D82BE9"/>
    <w:rsid w:val="00D82EF4"/>
    <w:rsid w:val="00D8440F"/>
    <w:rsid w:val="00D874B3"/>
    <w:rsid w:val="00D877DC"/>
    <w:rsid w:val="00D90A2D"/>
    <w:rsid w:val="00D95E3C"/>
    <w:rsid w:val="00DA05E1"/>
    <w:rsid w:val="00DA20FF"/>
    <w:rsid w:val="00DB2CA2"/>
    <w:rsid w:val="00DB3361"/>
    <w:rsid w:val="00DB6123"/>
    <w:rsid w:val="00DB6CA4"/>
    <w:rsid w:val="00DB7DA2"/>
    <w:rsid w:val="00DC1CBE"/>
    <w:rsid w:val="00DC47EA"/>
    <w:rsid w:val="00DC69C9"/>
    <w:rsid w:val="00DD37FE"/>
    <w:rsid w:val="00DD3EE7"/>
    <w:rsid w:val="00DD4461"/>
    <w:rsid w:val="00DD5A9D"/>
    <w:rsid w:val="00DE0C49"/>
    <w:rsid w:val="00DE2C0C"/>
    <w:rsid w:val="00DF0434"/>
    <w:rsid w:val="00DF3076"/>
    <w:rsid w:val="00DF35E0"/>
    <w:rsid w:val="00DF56C9"/>
    <w:rsid w:val="00DF762C"/>
    <w:rsid w:val="00E00428"/>
    <w:rsid w:val="00E0169B"/>
    <w:rsid w:val="00E03262"/>
    <w:rsid w:val="00E11BB9"/>
    <w:rsid w:val="00E11CA0"/>
    <w:rsid w:val="00E14A8A"/>
    <w:rsid w:val="00E14EAA"/>
    <w:rsid w:val="00E152C0"/>
    <w:rsid w:val="00E1531D"/>
    <w:rsid w:val="00E161A5"/>
    <w:rsid w:val="00E23892"/>
    <w:rsid w:val="00E23BCA"/>
    <w:rsid w:val="00E2424E"/>
    <w:rsid w:val="00E242E5"/>
    <w:rsid w:val="00E26892"/>
    <w:rsid w:val="00E27CAC"/>
    <w:rsid w:val="00E30318"/>
    <w:rsid w:val="00E30AD9"/>
    <w:rsid w:val="00E31CF5"/>
    <w:rsid w:val="00E32708"/>
    <w:rsid w:val="00E40AF0"/>
    <w:rsid w:val="00E447F0"/>
    <w:rsid w:val="00E44DDA"/>
    <w:rsid w:val="00E46696"/>
    <w:rsid w:val="00E533CE"/>
    <w:rsid w:val="00E60639"/>
    <w:rsid w:val="00E60895"/>
    <w:rsid w:val="00E62DB7"/>
    <w:rsid w:val="00E63DAF"/>
    <w:rsid w:val="00E67492"/>
    <w:rsid w:val="00E67C4C"/>
    <w:rsid w:val="00E733CE"/>
    <w:rsid w:val="00E733D9"/>
    <w:rsid w:val="00E73730"/>
    <w:rsid w:val="00E81AD6"/>
    <w:rsid w:val="00E8616A"/>
    <w:rsid w:val="00E8716D"/>
    <w:rsid w:val="00E904CF"/>
    <w:rsid w:val="00E91FB5"/>
    <w:rsid w:val="00E92D9D"/>
    <w:rsid w:val="00E93202"/>
    <w:rsid w:val="00EA1CD9"/>
    <w:rsid w:val="00EA5418"/>
    <w:rsid w:val="00EA6667"/>
    <w:rsid w:val="00EA6C38"/>
    <w:rsid w:val="00EA7E06"/>
    <w:rsid w:val="00EB3EB2"/>
    <w:rsid w:val="00EB72B3"/>
    <w:rsid w:val="00EC35B6"/>
    <w:rsid w:val="00EC6F60"/>
    <w:rsid w:val="00ED2EE4"/>
    <w:rsid w:val="00ED3632"/>
    <w:rsid w:val="00EE3398"/>
    <w:rsid w:val="00EE46FB"/>
    <w:rsid w:val="00EE53B3"/>
    <w:rsid w:val="00EF111D"/>
    <w:rsid w:val="00EF2BB4"/>
    <w:rsid w:val="00EF4665"/>
    <w:rsid w:val="00EF4A9E"/>
    <w:rsid w:val="00EF580E"/>
    <w:rsid w:val="00F035D3"/>
    <w:rsid w:val="00F03B29"/>
    <w:rsid w:val="00F05F6C"/>
    <w:rsid w:val="00F1201C"/>
    <w:rsid w:val="00F12546"/>
    <w:rsid w:val="00F15DDA"/>
    <w:rsid w:val="00F17C0D"/>
    <w:rsid w:val="00F21FA9"/>
    <w:rsid w:val="00F22C81"/>
    <w:rsid w:val="00F24718"/>
    <w:rsid w:val="00F359CE"/>
    <w:rsid w:val="00F35E4F"/>
    <w:rsid w:val="00F416E0"/>
    <w:rsid w:val="00F445B3"/>
    <w:rsid w:val="00F471D0"/>
    <w:rsid w:val="00F52CF3"/>
    <w:rsid w:val="00F53E6A"/>
    <w:rsid w:val="00F5640D"/>
    <w:rsid w:val="00F60FAE"/>
    <w:rsid w:val="00F72935"/>
    <w:rsid w:val="00F7388C"/>
    <w:rsid w:val="00F739AB"/>
    <w:rsid w:val="00F755D0"/>
    <w:rsid w:val="00F80A8C"/>
    <w:rsid w:val="00F8174D"/>
    <w:rsid w:val="00F836DB"/>
    <w:rsid w:val="00F85519"/>
    <w:rsid w:val="00FA0CED"/>
    <w:rsid w:val="00FA1CBA"/>
    <w:rsid w:val="00FA2763"/>
    <w:rsid w:val="00FA412E"/>
    <w:rsid w:val="00FA42CE"/>
    <w:rsid w:val="00FA7738"/>
    <w:rsid w:val="00FB1010"/>
    <w:rsid w:val="00FB3F02"/>
    <w:rsid w:val="00FC0EF7"/>
    <w:rsid w:val="00FC2991"/>
    <w:rsid w:val="00FC3953"/>
    <w:rsid w:val="00FC3FD3"/>
    <w:rsid w:val="00FC42F8"/>
    <w:rsid w:val="00FD03ED"/>
    <w:rsid w:val="00FD0654"/>
    <w:rsid w:val="00FD072B"/>
    <w:rsid w:val="00FD41E3"/>
    <w:rsid w:val="00FD5A63"/>
    <w:rsid w:val="00FD6429"/>
    <w:rsid w:val="00FE6A21"/>
    <w:rsid w:val="00FF1019"/>
    <w:rsid w:val="00FF2F47"/>
    <w:rsid w:val="00FF66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CF1D"/>
  <w15:docId w15:val="{CD9739C5-2A9D-4AF5-B4FE-7236062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Textoindependiente">
    <w:name w:val="Body Text"/>
    <w:basedOn w:val="Normal"/>
    <w:link w:val="TextoindependienteCar"/>
    <w:uiPriority w:val="1"/>
    <w:qFormat/>
    <w:rsid w:val="0017439C"/>
    <w:pPr>
      <w:widowControl w:val="0"/>
      <w:spacing w:after="0" w:line="240" w:lineRule="auto"/>
      <w:ind w:left="113"/>
    </w:pPr>
    <w:rPr>
      <w:rFonts w:ascii="Myriad Pro Light" w:eastAsia="Myriad Pro Light" w:hAnsi="Myriad Pro Light" w:cs="Times New Roman"/>
      <w:sz w:val="20"/>
      <w:szCs w:val="20"/>
      <w:lang w:val="en-US"/>
    </w:rPr>
  </w:style>
  <w:style w:type="character" w:customStyle="1" w:styleId="TextoindependienteCar">
    <w:name w:val="Texto independiente Car"/>
    <w:basedOn w:val="Fuentedeprrafopredeter"/>
    <w:link w:val="Textoindependiente"/>
    <w:uiPriority w:val="1"/>
    <w:rsid w:val="0017439C"/>
    <w:rPr>
      <w:rFonts w:ascii="Myriad Pro Light" w:eastAsia="Myriad Pro Light" w:hAnsi="Myriad Pro Light" w:cs="Times New Roman"/>
      <w:sz w:val="20"/>
      <w:szCs w:val="20"/>
      <w:lang w:val="en-US"/>
    </w:rPr>
  </w:style>
  <w:style w:type="table" w:styleId="Tablaconcuadrcula">
    <w:name w:val="Table Grid"/>
    <w:basedOn w:val="Tablanormal"/>
    <w:uiPriority w:val="59"/>
    <w:rsid w:val="007F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373">
      <w:bodyDiv w:val="1"/>
      <w:marLeft w:val="0"/>
      <w:marRight w:val="0"/>
      <w:marTop w:val="0"/>
      <w:marBottom w:val="0"/>
      <w:divBdr>
        <w:top w:val="none" w:sz="0" w:space="0" w:color="auto"/>
        <w:left w:val="none" w:sz="0" w:space="0" w:color="auto"/>
        <w:bottom w:val="none" w:sz="0" w:space="0" w:color="auto"/>
        <w:right w:val="none" w:sz="0" w:space="0" w:color="auto"/>
      </w:divBdr>
    </w:div>
    <w:div w:id="54203448">
      <w:bodyDiv w:val="1"/>
      <w:marLeft w:val="0"/>
      <w:marRight w:val="0"/>
      <w:marTop w:val="0"/>
      <w:marBottom w:val="0"/>
      <w:divBdr>
        <w:top w:val="none" w:sz="0" w:space="0" w:color="auto"/>
        <w:left w:val="none" w:sz="0" w:space="0" w:color="auto"/>
        <w:bottom w:val="none" w:sz="0" w:space="0" w:color="auto"/>
        <w:right w:val="none" w:sz="0" w:space="0" w:color="auto"/>
      </w:divBdr>
    </w:div>
    <w:div w:id="63187274">
      <w:bodyDiv w:val="1"/>
      <w:marLeft w:val="0"/>
      <w:marRight w:val="0"/>
      <w:marTop w:val="0"/>
      <w:marBottom w:val="0"/>
      <w:divBdr>
        <w:top w:val="none" w:sz="0" w:space="0" w:color="auto"/>
        <w:left w:val="none" w:sz="0" w:space="0" w:color="auto"/>
        <w:bottom w:val="none" w:sz="0" w:space="0" w:color="auto"/>
        <w:right w:val="none" w:sz="0" w:space="0" w:color="auto"/>
      </w:divBdr>
    </w:div>
    <w:div w:id="90972160">
      <w:bodyDiv w:val="1"/>
      <w:marLeft w:val="0"/>
      <w:marRight w:val="0"/>
      <w:marTop w:val="0"/>
      <w:marBottom w:val="0"/>
      <w:divBdr>
        <w:top w:val="none" w:sz="0" w:space="0" w:color="auto"/>
        <w:left w:val="none" w:sz="0" w:space="0" w:color="auto"/>
        <w:bottom w:val="none" w:sz="0" w:space="0" w:color="auto"/>
        <w:right w:val="none" w:sz="0" w:space="0" w:color="auto"/>
      </w:divBdr>
    </w:div>
    <w:div w:id="140001048">
      <w:bodyDiv w:val="1"/>
      <w:marLeft w:val="0"/>
      <w:marRight w:val="0"/>
      <w:marTop w:val="0"/>
      <w:marBottom w:val="0"/>
      <w:divBdr>
        <w:top w:val="none" w:sz="0" w:space="0" w:color="auto"/>
        <w:left w:val="none" w:sz="0" w:space="0" w:color="auto"/>
        <w:bottom w:val="none" w:sz="0" w:space="0" w:color="auto"/>
        <w:right w:val="none" w:sz="0" w:space="0" w:color="auto"/>
      </w:divBdr>
    </w:div>
    <w:div w:id="151529879">
      <w:bodyDiv w:val="1"/>
      <w:marLeft w:val="0"/>
      <w:marRight w:val="0"/>
      <w:marTop w:val="0"/>
      <w:marBottom w:val="0"/>
      <w:divBdr>
        <w:top w:val="none" w:sz="0" w:space="0" w:color="auto"/>
        <w:left w:val="none" w:sz="0" w:space="0" w:color="auto"/>
        <w:bottom w:val="none" w:sz="0" w:space="0" w:color="auto"/>
        <w:right w:val="none" w:sz="0" w:space="0" w:color="auto"/>
      </w:divBdr>
    </w:div>
    <w:div w:id="160894201">
      <w:bodyDiv w:val="1"/>
      <w:marLeft w:val="0"/>
      <w:marRight w:val="0"/>
      <w:marTop w:val="0"/>
      <w:marBottom w:val="0"/>
      <w:divBdr>
        <w:top w:val="none" w:sz="0" w:space="0" w:color="auto"/>
        <w:left w:val="none" w:sz="0" w:space="0" w:color="auto"/>
        <w:bottom w:val="none" w:sz="0" w:space="0" w:color="auto"/>
        <w:right w:val="none" w:sz="0" w:space="0" w:color="auto"/>
      </w:divBdr>
    </w:div>
    <w:div w:id="171189415">
      <w:bodyDiv w:val="1"/>
      <w:marLeft w:val="0"/>
      <w:marRight w:val="0"/>
      <w:marTop w:val="0"/>
      <w:marBottom w:val="0"/>
      <w:divBdr>
        <w:top w:val="none" w:sz="0" w:space="0" w:color="auto"/>
        <w:left w:val="none" w:sz="0" w:space="0" w:color="auto"/>
        <w:bottom w:val="none" w:sz="0" w:space="0" w:color="auto"/>
        <w:right w:val="none" w:sz="0" w:space="0" w:color="auto"/>
      </w:divBdr>
    </w:div>
    <w:div w:id="175505725">
      <w:bodyDiv w:val="1"/>
      <w:marLeft w:val="0"/>
      <w:marRight w:val="0"/>
      <w:marTop w:val="0"/>
      <w:marBottom w:val="0"/>
      <w:divBdr>
        <w:top w:val="none" w:sz="0" w:space="0" w:color="auto"/>
        <w:left w:val="none" w:sz="0" w:space="0" w:color="auto"/>
        <w:bottom w:val="none" w:sz="0" w:space="0" w:color="auto"/>
        <w:right w:val="none" w:sz="0" w:space="0" w:color="auto"/>
      </w:divBdr>
    </w:div>
    <w:div w:id="192305318">
      <w:bodyDiv w:val="1"/>
      <w:marLeft w:val="0"/>
      <w:marRight w:val="0"/>
      <w:marTop w:val="0"/>
      <w:marBottom w:val="0"/>
      <w:divBdr>
        <w:top w:val="none" w:sz="0" w:space="0" w:color="auto"/>
        <w:left w:val="none" w:sz="0" w:space="0" w:color="auto"/>
        <w:bottom w:val="none" w:sz="0" w:space="0" w:color="auto"/>
        <w:right w:val="none" w:sz="0" w:space="0" w:color="auto"/>
      </w:divBdr>
    </w:div>
    <w:div w:id="238296349">
      <w:bodyDiv w:val="1"/>
      <w:marLeft w:val="0"/>
      <w:marRight w:val="0"/>
      <w:marTop w:val="0"/>
      <w:marBottom w:val="0"/>
      <w:divBdr>
        <w:top w:val="none" w:sz="0" w:space="0" w:color="auto"/>
        <w:left w:val="none" w:sz="0" w:space="0" w:color="auto"/>
        <w:bottom w:val="none" w:sz="0" w:space="0" w:color="auto"/>
        <w:right w:val="none" w:sz="0" w:space="0" w:color="auto"/>
      </w:divBdr>
    </w:div>
    <w:div w:id="257520766">
      <w:bodyDiv w:val="1"/>
      <w:marLeft w:val="0"/>
      <w:marRight w:val="0"/>
      <w:marTop w:val="0"/>
      <w:marBottom w:val="0"/>
      <w:divBdr>
        <w:top w:val="none" w:sz="0" w:space="0" w:color="auto"/>
        <w:left w:val="none" w:sz="0" w:space="0" w:color="auto"/>
        <w:bottom w:val="none" w:sz="0" w:space="0" w:color="auto"/>
        <w:right w:val="none" w:sz="0" w:space="0" w:color="auto"/>
      </w:divBdr>
    </w:div>
    <w:div w:id="274558215">
      <w:bodyDiv w:val="1"/>
      <w:marLeft w:val="0"/>
      <w:marRight w:val="0"/>
      <w:marTop w:val="0"/>
      <w:marBottom w:val="0"/>
      <w:divBdr>
        <w:top w:val="none" w:sz="0" w:space="0" w:color="auto"/>
        <w:left w:val="none" w:sz="0" w:space="0" w:color="auto"/>
        <w:bottom w:val="none" w:sz="0" w:space="0" w:color="auto"/>
        <w:right w:val="none" w:sz="0" w:space="0" w:color="auto"/>
      </w:divBdr>
    </w:div>
    <w:div w:id="281888860">
      <w:bodyDiv w:val="1"/>
      <w:marLeft w:val="0"/>
      <w:marRight w:val="0"/>
      <w:marTop w:val="0"/>
      <w:marBottom w:val="0"/>
      <w:divBdr>
        <w:top w:val="none" w:sz="0" w:space="0" w:color="auto"/>
        <w:left w:val="none" w:sz="0" w:space="0" w:color="auto"/>
        <w:bottom w:val="none" w:sz="0" w:space="0" w:color="auto"/>
        <w:right w:val="none" w:sz="0" w:space="0" w:color="auto"/>
      </w:divBdr>
    </w:div>
    <w:div w:id="306013645">
      <w:bodyDiv w:val="1"/>
      <w:marLeft w:val="0"/>
      <w:marRight w:val="0"/>
      <w:marTop w:val="0"/>
      <w:marBottom w:val="0"/>
      <w:divBdr>
        <w:top w:val="none" w:sz="0" w:space="0" w:color="auto"/>
        <w:left w:val="none" w:sz="0" w:space="0" w:color="auto"/>
        <w:bottom w:val="none" w:sz="0" w:space="0" w:color="auto"/>
        <w:right w:val="none" w:sz="0" w:space="0" w:color="auto"/>
      </w:divBdr>
    </w:div>
    <w:div w:id="318775995">
      <w:bodyDiv w:val="1"/>
      <w:marLeft w:val="0"/>
      <w:marRight w:val="0"/>
      <w:marTop w:val="0"/>
      <w:marBottom w:val="0"/>
      <w:divBdr>
        <w:top w:val="none" w:sz="0" w:space="0" w:color="auto"/>
        <w:left w:val="none" w:sz="0" w:space="0" w:color="auto"/>
        <w:bottom w:val="none" w:sz="0" w:space="0" w:color="auto"/>
        <w:right w:val="none" w:sz="0" w:space="0" w:color="auto"/>
      </w:divBdr>
    </w:div>
    <w:div w:id="340158772">
      <w:bodyDiv w:val="1"/>
      <w:marLeft w:val="0"/>
      <w:marRight w:val="0"/>
      <w:marTop w:val="0"/>
      <w:marBottom w:val="0"/>
      <w:divBdr>
        <w:top w:val="none" w:sz="0" w:space="0" w:color="auto"/>
        <w:left w:val="none" w:sz="0" w:space="0" w:color="auto"/>
        <w:bottom w:val="none" w:sz="0" w:space="0" w:color="auto"/>
        <w:right w:val="none" w:sz="0" w:space="0" w:color="auto"/>
      </w:divBdr>
    </w:div>
    <w:div w:id="345404697">
      <w:bodyDiv w:val="1"/>
      <w:marLeft w:val="0"/>
      <w:marRight w:val="0"/>
      <w:marTop w:val="0"/>
      <w:marBottom w:val="0"/>
      <w:divBdr>
        <w:top w:val="none" w:sz="0" w:space="0" w:color="auto"/>
        <w:left w:val="none" w:sz="0" w:space="0" w:color="auto"/>
        <w:bottom w:val="none" w:sz="0" w:space="0" w:color="auto"/>
        <w:right w:val="none" w:sz="0" w:space="0" w:color="auto"/>
      </w:divBdr>
    </w:div>
    <w:div w:id="346292570">
      <w:bodyDiv w:val="1"/>
      <w:marLeft w:val="0"/>
      <w:marRight w:val="0"/>
      <w:marTop w:val="0"/>
      <w:marBottom w:val="0"/>
      <w:divBdr>
        <w:top w:val="none" w:sz="0" w:space="0" w:color="auto"/>
        <w:left w:val="none" w:sz="0" w:space="0" w:color="auto"/>
        <w:bottom w:val="none" w:sz="0" w:space="0" w:color="auto"/>
        <w:right w:val="none" w:sz="0" w:space="0" w:color="auto"/>
      </w:divBdr>
    </w:div>
    <w:div w:id="358555738">
      <w:bodyDiv w:val="1"/>
      <w:marLeft w:val="0"/>
      <w:marRight w:val="0"/>
      <w:marTop w:val="0"/>
      <w:marBottom w:val="0"/>
      <w:divBdr>
        <w:top w:val="none" w:sz="0" w:space="0" w:color="auto"/>
        <w:left w:val="none" w:sz="0" w:space="0" w:color="auto"/>
        <w:bottom w:val="none" w:sz="0" w:space="0" w:color="auto"/>
        <w:right w:val="none" w:sz="0" w:space="0" w:color="auto"/>
      </w:divBdr>
    </w:div>
    <w:div w:id="371998048">
      <w:bodyDiv w:val="1"/>
      <w:marLeft w:val="0"/>
      <w:marRight w:val="0"/>
      <w:marTop w:val="0"/>
      <w:marBottom w:val="0"/>
      <w:divBdr>
        <w:top w:val="none" w:sz="0" w:space="0" w:color="auto"/>
        <w:left w:val="none" w:sz="0" w:space="0" w:color="auto"/>
        <w:bottom w:val="none" w:sz="0" w:space="0" w:color="auto"/>
        <w:right w:val="none" w:sz="0" w:space="0" w:color="auto"/>
      </w:divBdr>
    </w:div>
    <w:div w:id="408818652">
      <w:bodyDiv w:val="1"/>
      <w:marLeft w:val="0"/>
      <w:marRight w:val="0"/>
      <w:marTop w:val="0"/>
      <w:marBottom w:val="0"/>
      <w:divBdr>
        <w:top w:val="none" w:sz="0" w:space="0" w:color="auto"/>
        <w:left w:val="none" w:sz="0" w:space="0" w:color="auto"/>
        <w:bottom w:val="none" w:sz="0" w:space="0" w:color="auto"/>
        <w:right w:val="none" w:sz="0" w:space="0" w:color="auto"/>
      </w:divBdr>
    </w:div>
    <w:div w:id="416679449">
      <w:bodyDiv w:val="1"/>
      <w:marLeft w:val="0"/>
      <w:marRight w:val="0"/>
      <w:marTop w:val="0"/>
      <w:marBottom w:val="0"/>
      <w:divBdr>
        <w:top w:val="none" w:sz="0" w:space="0" w:color="auto"/>
        <w:left w:val="none" w:sz="0" w:space="0" w:color="auto"/>
        <w:bottom w:val="none" w:sz="0" w:space="0" w:color="auto"/>
        <w:right w:val="none" w:sz="0" w:space="0" w:color="auto"/>
      </w:divBdr>
    </w:div>
    <w:div w:id="458383916">
      <w:bodyDiv w:val="1"/>
      <w:marLeft w:val="0"/>
      <w:marRight w:val="0"/>
      <w:marTop w:val="0"/>
      <w:marBottom w:val="0"/>
      <w:divBdr>
        <w:top w:val="none" w:sz="0" w:space="0" w:color="auto"/>
        <w:left w:val="none" w:sz="0" w:space="0" w:color="auto"/>
        <w:bottom w:val="none" w:sz="0" w:space="0" w:color="auto"/>
        <w:right w:val="none" w:sz="0" w:space="0" w:color="auto"/>
      </w:divBdr>
    </w:div>
    <w:div w:id="490950564">
      <w:bodyDiv w:val="1"/>
      <w:marLeft w:val="0"/>
      <w:marRight w:val="0"/>
      <w:marTop w:val="0"/>
      <w:marBottom w:val="0"/>
      <w:divBdr>
        <w:top w:val="none" w:sz="0" w:space="0" w:color="auto"/>
        <w:left w:val="none" w:sz="0" w:space="0" w:color="auto"/>
        <w:bottom w:val="none" w:sz="0" w:space="0" w:color="auto"/>
        <w:right w:val="none" w:sz="0" w:space="0" w:color="auto"/>
      </w:divBdr>
    </w:div>
    <w:div w:id="522747297">
      <w:bodyDiv w:val="1"/>
      <w:marLeft w:val="0"/>
      <w:marRight w:val="0"/>
      <w:marTop w:val="0"/>
      <w:marBottom w:val="0"/>
      <w:divBdr>
        <w:top w:val="none" w:sz="0" w:space="0" w:color="auto"/>
        <w:left w:val="none" w:sz="0" w:space="0" w:color="auto"/>
        <w:bottom w:val="none" w:sz="0" w:space="0" w:color="auto"/>
        <w:right w:val="none" w:sz="0" w:space="0" w:color="auto"/>
      </w:divBdr>
    </w:div>
    <w:div w:id="543055329">
      <w:bodyDiv w:val="1"/>
      <w:marLeft w:val="0"/>
      <w:marRight w:val="0"/>
      <w:marTop w:val="0"/>
      <w:marBottom w:val="0"/>
      <w:divBdr>
        <w:top w:val="none" w:sz="0" w:space="0" w:color="auto"/>
        <w:left w:val="none" w:sz="0" w:space="0" w:color="auto"/>
        <w:bottom w:val="none" w:sz="0" w:space="0" w:color="auto"/>
        <w:right w:val="none" w:sz="0" w:space="0" w:color="auto"/>
      </w:divBdr>
    </w:div>
    <w:div w:id="557982452">
      <w:bodyDiv w:val="1"/>
      <w:marLeft w:val="0"/>
      <w:marRight w:val="0"/>
      <w:marTop w:val="0"/>
      <w:marBottom w:val="0"/>
      <w:divBdr>
        <w:top w:val="none" w:sz="0" w:space="0" w:color="auto"/>
        <w:left w:val="none" w:sz="0" w:space="0" w:color="auto"/>
        <w:bottom w:val="none" w:sz="0" w:space="0" w:color="auto"/>
        <w:right w:val="none" w:sz="0" w:space="0" w:color="auto"/>
      </w:divBdr>
    </w:div>
    <w:div w:id="579556370">
      <w:bodyDiv w:val="1"/>
      <w:marLeft w:val="0"/>
      <w:marRight w:val="0"/>
      <w:marTop w:val="0"/>
      <w:marBottom w:val="0"/>
      <w:divBdr>
        <w:top w:val="none" w:sz="0" w:space="0" w:color="auto"/>
        <w:left w:val="none" w:sz="0" w:space="0" w:color="auto"/>
        <w:bottom w:val="none" w:sz="0" w:space="0" w:color="auto"/>
        <w:right w:val="none" w:sz="0" w:space="0" w:color="auto"/>
      </w:divBdr>
    </w:div>
    <w:div w:id="583418376">
      <w:bodyDiv w:val="1"/>
      <w:marLeft w:val="0"/>
      <w:marRight w:val="0"/>
      <w:marTop w:val="0"/>
      <w:marBottom w:val="0"/>
      <w:divBdr>
        <w:top w:val="none" w:sz="0" w:space="0" w:color="auto"/>
        <w:left w:val="none" w:sz="0" w:space="0" w:color="auto"/>
        <w:bottom w:val="none" w:sz="0" w:space="0" w:color="auto"/>
        <w:right w:val="none" w:sz="0" w:space="0" w:color="auto"/>
      </w:divBdr>
    </w:div>
    <w:div w:id="604462454">
      <w:bodyDiv w:val="1"/>
      <w:marLeft w:val="0"/>
      <w:marRight w:val="0"/>
      <w:marTop w:val="0"/>
      <w:marBottom w:val="0"/>
      <w:divBdr>
        <w:top w:val="none" w:sz="0" w:space="0" w:color="auto"/>
        <w:left w:val="none" w:sz="0" w:space="0" w:color="auto"/>
        <w:bottom w:val="none" w:sz="0" w:space="0" w:color="auto"/>
        <w:right w:val="none" w:sz="0" w:space="0" w:color="auto"/>
      </w:divBdr>
    </w:div>
    <w:div w:id="607390299">
      <w:bodyDiv w:val="1"/>
      <w:marLeft w:val="0"/>
      <w:marRight w:val="0"/>
      <w:marTop w:val="0"/>
      <w:marBottom w:val="0"/>
      <w:divBdr>
        <w:top w:val="none" w:sz="0" w:space="0" w:color="auto"/>
        <w:left w:val="none" w:sz="0" w:space="0" w:color="auto"/>
        <w:bottom w:val="none" w:sz="0" w:space="0" w:color="auto"/>
        <w:right w:val="none" w:sz="0" w:space="0" w:color="auto"/>
      </w:divBdr>
    </w:div>
    <w:div w:id="610354592">
      <w:bodyDiv w:val="1"/>
      <w:marLeft w:val="0"/>
      <w:marRight w:val="0"/>
      <w:marTop w:val="0"/>
      <w:marBottom w:val="0"/>
      <w:divBdr>
        <w:top w:val="none" w:sz="0" w:space="0" w:color="auto"/>
        <w:left w:val="none" w:sz="0" w:space="0" w:color="auto"/>
        <w:bottom w:val="none" w:sz="0" w:space="0" w:color="auto"/>
        <w:right w:val="none" w:sz="0" w:space="0" w:color="auto"/>
      </w:divBdr>
    </w:div>
    <w:div w:id="619192479">
      <w:bodyDiv w:val="1"/>
      <w:marLeft w:val="0"/>
      <w:marRight w:val="0"/>
      <w:marTop w:val="0"/>
      <w:marBottom w:val="0"/>
      <w:divBdr>
        <w:top w:val="none" w:sz="0" w:space="0" w:color="auto"/>
        <w:left w:val="none" w:sz="0" w:space="0" w:color="auto"/>
        <w:bottom w:val="none" w:sz="0" w:space="0" w:color="auto"/>
        <w:right w:val="none" w:sz="0" w:space="0" w:color="auto"/>
      </w:divBdr>
    </w:div>
    <w:div w:id="652218665">
      <w:bodyDiv w:val="1"/>
      <w:marLeft w:val="0"/>
      <w:marRight w:val="0"/>
      <w:marTop w:val="0"/>
      <w:marBottom w:val="0"/>
      <w:divBdr>
        <w:top w:val="none" w:sz="0" w:space="0" w:color="auto"/>
        <w:left w:val="none" w:sz="0" w:space="0" w:color="auto"/>
        <w:bottom w:val="none" w:sz="0" w:space="0" w:color="auto"/>
        <w:right w:val="none" w:sz="0" w:space="0" w:color="auto"/>
      </w:divBdr>
    </w:div>
    <w:div w:id="653340853">
      <w:bodyDiv w:val="1"/>
      <w:marLeft w:val="0"/>
      <w:marRight w:val="0"/>
      <w:marTop w:val="0"/>
      <w:marBottom w:val="0"/>
      <w:divBdr>
        <w:top w:val="none" w:sz="0" w:space="0" w:color="auto"/>
        <w:left w:val="none" w:sz="0" w:space="0" w:color="auto"/>
        <w:bottom w:val="none" w:sz="0" w:space="0" w:color="auto"/>
        <w:right w:val="none" w:sz="0" w:space="0" w:color="auto"/>
      </w:divBdr>
    </w:div>
    <w:div w:id="698316137">
      <w:bodyDiv w:val="1"/>
      <w:marLeft w:val="0"/>
      <w:marRight w:val="0"/>
      <w:marTop w:val="0"/>
      <w:marBottom w:val="0"/>
      <w:divBdr>
        <w:top w:val="none" w:sz="0" w:space="0" w:color="auto"/>
        <w:left w:val="none" w:sz="0" w:space="0" w:color="auto"/>
        <w:bottom w:val="none" w:sz="0" w:space="0" w:color="auto"/>
        <w:right w:val="none" w:sz="0" w:space="0" w:color="auto"/>
      </w:divBdr>
    </w:div>
    <w:div w:id="720056964">
      <w:bodyDiv w:val="1"/>
      <w:marLeft w:val="0"/>
      <w:marRight w:val="0"/>
      <w:marTop w:val="0"/>
      <w:marBottom w:val="0"/>
      <w:divBdr>
        <w:top w:val="none" w:sz="0" w:space="0" w:color="auto"/>
        <w:left w:val="none" w:sz="0" w:space="0" w:color="auto"/>
        <w:bottom w:val="none" w:sz="0" w:space="0" w:color="auto"/>
        <w:right w:val="none" w:sz="0" w:space="0" w:color="auto"/>
      </w:divBdr>
    </w:div>
    <w:div w:id="726535117">
      <w:bodyDiv w:val="1"/>
      <w:marLeft w:val="0"/>
      <w:marRight w:val="0"/>
      <w:marTop w:val="0"/>
      <w:marBottom w:val="0"/>
      <w:divBdr>
        <w:top w:val="none" w:sz="0" w:space="0" w:color="auto"/>
        <w:left w:val="none" w:sz="0" w:space="0" w:color="auto"/>
        <w:bottom w:val="none" w:sz="0" w:space="0" w:color="auto"/>
        <w:right w:val="none" w:sz="0" w:space="0" w:color="auto"/>
      </w:divBdr>
    </w:div>
    <w:div w:id="737216855">
      <w:bodyDiv w:val="1"/>
      <w:marLeft w:val="0"/>
      <w:marRight w:val="0"/>
      <w:marTop w:val="0"/>
      <w:marBottom w:val="0"/>
      <w:divBdr>
        <w:top w:val="none" w:sz="0" w:space="0" w:color="auto"/>
        <w:left w:val="none" w:sz="0" w:space="0" w:color="auto"/>
        <w:bottom w:val="none" w:sz="0" w:space="0" w:color="auto"/>
        <w:right w:val="none" w:sz="0" w:space="0" w:color="auto"/>
      </w:divBdr>
    </w:div>
    <w:div w:id="773286747">
      <w:bodyDiv w:val="1"/>
      <w:marLeft w:val="0"/>
      <w:marRight w:val="0"/>
      <w:marTop w:val="0"/>
      <w:marBottom w:val="0"/>
      <w:divBdr>
        <w:top w:val="none" w:sz="0" w:space="0" w:color="auto"/>
        <w:left w:val="none" w:sz="0" w:space="0" w:color="auto"/>
        <w:bottom w:val="none" w:sz="0" w:space="0" w:color="auto"/>
        <w:right w:val="none" w:sz="0" w:space="0" w:color="auto"/>
      </w:divBdr>
    </w:div>
    <w:div w:id="792678053">
      <w:bodyDiv w:val="1"/>
      <w:marLeft w:val="0"/>
      <w:marRight w:val="0"/>
      <w:marTop w:val="0"/>
      <w:marBottom w:val="0"/>
      <w:divBdr>
        <w:top w:val="none" w:sz="0" w:space="0" w:color="auto"/>
        <w:left w:val="none" w:sz="0" w:space="0" w:color="auto"/>
        <w:bottom w:val="none" w:sz="0" w:space="0" w:color="auto"/>
        <w:right w:val="none" w:sz="0" w:space="0" w:color="auto"/>
      </w:divBdr>
    </w:div>
    <w:div w:id="796069464">
      <w:bodyDiv w:val="1"/>
      <w:marLeft w:val="0"/>
      <w:marRight w:val="0"/>
      <w:marTop w:val="0"/>
      <w:marBottom w:val="0"/>
      <w:divBdr>
        <w:top w:val="none" w:sz="0" w:space="0" w:color="auto"/>
        <w:left w:val="none" w:sz="0" w:space="0" w:color="auto"/>
        <w:bottom w:val="none" w:sz="0" w:space="0" w:color="auto"/>
        <w:right w:val="none" w:sz="0" w:space="0" w:color="auto"/>
      </w:divBdr>
    </w:div>
    <w:div w:id="858545853">
      <w:bodyDiv w:val="1"/>
      <w:marLeft w:val="0"/>
      <w:marRight w:val="0"/>
      <w:marTop w:val="0"/>
      <w:marBottom w:val="0"/>
      <w:divBdr>
        <w:top w:val="none" w:sz="0" w:space="0" w:color="auto"/>
        <w:left w:val="none" w:sz="0" w:space="0" w:color="auto"/>
        <w:bottom w:val="none" w:sz="0" w:space="0" w:color="auto"/>
        <w:right w:val="none" w:sz="0" w:space="0" w:color="auto"/>
      </w:divBdr>
    </w:div>
    <w:div w:id="872495601">
      <w:bodyDiv w:val="1"/>
      <w:marLeft w:val="0"/>
      <w:marRight w:val="0"/>
      <w:marTop w:val="0"/>
      <w:marBottom w:val="0"/>
      <w:divBdr>
        <w:top w:val="none" w:sz="0" w:space="0" w:color="auto"/>
        <w:left w:val="none" w:sz="0" w:space="0" w:color="auto"/>
        <w:bottom w:val="none" w:sz="0" w:space="0" w:color="auto"/>
        <w:right w:val="none" w:sz="0" w:space="0" w:color="auto"/>
      </w:divBdr>
    </w:div>
    <w:div w:id="881332787">
      <w:bodyDiv w:val="1"/>
      <w:marLeft w:val="0"/>
      <w:marRight w:val="0"/>
      <w:marTop w:val="0"/>
      <w:marBottom w:val="0"/>
      <w:divBdr>
        <w:top w:val="none" w:sz="0" w:space="0" w:color="auto"/>
        <w:left w:val="none" w:sz="0" w:space="0" w:color="auto"/>
        <w:bottom w:val="none" w:sz="0" w:space="0" w:color="auto"/>
        <w:right w:val="none" w:sz="0" w:space="0" w:color="auto"/>
      </w:divBdr>
    </w:div>
    <w:div w:id="881673227">
      <w:bodyDiv w:val="1"/>
      <w:marLeft w:val="0"/>
      <w:marRight w:val="0"/>
      <w:marTop w:val="0"/>
      <w:marBottom w:val="0"/>
      <w:divBdr>
        <w:top w:val="none" w:sz="0" w:space="0" w:color="auto"/>
        <w:left w:val="none" w:sz="0" w:space="0" w:color="auto"/>
        <w:bottom w:val="none" w:sz="0" w:space="0" w:color="auto"/>
        <w:right w:val="none" w:sz="0" w:space="0" w:color="auto"/>
      </w:divBdr>
    </w:div>
    <w:div w:id="904491813">
      <w:bodyDiv w:val="1"/>
      <w:marLeft w:val="0"/>
      <w:marRight w:val="0"/>
      <w:marTop w:val="0"/>
      <w:marBottom w:val="0"/>
      <w:divBdr>
        <w:top w:val="none" w:sz="0" w:space="0" w:color="auto"/>
        <w:left w:val="none" w:sz="0" w:space="0" w:color="auto"/>
        <w:bottom w:val="none" w:sz="0" w:space="0" w:color="auto"/>
        <w:right w:val="none" w:sz="0" w:space="0" w:color="auto"/>
      </w:divBdr>
    </w:div>
    <w:div w:id="930746770">
      <w:bodyDiv w:val="1"/>
      <w:marLeft w:val="0"/>
      <w:marRight w:val="0"/>
      <w:marTop w:val="0"/>
      <w:marBottom w:val="0"/>
      <w:divBdr>
        <w:top w:val="none" w:sz="0" w:space="0" w:color="auto"/>
        <w:left w:val="none" w:sz="0" w:space="0" w:color="auto"/>
        <w:bottom w:val="none" w:sz="0" w:space="0" w:color="auto"/>
        <w:right w:val="none" w:sz="0" w:space="0" w:color="auto"/>
      </w:divBdr>
    </w:div>
    <w:div w:id="936863948">
      <w:bodyDiv w:val="1"/>
      <w:marLeft w:val="0"/>
      <w:marRight w:val="0"/>
      <w:marTop w:val="0"/>
      <w:marBottom w:val="0"/>
      <w:divBdr>
        <w:top w:val="none" w:sz="0" w:space="0" w:color="auto"/>
        <w:left w:val="none" w:sz="0" w:space="0" w:color="auto"/>
        <w:bottom w:val="none" w:sz="0" w:space="0" w:color="auto"/>
        <w:right w:val="none" w:sz="0" w:space="0" w:color="auto"/>
      </w:divBdr>
    </w:div>
    <w:div w:id="982932625">
      <w:bodyDiv w:val="1"/>
      <w:marLeft w:val="0"/>
      <w:marRight w:val="0"/>
      <w:marTop w:val="0"/>
      <w:marBottom w:val="0"/>
      <w:divBdr>
        <w:top w:val="none" w:sz="0" w:space="0" w:color="auto"/>
        <w:left w:val="none" w:sz="0" w:space="0" w:color="auto"/>
        <w:bottom w:val="none" w:sz="0" w:space="0" w:color="auto"/>
        <w:right w:val="none" w:sz="0" w:space="0" w:color="auto"/>
      </w:divBdr>
    </w:div>
    <w:div w:id="987323764">
      <w:bodyDiv w:val="1"/>
      <w:marLeft w:val="0"/>
      <w:marRight w:val="0"/>
      <w:marTop w:val="0"/>
      <w:marBottom w:val="0"/>
      <w:divBdr>
        <w:top w:val="none" w:sz="0" w:space="0" w:color="auto"/>
        <w:left w:val="none" w:sz="0" w:space="0" w:color="auto"/>
        <w:bottom w:val="none" w:sz="0" w:space="0" w:color="auto"/>
        <w:right w:val="none" w:sz="0" w:space="0" w:color="auto"/>
      </w:divBdr>
    </w:div>
    <w:div w:id="987562004">
      <w:bodyDiv w:val="1"/>
      <w:marLeft w:val="0"/>
      <w:marRight w:val="0"/>
      <w:marTop w:val="0"/>
      <w:marBottom w:val="0"/>
      <w:divBdr>
        <w:top w:val="none" w:sz="0" w:space="0" w:color="auto"/>
        <w:left w:val="none" w:sz="0" w:space="0" w:color="auto"/>
        <w:bottom w:val="none" w:sz="0" w:space="0" w:color="auto"/>
        <w:right w:val="none" w:sz="0" w:space="0" w:color="auto"/>
      </w:divBdr>
    </w:div>
    <w:div w:id="990138301">
      <w:bodyDiv w:val="1"/>
      <w:marLeft w:val="0"/>
      <w:marRight w:val="0"/>
      <w:marTop w:val="0"/>
      <w:marBottom w:val="0"/>
      <w:divBdr>
        <w:top w:val="none" w:sz="0" w:space="0" w:color="auto"/>
        <w:left w:val="none" w:sz="0" w:space="0" w:color="auto"/>
        <w:bottom w:val="none" w:sz="0" w:space="0" w:color="auto"/>
        <w:right w:val="none" w:sz="0" w:space="0" w:color="auto"/>
      </w:divBdr>
    </w:div>
    <w:div w:id="992611244">
      <w:bodyDiv w:val="1"/>
      <w:marLeft w:val="0"/>
      <w:marRight w:val="0"/>
      <w:marTop w:val="0"/>
      <w:marBottom w:val="0"/>
      <w:divBdr>
        <w:top w:val="none" w:sz="0" w:space="0" w:color="auto"/>
        <w:left w:val="none" w:sz="0" w:space="0" w:color="auto"/>
        <w:bottom w:val="none" w:sz="0" w:space="0" w:color="auto"/>
        <w:right w:val="none" w:sz="0" w:space="0" w:color="auto"/>
      </w:divBdr>
    </w:div>
    <w:div w:id="998310050">
      <w:bodyDiv w:val="1"/>
      <w:marLeft w:val="0"/>
      <w:marRight w:val="0"/>
      <w:marTop w:val="0"/>
      <w:marBottom w:val="0"/>
      <w:divBdr>
        <w:top w:val="none" w:sz="0" w:space="0" w:color="auto"/>
        <w:left w:val="none" w:sz="0" w:space="0" w:color="auto"/>
        <w:bottom w:val="none" w:sz="0" w:space="0" w:color="auto"/>
        <w:right w:val="none" w:sz="0" w:space="0" w:color="auto"/>
      </w:divBdr>
    </w:div>
    <w:div w:id="1066873798">
      <w:bodyDiv w:val="1"/>
      <w:marLeft w:val="0"/>
      <w:marRight w:val="0"/>
      <w:marTop w:val="0"/>
      <w:marBottom w:val="0"/>
      <w:divBdr>
        <w:top w:val="none" w:sz="0" w:space="0" w:color="auto"/>
        <w:left w:val="none" w:sz="0" w:space="0" w:color="auto"/>
        <w:bottom w:val="none" w:sz="0" w:space="0" w:color="auto"/>
        <w:right w:val="none" w:sz="0" w:space="0" w:color="auto"/>
      </w:divBdr>
    </w:div>
    <w:div w:id="1083795507">
      <w:bodyDiv w:val="1"/>
      <w:marLeft w:val="0"/>
      <w:marRight w:val="0"/>
      <w:marTop w:val="0"/>
      <w:marBottom w:val="0"/>
      <w:divBdr>
        <w:top w:val="none" w:sz="0" w:space="0" w:color="auto"/>
        <w:left w:val="none" w:sz="0" w:space="0" w:color="auto"/>
        <w:bottom w:val="none" w:sz="0" w:space="0" w:color="auto"/>
        <w:right w:val="none" w:sz="0" w:space="0" w:color="auto"/>
      </w:divBdr>
    </w:div>
    <w:div w:id="1091900704">
      <w:bodyDiv w:val="1"/>
      <w:marLeft w:val="0"/>
      <w:marRight w:val="0"/>
      <w:marTop w:val="0"/>
      <w:marBottom w:val="0"/>
      <w:divBdr>
        <w:top w:val="none" w:sz="0" w:space="0" w:color="auto"/>
        <w:left w:val="none" w:sz="0" w:space="0" w:color="auto"/>
        <w:bottom w:val="none" w:sz="0" w:space="0" w:color="auto"/>
        <w:right w:val="none" w:sz="0" w:space="0" w:color="auto"/>
      </w:divBdr>
    </w:div>
    <w:div w:id="1096441019">
      <w:bodyDiv w:val="1"/>
      <w:marLeft w:val="0"/>
      <w:marRight w:val="0"/>
      <w:marTop w:val="0"/>
      <w:marBottom w:val="0"/>
      <w:divBdr>
        <w:top w:val="none" w:sz="0" w:space="0" w:color="auto"/>
        <w:left w:val="none" w:sz="0" w:space="0" w:color="auto"/>
        <w:bottom w:val="none" w:sz="0" w:space="0" w:color="auto"/>
        <w:right w:val="none" w:sz="0" w:space="0" w:color="auto"/>
      </w:divBdr>
    </w:div>
    <w:div w:id="1121655453">
      <w:bodyDiv w:val="1"/>
      <w:marLeft w:val="0"/>
      <w:marRight w:val="0"/>
      <w:marTop w:val="0"/>
      <w:marBottom w:val="0"/>
      <w:divBdr>
        <w:top w:val="none" w:sz="0" w:space="0" w:color="auto"/>
        <w:left w:val="none" w:sz="0" w:space="0" w:color="auto"/>
        <w:bottom w:val="none" w:sz="0" w:space="0" w:color="auto"/>
        <w:right w:val="none" w:sz="0" w:space="0" w:color="auto"/>
      </w:divBdr>
    </w:div>
    <w:div w:id="1143738044">
      <w:bodyDiv w:val="1"/>
      <w:marLeft w:val="0"/>
      <w:marRight w:val="0"/>
      <w:marTop w:val="0"/>
      <w:marBottom w:val="0"/>
      <w:divBdr>
        <w:top w:val="none" w:sz="0" w:space="0" w:color="auto"/>
        <w:left w:val="none" w:sz="0" w:space="0" w:color="auto"/>
        <w:bottom w:val="none" w:sz="0" w:space="0" w:color="auto"/>
        <w:right w:val="none" w:sz="0" w:space="0" w:color="auto"/>
      </w:divBdr>
    </w:div>
    <w:div w:id="1159274819">
      <w:bodyDiv w:val="1"/>
      <w:marLeft w:val="0"/>
      <w:marRight w:val="0"/>
      <w:marTop w:val="0"/>
      <w:marBottom w:val="0"/>
      <w:divBdr>
        <w:top w:val="none" w:sz="0" w:space="0" w:color="auto"/>
        <w:left w:val="none" w:sz="0" w:space="0" w:color="auto"/>
        <w:bottom w:val="none" w:sz="0" w:space="0" w:color="auto"/>
        <w:right w:val="none" w:sz="0" w:space="0" w:color="auto"/>
      </w:divBdr>
    </w:div>
    <w:div w:id="1198396804">
      <w:bodyDiv w:val="1"/>
      <w:marLeft w:val="0"/>
      <w:marRight w:val="0"/>
      <w:marTop w:val="0"/>
      <w:marBottom w:val="0"/>
      <w:divBdr>
        <w:top w:val="none" w:sz="0" w:space="0" w:color="auto"/>
        <w:left w:val="none" w:sz="0" w:space="0" w:color="auto"/>
        <w:bottom w:val="none" w:sz="0" w:space="0" w:color="auto"/>
        <w:right w:val="none" w:sz="0" w:space="0" w:color="auto"/>
      </w:divBdr>
    </w:div>
    <w:div w:id="1215121245">
      <w:bodyDiv w:val="1"/>
      <w:marLeft w:val="0"/>
      <w:marRight w:val="0"/>
      <w:marTop w:val="0"/>
      <w:marBottom w:val="0"/>
      <w:divBdr>
        <w:top w:val="none" w:sz="0" w:space="0" w:color="auto"/>
        <w:left w:val="none" w:sz="0" w:space="0" w:color="auto"/>
        <w:bottom w:val="none" w:sz="0" w:space="0" w:color="auto"/>
        <w:right w:val="none" w:sz="0" w:space="0" w:color="auto"/>
      </w:divBdr>
    </w:div>
    <w:div w:id="1251695391">
      <w:bodyDiv w:val="1"/>
      <w:marLeft w:val="0"/>
      <w:marRight w:val="0"/>
      <w:marTop w:val="0"/>
      <w:marBottom w:val="0"/>
      <w:divBdr>
        <w:top w:val="none" w:sz="0" w:space="0" w:color="auto"/>
        <w:left w:val="none" w:sz="0" w:space="0" w:color="auto"/>
        <w:bottom w:val="none" w:sz="0" w:space="0" w:color="auto"/>
        <w:right w:val="none" w:sz="0" w:space="0" w:color="auto"/>
      </w:divBdr>
    </w:div>
    <w:div w:id="1269315060">
      <w:bodyDiv w:val="1"/>
      <w:marLeft w:val="0"/>
      <w:marRight w:val="0"/>
      <w:marTop w:val="0"/>
      <w:marBottom w:val="0"/>
      <w:divBdr>
        <w:top w:val="none" w:sz="0" w:space="0" w:color="auto"/>
        <w:left w:val="none" w:sz="0" w:space="0" w:color="auto"/>
        <w:bottom w:val="none" w:sz="0" w:space="0" w:color="auto"/>
        <w:right w:val="none" w:sz="0" w:space="0" w:color="auto"/>
      </w:divBdr>
    </w:div>
    <w:div w:id="1342393855">
      <w:bodyDiv w:val="1"/>
      <w:marLeft w:val="0"/>
      <w:marRight w:val="0"/>
      <w:marTop w:val="0"/>
      <w:marBottom w:val="0"/>
      <w:divBdr>
        <w:top w:val="none" w:sz="0" w:space="0" w:color="auto"/>
        <w:left w:val="none" w:sz="0" w:space="0" w:color="auto"/>
        <w:bottom w:val="none" w:sz="0" w:space="0" w:color="auto"/>
        <w:right w:val="none" w:sz="0" w:space="0" w:color="auto"/>
      </w:divBdr>
    </w:div>
    <w:div w:id="1360542061">
      <w:bodyDiv w:val="1"/>
      <w:marLeft w:val="0"/>
      <w:marRight w:val="0"/>
      <w:marTop w:val="0"/>
      <w:marBottom w:val="0"/>
      <w:divBdr>
        <w:top w:val="none" w:sz="0" w:space="0" w:color="auto"/>
        <w:left w:val="none" w:sz="0" w:space="0" w:color="auto"/>
        <w:bottom w:val="none" w:sz="0" w:space="0" w:color="auto"/>
        <w:right w:val="none" w:sz="0" w:space="0" w:color="auto"/>
      </w:divBdr>
    </w:div>
    <w:div w:id="1375931720">
      <w:bodyDiv w:val="1"/>
      <w:marLeft w:val="0"/>
      <w:marRight w:val="0"/>
      <w:marTop w:val="0"/>
      <w:marBottom w:val="0"/>
      <w:divBdr>
        <w:top w:val="none" w:sz="0" w:space="0" w:color="auto"/>
        <w:left w:val="none" w:sz="0" w:space="0" w:color="auto"/>
        <w:bottom w:val="none" w:sz="0" w:space="0" w:color="auto"/>
        <w:right w:val="none" w:sz="0" w:space="0" w:color="auto"/>
      </w:divBdr>
    </w:div>
    <w:div w:id="1428386005">
      <w:bodyDiv w:val="1"/>
      <w:marLeft w:val="0"/>
      <w:marRight w:val="0"/>
      <w:marTop w:val="0"/>
      <w:marBottom w:val="0"/>
      <w:divBdr>
        <w:top w:val="none" w:sz="0" w:space="0" w:color="auto"/>
        <w:left w:val="none" w:sz="0" w:space="0" w:color="auto"/>
        <w:bottom w:val="none" w:sz="0" w:space="0" w:color="auto"/>
        <w:right w:val="none" w:sz="0" w:space="0" w:color="auto"/>
      </w:divBdr>
    </w:div>
    <w:div w:id="1462383267">
      <w:bodyDiv w:val="1"/>
      <w:marLeft w:val="0"/>
      <w:marRight w:val="0"/>
      <w:marTop w:val="0"/>
      <w:marBottom w:val="0"/>
      <w:divBdr>
        <w:top w:val="none" w:sz="0" w:space="0" w:color="auto"/>
        <w:left w:val="none" w:sz="0" w:space="0" w:color="auto"/>
        <w:bottom w:val="none" w:sz="0" w:space="0" w:color="auto"/>
        <w:right w:val="none" w:sz="0" w:space="0" w:color="auto"/>
      </w:divBdr>
    </w:div>
    <w:div w:id="1464154321">
      <w:bodyDiv w:val="1"/>
      <w:marLeft w:val="0"/>
      <w:marRight w:val="0"/>
      <w:marTop w:val="0"/>
      <w:marBottom w:val="0"/>
      <w:divBdr>
        <w:top w:val="none" w:sz="0" w:space="0" w:color="auto"/>
        <w:left w:val="none" w:sz="0" w:space="0" w:color="auto"/>
        <w:bottom w:val="none" w:sz="0" w:space="0" w:color="auto"/>
        <w:right w:val="none" w:sz="0" w:space="0" w:color="auto"/>
      </w:divBdr>
    </w:div>
    <w:div w:id="1539472195">
      <w:bodyDiv w:val="1"/>
      <w:marLeft w:val="0"/>
      <w:marRight w:val="0"/>
      <w:marTop w:val="0"/>
      <w:marBottom w:val="0"/>
      <w:divBdr>
        <w:top w:val="none" w:sz="0" w:space="0" w:color="auto"/>
        <w:left w:val="none" w:sz="0" w:space="0" w:color="auto"/>
        <w:bottom w:val="none" w:sz="0" w:space="0" w:color="auto"/>
        <w:right w:val="none" w:sz="0" w:space="0" w:color="auto"/>
      </w:divBdr>
    </w:div>
    <w:div w:id="1551261748">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4847492">
      <w:bodyDiv w:val="1"/>
      <w:marLeft w:val="0"/>
      <w:marRight w:val="0"/>
      <w:marTop w:val="0"/>
      <w:marBottom w:val="0"/>
      <w:divBdr>
        <w:top w:val="none" w:sz="0" w:space="0" w:color="auto"/>
        <w:left w:val="none" w:sz="0" w:space="0" w:color="auto"/>
        <w:bottom w:val="none" w:sz="0" w:space="0" w:color="auto"/>
        <w:right w:val="none" w:sz="0" w:space="0" w:color="auto"/>
      </w:divBdr>
    </w:div>
    <w:div w:id="1630434254">
      <w:bodyDiv w:val="1"/>
      <w:marLeft w:val="0"/>
      <w:marRight w:val="0"/>
      <w:marTop w:val="0"/>
      <w:marBottom w:val="0"/>
      <w:divBdr>
        <w:top w:val="none" w:sz="0" w:space="0" w:color="auto"/>
        <w:left w:val="none" w:sz="0" w:space="0" w:color="auto"/>
        <w:bottom w:val="none" w:sz="0" w:space="0" w:color="auto"/>
        <w:right w:val="none" w:sz="0" w:space="0" w:color="auto"/>
      </w:divBdr>
    </w:div>
    <w:div w:id="1637644848">
      <w:bodyDiv w:val="1"/>
      <w:marLeft w:val="0"/>
      <w:marRight w:val="0"/>
      <w:marTop w:val="0"/>
      <w:marBottom w:val="0"/>
      <w:divBdr>
        <w:top w:val="none" w:sz="0" w:space="0" w:color="auto"/>
        <w:left w:val="none" w:sz="0" w:space="0" w:color="auto"/>
        <w:bottom w:val="none" w:sz="0" w:space="0" w:color="auto"/>
        <w:right w:val="none" w:sz="0" w:space="0" w:color="auto"/>
      </w:divBdr>
    </w:div>
    <w:div w:id="1639844922">
      <w:bodyDiv w:val="1"/>
      <w:marLeft w:val="0"/>
      <w:marRight w:val="0"/>
      <w:marTop w:val="0"/>
      <w:marBottom w:val="0"/>
      <w:divBdr>
        <w:top w:val="none" w:sz="0" w:space="0" w:color="auto"/>
        <w:left w:val="none" w:sz="0" w:space="0" w:color="auto"/>
        <w:bottom w:val="none" w:sz="0" w:space="0" w:color="auto"/>
        <w:right w:val="none" w:sz="0" w:space="0" w:color="auto"/>
      </w:divBdr>
    </w:div>
    <w:div w:id="1663895827">
      <w:bodyDiv w:val="1"/>
      <w:marLeft w:val="0"/>
      <w:marRight w:val="0"/>
      <w:marTop w:val="0"/>
      <w:marBottom w:val="0"/>
      <w:divBdr>
        <w:top w:val="none" w:sz="0" w:space="0" w:color="auto"/>
        <w:left w:val="none" w:sz="0" w:space="0" w:color="auto"/>
        <w:bottom w:val="none" w:sz="0" w:space="0" w:color="auto"/>
        <w:right w:val="none" w:sz="0" w:space="0" w:color="auto"/>
      </w:divBdr>
    </w:div>
    <w:div w:id="1671055592">
      <w:bodyDiv w:val="1"/>
      <w:marLeft w:val="0"/>
      <w:marRight w:val="0"/>
      <w:marTop w:val="0"/>
      <w:marBottom w:val="0"/>
      <w:divBdr>
        <w:top w:val="none" w:sz="0" w:space="0" w:color="auto"/>
        <w:left w:val="none" w:sz="0" w:space="0" w:color="auto"/>
        <w:bottom w:val="none" w:sz="0" w:space="0" w:color="auto"/>
        <w:right w:val="none" w:sz="0" w:space="0" w:color="auto"/>
      </w:divBdr>
    </w:div>
    <w:div w:id="1672023804">
      <w:bodyDiv w:val="1"/>
      <w:marLeft w:val="0"/>
      <w:marRight w:val="0"/>
      <w:marTop w:val="0"/>
      <w:marBottom w:val="0"/>
      <w:divBdr>
        <w:top w:val="none" w:sz="0" w:space="0" w:color="auto"/>
        <w:left w:val="none" w:sz="0" w:space="0" w:color="auto"/>
        <w:bottom w:val="none" w:sz="0" w:space="0" w:color="auto"/>
        <w:right w:val="none" w:sz="0" w:space="0" w:color="auto"/>
      </w:divBdr>
    </w:div>
    <w:div w:id="1686397203">
      <w:bodyDiv w:val="1"/>
      <w:marLeft w:val="0"/>
      <w:marRight w:val="0"/>
      <w:marTop w:val="0"/>
      <w:marBottom w:val="0"/>
      <w:divBdr>
        <w:top w:val="none" w:sz="0" w:space="0" w:color="auto"/>
        <w:left w:val="none" w:sz="0" w:space="0" w:color="auto"/>
        <w:bottom w:val="none" w:sz="0" w:space="0" w:color="auto"/>
        <w:right w:val="none" w:sz="0" w:space="0" w:color="auto"/>
      </w:divBdr>
    </w:div>
    <w:div w:id="1696346510">
      <w:bodyDiv w:val="1"/>
      <w:marLeft w:val="0"/>
      <w:marRight w:val="0"/>
      <w:marTop w:val="0"/>
      <w:marBottom w:val="0"/>
      <w:divBdr>
        <w:top w:val="none" w:sz="0" w:space="0" w:color="auto"/>
        <w:left w:val="none" w:sz="0" w:space="0" w:color="auto"/>
        <w:bottom w:val="none" w:sz="0" w:space="0" w:color="auto"/>
        <w:right w:val="none" w:sz="0" w:space="0" w:color="auto"/>
      </w:divBdr>
    </w:div>
    <w:div w:id="1699315047">
      <w:bodyDiv w:val="1"/>
      <w:marLeft w:val="0"/>
      <w:marRight w:val="0"/>
      <w:marTop w:val="0"/>
      <w:marBottom w:val="0"/>
      <w:divBdr>
        <w:top w:val="none" w:sz="0" w:space="0" w:color="auto"/>
        <w:left w:val="none" w:sz="0" w:space="0" w:color="auto"/>
        <w:bottom w:val="none" w:sz="0" w:space="0" w:color="auto"/>
        <w:right w:val="none" w:sz="0" w:space="0" w:color="auto"/>
      </w:divBdr>
    </w:div>
    <w:div w:id="1747992747">
      <w:bodyDiv w:val="1"/>
      <w:marLeft w:val="0"/>
      <w:marRight w:val="0"/>
      <w:marTop w:val="0"/>
      <w:marBottom w:val="0"/>
      <w:divBdr>
        <w:top w:val="none" w:sz="0" w:space="0" w:color="auto"/>
        <w:left w:val="none" w:sz="0" w:space="0" w:color="auto"/>
        <w:bottom w:val="none" w:sz="0" w:space="0" w:color="auto"/>
        <w:right w:val="none" w:sz="0" w:space="0" w:color="auto"/>
      </w:divBdr>
    </w:div>
    <w:div w:id="1762682352">
      <w:bodyDiv w:val="1"/>
      <w:marLeft w:val="0"/>
      <w:marRight w:val="0"/>
      <w:marTop w:val="0"/>
      <w:marBottom w:val="0"/>
      <w:divBdr>
        <w:top w:val="none" w:sz="0" w:space="0" w:color="auto"/>
        <w:left w:val="none" w:sz="0" w:space="0" w:color="auto"/>
        <w:bottom w:val="none" w:sz="0" w:space="0" w:color="auto"/>
        <w:right w:val="none" w:sz="0" w:space="0" w:color="auto"/>
      </w:divBdr>
    </w:div>
    <w:div w:id="1772512581">
      <w:bodyDiv w:val="1"/>
      <w:marLeft w:val="0"/>
      <w:marRight w:val="0"/>
      <w:marTop w:val="0"/>
      <w:marBottom w:val="0"/>
      <w:divBdr>
        <w:top w:val="none" w:sz="0" w:space="0" w:color="auto"/>
        <w:left w:val="none" w:sz="0" w:space="0" w:color="auto"/>
        <w:bottom w:val="none" w:sz="0" w:space="0" w:color="auto"/>
        <w:right w:val="none" w:sz="0" w:space="0" w:color="auto"/>
      </w:divBdr>
    </w:div>
    <w:div w:id="1800759014">
      <w:bodyDiv w:val="1"/>
      <w:marLeft w:val="0"/>
      <w:marRight w:val="0"/>
      <w:marTop w:val="0"/>
      <w:marBottom w:val="0"/>
      <w:divBdr>
        <w:top w:val="none" w:sz="0" w:space="0" w:color="auto"/>
        <w:left w:val="none" w:sz="0" w:space="0" w:color="auto"/>
        <w:bottom w:val="none" w:sz="0" w:space="0" w:color="auto"/>
        <w:right w:val="none" w:sz="0" w:space="0" w:color="auto"/>
      </w:divBdr>
    </w:div>
    <w:div w:id="1817644781">
      <w:bodyDiv w:val="1"/>
      <w:marLeft w:val="0"/>
      <w:marRight w:val="0"/>
      <w:marTop w:val="0"/>
      <w:marBottom w:val="0"/>
      <w:divBdr>
        <w:top w:val="none" w:sz="0" w:space="0" w:color="auto"/>
        <w:left w:val="none" w:sz="0" w:space="0" w:color="auto"/>
        <w:bottom w:val="none" w:sz="0" w:space="0" w:color="auto"/>
        <w:right w:val="none" w:sz="0" w:space="0" w:color="auto"/>
      </w:divBdr>
    </w:div>
    <w:div w:id="1826891979">
      <w:bodyDiv w:val="1"/>
      <w:marLeft w:val="0"/>
      <w:marRight w:val="0"/>
      <w:marTop w:val="0"/>
      <w:marBottom w:val="0"/>
      <w:divBdr>
        <w:top w:val="none" w:sz="0" w:space="0" w:color="auto"/>
        <w:left w:val="none" w:sz="0" w:space="0" w:color="auto"/>
        <w:bottom w:val="none" w:sz="0" w:space="0" w:color="auto"/>
        <w:right w:val="none" w:sz="0" w:space="0" w:color="auto"/>
      </w:divBdr>
    </w:div>
    <w:div w:id="1832257045">
      <w:bodyDiv w:val="1"/>
      <w:marLeft w:val="0"/>
      <w:marRight w:val="0"/>
      <w:marTop w:val="0"/>
      <w:marBottom w:val="0"/>
      <w:divBdr>
        <w:top w:val="none" w:sz="0" w:space="0" w:color="auto"/>
        <w:left w:val="none" w:sz="0" w:space="0" w:color="auto"/>
        <w:bottom w:val="none" w:sz="0" w:space="0" w:color="auto"/>
        <w:right w:val="none" w:sz="0" w:space="0" w:color="auto"/>
      </w:divBdr>
    </w:div>
    <w:div w:id="1851872189">
      <w:bodyDiv w:val="1"/>
      <w:marLeft w:val="0"/>
      <w:marRight w:val="0"/>
      <w:marTop w:val="0"/>
      <w:marBottom w:val="0"/>
      <w:divBdr>
        <w:top w:val="none" w:sz="0" w:space="0" w:color="auto"/>
        <w:left w:val="none" w:sz="0" w:space="0" w:color="auto"/>
        <w:bottom w:val="none" w:sz="0" w:space="0" w:color="auto"/>
        <w:right w:val="none" w:sz="0" w:space="0" w:color="auto"/>
      </w:divBdr>
    </w:div>
    <w:div w:id="1868373725">
      <w:bodyDiv w:val="1"/>
      <w:marLeft w:val="0"/>
      <w:marRight w:val="0"/>
      <w:marTop w:val="0"/>
      <w:marBottom w:val="0"/>
      <w:divBdr>
        <w:top w:val="none" w:sz="0" w:space="0" w:color="auto"/>
        <w:left w:val="none" w:sz="0" w:space="0" w:color="auto"/>
        <w:bottom w:val="none" w:sz="0" w:space="0" w:color="auto"/>
        <w:right w:val="none" w:sz="0" w:space="0" w:color="auto"/>
      </w:divBdr>
    </w:div>
    <w:div w:id="1871645089">
      <w:bodyDiv w:val="1"/>
      <w:marLeft w:val="0"/>
      <w:marRight w:val="0"/>
      <w:marTop w:val="0"/>
      <w:marBottom w:val="0"/>
      <w:divBdr>
        <w:top w:val="none" w:sz="0" w:space="0" w:color="auto"/>
        <w:left w:val="none" w:sz="0" w:space="0" w:color="auto"/>
        <w:bottom w:val="none" w:sz="0" w:space="0" w:color="auto"/>
        <w:right w:val="none" w:sz="0" w:space="0" w:color="auto"/>
      </w:divBdr>
    </w:div>
    <w:div w:id="1921063899">
      <w:bodyDiv w:val="1"/>
      <w:marLeft w:val="0"/>
      <w:marRight w:val="0"/>
      <w:marTop w:val="0"/>
      <w:marBottom w:val="0"/>
      <w:divBdr>
        <w:top w:val="none" w:sz="0" w:space="0" w:color="auto"/>
        <w:left w:val="none" w:sz="0" w:space="0" w:color="auto"/>
        <w:bottom w:val="none" w:sz="0" w:space="0" w:color="auto"/>
        <w:right w:val="none" w:sz="0" w:space="0" w:color="auto"/>
      </w:divBdr>
    </w:div>
    <w:div w:id="1928607897">
      <w:bodyDiv w:val="1"/>
      <w:marLeft w:val="0"/>
      <w:marRight w:val="0"/>
      <w:marTop w:val="0"/>
      <w:marBottom w:val="0"/>
      <w:divBdr>
        <w:top w:val="none" w:sz="0" w:space="0" w:color="auto"/>
        <w:left w:val="none" w:sz="0" w:space="0" w:color="auto"/>
        <w:bottom w:val="none" w:sz="0" w:space="0" w:color="auto"/>
        <w:right w:val="none" w:sz="0" w:space="0" w:color="auto"/>
      </w:divBdr>
    </w:div>
    <w:div w:id="1947226235">
      <w:bodyDiv w:val="1"/>
      <w:marLeft w:val="0"/>
      <w:marRight w:val="0"/>
      <w:marTop w:val="0"/>
      <w:marBottom w:val="0"/>
      <w:divBdr>
        <w:top w:val="none" w:sz="0" w:space="0" w:color="auto"/>
        <w:left w:val="none" w:sz="0" w:space="0" w:color="auto"/>
        <w:bottom w:val="none" w:sz="0" w:space="0" w:color="auto"/>
        <w:right w:val="none" w:sz="0" w:space="0" w:color="auto"/>
      </w:divBdr>
    </w:div>
    <w:div w:id="1953593149">
      <w:bodyDiv w:val="1"/>
      <w:marLeft w:val="0"/>
      <w:marRight w:val="0"/>
      <w:marTop w:val="0"/>
      <w:marBottom w:val="0"/>
      <w:divBdr>
        <w:top w:val="none" w:sz="0" w:space="0" w:color="auto"/>
        <w:left w:val="none" w:sz="0" w:space="0" w:color="auto"/>
        <w:bottom w:val="none" w:sz="0" w:space="0" w:color="auto"/>
        <w:right w:val="none" w:sz="0" w:space="0" w:color="auto"/>
      </w:divBdr>
    </w:div>
    <w:div w:id="1979258960">
      <w:bodyDiv w:val="1"/>
      <w:marLeft w:val="0"/>
      <w:marRight w:val="0"/>
      <w:marTop w:val="0"/>
      <w:marBottom w:val="0"/>
      <w:divBdr>
        <w:top w:val="none" w:sz="0" w:space="0" w:color="auto"/>
        <w:left w:val="none" w:sz="0" w:space="0" w:color="auto"/>
        <w:bottom w:val="none" w:sz="0" w:space="0" w:color="auto"/>
        <w:right w:val="none" w:sz="0" w:space="0" w:color="auto"/>
      </w:divBdr>
    </w:div>
    <w:div w:id="1981810357">
      <w:bodyDiv w:val="1"/>
      <w:marLeft w:val="0"/>
      <w:marRight w:val="0"/>
      <w:marTop w:val="0"/>
      <w:marBottom w:val="0"/>
      <w:divBdr>
        <w:top w:val="none" w:sz="0" w:space="0" w:color="auto"/>
        <w:left w:val="none" w:sz="0" w:space="0" w:color="auto"/>
        <w:bottom w:val="none" w:sz="0" w:space="0" w:color="auto"/>
        <w:right w:val="none" w:sz="0" w:space="0" w:color="auto"/>
      </w:divBdr>
    </w:div>
    <w:div w:id="2036340822">
      <w:bodyDiv w:val="1"/>
      <w:marLeft w:val="0"/>
      <w:marRight w:val="0"/>
      <w:marTop w:val="0"/>
      <w:marBottom w:val="0"/>
      <w:divBdr>
        <w:top w:val="none" w:sz="0" w:space="0" w:color="auto"/>
        <w:left w:val="none" w:sz="0" w:space="0" w:color="auto"/>
        <w:bottom w:val="none" w:sz="0" w:space="0" w:color="auto"/>
        <w:right w:val="none" w:sz="0" w:space="0" w:color="auto"/>
      </w:divBdr>
    </w:div>
    <w:div w:id="2060322472">
      <w:bodyDiv w:val="1"/>
      <w:marLeft w:val="0"/>
      <w:marRight w:val="0"/>
      <w:marTop w:val="0"/>
      <w:marBottom w:val="0"/>
      <w:divBdr>
        <w:top w:val="none" w:sz="0" w:space="0" w:color="auto"/>
        <w:left w:val="none" w:sz="0" w:space="0" w:color="auto"/>
        <w:bottom w:val="none" w:sz="0" w:space="0" w:color="auto"/>
        <w:right w:val="none" w:sz="0" w:space="0" w:color="auto"/>
      </w:divBdr>
    </w:div>
    <w:div w:id="2065174119">
      <w:bodyDiv w:val="1"/>
      <w:marLeft w:val="0"/>
      <w:marRight w:val="0"/>
      <w:marTop w:val="0"/>
      <w:marBottom w:val="0"/>
      <w:divBdr>
        <w:top w:val="none" w:sz="0" w:space="0" w:color="auto"/>
        <w:left w:val="none" w:sz="0" w:space="0" w:color="auto"/>
        <w:bottom w:val="none" w:sz="0" w:space="0" w:color="auto"/>
        <w:right w:val="none" w:sz="0" w:space="0" w:color="auto"/>
      </w:divBdr>
    </w:div>
    <w:div w:id="2073190415">
      <w:bodyDiv w:val="1"/>
      <w:marLeft w:val="0"/>
      <w:marRight w:val="0"/>
      <w:marTop w:val="0"/>
      <w:marBottom w:val="0"/>
      <w:divBdr>
        <w:top w:val="none" w:sz="0" w:space="0" w:color="auto"/>
        <w:left w:val="none" w:sz="0" w:space="0" w:color="auto"/>
        <w:bottom w:val="none" w:sz="0" w:space="0" w:color="auto"/>
        <w:right w:val="none" w:sz="0" w:space="0" w:color="auto"/>
      </w:divBdr>
    </w:div>
    <w:div w:id="2074619972">
      <w:bodyDiv w:val="1"/>
      <w:marLeft w:val="0"/>
      <w:marRight w:val="0"/>
      <w:marTop w:val="0"/>
      <w:marBottom w:val="0"/>
      <w:divBdr>
        <w:top w:val="none" w:sz="0" w:space="0" w:color="auto"/>
        <w:left w:val="none" w:sz="0" w:space="0" w:color="auto"/>
        <w:bottom w:val="none" w:sz="0" w:space="0" w:color="auto"/>
        <w:right w:val="none" w:sz="0" w:space="0" w:color="auto"/>
      </w:divBdr>
    </w:div>
    <w:div w:id="2119834583">
      <w:bodyDiv w:val="1"/>
      <w:marLeft w:val="0"/>
      <w:marRight w:val="0"/>
      <w:marTop w:val="0"/>
      <w:marBottom w:val="0"/>
      <w:divBdr>
        <w:top w:val="none" w:sz="0" w:space="0" w:color="auto"/>
        <w:left w:val="none" w:sz="0" w:space="0" w:color="auto"/>
        <w:bottom w:val="none" w:sz="0" w:space="0" w:color="auto"/>
        <w:right w:val="none" w:sz="0" w:space="0" w:color="auto"/>
      </w:divBdr>
    </w:div>
    <w:div w:id="2134596247">
      <w:bodyDiv w:val="1"/>
      <w:marLeft w:val="0"/>
      <w:marRight w:val="0"/>
      <w:marTop w:val="0"/>
      <w:marBottom w:val="0"/>
      <w:divBdr>
        <w:top w:val="none" w:sz="0" w:space="0" w:color="auto"/>
        <w:left w:val="none" w:sz="0" w:space="0" w:color="auto"/>
        <w:bottom w:val="none" w:sz="0" w:space="0" w:color="auto"/>
        <w:right w:val="none" w:sz="0" w:space="0" w:color="auto"/>
      </w:divBdr>
    </w:div>
    <w:div w:id="2138330723">
      <w:bodyDiv w:val="1"/>
      <w:marLeft w:val="0"/>
      <w:marRight w:val="0"/>
      <w:marTop w:val="0"/>
      <w:marBottom w:val="0"/>
      <w:divBdr>
        <w:top w:val="none" w:sz="0" w:space="0" w:color="auto"/>
        <w:left w:val="none" w:sz="0" w:space="0" w:color="auto"/>
        <w:bottom w:val="none" w:sz="0" w:space="0" w:color="auto"/>
        <w:right w:val="none" w:sz="0" w:space="0" w:color="auto"/>
      </w:divBdr>
    </w:div>
    <w:div w:id="2140566022">
      <w:bodyDiv w:val="1"/>
      <w:marLeft w:val="0"/>
      <w:marRight w:val="0"/>
      <w:marTop w:val="0"/>
      <w:marBottom w:val="0"/>
      <w:divBdr>
        <w:top w:val="none" w:sz="0" w:space="0" w:color="auto"/>
        <w:left w:val="none" w:sz="0" w:space="0" w:color="auto"/>
        <w:bottom w:val="none" w:sz="0" w:space="0" w:color="auto"/>
        <w:right w:val="none" w:sz="0" w:space="0" w:color="auto"/>
      </w:divBdr>
    </w:div>
    <w:div w:id="2142841703">
      <w:bodyDiv w:val="1"/>
      <w:marLeft w:val="0"/>
      <w:marRight w:val="0"/>
      <w:marTop w:val="0"/>
      <w:marBottom w:val="0"/>
      <w:divBdr>
        <w:top w:val="none" w:sz="0" w:space="0" w:color="auto"/>
        <w:left w:val="none" w:sz="0" w:space="0" w:color="auto"/>
        <w:bottom w:val="none" w:sz="0" w:space="0" w:color="auto"/>
        <w:right w:val="none" w:sz="0" w:space="0" w:color="auto"/>
      </w:divBdr>
    </w:div>
    <w:div w:id="21471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package" Target="embeddings/Microsoft_Excel_Worksheet8.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7.xlsx"/><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77A0-4868-42E1-A227-EC57809D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Samijupe</cp:lastModifiedBy>
  <cp:revision>29</cp:revision>
  <cp:lastPrinted>2026-01-07T19:17:00Z</cp:lastPrinted>
  <dcterms:created xsi:type="dcterms:W3CDTF">2026-01-05T23:11:00Z</dcterms:created>
  <dcterms:modified xsi:type="dcterms:W3CDTF">2026-01-07T19:17:00Z</dcterms:modified>
</cp:coreProperties>
</file>