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AD3" w:rsidRDefault="00831E2B" w:rsidP="0074357B">
      <w:r>
        <w:t xml:space="preserve"> </w:t>
      </w:r>
      <w:bookmarkStart w:id="0" w:name="_GoBack"/>
      <w:bookmarkEnd w:id="0"/>
      <w:r w:rsidR="00E83C49">
        <w:t xml:space="preserve">                       </w:t>
      </w:r>
      <w:r w:rsidR="007F146F">
        <w:t xml:space="preserve">      </w:t>
      </w:r>
      <w:r w:rsidR="00E83C49">
        <w:t xml:space="preserve">            </w:t>
      </w:r>
      <w:r w:rsidR="00B65E4B">
        <w:t xml:space="preserve">                        </w:t>
      </w:r>
    </w:p>
    <w:p w:rsidR="00F31ED3" w:rsidRDefault="000B5AD3" w:rsidP="0074357B">
      <w:r>
        <w:t xml:space="preserve">                                 </w:t>
      </w:r>
      <w:r w:rsidR="00B65E4B">
        <w:t xml:space="preserve">    </w:t>
      </w:r>
      <w:r w:rsidR="00E83C49">
        <w:t xml:space="preserve"> </w:t>
      </w:r>
      <w:r w:rsidR="00095365">
        <w:fldChar w:fldCharType="begin"/>
      </w:r>
      <w:r w:rsidR="00095365">
        <w:instrText xml:space="preserve"> LINK Excel.Sheet.12 "C:\\Users\\administrativo\\OneDrive\\Documentos\\CONALEP 2025\\CTA PÚBLICA 2025\\4TO TRIMESTRE 2025\\EXCEL\\3. Información Presupuestal 4to.  trim. 2025.xlsx!Edo. Analit. Ing.!F2C1:F53C9" "" \a \p </w:instrText>
      </w:r>
      <w:r w:rsidR="00095365">
        <w:fldChar w:fldCharType="separate"/>
      </w:r>
      <w:r w:rsidR="00FE7D46">
        <w:object w:dxaOrig="14805" w:dyaOrig="18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4pt;height:453.6pt" o:ole="">
            <v:imagedata r:id="rId7" o:title=""/>
          </v:shape>
        </w:object>
      </w:r>
      <w:r w:rsidR="00095365">
        <w:fldChar w:fldCharType="end"/>
      </w:r>
    </w:p>
    <w:p w:rsidR="007F146F" w:rsidRDefault="007F146F" w:rsidP="0074357B"/>
    <w:p w:rsidR="00B65E4B" w:rsidRDefault="00CF1106" w:rsidP="0074357B">
      <w:r>
        <w:lastRenderedPageBreak/>
        <w:t xml:space="preserve">      </w:t>
      </w:r>
      <w:r w:rsidR="00141D57">
        <w:t xml:space="preserve">   </w:t>
      </w:r>
    </w:p>
    <w:p w:rsidR="00B65E4B" w:rsidRDefault="00B65E4B" w:rsidP="0074357B"/>
    <w:p w:rsidR="00B65E4B" w:rsidRDefault="00DC149C" w:rsidP="0074357B">
      <w:r>
        <w:t xml:space="preserve">                                  </w:t>
      </w:r>
      <w:r w:rsidR="00095365">
        <w:fldChar w:fldCharType="begin"/>
      </w:r>
      <w:r w:rsidR="00095365">
        <w:instrText xml:space="preserve"> LINK Excel.Sheet.12 "C:\\Users\\administrativo\\OneDrive\\Documentos\\CONALEP 2025\\CTA PÚBLICA 2025\\4TO TRIMESTRE 2025\\EXCEL\\3. Información Presupuestal 4to.  trim. 2025.xlsx!Edo. Anal. Egr. Clasif. Admva!F2C1:F22C8" "" \a \p </w:instrText>
      </w:r>
      <w:r w:rsidR="00095365">
        <w:fldChar w:fldCharType="separate"/>
      </w:r>
      <w:r w:rsidR="00FE7D46">
        <w:object w:dxaOrig="10530" w:dyaOrig="6990">
          <v:shape id="_x0000_i1026" type="#_x0000_t75" style="width:525.6pt;height:352.8pt" o:ole="">
            <v:imagedata r:id="rId8" o:title=""/>
          </v:shape>
        </w:object>
      </w:r>
      <w:r w:rsidR="00095365">
        <w:fldChar w:fldCharType="end"/>
      </w:r>
    </w:p>
    <w:p w:rsidR="00F31ED3" w:rsidRDefault="00B65E4B" w:rsidP="0074357B">
      <w:r>
        <w:t xml:space="preserve">                  </w:t>
      </w:r>
      <w:r w:rsidR="00141D57">
        <w:t xml:space="preserve">  </w:t>
      </w:r>
    </w:p>
    <w:p w:rsidR="00F31ED3" w:rsidRDefault="00F31ED3" w:rsidP="0074357B"/>
    <w:p w:rsidR="00F31ED3" w:rsidRDefault="00F31ED3" w:rsidP="0074357B"/>
    <w:p w:rsidR="006A1CF5" w:rsidRDefault="006A1CF5" w:rsidP="0074357B"/>
    <w:p w:rsidR="00F31ED3" w:rsidRDefault="002C0B9F" w:rsidP="0074357B">
      <w:r>
        <w:lastRenderedPageBreak/>
        <w:t xml:space="preserve"> </w:t>
      </w:r>
    </w:p>
    <w:p w:rsidR="000B5AD3" w:rsidRDefault="00141D57" w:rsidP="0074357B">
      <w:r>
        <w:t xml:space="preserve">  </w:t>
      </w:r>
      <w:r w:rsidR="002C0B9F">
        <w:t xml:space="preserve">  </w:t>
      </w:r>
      <w:r w:rsidR="000B5AD3">
        <w:t xml:space="preserve">      </w:t>
      </w:r>
      <w:r w:rsidR="006A1CF5">
        <w:object w:dxaOrig="14363" w:dyaOrig="24026">
          <v:shape id="_x0000_i1027" type="#_x0000_t75" style="width:691.2pt;height:468pt" o:ole="">
            <v:imagedata r:id="rId9" o:title=""/>
          </v:shape>
          <o:OLEObject Type="Embed" ProgID="Excel.Sheet.12" ShapeID="_x0000_i1027" DrawAspect="Content" ObjectID="_1829224951" r:id="rId10"/>
        </w:object>
      </w:r>
    </w:p>
    <w:p w:rsidR="000B5AD3" w:rsidRDefault="000B5AD3" w:rsidP="0074357B"/>
    <w:p w:rsidR="000B5AD3" w:rsidRDefault="000B5AD3" w:rsidP="0074357B"/>
    <w:p w:rsidR="000B5AD3" w:rsidRDefault="000B5AD3" w:rsidP="0074357B"/>
    <w:p w:rsidR="00CA606B" w:rsidRDefault="00CA606B" w:rsidP="0074357B"/>
    <w:p w:rsidR="00CA606B" w:rsidRDefault="00CA606B" w:rsidP="0074357B"/>
    <w:p w:rsidR="00EE4013" w:rsidRDefault="00AA23EB" w:rsidP="0074357B">
      <w:r>
        <w:t xml:space="preserve">                               </w:t>
      </w:r>
      <w:r w:rsidR="00095365">
        <w:fldChar w:fldCharType="begin"/>
      </w:r>
      <w:r w:rsidR="00095365">
        <w:instrText xml:space="preserve"> LINK Excel.Sheet.12 "C:\\Users\\administrativo\\OneDrive\\Documentos\\CONALEP 2025\\CTA PÚBLICA 2025\\4TO TRIMESTRE 2025\\EXCEL\\3. Información Presupuestal 4to.  trim. 2025.xlsx!clasif. tipo gto.!F2C1:F18C8" "" \a \p </w:instrText>
      </w:r>
      <w:r w:rsidR="00095365">
        <w:fldChar w:fldCharType="separate"/>
      </w:r>
      <w:r w:rsidR="00FE7D46">
        <w:object w:dxaOrig="9885" w:dyaOrig="5550">
          <v:shape id="_x0000_i1028" type="#_x0000_t75" style="width:496.8pt;height:316.8pt" o:ole="">
            <v:imagedata r:id="rId11" o:title=""/>
          </v:shape>
        </w:object>
      </w:r>
      <w:r w:rsidR="00095365">
        <w:fldChar w:fldCharType="end"/>
      </w:r>
    </w:p>
    <w:p w:rsidR="00EE4013" w:rsidRDefault="00EE4013" w:rsidP="0074357B">
      <w:r>
        <w:t xml:space="preserve">                         </w:t>
      </w:r>
      <w:r w:rsidR="009B62D3">
        <w:t xml:space="preserve">          </w:t>
      </w:r>
      <w:r>
        <w:t xml:space="preserve">   </w:t>
      </w:r>
    </w:p>
    <w:p w:rsidR="00F31ED3" w:rsidRDefault="00F31ED3" w:rsidP="0074357B"/>
    <w:p w:rsidR="00EE4013" w:rsidRDefault="00EE4013" w:rsidP="0074357B"/>
    <w:p w:rsidR="00AE067F" w:rsidRDefault="000B5AD3" w:rsidP="0074357B">
      <w:r>
        <w:t xml:space="preserve">    </w:t>
      </w:r>
    </w:p>
    <w:p w:rsidR="00D03FDE" w:rsidRDefault="000B5AD3" w:rsidP="0074357B">
      <w:r>
        <w:t xml:space="preserve">             </w:t>
      </w:r>
      <w:r w:rsidR="00095365">
        <w:fldChar w:fldCharType="begin"/>
      </w:r>
      <w:r w:rsidR="00095365">
        <w:instrText xml:space="preserve"> LINK Excel.Sheet.12 "C:\\Users\\administrativo\\OneDrive\\Documentos\\CONALEP 2025\\CTA PÚBLICA 2025\\4TO TRIMESTRE 2025\\EXCEL\\3. Información Presupuestal 4to.  trim. 2025.xlsx!clasif. (finalidad y func.)!F2C1:F48C8" "" \a \p </w:instrText>
      </w:r>
      <w:r w:rsidR="00095365">
        <w:fldChar w:fldCharType="separate"/>
      </w:r>
      <w:r w:rsidR="00FE7D46">
        <w:object w:dxaOrig="13080" w:dyaOrig="14295">
          <v:shape id="_x0000_i1029" type="#_x0000_t75" style="width:597.6pt;height:460.8pt" o:ole="">
            <v:imagedata r:id="rId12" o:title=""/>
          </v:shape>
        </w:object>
      </w:r>
      <w:r w:rsidR="00095365">
        <w:fldChar w:fldCharType="end"/>
      </w:r>
    </w:p>
    <w:p w:rsidR="00EE4013" w:rsidRDefault="00AF2E10" w:rsidP="0074357B">
      <w:r>
        <w:lastRenderedPageBreak/>
        <w:t xml:space="preserve">             </w:t>
      </w:r>
    </w:p>
    <w:p w:rsidR="00382A70" w:rsidRDefault="00AA23EB" w:rsidP="0074357B">
      <w:r>
        <w:t xml:space="preserve">                                           </w:t>
      </w:r>
      <w:r w:rsidR="00EE4013">
        <w:t xml:space="preserve">             </w:t>
      </w:r>
      <w:r w:rsidR="00E25E68">
        <w:t xml:space="preserve">                     </w:t>
      </w:r>
    </w:p>
    <w:p w:rsidR="004A1973" w:rsidRDefault="004A1973" w:rsidP="0074357B">
      <w:r>
        <w:t xml:space="preserve">                    </w:t>
      </w:r>
      <w:r w:rsidR="00E25E68">
        <w:t xml:space="preserve">     </w:t>
      </w:r>
      <w:r w:rsidR="00EE4013">
        <w:t xml:space="preserve">             </w:t>
      </w:r>
    </w:p>
    <w:p w:rsidR="004A1973" w:rsidRDefault="004A1973" w:rsidP="0074357B"/>
    <w:p w:rsidR="00F31ED3" w:rsidRDefault="004A1973" w:rsidP="0074357B">
      <w:r>
        <w:t xml:space="preserve">                                       </w:t>
      </w:r>
      <w:r w:rsidR="00EE4013">
        <w:t xml:space="preserve">    </w:t>
      </w:r>
      <w:r w:rsidR="00095365">
        <w:fldChar w:fldCharType="begin"/>
      </w:r>
      <w:r w:rsidR="00095365">
        <w:instrText xml:space="preserve"> LINK Excel.Sheet.12 "C:\\Users\\administrativo\\OneDrive\\Documentos\\CONALEP 2025\\CTA PÚBLICA 2025\\4TO TRIMESTRE 2025\\EXCEL\\3. Información Presupuestal 4to.  trim. 2025.xlsx!endeudamiento neto!F1C1:F32C8" "" \a \p </w:instrText>
      </w:r>
      <w:r w:rsidR="00095365">
        <w:fldChar w:fldCharType="separate"/>
      </w:r>
      <w:r w:rsidR="00FE7D46">
        <w:object w:dxaOrig="10320" w:dyaOrig="9855">
          <v:shape id="_x0000_i1030" type="#_x0000_t75" style="width:410.4pt;height:388.8pt" o:ole="">
            <v:imagedata r:id="rId13" o:title=""/>
          </v:shape>
        </w:object>
      </w:r>
      <w:r w:rsidR="00095365">
        <w:fldChar w:fldCharType="end"/>
      </w:r>
    </w:p>
    <w:p w:rsidR="004A1973" w:rsidRDefault="004A1973" w:rsidP="0074357B"/>
    <w:p w:rsidR="005C4C45" w:rsidRDefault="005C4C45" w:rsidP="0074357B"/>
    <w:p w:rsidR="005C4C45" w:rsidRDefault="005C4C45" w:rsidP="0074357B"/>
    <w:p w:rsidR="00F31ED3" w:rsidRDefault="00E25E68" w:rsidP="0074357B">
      <w:r>
        <w:t xml:space="preserve">            </w:t>
      </w:r>
      <w:r w:rsidR="005C4C45">
        <w:t xml:space="preserve">                                       </w:t>
      </w:r>
      <w:r>
        <w:t xml:space="preserve">    </w:t>
      </w:r>
      <w:r w:rsidR="00095365">
        <w:fldChar w:fldCharType="begin"/>
      </w:r>
      <w:r w:rsidR="00095365">
        <w:instrText xml:space="preserve"> LINK Excel.Sheet.12 "C:\\Users\\administrativo\\OneDrive\\Documentos\\CONALEP 2025\\CTA PÚBLICA 2025\\4TO TRIMESTRE 2025\\EXCEL\\3. Información Presupuestal 4to.  trim. 2025.xlsx!intereses deuda!F2C1:F32C6" "" \a \p </w:instrText>
      </w:r>
      <w:r w:rsidR="00095365">
        <w:fldChar w:fldCharType="separate"/>
      </w:r>
      <w:r w:rsidR="00FE7D46">
        <w:object w:dxaOrig="7215" w:dyaOrig="9825">
          <v:shape id="_x0000_i1031" type="#_x0000_t75" style="width:316.8pt;height:424.8pt" o:ole="">
            <v:imagedata r:id="rId14" o:title=""/>
          </v:shape>
        </w:object>
      </w:r>
      <w:r w:rsidR="00095365">
        <w:fldChar w:fldCharType="end"/>
      </w:r>
    </w:p>
    <w:p w:rsidR="00F31ED3" w:rsidRDefault="00F31ED3" w:rsidP="0074357B"/>
    <w:p w:rsidR="004A1973" w:rsidRDefault="004A1973" w:rsidP="0074357B"/>
    <w:p w:rsidR="00514069" w:rsidRDefault="00E25E68" w:rsidP="0074357B">
      <w:r>
        <w:t xml:space="preserve">                                   </w:t>
      </w:r>
      <w:r w:rsidR="00095365">
        <w:fldChar w:fldCharType="begin"/>
      </w:r>
      <w:r w:rsidR="00095365">
        <w:instrText xml:space="preserve"> LINK Excel.Sheet.12 "C:\\Users\\administrativo\\OneDrive\\Documentos\\CONALEP 2025\\CTA PÚBLICA 2025\\4TO TRIMESTRE 2025\\EXCEL\\3. Información Presupuestal 4to.  trim. 2025.xlsx!indicadores postura fiscal!F1C1:F35C5" "" \a \p </w:instrText>
      </w:r>
      <w:r w:rsidR="00095365">
        <w:fldChar w:fldCharType="separate"/>
      </w:r>
      <w:r w:rsidR="00FE7D46">
        <w:object w:dxaOrig="9705" w:dyaOrig="13560">
          <v:shape id="_x0000_i1032" type="#_x0000_t75" style="width:475.2pt;height:446.4pt" o:ole="">
            <v:imagedata r:id="rId15" o:title=""/>
          </v:shape>
        </w:object>
      </w:r>
      <w:r w:rsidR="00095365">
        <w:fldChar w:fldCharType="end"/>
      </w:r>
    </w:p>
    <w:sectPr w:rsidR="00514069" w:rsidSect="003669C0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993" w:right="389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D46" w:rsidRDefault="00FE7D46">
      <w:pPr>
        <w:spacing w:after="0" w:line="240" w:lineRule="auto"/>
      </w:pPr>
      <w:r>
        <w:separator/>
      </w:r>
    </w:p>
  </w:endnote>
  <w:endnote w:type="continuationSeparator" w:id="0">
    <w:p w:rsidR="00FE7D46" w:rsidRDefault="00FE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13011C" w:rsidRDefault="008E18BB" w:rsidP="00735AB4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5EDC0D" wp14:editId="732C9B1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7F5810" id="12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2E6CBD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735AB4" w:rsidRDefault="00735A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8E3652" w:rsidRDefault="008E18BB" w:rsidP="00735AB4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790D0" wp14:editId="018B36F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F79626" id="3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" strokecolor="#823b0b [1605]" strokeweight="1.5pt">
              <v:stroke joinstyle="miter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40798" w:rsidRPr="00B40798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D46" w:rsidRDefault="00FE7D46">
      <w:pPr>
        <w:spacing w:after="0" w:line="240" w:lineRule="auto"/>
      </w:pPr>
      <w:r>
        <w:separator/>
      </w:r>
    </w:p>
  </w:footnote>
  <w:footnote w:type="continuationSeparator" w:id="0">
    <w:p w:rsidR="00FE7D46" w:rsidRDefault="00FE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Default="008E18B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3357D7" wp14:editId="12BDD363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AB4" w:rsidRDefault="008E18BB" w:rsidP="00735AB4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735AB4" w:rsidRDefault="008E18BB" w:rsidP="00735AB4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735AB4" w:rsidRPr="00275FC6" w:rsidRDefault="00735AB4" w:rsidP="00735AB4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AB4" w:rsidRDefault="008E18BB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242</w:t>
                              </w:r>
                            </w:p>
                            <w:p w:rsidR="00735AB4" w:rsidRDefault="008E18BB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735AB4" w:rsidRPr="00275FC6" w:rsidRDefault="00735AB4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3357D7" id="6 Grupo" o:spid="_x0000_s1026" style="position:absolute;margin-left:159.85pt;margin-top:-21.95pt;width:320.7pt;height:39.2pt;z-index:251662336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735AB4" w:rsidRDefault="008E18BB" w:rsidP="00735AB4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735AB4" w:rsidRDefault="008E18BB" w:rsidP="00735AB4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735AB4" w:rsidRPr="00275FC6" w:rsidRDefault="00735AB4" w:rsidP="00735AB4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735AB4" w:rsidRDefault="008E18BB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242</w:t>
                        </w:r>
                      </w:p>
                      <w:p w:rsidR="00735AB4" w:rsidRDefault="008E18BB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735AB4" w:rsidRPr="00275FC6" w:rsidRDefault="00735AB4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32F3F" wp14:editId="531832C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06FFEF" id="4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13011C" w:rsidRDefault="008E18BB" w:rsidP="00735AB4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16458" wp14:editId="4D53729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F66FB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  <w:r w:rsidR="002C0B9F">
      <w:rPr>
        <w:rFonts w:ascii="Soberana Sans Light" w:hAnsi="Soberana Sans Light"/>
      </w:rPr>
      <w:t xml:space="preserve">   </w:t>
    </w:r>
    <w:r>
      <w:rPr>
        <w:rFonts w:ascii="Soberana Sans Light" w:hAnsi="Soberana Sans Light"/>
      </w:rPr>
      <w:t>SECTOR PARAESTATAL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7B"/>
    <w:rsid w:val="0001408D"/>
    <w:rsid w:val="0002409F"/>
    <w:rsid w:val="00027E73"/>
    <w:rsid w:val="00035280"/>
    <w:rsid w:val="00046032"/>
    <w:rsid w:val="00084147"/>
    <w:rsid w:val="000907F9"/>
    <w:rsid w:val="00095365"/>
    <w:rsid w:val="000A1341"/>
    <w:rsid w:val="000B5AD3"/>
    <w:rsid w:val="000B72D2"/>
    <w:rsid w:val="000D4009"/>
    <w:rsid w:val="000E1965"/>
    <w:rsid w:val="000E5110"/>
    <w:rsid w:val="000F632B"/>
    <w:rsid w:val="00132D44"/>
    <w:rsid w:val="00141D57"/>
    <w:rsid w:val="001661F8"/>
    <w:rsid w:val="001E5F7C"/>
    <w:rsid w:val="001F6AE2"/>
    <w:rsid w:val="00203B0A"/>
    <w:rsid w:val="00236C2C"/>
    <w:rsid w:val="00267AC2"/>
    <w:rsid w:val="00283C50"/>
    <w:rsid w:val="002A56F0"/>
    <w:rsid w:val="002B7CED"/>
    <w:rsid w:val="002C0B9F"/>
    <w:rsid w:val="002D22B4"/>
    <w:rsid w:val="00320CAA"/>
    <w:rsid w:val="003261F4"/>
    <w:rsid w:val="003333B9"/>
    <w:rsid w:val="00354778"/>
    <w:rsid w:val="00361EA0"/>
    <w:rsid w:val="003669C0"/>
    <w:rsid w:val="00382A70"/>
    <w:rsid w:val="00395E50"/>
    <w:rsid w:val="003F4DCF"/>
    <w:rsid w:val="00402E50"/>
    <w:rsid w:val="00410B4C"/>
    <w:rsid w:val="004154F3"/>
    <w:rsid w:val="004327C1"/>
    <w:rsid w:val="004409F0"/>
    <w:rsid w:val="00476BF7"/>
    <w:rsid w:val="004A1973"/>
    <w:rsid w:val="004A58CF"/>
    <w:rsid w:val="004B166B"/>
    <w:rsid w:val="004B7D02"/>
    <w:rsid w:val="004D55F5"/>
    <w:rsid w:val="0051178E"/>
    <w:rsid w:val="00514069"/>
    <w:rsid w:val="0057663C"/>
    <w:rsid w:val="005A7727"/>
    <w:rsid w:val="005B7FBB"/>
    <w:rsid w:val="005C4C45"/>
    <w:rsid w:val="0064019D"/>
    <w:rsid w:val="0065552D"/>
    <w:rsid w:val="0066741C"/>
    <w:rsid w:val="006768BC"/>
    <w:rsid w:val="006A1CF5"/>
    <w:rsid w:val="006D2C99"/>
    <w:rsid w:val="00735AB4"/>
    <w:rsid w:val="0074357B"/>
    <w:rsid w:val="00777C15"/>
    <w:rsid w:val="00784D4B"/>
    <w:rsid w:val="007A6CF8"/>
    <w:rsid w:val="007F146F"/>
    <w:rsid w:val="007F539A"/>
    <w:rsid w:val="00802699"/>
    <w:rsid w:val="0080356C"/>
    <w:rsid w:val="0080530F"/>
    <w:rsid w:val="00823F3C"/>
    <w:rsid w:val="00825B62"/>
    <w:rsid w:val="00831E2B"/>
    <w:rsid w:val="00845FD8"/>
    <w:rsid w:val="00852AA7"/>
    <w:rsid w:val="008C71D8"/>
    <w:rsid w:val="008C793B"/>
    <w:rsid w:val="008E18BB"/>
    <w:rsid w:val="008E271E"/>
    <w:rsid w:val="009233A2"/>
    <w:rsid w:val="00945AF6"/>
    <w:rsid w:val="009B62D3"/>
    <w:rsid w:val="00A21D02"/>
    <w:rsid w:val="00A326EF"/>
    <w:rsid w:val="00A76E19"/>
    <w:rsid w:val="00AA23EB"/>
    <w:rsid w:val="00AE067F"/>
    <w:rsid w:val="00AE498B"/>
    <w:rsid w:val="00AF2E10"/>
    <w:rsid w:val="00B230FC"/>
    <w:rsid w:val="00B40798"/>
    <w:rsid w:val="00B65E4B"/>
    <w:rsid w:val="00B90F58"/>
    <w:rsid w:val="00B91E81"/>
    <w:rsid w:val="00C03242"/>
    <w:rsid w:val="00C1680C"/>
    <w:rsid w:val="00C337B3"/>
    <w:rsid w:val="00C459ED"/>
    <w:rsid w:val="00C5217D"/>
    <w:rsid w:val="00C86C34"/>
    <w:rsid w:val="00CA606B"/>
    <w:rsid w:val="00CF1106"/>
    <w:rsid w:val="00D03FDE"/>
    <w:rsid w:val="00D143BA"/>
    <w:rsid w:val="00D75304"/>
    <w:rsid w:val="00DC149C"/>
    <w:rsid w:val="00DC3E86"/>
    <w:rsid w:val="00DF62D6"/>
    <w:rsid w:val="00E13C90"/>
    <w:rsid w:val="00E14E1B"/>
    <w:rsid w:val="00E25E68"/>
    <w:rsid w:val="00E31039"/>
    <w:rsid w:val="00E3285C"/>
    <w:rsid w:val="00E7642C"/>
    <w:rsid w:val="00E83C49"/>
    <w:rsid w:val="00EE4013"/>
    <w:rsid w:val="00F07313"/>
    <w:rsid w:val="00F1037F"/>
    <w:rsid w:val="00F31ED3"/>
    <w:rsid w:val="00F37142"/>
    <w:rsid w:val="00F545DD"/>
    <w:rsid w:val="00F57FC1"/>
    <w:rsid w:val="00F837B7"/>
    <w:rsid w:val="00FA409C"/>
    <w:rsid w:val="00FA53F1"/>
    <w:rsid w:val="00FE3DFB"/>
    <w:rsid w:val="00FE5A63"/>
    <w:rsid w:val="00FE7D46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74F0"/>
  <w15:chartTrackingRefBased/>
  <w15:docId w15:val="{45AA9E4D-38EE-4B73-B7E7-9EC769D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57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3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57B"/>
  </w:style>
  <w:style w:type="paragraph" w:styleId="Piedepgina">
    <w:name w:val="footer"/>
    <w:basedOn w:val="Normal"/>
    <w:link w:val="PiedepginaCar"/>
    <w:uiPriority w:val="99"/>
    <w:unhideWhenUsed/>
    <w:rsid w:val="00743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57B"/>
  </w:style>
  <w:style w:type="paragraph" w:styleId="Textodeglobo">
    <w:name w:val="Balloon Text"/>
    <w:basedOn w:val="Normal"/>
    <w:link w:val="TextodegloboCar"/>
    <w:uiPriority w:val="99"/>
    <w:semiHidden/>
    <w:unhideWhenUsed/>
    <w:rsid w:val="00C8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C3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203B0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3B0A"/>
    <w:rPr>
      <w:color w:val="800080"/>
      <w:u w:val="single"/>
    </w:rPr>
  </w:style>
  <w:style w:type="paragraph" w:customStyle="1" w:styleId="msonormal0">
    <w:name w:val="msonormal"/>
    <w:basedOn w:val="Normal"/>
    <w:rsid w:val="0020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203B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4">
    <w:name w:val="xl64"/>
    <w:basedOn w:val="Normal"/>
    <w:rsid w:val="00203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5">
    <w:name w:val="xl65"/>
    <w:basedOn w:val="Normal"/>
    <w:rsid w:val="00203B0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6">
    <w:name w:val="xl66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203B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203B0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69">
    <w:name w:val="xl69"/>
    <w:basedOn w:val="Normal"/>
    <w:rsid w:val="00203B0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203B0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203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3">
    <w:name w:val="xl73"/>
    <w:basedOn w:val="Normal"/>
    <w:rsid w:val="00203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203B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203B0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8">
    <w:name w:val="xl78"/>
    <w:basedOn w:val="Normal"/>
    <w:rsid w:val="00203B0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203B0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2">
    <w:name w:val="xl82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3">
    <w:name w:val="xl83"/>
    <w:basedOn w:val="Normal"/>
    <w:rsid w:val="00203B0A"/>
    <w:pPr>
      <w:pBdr>
        <w:top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4">
    <w:name w:val="xl84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5">
    <w:name w:val="xl85"/>
    <w:basedOn w:val="Normal"/>
    <w:rsid w:val="00203B0A"/>
    <w:pPr>
      <w:pBdr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6">
    <w:name w:val="xl86"/>
    <w:basedOn w:val="Normal"/>
    <w:rsid w:val="00203B0A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7">
    <w:name w:val="xl87"/>
    <w:basedOn w:val="Normal"/>
    <w:rsid w:val="00203B0A"/>
    <w:pPr>
      <w:pBdr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8">
    <w:name w:val="xl88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9">
    <w:name w:val="xl89"/>
    <w:basedOn w:val="Normal"/>
    <w:rsid w:val="00203B0A"/>
    <w:pPr>
      <w:pBdr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0">
    <w:name w:val="xl90"/>
    <w:basedOn w:val="Normal"/>
    <w:rsid w:val="00203B0A"/>
    <w:pPr>
      <w:pBdr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1">
    <w:name w:val="xl91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2">
    <w:name w:val="xl92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3">
    <w:name w:val="xl93"/>
    <w:basedOn w:val="Normal"/>
    <w:rsid w:val="00203B0A"/>
    <w:pPr>
      <w:pBdr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4">
    <w:name w:val="xl94"/>
    <w:basedOn w:val="Normal"/>
    <w:rsid w:val="00203B0A"/>
    <w:pPr>
      <w:pBdr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5">
    <w:name w:val="xl95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6">
    <w:name w:val="xl96"/>
    <w:basedOn w:val="Normal"/>
    <w:rsid w:val="00203B0A"/>
    <w:pPr>
      <w:pBdr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package" Target="embeddings/Microsoft_Excel_Worksheet.xlsx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9665-F994-4BE9-AFCB-7D0E10EE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PEDRAZA BARRANCO</dc:creator>
  <cp:keywords/>
  <dc:description/>
  <cp:lastModifiedBy>MARIA PEDRAZA BARRANCO</cp:lastModifiedBy>
  <cp:revision>60</cp:revision>
  <cp:lastPrinted>2025-10-10T22:10:00Z</cp:lastPrinted>
  <dcterms:created xsi:type="dcterms:W3CDTF">2025-01-02T22:46:00Z</dcterms:created>
  <dcterms:modified xsi:type="dcterms:W3CDTF">2026-01-06T23:16:00Z</dcterms:modified>
</cp:coreProperties>
</file>