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D9D5D" w14:textId="77777777" w:rsidR="00D2542C" w:rsidRDefault="009A03B4" w:rsidP="009A03B4">
      <w:pPr>
        <w:pStyle w:val="NormalWeb"/>
        <w:tabs>
          <w:tab w:val="left" w:pos="4236"/>
        </w:tabs>
        <w:spacing w:before="0" w:beforeAutospacing="0" w:after="200" w:afterAutospacing="0" w:line="276" w:lineRule="auto"/>
        <w:rPr>
          <w:rFonts w:ascii="Arial" w:hAnsi="Arial" w:cs="Arial"/>
          <w:b/>
          <w:color w:val="000000"/>
          <w:sz w:val="18"/>
          <w:szCs w:val="18"/>
        </w:rPr>
      </w:pPr>
      <w:r>
        <w:rPr>
          <w:rFonts w:ascii="Arial" w:hAnsi="Arial" w:cs="Arial"/>
          <w:b/>
          <w:color w:val="000000"/>
          <w:sz w:val="18"/>
          <w:szCs w:val="18"/>
        </w:rPr>
        <w:tab/>
      </w:r>
    </w:p>
    <w:p w14:paraId="52FAE7FA" w14:textId="77777777" w:rsidR="001334CE" w:rsidRDefault="001334CE" w:rsidP="00342994">
      <w:pPr>
        <w:pStyle w:val="NormalWeb"/>
        <w:spacing w:before="0" w:beforeAutospacing="0" w:after="200" w:afterAutospacing="0" w:line="276" w:lineRule="auto"/>
        <w:jc w:val="center"/>
        <w:rPr>
          <w:rFonts w:ascii="Arial" w:hAnsi="Arial" w:cs="Arial"/>
          <w:b/>
          <w:color w:val="000000"/>
          <w:sz w:val="18"/>
          <w:szCs w:val="18"/>
        </w:rPr>
      </w:pPr>
      <w:r w:rsidRPr="001334CE">
        <w:rPr>
          <w:rFonts w:ascii="Arial" w:hAnsi="Arial" w:cs="Arial"/>
          <w:b/>
          <w:color w:val="000000"/>
          <w:sz w:val="18"/>
          <w:szCs w:val="18"/>
        </w:rPr>
        <w:t>Introducción</w:t>
      </w:r>
    </w:p>
    <w:p w14:paraId="7EA250EF" w14:textId="77777777" w:rsidR="00E827B6" w:rsidRDefault="00E827B6" w:rsidP="00E827B6">
      <w:pPr>
        <w:pStyle w:val="NormalWeb"/>
        <w:spacing w:before="0" w:beforeAutospacing="0" w:after="0" w:afterAutospacing="0" w:line="276" w:lineRule="auto"/>
        <w:jc w:val="center"/>
        <w:rPr>
          <w:rFonts w:ascii="Arial" w:hAnsi="Arial" w:cs="Arial"/>
          <w:b/>
          <w:color w:val="000000"/>
          <w:sz w:val="18"/>
          <w:szCs w:val="18"/>
        </w:rPr>
      </w:pPr>
    </w:p>
    <w:p w14:paraId="3407EF57" w14:textId="77777777" w:rsidR="00E827B6" w:rsidRDefault="00E827B6" w:rsidP="00E827B6">
      <w:pPr>
        <w:pStyle w:val="NormalWeb"/>
        <w:spacing w:before="0" w:beforeAutospacing="0" w:after="0" w:afterAutospacing="0"/>
        <w:jc w:val="both"/>
        <w:rPr>
          <w:rFonts w:ascii="Arial" w:hAnsi="Arial" w:cs="Arial"/>
          <w:color w:val="000000"/>
          <w:sz w:val="18"/>
          <w:szCs w:val="18"/>
        </w:rPr>
      </w:pPr>
      <w:r w:rsidRPr="00987D05">
        <w:rPr>
          <w:rFonts w:ascii="Arial" w:hAnsi="Arial" w:cs="Arial"/>
          <w:color w:val="000000"/>
          <w:sz w:val="18"/>
          <w:szCs w:val="18"/>
        </w:rPr>
        <w:t xml:space="preserve">El </w:t>
      </w:r>
      <w:r w:rsidR="003C686A">
        <w:rPr>
          <w:rFonts w:ascii="Arial" w:hAnsi="Arial" w:cs="Arial"/>
          <w:color w:val="000000"/>
          <w:sz w:val="18"/>
          <w:szCs w:val="18"/>
        </w:rPr>
        <w:t xml:space="preserve">Instituto </w:t>
      </w:r>
      <w:r>
        <w:rPr>
          <w:rFonts w:ascii="Arial" w:hAnsi="Arial" w:cs="Arial"/>
          <w:color w:val="000000"/>
          <w:sz w:val="18"/>
          <w:szCs w:val="18"/>
        </w:rPr>
        <w:t>Tlaxcalteca de Elecciones,</w:t>
      </w:r>
      <w:r w:rsidRPr="00987D05">
        <w:rPr>
          <w:rFonts w:ascii="Arial" w:hAnsi="Arial" w:cs="Arial"/>
          <w:color w:val="000000"/>
          <w:sz w:val="18"/>
          <w:szCs w:val="18"/>
        </w:rPr>
        <w:t xml:space="preserve"> es un organismo público, autónomo en su funcionamiento e independiente en su</w:t>
      </w:r>
      <w:r>
        <w:rPr>
          <w:rFonts w:ascii="Arial" w:hAnsi="Arial" w:cs="Arial"/>
          <w:color w:val="000000"/>
          <w:sz w:val="18"/>
          <w:szCs w:val="18"/>
        </w:rPr>
        <w:t xml:space="preserve"> funcionamiento</w:t>
      </w:r>
      <w:r w:rsidRPr="00987D05">
        <w:rPr>
          <w:rFonts w:ascii="Arial" w:hAnsi="Arial" w:cs="Arial"/>
          <w:color w:val="000000"/>
          <w:sz w:val="18"/>
          <w:szCs w:val="18"/>
        </w:rPr>
        <w:t xml:space="preserve"> de carácter permanente, </w:t>
      </w:r>
      <w:r>
        <w:rPr>
          <w:rFonts w:ascii="Arial" w:hAnsi="Arial" w:cs="Arial"/>
          <w:color w:val="000000"/>
          <w:sz w:val="18"/>
          <w:szCs w:val="18"/>
        </w:rPr>
        <w:t>profesional en su desempeño y dotado de personalidad jurídica.</w:t>
      </w:r>
    </w:p>
    <w:p w14:paraId="2F75A2AA" w14:textId="5AD857B4" w:rsidR="00E827B6" w:rsidRPr="009C28B2" w:rsidRDefault="00E827B6" w:rsidP="00E827B6">
      <w:pPr>
        <w:pStyle w:val="NormalWeb"/>
        <w:spacing w:after="200" w:line="276" w:lineRule="auto"/>
        <w:jc w:val="both"/>
        <w:textAlignment w:val="top"/>
        <w:rPr>
          <w:rFonts w:ascii="Arial" w:hAnsi="Arial" w:cs="Arial"/>
          <w:color w:val="000000"/>
          <w:sz w:val="18"/>
          <w:szCs w:val="18"/>
        </w:rPr>
      </w:pPr>
      <w:r w:rsidRPr="001E22CD">
        <w:rPr>
          <w:rFonts w:ascii="Arial" w:hAnsi="Arial" w:cs="Arial"/>
          <w:sz w:val="18"/>
          <w:szCs w:val="18"/>
        </w:rPr>
        <w:t xml:space="preserve">La Comisión de Vinculación con los Organismos Públicos Locales determinó que se cumplieron los extremos legales en cada etapa de la Convocatoria para la selección y designación de la </w:t>
      </w:r>
      <w:r w:rsidR="00AD73EF" w:rsidRPr="001E22CD">
        <w:rPr>
          <w:rFonts w:ascii="Arial" w:hAnsi="Arial" w:cs="Arial"/>
          <w:sz w:val="18"/>
          <w:szCs w:val="18"/>
        </w:rPr>
        <w:t>consejera</w:t>
      </w:r>
      <w:r w:rsidRPr="001E22CD">
        <w:rPr>
          <w:rFonts w:ascii="Arial" w:hAnsi="Arial" w:cs="Arial"/>
          <w:sz w:val="18"/>
          <w:szCs w:val="18"/>
        </w:rPr>
        <w:t xml:space="preserve"> o </w:t>
      </w:r>
      <w:r w:rsidR="00AD73EF" w:rsidRPr="001E22CD">
        <w:rPr>
          <w:rFonts w:ascii="Arial" w:hAnsi="Arial" w:cs="Arial"/>
          <w:sz w:val="18"/>
          <w:szCs w:val="18"/>
        </w:rPr>
        <w:t>consejero presidente</w:t>
      </w:r>
      <w:r w:rsidRPr="001E22CD">
        <w:rPr>
          <w:rFonts w:ascii="Arial" w:hAnsi="Arial" w:cs="Arial"/>
          <w:sz w:val="18"/>
          <w:szCs w:val="18"/>
        </w:rPr>
        <w:t xml:space="preserve"> y las </w:t>
      </w:r>
      <w:r w:rsidR="00AD73EF" w:rsidRPr="001E22CD">
        <w:rPr>
          <w:rFonts w:ascii="Arial" w:hAnsi="Arial" w:cs="Arial"/>
          <w:sz w:val="18"/>
          <w:szCs w:val="18"/>
        </w:rPr>
        <w:t>consejeras</w:t>
      </w:r>
      <w:r w:rsidRPr="001E22CD">
        <w:rPr>
          <w:rFonts w:ascii="Arial" w:hAnsi="Arial" w:cs="Arial"/>
          <w:sz w:val="18"/>
          <w:szCs w:val="18"/>
        </w:rPr>
        <w:t xml:space="preserve"> y los </w:t>
      </w:r>
      <w:r w:rsidR="00AD73EF" w:rsidRPr="001E22CD">
        <w:rPr>
          <w:rFonts w:ascii="Arial" w:hAnsi="Arial" w:cs="Arial"/>
          <w:sz w:val="18"/>
          <w:szCs w:val="18"/>
        </w:rPr>
        <w:t>consejeros</w:t>
      </w:r>
      <w:r w:rsidRPr="001E22CD">
        <w:rPr>
          <w:rFonts w:ascii="Arial" w:hAnsi="Arial" w:cs="Arial"/>
          <w:sz w:val="18"/>
          <w:szCs w:val="18"/>
        </w:rPr>
        <w:t xml:space="preserve"> </w:t>
      </w:r>
      <w:r w:rsidR="00AD73EF" w:rsidRPr="001E22CD">
        <w:rPr>
          <w:rFonts w:ascii="Arial" w:hAnsi="Arial" w:cs="Arial"/>
          <w:sz w:val="18"/>
          <w:szCs w:val="18"/>
        </w:rPr>
        <w:t xml:space="preserve">electorales </w:t>
      </w:r>
      <w:r w:rsidRPr="001E22CD">
        <w:rPr>
          <w:rFonts w:ascii="Arial" w:hAnsi="Arial" w:cs="Arial"/>
          <w:sz w:val="18"/>
          <w:szCs w:val="18"/>
        </w:rPr>
        <w:t xml:space="preserve">del órgano superior de dirección del Organismo Público Local del estado de Tlaxcala. Asimismo, se ve cubierta adecuadamente la integración del Instituto Estatal Electoral de Tlaxcala, conforme a lo siguiente: </w:t>
      </w:r>
      <w:r w:rsidR="0054570B">
        <w:rPr>
          <w:rFonts w:ascii="Arial" w:hAnsi="Arial" w:cs="Arial"/>
          <w:sz w:val="18"/>
          <w:szCs w:val="18"/>
        </w:rPr>
        <w:t>Emmanuel Ávila González</w:t>
      </w:r>
      <w:r w:rsidRPr="001E22CD">
        <w:rPr>
          <w:rFonts w:ascii="Arial" w:hAnsi="Arial" w:cs="Arial"/>
          <w:sz w:val="18"/>
          <w:szCs w:val="18"/>
        </w:rPr>
        <w:t xml:space="preserve"> </w:t>
      </w:r>
      <w:r w:rsidR="00AD73EF" w:rsidRPr="001E22CD">
        <w:rPr>
          <w:rFonts w:ascii="Arial" w:hAnsi="Arial" w:cs="Arial"/>
          <w:sz w:val="18"/>
          <w:szCs w:val="18"/>
        </w:rPr>
        <w:t>consejer</w:t>
      </w:r>
      <w:r w:rsidR="0054570B">
        <w:rPr>
          <w:rFonts w:ascii="Arial" w:hAnsi="Arial" w:cs="Arial"/>
          <w:sz w:val="18"/>
          <w:szCs w:val="18"/>
        </w:rPr>
        <w:t>o</w:t>
      </w:r>
      <w:r w:rsidR="00AD73EF" w:rsidRPr="001E22CD">
        <w:rPr>
          <w:rFonts w:ascii="Arial" w:hAnsi="Arial" w:cs="Arial"/>
          <w:sz w:val="18"/>
          <w:szCs w:val="18"/>
        </w:rPr>
        <w:t xml:space="preserve"> president</w:t>
      </w:r>
      <w:r w:rsidR="0054570B">
        <w:rPr>
          <w:rFonts w:ascii="Arial" w:hAnsi="Arial" w:cs="Arial"/>
          <w:sz w:val="18"/>
          <w:szCs w:val="18"/>
        </w:rPr>
        <w:t>e</w:t>
      </w:r>
      <w:r w:rsidR="00304B20" w:rsidRPr="001E22CD">
        <w:rPr>
          <w:rFonts w:ascii="Arial" w:hAnsi="Arial" w:cs="Arial"/>
          <w:sz w:val="18"/>
          <w:szCs w:val="18"/>
        </w:rPr>
        <w:t xml:space="preserve"> por</w:t>
      </w:r>
      <w:r w:rsidRPr="001E22CD">
        <w:rPr>
          <w:rFonts w:ascii="Arial" w:hAnsi="Arial" w:cs="Arial"/>
          <w:sz w:val="18"/>
          <w:szCs w:val="18"/>
        </w:rPr>
        <w:t xml:space="preserve"> un periodo de 7 años;</w:t>
      </w:r>
      <w:r w:rsidR="009609B5">
        <w:rPr>
          <w:rFonts w:ascii="Arial" w:hAnsi="Arial" w:cs="Arial"/>
          <w:sz w:val="18"/>
          <w:szCs w:val="18"/>
        </w:rPr>
        <w:t xml:space="preserve"> </w:t>
      </w:r>
      <w:proofErr w:type="spellStart"/>
      <w:r w:rsidR="00326132">
        <w:rPr>
          <w:rFonts w:ascii="Arial" w:hAnsi="Arial" w:cs="Arial"/>
          <w:sz w:val="18"/>
          <w:szCs w:val="18"/>
        </w:rPr>
        <w:t>Anakaren</w:t>
      </w:r>
      <w:proofErr w:type="spellEnd"/>
      <w:r w:rsidR="00326132">
        <w:rPr>
          <w:rFonts w:ascii="Arial" w:hAnsi="Arial" w:cs="Arial"/>
          <w:sz w:val="18"/>
          <w:szCs w:val="18"/>
        </w:rPr>
        <w:t xml:space="preserve"> Monserrat Rojas Cuautle</w:t>
      </w:r>
      <w:r w:rsidR="00304B20">
        <w:rPr>
          <w:rFonts w:ascii="Arial" w:hAnsi="Arial" w:cs="Arial"/>
          <w:sz w:val="18"/>
          <w:szCs w:val="18"/>
        </w:rPr>
        <w:t xml:space="preserve"> </w:t>
      </w:r>
      <w:r w:rsidR="00AD73EF">
        <w:rPr>
          <w:rFonts w:ascii="Arial" w:hAnsi="Arial" w:cs="Arial"/>
          <w:sz w:val="18"/>
          <w:szCs w:val="18"/>
        </w:rPr>
        <w:t>consejer</w:t>
      </w:r>
      <w:r w:rsidR="00326132">
        <w:rPr>
          <w:rFonts w:ascii="Arial" w:hAnsi="Arial" w:cs="Arial"/>
          <w:sz w:val="18"/>
          <w:szCs w:val="18"/>
        </w:rPr>
        <w:t>a</w:t>
      </w:r>
      <w:r w:rsidR="00304B20">
        <w:rPr>
          <w:rFonts w:ascii="Arial" w:hAnsi="Arial" w:cs="Arial"/>
          <w:sz w:val="18"/>
          <w:szCs w:val="18"/>
        </w:rPr>
        <w:t xml:space="preserve"> Electoral po</w:t>
      </w:r>
      <w:r w:rsidR="00D361BA">
        <w:rPr>
          <w:rFonts w:ascii="Arial" w:hAnsi="Arial" w:cs="Arial"/>
          <w:sz w:val="18"/>
          <w:szCs w:val="18"/>
        </w:rPr>
        <w:t>r</w:t>
      </w:r>
      <w:r w:rsidR="00304B20">
        <w:rPr>
          <w:rFonts w:ascii="Arial" w:hAnsi="Arial" w:cs="Arial"/>
          <w:sz w:val="18"/>
          <w:szCs w:val="18"/>
        </w:rPr>
        <w:t xml:space="preserve"> un periodo de 7 años</w:t>
      </w:r>
      <w:r w:rsidR="006757C4">
        <w:rPr>
          <w:rFonts w:ascii="Arial" w:hAnsi="Arial" w:cs="Arial"/>
          <w:sz w:val="18"/>
          <w:szCs w:val="18"/>
        </w:rPr>
        <w:t xml:space="preserve">; </w:t>
      </w:r>
      <w:r w:rsidR="00AD2C85">
        <w:rPr>
          <w:rFonts w:ascii="Arial" w:hAnsi="Arial" w:cs="Arial"/>
          <w:sz w:val="18"/>
          <w:szCs w:val="18"/>
        </w:rPr>
        <w:t>Brenda Fernanda Barrón Rugerio</w:t>
      </w:r>
      <w:r w:rsidR="006757C4">
        <w:rPr>
          <w:rFonts w:ascii="Arial" w:hAnsi="Arial" w:cs="Arial"/>
          <w:sz w:val="18"/>
          <w:szCs w:val="18"/>
        </w:rPr>
        <w:t xml:space="preserve"> consejer</w:t>
      </w:r>
      <w:r w:rsidR="00AD2C85">
        <w:rPr>
          <w:rFonts w:ascii="Arial" w:hAnsi="Arial" w:cs="Arial"/>
          <w:sz w:val="18"/>
          <w:szCs w:val="18"/>
        </w:rPr>
        <w:t>a</w:t>
      </w:r>
      <w:r w:rsidR="006757C4">
        <w:rPr>
          <w:rFonts w:ascii="Arial" w:hAnsi="Arial" w:cs="Arial"/>
          <w:sz w:val="18"/>
          <w:szCs w:val="18"/>
        </w:rPr>
        <w:t xml:space="preserve"> electoral por un periodo de 7 años</w:t>
      </w:r>
      <w:r w:rsidR="00AD73EF">
        <w:rPr>
          <w:rFonts w:ascii="Arial" w:hAnsi="Arial" w:cs="Arial"/>
          <w:sz w:val="18"/>
          <w:szCs w:val="18"/>
        </w:rPr>
        <w:t>;</w:t>
      </w:r>
      <w:r w:rsidR="00D92498" w:rsidRPr="00D92498">
        <w:t xml:space="preserve"> </w:t>
      </w:r>
      <w:r w:rsidR="00D92498" w:rsidRPr="00D92498">
        <w:rPr>
          <w:rFonts w:ascii="Arial" w:hAnsi="Arial" w:cs="Arial"/>
          <w:sz w:val="18"/>
          <w:szCs w:val="18"/>
        </w:rPr>
        <w:t xml:space="preserve">Janeth Cervantes </w:t>
      </w:r>
      <w:proofErr w:type="spellStart"/>
      <w:r w:rsidR="00D92498" w:rsidRPr="00D92498">
        <w:rPr>
          <w:rFonts w:ascii="Arial" w:hAnsi="Arial" w:cs="Arial"/>
          <w:sz w:val="18"/>
          <w:szCs w:val="18"/>
        </w:rPr>
        <w:t>Ahuatzi</w:t>
      </w:r>
      <w:proofErr w:type="spellEnd"/>
      <w:r w:rsidR="00D92498" w:rsidRPr="00D92498">
        <w:rPr>
          <w:rFonts w:ascii="Arial" w:hAnsi="Arial" w:cs="Arial"/>
          <w:sz w:val="18"/>
          <w:szCs w:val="18"/>
        </w:rPr>
        <w:t xml:space="preserve">, Yedith Martínez Pinillo y Hermenegildo Neria Carreño </w:t>
      </w:r>
      <w:proofErr w:type="gramStart"/>
      <w:r w:rsidR="00D92498" w:rsidRPr="00D92498">
        <w:rPr>
          <w:rFonts w:ascii="Arial" w:hAnsi="Arial" w:cs="Arial"/>
          <w:sz w:val="18"/>
          <w:szCs w:val="18"/>
        </w:rPr>
        <w:t>Consejeros</w:t>
      </w:r>
      <w:proofErr w:type="gramEnd"/>
      <w:r w:rsidR="00D92498" w:rsidRPr="00D92498">
        <w:rPr>
          <w:rFonts w:ascii="Arial" w:hAnsi="Arial" w:cs="Arial"/>
          <w:sz w:val="18"/>
          <w:szCs w:val="18"/>
        </w:rPr>
        <w:t xml:space="preserve"> Electorales por un periodo de 7 años.</w:t>
      </w:r>
    </w:p>
    <w:p w14:paraId="4EEE273A" w14:textId="2BEF44B7" w:rsidR="00E827B6" w:rsidRDefault="00E827B6" w:rsidP="00E827B6">
      <w:pPr>
        <w:pStyle w:val="NormalWeb"/>
        <w:spacing w:before="0" w:beforeAutospacing="0" w:after="0" w:afterAutospacing="0" w:line="276" w:lineRule="auto"/>
        <w:jc w:val="both"/>
        <w:rPr>
          <w:rFonts w:ascii="Arial" w:hAnsi="Arial" w:cs="Arial"/>
          <w:color w:val="000000"/>
          <w:sz w:val="18"/>
          <w:szCs w:val="18"/>
        </w:rPr>
      </w:pPr>
      <w:r>
        <w:rPr>
          <w:rFonts w:ascii="Arial" w:hAnsi="Arial" w:cs="Arial"/>
          <w:color w:val="000000"/>
          <w:sz w:val="18"/>
          <w:szCs w:val="18"/>
        </w:rPr>
        <w:t xml:space="preserve">La autonomía e independencia del Instituto tienen carácter político, jurídico y administrativo, financiero y presupuestal, y se expresan en la facultad de resolver </w:t>
      </w:r>
      <w:r w:rsidR="00AD73EF">
        <w:rPr>
          <w:rFonts w:ascii="Arial" w:hAnsi="Arial" w:cs="Arial"/>
          <w:color w:val="000000"/>
          <w:sz w:val="18"/>
          <w:szCs w:val="18"/>
        </w:rPr>
        <w:t>con libertad</w:t>
      </w:r>
      <w:r>
        <w:rPr>
          <w:rFonts w:ascii="Arial" w:hAnsi="Arial" w:cs="Arial"/>
          <w:color w:val="000000"/>
          <w:sz w:val="18"/>
          <w:szCs w:val="18"/>
        </w:rPr>
        <w:t xml:space="preserve"> y con una estructura orgánica propia los asuntos de su competencia, sin interferencia de otros poderes, órganos públicos y particulares, salvo las que se deriven de los medios de control que </w:t>
      </w:r>
      <w:r w:rsidR="00AD73EF">
        <w:rPr>
          <w:rFonts w:ascii="Arial" w:hAnsi="Arial" w:cs="Arial"/>
          <w:color w:val="000000"/>
          <w:sz w:val="18"/>
          <w:szCs w:val="18"/>
        </w:rPr>
        <w:t>establecen las</w:t>
      </w:r>
      <w:r>
        <w:rPr>
          <w:rFonts w:ascii="Arial" w:hAnsi="Arial" w:cs="Arial"/>
          <w:color w:val="000000"/>
          <w:sz w:val="18"/>
          <w:szCs w:val="18"/>
        </w:rPr>
        <w:t xml:space="preserve"> Constituciones Federal y Local, esta Ley y demás disposiciones aplicables.  </w:t>
      </w:r>
    </w:p>
    <w:p w14:paraId="2163C340" w14:textId="77777777" w:rsidR="00E827B6" w:rsidRDefault="00E827B6" w:rsidP="00E827B6">
      <w:pPr>
        <w:pStyle w:val="NormalWeb"/>
        <w:spacing w:before="0" w:beforeAutospacing="0" w:after="0" w:afterAutospacing="0" w:line="276" w:lineRule="auto"/>
        <w:jc w:val="both"/>
        <w:rPr>
          <w:rFonts w:ascii="Arial" w:hAnsi="Arial" w:cs="Arial"/>
          <w:color w:val="000000"/>
          <w:sz w:val="18"/>
          <w:szCs w:val="18"/>
        </w:rPr>
      </w:pPr>
    </w:p>
    <w:p w14:paraId="0B46264D" w14:textId="77777777" w:rsidR="00E827B6" w:rsidRDefault="00E827B6" w:rsidP="00E827B6">
      <w:pPr>
        <w:pStyle w:val="NormalWeb"/>
        <w:spacing w:before="0" w:beforeAutospacing="0" w:after="0" w:afterAutospacing="0" w:line="276" w:lineRule="auto"/>
        <w:jc w:val="both"/>
        <w:rPr>
          <w:rFonts w:ascii="Arial" w:hAnsi="Arial" w:cs="Arial"/>
          <w:color w:val="000000"/>
          <w:sz w:val="18"/>
          <w:szCs w:val="18"/>
        </w:rPr>
      </w:pPr>
      <w:r>
        <w:rPr>
          <w:rFonts w:ascii="Arial" w:hAnsi="Arial" w:cs="Arial"/>
          <w:color w:val="000000"/>
          <w:sz w:val="18"/>
          <w:szCs w:val="18"/>
        </w:rPr>
        <w:t>El instituto es el depositario  de la autoridad electoral de carácter político administrativo dentro del régimen  interior del Estado, es responsable del ejercicio de la función estatal de preparación, organización, desarrollo, vigilancia y validez de los procesos de elección para renovar los poderes Legislativo y Ejecutivo del Estado , los ayuntamientos y las presidencias de comunidad, y de la salvaguarda del sistema de partidos políticos y de los derechos políticos electorales de los ciudadanos; así como  de los procesos de consulta ciudadana de acuerdo con que prescriben la Constitución Federal, la local y las leyes aplicables.</w:t>
      </w:r>
    </w:p>
    <w:p w14:paraId="1D38065B" w14:textId="77777777" w:rsidR="00E827B6" w:rsidRDefault="00E827B6" w:rsidP="00E827B6">
      <w:pPr>
        <w:pStyle w:val="NormalWeb"/>
        <w:spacing w:before="0" w:beforeAutospacing="0" w:after="0" w:afterAutospacing="0" w:line="276" w:lineRule="auto"/>
        <w:jc w:val="both"/>
        <w:rPr>
          <w:rFonts w:ascii="Arial" w:hAnsi="Arial" w:cs="Arial"/>
          <w:color w:val="000000"/>
          <w:sz w:val="18"/>
          <w:szCs w:val="18"/>
        </w:rPr>
      </w:pPr>
    </w:p>
    <w:p w14:paraId="0958953F" w14:textId="507FC84A" w:rsidR="00E827B6" w:rsidRDefault="00E827B6" w:rsidP="00E827B6">
      <w:pPr>
        <w:pStyle w:val="NormalWeb"/>
        <w:spacing w:before="0" w:beforeAutospacing="0" w:after="0" w:afterAutospacing="0" w:line="276" w:lineRule="auto"/>
        <w:jc w:val="both"/>
        <w:rPr>
          <w:rFonts w:ascii="Arial" w:hAnsi="Arial" w:cs="Arial"/>
          <w:color w:val="000000"/>
          <w:sz w:val="18"/>
          <w:szCs w:val="18"/>
        </w:rPr>
      </w:pPr>
      <w:r w:rsidRPr="00987D05">
        <w:rPr>
          <w:rFonts w:ascii="Arial" w:hAnsi="Arial" w:cs="Arial"/>
          <w:color w:val="000000"/>
          <w:sz w:val="18"/>
          <w:szCs w:val="18"/>
        </w:rPr>
        <w:t>De acuerdo a lo e</w:t>
      </w:r>
      <w:r>
        <w:rPr>
          <w:rFonts w:ascii="Arial" w:hAnsi="Arial" w:cs="Arial"/>
          <w:color w:val="000000"/>
          <w:sz w:val="18"/>
          <w:szCs w:val="18"/>
        </w:rPr>
        <w:t xml:space="preserve">stipulado en el artículo 24 de la Ley de </w:t>
      </w:r>
      <w:r w:rsidR="00AD73EF">
        <w:rPr>
          <w:rFonts w:ascii="Arial" w:hAnsi="Arial" w:cs="Arial"/>
          <w:color w:val="000000"/>
          <w:sz w:val="18"/>
          <w:szCs w:val="18"/>
        </w:rPr>
        <w:t>Instituciones y</w:t>
      </w:r>
      <w:r>
        <w:rPr>
          <w:rFonts w:ascii="Arial" w:hAnsi="Arial" w:cs="Arial"/>
          <w:color w:val="000000"/>
          <w:sz w:val="18"/>
          <w:szCs w:val="18"/>
        </w:rPr>
        <w:t xml:space="preserve"> Procedimientos Electorales para el Estado de Tlaxcala, son fines del Instituto:</w:t>
      </w:r>
    </w:p>
    <w:p w14:paraId="2662509B" w14:textId="77777777" w:rsidR="00E827B6" w:rsidRDefault="00E827B6" w:rsidP="00E827B6">
      <w:pPr>
        <w:pStyle w:val="NormalWeb"/>
        <w:spacing w:before="0" w:beforeAutospacing="0" w:after="0" w:afterAutospacing="0" w:line="276" w:lineRule="auto"/>
        <w:jc w:val="both"/>
        <w:rPr>
          <w:rFonts w:ascii="Arial" w:hAnsi="Arial" w:cs="Arial"/>
          <w:color w:val="000000"/>
          <w:sz w:val="18"/>
          <w:szCs w:val="18"/>
        </w:rPr>
      </w:pPr>
    </w:p>
    <w:p w14:paraId="24BAFF0F" w14:textId="77777777" w:rsidR="00E827B6" w:rsidRPr="00987D05" w:rsidRDefault="00E827B6" w:rsidP="00E827B6">
      <w:pPr>
        <w:pStyle w:val="NormalWeb"/>
        <w:numPr>
          <w:ilvl w:val="0"/>
          <w:numId w:val="5"/>
        </w:numPr>
        <w:spacing w:before="0" w:beforeAutospacing="0" w:after="0" w:afterAutospacing="0" w:line="276" w:lineRule="auto"/>
        <w:jc w:val="both"/>
        <w:rPr>
          <w:rFonts w:ascii="Arial" w:hAnsi="Arial" w:cs="Arial"/>
          <w:color w:val="000000"/>
          <w:sz w:val="18"/>
          <w:szCs w:val="18"/>
        </w:rPr>
      </w:pPr>
      <w:r w:rsidRPr="00987D05">
        <w:rPr>
          <w:rFonts w:ascii="Arial" w:hAnsi="Arial" w:cs="Arial"/>
          <w:color w:val="000000"/>
          <w:sz w:val="18"/>
          <w:szCs w:val="18"/>
        </w:rPr>
        <w:t>Contribuir al desarrollo de la vida política democrática del Estado;</w:t>
      </w:r>
    </w:p>
    <w:p w14:paraId="34D7B77E" w14:textId="77777777" w:rsidR="00E827B6" w:rsidRPr="00987D05" w:rsidRDefault="00E827B6" w:rsidP="00E827B6">
      <w:pPr>
        <w:pStyle w:val="NormalWeb"/>
        <w:numPr>
          <w:ilvl w:val="0"/>
          <w:numId w:val="5"/>
        </w:numPr>
        <w:spacing w:before="0" w:beforeAutospacing="0" w:after="0" w:afterAutospacing="0" w:line="276" w:lineRule="auto"/>
        <w:jc w:val="both"/>
        <w:rPr>
          <w:rFonts w:ascii="Arial" w:hAnsi="Arial" w:cs="Arial"/>
          <w:color w:val="000000"/>
          <w:sz w:val="18"/>
          <w:szCs w:val="18"/>
        </w:rPr>
      </w:pPr>
      <w:r w:rsidRPr="00987D05">
        <w:rPr>
          <w:rFonts w:ascii="Arial" w:hAnsi="Arial" w:cs="Arial"/>
          <w:color w:val="000000"/>
          <w:sz w:val="18"/>
          <w:szCs w:val="18"/>
        </w:rPr>
        <w:t>Promover, fomentar y preservar el fortalecimiento democrático del sistema de partidos políticos en el Estado;</w:t>
      </w:r>
    </w:p>
    <w:p w14:paraId="52A73CD5" w14:textId="77777777" w:rsidR="00E827B6" w:rsidRPr="00987D05" w:rsidRDefault="00E827B6" w:rsidP="00E827B6">
      <w:pPr>
        <w:pStyle w:val="NormalWeb"/>
        <w:numPr>
          <w:ilvl w:val="0"/>
          <w:numId w:val="5"/>
        </w:numPr>
        <w:spacing w:before="0" w:beforeAutospacing="0" w:after="0" w:afterAutospacing="0" w:line="276" w:lineRule="auto"/>
        <w:jc w:val="both"/>
        <w:rPr>
          <w:rFonts w:ascii="Arial" w:hAnsi="Arial" w:cs="Arial"/>
          <w:color w:val="000000"/>
          <w:sz w:val="18"/>
          <w:szCs w:val="18"/>
        </w:rPr>
      </w:pPr>
      <w:r w:rsidRPr="00987D05">
        <w:rPr>
          <w:rFonts w:ascii="Arial" w:hAnsi="Arial" w:cs="Arial"/>
          <w:color w:val="000000"/>
          <w:sz w:val="18"/>
          <w:szCs w:val="18"/>
        </w:rPr>
        <w:t>Promover, fomentar y preservar el ejercicio de los derechos político-electorales de los ciudadanos;</w:t>
      </w:r>
    </w:p>
    <w:p w14:paraId="74D58BF8" w14:textId="77777777" w:rsidR="00E827B6" w:rsidRPr="00987D05" w:rsidRDefault="00E827B6" w:rsidP="00E827B6">
      <w:pPr>
        <w:pStyle w:val="NormalWeb"/>
        <w:numPr>
          <w:ilvl w:val="0"/>
          <w:numId w:val="5"/>
        </w:numPr>
        <w:spacing w:before="0" w:beforeAutospacing="0" w:after="0" w:afterAutospacing="0" w:line="276" w:lineRule="auto"/>
        <w:jc w:val="both"/>
        <w:rPr>
          <w:rFonts w:ascii="Arial" w:hAnsi="Arial" w:cs="Arial"/>
          <w:color w:val="000000"/>
          <w:sz w:val="18"/>
          <w:szCs w:val="18"/>
        </w:rPr>
      </w:pPr>
      <w:r w:rsidRPr="00987D05">
        <w:rPr>
          <w:rFonts w:ascii="Arial" w:hAnsi="Arial" w:cs="Arial"/>
          <w:color w:val="000000"/>
          <w:sz w:val="18"/>
          <w:szCs w:val="18"/>
        </w:rPr>
        <w:t>Garantizar la celebración libre, auténtica y periódica de las elecciones para renovar los poderes Legislativo y Ejecutivo, así como los ayuntamientos y las presidencias de Comunidad;</w:t>
      </w:r>
    </w:p>
    <w:p w14:paraId="3F67AC12" w14:textId="77777777" w:rsidR="00E827B6" w:rsidRPr="00987D05" w:rsidRDefault="00E827B6" w:rsidP="00E827B6">
      <w:pPr>
        <w:pStyle w:val="NormalWeb"/>
        <w:numPr>
          <w:ilvl w:val="0"/>
          <w:numId w:val="5"/>
        </w:numPr>
        <w:spacing w:before="0" w:beforeAutospacing="0" w:after="0" w:afterAutospacing="0" w:line="276" w:lineRule="auto"/>
        <w:jc w:val="both"/>
        <w:rPr>
          <w:rFonts w:ascii="Arial" w:hAnsi="Arial" w:cs="Arial"/>
          <w:color w:val="000000"/>
          <w:sz w:val="18"/>
          <w:szCs w:val="18"/>
        </w:rPr>
      </w:pPr>
      <w:r w:rsidRPr="00987D05">
        <w:rPr>
          <w:rFonts w:ascii="Arial" w:hAnsi="Arial" w:cs="Arial"/>
          <w:color w:val="000000"/>
          <w:sz w:val="18"/>
          <w:szCs w:val="18"/>
        </w:rPr>
        <w:t>Velar por la libertad, autenticidad y efectividad del sufragio y el voto popular;</w:t>
      </w:r>
    </w:p>
    <w:p w14:paraId="0740F580" w14:textId="77777777" w:rsidR="00E827B6" w:rsidRPr="00987D05" w:rsidRDefault="00E827B6" w:rsidP="00E827B6">
      <w:pPr>
        <w:pStyle w:val="NormalWeb"/>
        <w:numPr>
          <w:ilvl w:val="0"/>
          <w:numId w:val="5"/>
        </w:numPr>
        <w:spacing w:before="0" w:beforeAutospacing="0" w:after="0" w:afterAutospacing="0" w:line="276" w:lineRule="auto"/>
        <w:jc w:val="both"/>
        <w:rPr>
          <w:rFonts w:ascii="Arial" w:hAnsi="Arial" w:cs="Arial"/>
          <w:color w:val="000000"/>
          <w:sz w:val="18"/>
          <w:szCs w:val="18"/>
        </w:rPr>
      </w:pPr>
      <w:r w:rsidRPr="00987D05">
        <w:rPr>
          <w:rFonts w:ascii="Arial" w:hAnsi="Arial" w:cs="Arial"/>
          <w:color w:val="000000"/>
          <w:sz w:val="18"/>
          <w:szCs w:val="18"/>
        </w:rPr>
        <w:t>Llevar a cabo la promoción del sufragio y el voto,</w:t>
      </w:r>
    </w:p>
    <w:p w14:paraId="6216E380" w14:textId="77777777" w:rsidR="00E827B6" w:rsidRPr="00987D05" w:rsidRDefault="00E827B6" w:rsidP="00E827B6">
      <w:pPr>
        <w:pStyle w:val="NormalWeb"/>
        <w:numPr>
          <w:ilvl w:val="0"/>
          <w:numId w:val="5"/>
        </w:numPr>
        <w:spacing w:before="0" w:beforeAutospacing="0" w:after="0" w:afterAutospacing="0" w:line="276" w:lineRule="auto"/>
        <w:jc w:val="both"/>
        <w:rPr>
          <w:rFonts w:ascii="Arial" w:hAnsi="Arial" w:cs="Arial"/>
          <w:color w:val="000000"/>
          <w:sz w:val="18"/>
          <w:szCs w:val="18"/>
        </w:rPr>
      </w:pPr>
      <w:r w:rsidRPr="00987D05">
        <w:rPr>
          <w:rFonts w:ascii="Arial" w:hAnsi="Arial" w:cs="Arial"/>
          <w:color w:val="000000"/>
          <w:sz w:val="18"/>
          <w:szCs w:val="18"/>
        </w:rPr>
        <w:t>Difundir la cultura política democrática y la educación cívica, y</w:t>
      </w:r>
    </w:p>
    <w:p w14:paraId="23228197" w14:textId="77777777" w:rsidR="00E827B6" w:rsidRPr="00987D05" w:rsidRDefault="00E827B6" w:rsidP="00E827B6">
      <w:pPr>
        <w:pStyle w:val="NormalWeb"/>
        <w:numPr>
          <w:ilvl w:val="0"/>
          <w:numId w:val="5"/>
        </w:numPr>
        <w:spacing w:before="0" w:beforeAutospacing="0" w:after="0" w:afterAutospacing="0" w:line="276" w:lineRule="auto"/>
        <w:jc w:val="both"/>
        <w:rPr>
          <w:rFonts w:ascii="Arial" w:hAnsi="Arial" w:cs="Arial"/>
          <w:color w:val="000000"/>
          <w:sz w:val="18"/>
          <w:szCs w:val="18"/>
        </w:rPr>
      </w:pPr>
      <w:r w:rsidRPr="00987D05">
        <w:rPr>
          <w:rFonts w:ascii="Arial" w:hAnsi="Arial" w:cs="Arial"/>
          <w:color w:val="000000"/>
          <w:sz w:val="18"/>
          <w:szCs w:val="18"/>
        </w:rPr>
        <w:t>Difundir, planear, desarrollar y realizar los procesos de consulta ciudadana de acuerdo con lo que prescriben la Constitución local y las leyes aplicables.</w:t>
      </w:r>
    </w:p>
    <w:p w14:paraId="7DD23A65" w14:textId="77777777" w:rsidR="00E827B6" w:rsidRDefault="00E827B6" w:rsidP="00E827B6">
      <w:pPr>
        <w:tabs>
          <w:tab w:val="left" w:pos="340"/>
        </w:tabs>
        <w:spacing w:before="120" w:after="0"/>
        <w:jc w:val="both"/>
        <w:rPr>
          <w:rFonts w:ascii="Arial" w:hAnsi="Arial" w:cs="Arial"/>
          <w:sz w:val="18"/>
          <w:szCs w:val="18"/>
        </w:rPr>
      </w:pPr>
    </w:p>
    <w:p w14:paraId="05172BE8" w14:textId="77777777" w:rsidR="00D2542C" w:rsidRDefault="00D2542C" w:rsidP="00E827B6">
      <w:pPr>
        <w:tabs>
          <w:tab w:val="left" w:pos="340"/>
        </w:tabs>
        <w:spacing w:before="120" w:after="0"/>
        <w:jc w:val="both"/>
        <w:rPr>
          <w:rFonts w:ascii="Arial" w:hAnsi="Arial" w:cs="Arial"/>
          <w:sz w:val="18"/>
          <w:szCs w:val="18"/>
        </w:rPr>
      </w:pPr>
    </w:p>
    <w:p w14:paraId="64FC1675" w14:textId="77777777" w:rsidR="00D2542C" w:rsidRDefault="00D2542C" w:rsidP="00E827B6">
      <w:pPr>
        <w:tabs>
          <w:tab w:val="left" w:pos="340"/>
        </w:tabs>
        <w:spacing w:before="120" w:after="0"/>
        <w:jc w:val="both"/>
        <w:rPr>
          <w:rFonts w:ascii="Arial" w:hAnsi="Arial" w:cs="Arial"/>
          <w:sz w:val="18"/>
          <w:szCs w:val="18"/>
        </w:rPr>
      </w:pPr>
    </w:p>
    <w:p w14:paraId="35F662AB" w14:textId="77777777" w:rsidR="00D2542C" w:rsidRDefault="00D2542C" w:rsidP="00E827B6">
      <w:pPr>
        <w:tabs>
          <w:tab w:val="left" w:pos="340"/>
        </w:tabs>
        <w:spacing w:before="120" w:after="0"/>
        <w:jc w:val="both"/>
        <w:rPr>
          <w:rFonts w:ascii="Arial" w:hAnsi="Arial" w:cs="Arial"/>
          <w:sz w:val="18"/>
          <w:szCs w:val="18"/>
        </w:rPr>
      </w:pPr>
    </w:p>
    <w:p w14:paraId="4833FDA2" w14:textId="77777777" w:rsidR="00D2542C" w:rsidRDefault="00D2542C" w:rsidP="00E827B6">
      <w:pPr>
        <w:tabs>
          <w:tab w:val="left" w:pos="340"/>
        </w:tabs>
        <w:spacing w:before="120" w:after="0"/>
        <w:jc w:val="both"/>
        <w:rPr>
          <w:rFonts w:ascii="Arial" w:hAnsi="Arial" w:cs="Arial"/>
          <w:sz w:val="18"/>
          <w:szCs w:val="18"/>
        </w:rPr>
      </w:pPr>
    </w:p>
    <w:p w14:paraId="0D95FC95" w14:textId="51EA1C13" w:rsidR="00E827B6" w:rsidRPr="00987D05" w:rsidRDefault="00E827B6" w:rsidP="00E827B6">
      <w:pPr>
        <w:tabs>
          <w:tab w:val="left" w:pos="340"/>
        </w:tabs>
        <w:spacing w:before="120" w:after="0"/>
        <w:jc w:val="both"/>
        <w:rPr>
          <w:rFonts w:ascii="Arial" w:hAnsi="Arial" w:cs="Arial"/>
          <w:sz w:val="18"/>
          <w:szCs w:val="18"/>
        </w:rPr>
      </w:pPr>
      <w:r w:rsidRPr="00987D05">
        <w:rPr>
          <w:rFonts w:ascii="Arial" w:hAnsi="Arial" w:cs="Arial"/>
          <w:sz w:val="18"/>
          <w:szCs w:val="18"/>
        </w:rPr>
        <w:t xml:space="preserve">Aumentar la eficiencia y transparencia </w:t>
      </w:r>
      <w:r>
        <w:rPr>
          <w:rFonts w:ascii="Arial" w:hAnsi="Arial" w:cs="Arial"/>
          <w:sz w:val="18"/>
          <w:szCs w:val="18"/>
        </w:rPr>
        <w:t xml:space="preserve">en </w:t>
      </w:r>
      <w:r w:rsidRPr="00987D05">
        <w:rPr>
          <w:rFonts w:ascii="Arial" w:hAnsi="Arial" w:cs="Arial"/>
          <w:sz w:val="18"/>
          <w:szCs w:val="18"/>
        </w:rPr>
        <w:t xml:space="preserve">la administración de los recursos financieros, optimizando el uso </w:t>
      </w:r>
      <w:r w:rsidR="00AD73EF" w:rsidRPr="00987D05">
        <w:rPr>
          <w:rFonts w:ascii="Arial" w:hAnsi="Arial" w:cs="Arial"/>
          <w:sz w:val="18"/>
          <w:szCs w:val="18"/>
        </w:rPr>
        <w:t>de los</w:t>
      </w:r>
      <w:r w:rsidRPr="00987D05">
        <w:rPr>
          <w:rFonts w:ascii="Arial" w:hAnsi="Arial" w:cs="Arial"/>
          <w:sz w:val="18"/>
          <w:szCs w:val="18"/>
        </w:rPr>
        <w:t xml:space="preserve"> recursos financieros estableciendo estrategias administrativas que fortalezcan la transparencia y la rendición de cuentas.</w:t>
      </w:r>
    </w:p>
    <w:p w14:paraId="4E07939B" w14:textId="77777777" w:rsidR="00E827B6" w:rsidRDefault="00E827B6" w:rsidP="00E827B6">
      <w:pPr>
        <w:tabs>
          <w:tab w:val="left" w:pos="340"/>
        </w:tabs>
        <w:spacing w:before="120" w:after="0"/>
        <w:jc w:val="both"/>
        <w:rPr>
          <w:rFonts w:ascii="Arial" w:hAnsi="Arial" w:cs="Arial"/>
          <w:sz w:val="18"/>
          <w:szCs w:val="18"/>
        </w:rPr>
      </w:pPr>
      <w:r w:rsidRPr="00987D05">
        <w:rPr>
          <w:rFonts w:ascii="Arial" w:hAnsi="Arial" w:cs="Arial"/>
          <w:sz w:val="18"/>
          <w:szCs w:val="18"/>
        </w:rPr>
        <w:t>El ejercicio del gasto del Instituto se en Financiamiento Público a Partidos Políticos y el Gasto de del Instituto.</w:t>
      </w:r>
    </w:p>
    <w:p w14:paraId="13B672FC" w14:textId="77777777" w:rsidR="00E827B6" w:rsidRDefault="00E827B6" w:rsidP="00E827B6">
      <w:pPr>
        <w:tabs>
          <w:tab w:val="left" w:pos="340"/>
        </w:tabs>
        <w:spacing w:before="120"/>
        <w:jc w:val="both"/>
        <w:rPr>
          <w:rFonts w:ascii="Arial" w:hAnsi="Arial" w:cs="Arial"/>
          <w:sz w:val="18"/>
          <w:szCs w:val="18"/>
        </w:rPr>
      </w:pPr>
      <w:r>
        <w:rPr>
          <w:rFonts w:ascii="Arial" w:hAnsi="Arial" w:cs="Arial"/>
          <w:sz w:val="18"/>
          <w:szCs w:val="18"/>
        </w:rPr>
        <w:t>La integración de la Cuenta Pública de este Instituto Electoral, se realiza en apego a la normatividad de la Contabilidad General y aplicará los recientes documentos aprobados por el Consejo de Armonización Contable, en materia de consolidación de Estados Financieros, conciliación entre ingresos y egresos presupuestarios y contables.</w:t>
      </w:r>
    </w:p>
    <w:p w14:paraId="5965E092" w14:textId="6FE487B0" w:rsidR="00486AE1" w:rsidRDefault="00FF2709" w:rsidP="00FF2709">
      <w:pPr>
        <w:tabs>
          <w:tab w:val="left" w:pos="3330"/>
        </w:tabs>
      </w:pPr>
      <w:r>
        <w:tab/>
      </w:r>
    </w:p>
    <w:p w14:paraId="346535A1" w14:textId="77777777" w:rsidR="00056042" w:rsidRDefault="00056042">
      <w:pPr>
        <w:rPr>
          <w:rFonts w:ascii="Soberana Sans Light" w:hAnsi="Soberana Sans Light"/>
        </w:rPr>
      </w:pPr>
    </w:p>
    <w:p w14:paraId="29C72D3E" w14:textId="77777777" w:rsidR="00CA2D37" w:rsidRDefault="00CA2D37" w:rsidP="00342994">
      <w:pPr>
        <w:tabs>
          <w:tab w:val="left" w:pos="2430"/>
        </w:tabs>
        <w:rPr>
          <w:rFonts w:ascii="Soberana Sans Light" w:hAnsi="Soberana Sans Light"/>
        </w:rPr>
      </w:pPr>
    </w:p>
    <w:sectPr w:rsidR="00CA2D37" w:rsidSect="001912B3">
      <w:headerReference w:type="even" r:id="rId8"/>
      <w:headerReference w:type="default" r:id="rId9"/>
      <w:footerReference w:type="even" r:id="rId10"/>
      <w:footerReference w:type="default" r:id="rId11"/>
      <w:pgSz w:w="15840" w:h="12240" w:orient="landscape"/>
      <w:pgMar w:top="1440" w:right="1098"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CA882" w14:textId="77777777" w:rsidR="00112484" w:rsidRDefault="00112484" w:rsidP="00EA5418">
      <w:pPr>
        <w:spacing w:after="0" w:line="240" w:lineRule="auto"/>
      </w:pPr>
      <w:r>
        <w:separator/>
      </w:r>
    </w:p>
  </w:endnote>
  <w:endnote w:type="continuationSeparator" w:id="0">
    <w:p w14:paraId="2A615162" w14:textId="77777777" w:rsidR="00112484" w:rsidRDefault="00112484" w:rsidP="00EA5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berana Sans Light">
    <w:altName w:val="Times New Roman"/>
    <w:panose1 w:val="00000000000000000000"/>
    <w:charset w:val="00"/>
    <w:family w:val="modern"/>
    <w:notTrueType/>
    <w:pitch w:val="variable"/>
    <w:sig w:usb0="00000003" w:usb1="4000204B" w:usb2="00000000" w:usb3="00000000" w:csb0="00000001" w:csb1="00000000"/>
  </w:font>
  <w:font w:name="Soberana Titular">
    <w:altName w:val="Times New Roman"/>
    <w:panose1 w:val="00000000000000000000"/>
    <w:charset w:val="00"/>
    <w:family w:val="modern"/>
    <w:notTrueType/>
    <w:pitch w:val="variable"/>
    <w:sig w:usb0="00000003"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ABC5B" w14:textId="77777777" w:rsidR="007F3AD1" w:rsidRDefault="007F3AD1" w:rsidP="0013011C">
    <w:pPr>
      <w:pStyle w:val="Piedepgina"/>
      <w:jc w:val="center"/>
      <w:rPr>
        <w:rFonts w:ascii="Soberana Sans Light" w:hAnsi="Soberana Sans Light"/>
      </w:rPr>
    </w:pPr>
    <w:r>
      <w:rPr>
        <w:noProof/>
        <w:lang w:eastAsia="es-MX"/>
      </w:rPr>
      <mc:AlternateContent>
        <mc:Choice Requires="wps">
          <w:drawing>
            <wp:anchor distT="0" distB="0" distL="114300" distR="114300" simplePos="0" relativeHeight="251675648" behindDoc="0" locked="0" layoutInCell="1" allowOverlap="1" wp14:anchorId="3554F491" wp14:editId="17373346">
              <wp:simplePos x="0" y="0"/>
              <wp:positionH relativeFrom="page">
                <wp:align>left</wp:align>
              </wp:positionH>
              <wp:positionV relativeFrom="paragraph">
                <wp:posOffset>223113</wp:posOffset>
              </wp:positionV>
              <wp:extent cx="13932689" cy="0"/>
              <wp:effectExtent l="0" t="19050" r="50165" b="38100"/>
              <wp:wrapNone/>
              <wp:docPr id="7" name="Line 2"/>
              <wp:cNvGraphicFramePr/>
              <a:graphic xmlns:a="http://schemas.openxmlformats.org/drawingml/2006/main">
                <a:graphicData uri="http://schemas.microsoft.com/office/word/2010/wordprocessingShape">
                  <wps:wsp>
                    <wps:cNvCnPr/>
                    <wps:spPr bwMode="auto">
                      <a:xfrm>
                        <a:off x="0" y="0"/>
                        <a:ext cx="13932689" cy="0"/>
                      </a:xfrm>
                      <a:prstGeom prst="line">
                        <a:avLst/>
                      </a:prstGeom>
                      <a:noFill/>
                      <a:ln w="57150" cmpd="thickThin">
                        <a:solidFill>
                          <a:schemeClr val="accent2">
                            <a:lumMod val="50000"/>
                          </a:schemeClr>
                        </a:solidFill>
                        <a:round/>
                        <a:headEnd/>
                        <a:tailEnd/>
                      </a:ln>
                    </wps:spPr>
                    <wps:bodyPr/>
                  </wps:wsp>
                </a:graphicData>
              </a:graphic>
            </wp:anchor>
          </w:drawing>
        </mc:Choice>
        <mc:Fallback xmlns:oel="http://schemas.microsoft.com/office/2019/extlst" xmlns:w16du="http://schemas.microsoft.com/office/word/2023/wordml/word16du">
          <w:pict>
            <v:line w14:anchorId="3BD0AE8B" id="Line 2" o:spid="_x0000_s1026" style="position:absolute;z-index:251675648;visibility:visible;mso-wrap-style:square;mso-wrap-distance-left:9pt;mso-wrap-distance-top:0;mso-wrap-distance-right:9pt;mso-wrap-distance-bottom:0;mso-position-horizontal:left;mso-position-horizontal-relative:page;mso-position-vertical:absolute;mso-position-vertical-relative:text" from="0,17.55pt" to="1097.0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" strokecolor="#622423 [1605]" strokeweight="4.5pt">
              <v:stroke linestyle="thickThin"/>
              <w10:wrap anchorx="page"/>
            </v:line>
          </w:pict>
        </mc:Fallback>
      </mc:AlternateContent>
    </w:r>
  </w:p>
  <w:p w14:paraId="7848E392" w14:textId="77777777" w:rsidR="007F3AD1" w:rsidRDefault="007F3AD1" w:rsidP="0013011C">
    <w:pPr>
      <w:pStyle w:val="Piedepgina"/>
      <w:jc w:val="center"/>
      <w:rPr>
        <w:rFonts w:ascii="Soberana Sans Light" w:hAnsi="Soberana Sans Light"/>
      </w:rPr>
    </w:pPr>
  </w:p>
  <w:p w14:paraId="1F4F4344" w14:textId="77777777" w:rsidR="0013011C" w:rsidRPr="0013011C" w:rsidRDefault="00056042" w:rsidP="0013011C">
    <w:pPr>
      <w:pStyle w:val="Piedepgina"/>
      <w:jc w:val="center"/>
      <w:rPr>
        <w:rFonts w:ascii="Soberana Sans Light" w:hAnsi="Soberana Sans Light"/>
      </w:rPr>
    </w:pPr>
    <w:r>
      <w:rPr>
        <w:rFonts w:ascii="Soberana Sans Light" w:hAnsi="Soberana Sans Light"/>
      </w:rPr>
      <w:t>Introducción</w:t>
    </w:r>
    <w:r w:rsidR="0013011C" w:rsidRPr="0013011C">
      <w:rPr>
        <w:rFonts w:ascii="Soberana Sans Light" w:hAnsi="Soberana Sans Light"/>
      </w:rPr>
      <w:t xml:space="preserve"> / </w:t>
    </w:r>
    <w:sdt>
      <w:sdtPr>
        <w:rPr>
          <w:rFonts w:ascii="Soberana Sans Light" w:hAnsi="Soberana Sans Light"/>
        </w:rPr>
        <w:id w:val="1893461025"/>
        <w:docPartObj>
          <w:docPartGallery w:val="Page Numbers (Bottom of Page)"/>
          <w:docPartUnique/>
        </w:docPartObj>
      </w:sdtPr>
      <w:sdtEndPr/>
      <w:sdtContent>
        <w:r w:rsidR="00160FA8" w:rsidRPr="0013011C">
          <w:rPr>
            <w:rFonts w:ascii="Soberana Sans Light" w:hAnsi="Soberana Sans Light"/>
          </w:rPr>
          <w:fldChar w:fldCharType="begin"/>
        </w:r>
        <w:r w:rsidR="0013011C" w:rsidRPr="0013011C">
          <w:rPr>
            <w:rFonts w:ascii="Soberana Sans Light" w:hAnsi="Soberana Sans Light"/>
          </w:rPr>
          <w:instrText>PAGE   \* MERGEFORMAT</w:instrText>
        </w:r>
        <w:r w:rsidR="00160FA8" w:rsidRPr="0013011C">
          <w:rPr>
            <w:rFonts w:ascii="Soberana Sans Light" w:hAnsi="Soberana Sans Light"/>
          </w:rPr>
          <w:fldChar w:fldCharType="separate"/>
        </w:r>
        <w:r w:rsidR="00D91F7D" w:rsidRPr="00D91F7D">
          <w:rPr>
            <w:rFonts w:ascii="Soberana Sans Light" w:hAnsi="Soberana Sans Light"/>
            <w:noProof/>
            <w:lang w:val="es-ES"/>
          </w:rPr>
          <w:t>2</w:t>
        </w:r>
        <w:r w:rsidR="00160FA8" w:rsidRPr="0013011C">
          <w:rPr>
            <w:rFonts w:ascii="Soberana Sans Light" w:hAnsi="Soberana Sans Light"/>
          </w:rPr>
          <w:fldChar w:fldCharType="end"/>
        </w:r>
      </w:sdtContent>
    </w:sdt>
  </w:p>
  <w:p w14:paraId="3ED4387B" w14:textId="77777777" w:rsidR="008E3652" w:rsidRDefault="008E365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315ED" w14:textId="77777777" w:rsidR="007F3AD1" w:rsidRDefault="007F3AD1" w:rsidP="008E3652">
    <w:pPr>
      <w:pStyle w:val="Piedepgina"/>
      <w:jc w:val="center"/>
      <w:rPr>
        <w:rFonts w:ascii="Soberana Sans Light" w:hAnsi="Soberana Sans Light"/>
      </w:rPr>
    </w:pPr>
    <w:r>
      <w:rPr>
        <w:noProof/>
        <w:lang w:eastAsia="es-MX"/>
      </w:rPr>
      <mc:AlternateContent>
        <mc:Choice Requires="wps">
          <w:drawing>
            <wp:anchor distT="0" distB="0" distL="114300" distR="114300" simplePos="0" relativeHeight="251671552" behindDoc="0" locked="0" layoutInCell="1" allowOverlap="1" wp14:anchorId="3BB6BAAE" wp14:editId="6C246C2A">
              <wp:simplePos x="0" y="0"/>
              <wp:positionH relativeFrom="page">
                <wp:align>left</wp:align>
              </wp:positionH>
              <wp:positionV relativeFrom="paragraph">
                <wp:posOffset>26035</wp:posOffset>
              </wp:positionV>
              <wp:extent cx="13932689" cy="0"/>
              <wp:effectExtent l="0" t="19050" r="50165" b="38100"/>
              <wp:wrapNone/>
              <wp:docPr id="2" name="Line 2"/>
              <wp:cNvGraphicFramePr/>
              <a:graphic xmlns:a="http://schemas.openxmlformats.org/drawingml/2006/main">
                <a:graphicData uri="http://schemas.microsoft.com/office/word/2010/wordprocessingShape">
                  <wps:wsp>
                    <wps:cNvCnPr/>
                    <wps:spPr bwMode="auto">
                      <a:xfrm>
                        <a:off x="0" y="0"/>
                        <a:ext cx="13932689" cy="0"/>
                      </a:xfrm>
                      <a:prstGeom prst="line">
                        <a:avLst/>
                      </a:prstGeom>
                      <a:noFill/>
                      <a:ln w="57150" cmpd="thickThin">
                        <a:solidFill>
                          <a:schemeClr val="accent2">
                            <a:lumMod val="50000"/>
                          </a:schemeClr>
                        </a:solidFill>
                        <a:round/>
                        <a:headEnd/>
                        <a:tailEnd/>
                      </a:ln>
                    </wps:spPr>
                    <wps:bodyPr/>
                  </wps:wsp>
                </a:graphicData>
              </a:graphic>
            </wp:anchor>
          </w:drawing>
        </mc:Choice>
        <mc:Fallback xmlns:oel="http://schemas.microsoft.com/office/2019/extlst" xmlns:w16du="http://schemas.microsoft.com/office/word/2023/wordml/word16du">
          <w:pict>
            <v:line w14:anchorId="23999495" id="Line 2" o:spid="_x0000_s1026" style="position:absolute;z-index:251671552;visibility:visible;mso-wrap-style:square;mso-wrap-distance-left:9pt;mso-wrap-distance-top:0;mso-wrap-distance-right:9pt;mso-wrap-distance-bottom:0;mso-position-horizontal:left;mso-position-horizontal-relative:page;mso-position-vertical:absolute;mso-position-vertical-relative:text" from="0,2.05pt" to="1097.0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" strokecolor="#622423 [1605]" strokeweight="4.5pt">
              <v:stroke linestyle="thickThin"/>
              <w10:wrap anchorx="page"/>
            </v:line>
          </w:pict>
        </mc:Fallback>
      </mc:AlternateContent>
    </w:r>
  </w:p>
  <w:p w14:paraId="56BD0C46" w14:textId="77777777" w:rsidR="008E3652" w:rsidRPr="008E3652" w:rsidRDefault="00112484" w:rsidP="008E3652">
    <w:pPr>
      <w:pStyle w:val="Piedepgina"/>
      <w:jc w:val="center"/>
      <w:rPr>
        <w:rFonts w:ascii="Soberana Sans Light" w:hAnsi="Soberana Sans Light"/>
      </w:rPr>
    </w:pPr>
    <w:sdt>
      <w:sdtPr>
        <w:rPr>
          <w:rFonts w:ascii="Soberana Sans Light" w:hAnsi="Soberana Sans Light"/>
        </w:rPr>
        <w:id w:val="1247304906"/>
        <w:docPartObj>
          <w:docPartGallery w:val="Page Numbers (Bottom of Page)"/>
          <w:docPartUnique/>
        </w:docPartObj>
      </w:sdtPr>
      <w:sdtEndPr/>
      <w:sdtContent>
        <w:r w:rsidR="00056042">
          <w:rPr>
            <w:rFonts w:ascii="Soberana Sans Light" w:hAnsi="Soberana Sans Light"/>
          </w:rPr>
          <w:t>Introducción</w:t>
        </w:r>
        <w:r w:rsidR="008E3652" w:rsidRPr="008E3652">
          <w:rPr>
            <w:rFonts w:ascii="Soberana Sans Light" w:hAnsi="Soberana Sans Light"/>
          </w:rPr>
          <w:t xml:space="preserve"> / </w:t>
        </w:r>
        <w:r w:rsidR="00160FA8" w:rsidRPr="008E3652">
          <w:rPr>
            <w:rFonts w:ascii="Soberana Sans Light" w:hAnsi="Soberana Sans Light"/>
          </w:rPr>
          <w:fldChar w:fldCharType="begin"/>
        </w:r>
        <w:r w:rsidR="008E3652" w:rsidRPr="008E3652">
          <w:rPr>
            <w:rFonts w:ascii="Soberana Sans Light" w:hAnsi="Soberana Sans Light"/>
          </w:rPr>
          <w:instrText>PAGE   \* MERGEFORMAT</w:instrText>
        </w:r>
        <w:r w:rsidR="00160FA8" w:rsidRPr="008E3652">
          <w:rPr>
            <w:rFonts w:ascii="Soberana Sans Light" w:hAnsi="Soberana Sans Light"/>
          </w:rPr>
          <w:fldChar w:fldCharType="separate"/>
        </w:r>
        <w:r w:rsidR="00D91F7D" w:rsidRPr="00D91F7D">
          <w:rPr>
            <w:rFonts w:ascii="Soberana Sans Light" w:hAnsi="Soberana Sans Light"/>
            <w:noProof/>
            <w:lang w:val="es-ES"/>
          </w:rPr>
          <w:t>1</w:t>
        </w:r>
        <w:r w:rsidR="00160FA8" w:rsidRPr="008E3652">
          <w:rPr>
            <w:rFonts w:ascii="Soberana Sans Light" w:hAnsi="Soberana Sans Light"/>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B5ADC" w14:textId="77777777" w:rsidR="00112484" w:rsidRDefault="00112484" w:rsidP="00EA5418">
      <w:pPr>
        <w:spacing w:after="0" w:line="240" w:lineRule="auto"/>
      </w:pPr>
      <w:r>
        <w:separator/>
      </w:r>
    </w:p>
  </w:footnote>
  <w:footnote w:type="continuationSeparator" w:id="0">
    <w:p w14:paraId="1166C8D4" w14:textId="77777777" w:rsidR="00112484" w:rsidRDefault="00112484" w:rsidP="00EA5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06376" w14:textId="3B7353D6" w:rsidR="0013011C" w:rsidRDefault="003774E5">
    <w:pPr>
      <w:pStyle w:val="Encabezado"/>
    </w:pPr>
    <w:r>
      <w:rPr>
        <w:noProof/>
        <w:lang w:eastAsia="es-MX"/>
      </w:rPr>
      <mc:AlternateContent>
        <mc:Choice Requires="wpg">
          <w:drawing>
            <wp:anchor distT="0" distB="0" distL="114300" distR="114300" simplePos="0" relativeHeight="251665408" behindDoc="0" locked="0" layoutInCell="1" allowOverlap="1" wp14:anchorId="03C6BE8B" wp14:editId="42281065">
              <wp:simplePos x="0" y="0"/>
              <wp:positionH relativeFrom="column">
                <wp:posOffset>1680845</wp:posOffset>
              </wp:positionH>
              <wp:positionV relativeFrom="paragraph">
                <wp:posOffset>-430530</wp:posOffset>
              </wp:positionV>
              <wp:extent cx="4414520" cy="790575"/>
              <wp:effectExtent l="0" t="0" r="5080" b="9525"/>
              <wp:wrapNone/>
              <wp:docPr id="6" name="6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14520" cy="790575"/>
                        <a:chOff x="-337294" y="-152304"/>
                        <a:chExt cx="3509677" cy="790077"/>
                      </a:xfrm>
                    </wpg:grpSpPr>
                    <wps:wsp>
                      <wps:cNvPr id="8" name="Cuadro de texto 5"/>
                      <wps:cNvSpPr txBox="1">
                        <a:spLocks noChangeArrowheads="1"/>
                      </wps:cNvSpPr>
                      <wps:spPr bwMode="auto">
                        <a:xfrm>
                          <a:off x="-337294" y="-152304"/>
                          <a:ext cx="2626358" cy="7900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5687FC" w14:textId="77777777" w:rsidR="00040466" w:rsidRDefault="00540418" w:rsidP="00040466">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2EABAAC9" w14:textId="294A43A5" w:rsidR="00040466" w:rsidRDefault="006B729B"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 xml:space="preserve">ENTIDAD FEDERATIVA DE </w:t>
                            </w:r>
                            <w:r w:rsidR="002865A7">
                              <w:rPr>
                                <w:rFonts w:ascii="Soberana Titular" w:hAnsi="Soberana Titular" w:cs="Arial"/>
                                <w:color w:val="808080" w:themeColor="background1" w:themeShade="80"/>
                                <w:sz w:val="20"/>
                                <w:szCs w:val="20"/>
                              </w:rPr>
                              <w:t>TLAXCALA</w:t>
                            </w:r>
                          </w:p>
                          <w:p w14:paraId="2111C744" w14:textId="00D3AEFD" w:rsidR="003774E5" w:rsidRDefault="003774E5"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AL 3</w:t>
                            </w:r>
                            <w:r w:rsidR="004A525D">
                              <w:rPr>
                                <w:rFonts w:ascii="Soberana Titular" w:hAnsi="Soberana Titular" w:cs="Arial"/>
                                <w:color w:val="808080" w:themeColor="background1" w:themeShade="80"/>
                                <w:sz w:val="20"/>
                                <w:szCs w:val="20"/>
                              </w:rPr>
                              <w:t>0</w:t>
                            </w:r>
                            <w:r>
                              <w:rPr>
                                <w:rFonts w:ascii="Soberana Titular" w:hAnsi="Soberana Titular" w:cs="Arial"/>
                                <w:color w:val="808080" w:themeColor="background1" w:themeShade="80"/>
                                <w:sz w:val="20"/>
                                <w:szCs w:val="20"/>
                              </w:rPr>
                              <w:t xml:space="preserve"> DE </w:t>
                            </w:r>
                            <w:r w:rsidR="004A525D">
                              <w:rPr>
                                <w:rFonts w:ascii="Soberana Titular" w:hAnsi="Soberana Titular" w:cs="Arial"/>
                                <w:color w:val="808080" w:themeColor="background1" w:themeShade="80"/>
                                <w:sz w:val="20"/>
                                <w:szCs w:val="20"/>
                              </w:rPr>
                              <w:t>JUNI</w:t>
                            </w:r>
                            <w:r w:rsidR="00E14CB1">
                              <w:rPr>
                                <w:rFonts w:ascii="Soberana Titular" w:hAnsi="Soberana Titular" w:cs="Arial"/>
                                <w:color w:val="808080" w:themeColor="background1" w:themeShade="80"/>
                                <w:sz w:val="20"/>
                                <w:szCs w:val="20"/>
                              </w:rPr>
                              <w:t>O</w:t>
                            </w:r>
                          </w:p>
                          <w:p w14:paraId="54D14332" w14:textId="08DE3B34" w:rsidR="003774E5" w:rsidRDefault="003774E5"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31</w:t>
                            </w:r>
                          </w:p>
                          <w:p w14:paraId="0AC3AB80" w14:textId="77777777" w:rsidR="00040466" w:rsidRPr="00275FC6" w:rsidRDefault="00040466" w:rsidP="00040466">
                            <w:pPr>
                              <w:jc w:val="right"/>
                              <w:rPr>
                                <w:rFonts w:ascii="Soberana Titular" w:hAnsi="Soberana Titular" w:cs="Arial"/>
                                <w:color w:val="808080" w:themeColor="background1" w:themeShade="80"/>
                                <w:sz w:val="20"/>
                                <w:szCs w:val="20"/>
                              </w:rPr>
                            </w:pPr>
                          </w:p>
                        </w:txbxContent>
                      </wps:txbx>
                      <wps:bodyPr rot="0" vert="horz" wrap="square" lIns="91440" tIns="45720" rIns="91440" bIns="45720" anchor="t" anchorCtr="0" upright="1">
                        <a:noAutofit/>
                      </wps:bodyPr>
                    </wps:wsp>
                    <wpg:grpSp>
                      <wpg:cNvPr id="9" name="9 Grupo"/>
                      <wpg:cNvGrpSpPr/>
                      <wpg:grpSpPr>
                        <a:xfrm>
                          <a:off x="2289657" y="0"/>
                          <a:ext cx="882726" cy="431597"/>
                          <a:chOff x="0" y="0"/>
                          <a:chExt cx="882726" cy="431597"/>
                        </a:xfrm>
                      </wpg:grpSpPr>
                      <pic:pic xmlns:pic="http://schemas.openxmlformats.org/drawingml/2006/picture">
                        <pic:nvPicPr>
                          <pic:cNvPr id="10" name="Imagen 4"/>
                          <pic:cNvPicPr>
                            <a:picLocks noChangeAspect="1"/>
                          </pic:cNvPicPr>
                        </pic:nvPicPr>
                        <pic:blipFill rotWithShape="1">
                          <a:blip r:embed="rId1" cstate="print">
                            <a:extLst>
                              <a:ext uri="{28A0092B-C50C-407E-A947-70E740481C1C}">
                                <a14:useLocalDpi xmlns:a14="http://schemas.microsoft.com/office/drawing/2010/main" val="0"/>
                              </a:ext>
                            </a:extLst>
                          </a:blip>
                          <a:srcRect l="55470" t="6187" r="43386" b="87175"/>
                          <a:stretch/>
                        </pic:blipFill>
                        <pic:spPr bwMode="auto">
                          <a:xfrm>
                            <a:off x="0" y="0"/>
                            <a:ext cx="95098" cy="431597"/>
                          </a:xfrm>
                          <a:prstGeom prst="rect">
                            <a:avLst/>
                          </a:prstGeom>
                          <a:noFill/>
                          <a:ln>
                            <a:noFill/>
                          </a:ln>
                          <a:extLst>
                            <a:ext uri="{53640926-AAD7-44D8-BBD7-CCE9431645EC}">
                              <a14:shadowObscured xmlns:a14="http://schemas.microsoft.com/office/drawing/2010/main"/>
                            </a:ext>
                          </a:extLst>
                        </pic:spPr>
                      </pic:pic>
                      <wps:wsp>
                        <wps:cNvPr id="11" name="Cuadro de texto 5"/>
                        <wps:cNvSpPr txBox="1">
                          <a:spLocks noChangeArrowheads="1"/>
                        </wps:cNvSpPr>
                        <wps:spPr bwMode="auto">
                          <a:xfrm>
                            <a:off x="43891" y="21946"/>
                            <a:ext cx="838835" cy="402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338855" w14:textId="0D935A86" w:rsidR="00384096" w:rsidRDefault="001B78D0" w:rsidP="0004046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w:t>
                              </w:r>
                              <w:r w:rsidR="00BA01ED">
                                <w:rPr>
                                  <w:rFonts w:ascii="Soberana Titular" w:hAnsi="Soberana Titular" w:cs="Arial"/>
                                  <w:color w:val="808080" w:themeColor="background1" w:themeShade="80"/>
                                  <w:sz w:val="42"/>
                                  <w:szCs w:val="42"/>
                                </w:rPr>
                                <w:t>2</w:t>
                              </w:r>
                              <w:r w:rsidR="00E14CB1">
                                <w:rPr>
                                  <w:rFonts w:ascii="Soberana Titular" w:hAnsi="Soberana Titular" w:cs="Arial"/>
                                  <w:color w:val="808080" w:themeColor="background1" w:themeShade="80"/>
                                  <w:sz w:val="42"/>
                                  <w:szCs w:val="42"/>
                                </w:rPr>
                                <w:t>6</w:t>
                              </w:r>
                            </w:p>
                            <w:p w14:paraId="4501E9AA" w14:textId="77777777" w:rsidR="00040466" w:rsidRDefault="00040466"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201</w:t>
                              </w:r>
                              <w:r>
                                <w:rPr>
                                  <w:rFonts w:ascii="Soberana Titular" w:hAnsi="Soberana Titular" w:cs="Arial"/>
                                  <w:color w:val="808080" w:themeColor="background1" w:themeShade="80"/>
                                  <w:sz w:val="42"/>
                                  <w:szCs w:val="42"/>
                                </w:rPr>
                                <w:t>4</w:t>
                              </w:r>
                            </w:p>
                            <w:p w14:paraId="756DEEDA" w14:textId="77777777" w:rsidR="00040466" w:rsidRPr="00275FC6" w:rsidRDefault="00040466" w:rsidP="00040466">
                              <w:pPr>
                                <w:jc w:val="both"/>
                                <w:rPr>
                                  <w:rFonts w:ascii="Soberana Titular" w:hAnsi="Soberana Titular" w:cs="Arial"/>
                                  <w:color w:val="808080" w:themeColor="background1" w:themeShade="80"/>
                                  <w:sz w:val="42"/>
                                  <w:szCs w:val="42"/>
                                </w:rPr>
                              </w:pPr>
                            </w:p>
                          </w:txbxContent>
                        </wps:txbx>
                        <wps:bodyPr rot="0" vert="horz" wrap="square" lIns="91440" tIns="45720" rIns="91440" bIns="45720" anchor="t" anchorCtr="0" upright="1">
                          <a:noAutofit/>
                        </wps:bodyPr>
                      </wps:wsp>
                    </wpg:grpSp>
                  </wpg:wgp>
                </a:graphicData>
              </a:graphic>
              <wp14:sizeRelH relativeFrom="margin">
                <wp14:pctWidth>0</wp14:pctWidth>
              </wp14:sizeRelH>
              <wp14:sizeRelV relativeFrom="page">
                <wp14:pctHeight>0</wp14:pctHeight>
              </wp14:sizeRelV>
            </wp:anchor>
          </w:drawing>
        </mc:Choice>
        <mc:Fallback>
          <w:pict>
            <v:group w14:anchorId="03C6BE8B" id="6 Grupo" o:spid="_x0000_s1026" style="position:absolute;margin-left:132.35pt;margin-top:-33.9pt;width:347.6pt;height:62.25pt;z-index:251665408;mso-width-relative:margin" coordorigin="-3372,-1523" coordsize="35096,79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o7q5W0t3kb7q&#10;Asceg5rgf2Yf2mfDf7W3wf07xx4TGof2HqkkscH22HyZsxuUbK5OPmU96nmV+XqZSrU1UVJv3mm0&#10;urStd/K6+89CoooqjU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Q39&#10;sbyyliVtpkQrk9sjFeL/APBPT9kq6/Yl/Zb0P4d32tW/iC40ea5lN7Dbm3STzZmkxsLMRjdjrXt1&#10;FHmd1PMsRTwdTARf7upKEpKy1lBTUXfdWU5aLR312QUUUUHC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">
              <v:shapetype id="_x0000_t202" coordsize="21600,21600" o:spt="202" path="m,l,21600r21600,l21600,xe">
                <v:stroke joinstyle="miter"/>
                <v:path gradientshapeok="t" o:connecttype="rect"/>
              </v:shapetype>
              <v:shape id="Cuadro de texto 5" o:spid="_x0000_s1027" type="#_x0000_t202" style="position:absolute;left:-3372;top:-1523;width:26262;height:7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4C5687FC" w14:textId="77777777" w:rsidR="00040466" w:rsidRDefault="00540418" w:rsidP="00040466">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2EABAAC9" w14:textId="294A43A5" w:rsidR="00040466" w:rsidRDefault="006B729B"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 xml:space="preserve">ENTIDAD FEDERATIVA DE </w:t>
                      </w:r>
                      <w:r w:rsidR="002865A7">
                        <w:rPr>
                          <w:rFonts w:ascii="Soberana Titular" w:hAnsi="Soberana Titular" w:cs="Arial"/>
                          <w:color w:val="808080" w:themeColor="background1" w:themeShade="80"/>
                          <w:sz w:val="20"/>
                          <w:szCs w:val="20"/>
                        </w:rPr>
                        <w:t>TLAXCALA</w:t>
                      </w:r>
                    </w:p>
                    <w:p w14:paraId="2111C744" w14:textId="00D3AEFD" w:rsidR="003774E5" w:rsidRDefault="003774E5"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AL 3</w:t>
                      </w:r>
                      <w:r w:rsidR="004A525D">
                        <w:rPr>
                          <w:rFonts w:ascii="Soberana Titular" w:hAnsi="Soberana Titular" w:cs="Arial"/>
                          <w:color w:val="808080" w:themeColor="background1" w:themeShade="80"/>
                          <w:sz w:val="20"/>
                          <w:szCs w:val="20"/>
                        </w:rPr>
                        <w:t>0</w:t>
                      </w:r>
                      <w:r>
                        <w:rPr>
                          <w:rFonts w:ascii="Soberana Titular" w:hAnsi="Soberana Titular" w:cs="Arial"/>
                          <w:color w:val="808080" w:themeColor="background1" w:themeShade="80"/>
                          <w:sz w:val="20"/>
                          <w:szCs w:val="20"/>
                        </w:rPr>
                        <w:t xml:space="preserve"> DE </w:t>
                      </w:r>
                      <w:r w:rsidR="004A525D">
                        <w:rPr>
                          <w:rFonts w:ascii="Soberana Titular" w:hAnsi="Soberana Titular" w:cs="Arial"/>
                          <w:color w:val="808080" w:themeColor="background1" w:themeShade="80"/>
                          <w:sz w:val="20"/>
                          <w:szCs w:val="20"/>
                        </w:rPr>
                        <w:t>JUNI</w:t>
                      </w:r>
                      <w:r w:rsidR="00E14CB1">
                        <w:rPr>
                          <w:rFonts w:ascii="Soberana Titular" w:hAnsi="Soberana Titular" w:cs="Arial"/>
                          <w:color w:val="808080" w:themeColor="background1" w:themeShade="80"/>
                          <w:sz w:val="20"/>
                          <w:szCs w:val="20"/>
                        </w:rPr>
                        <w:t>O</w:t>
                      </w:r>
                    </w:p>
                    <w:p w14:paraId="54D14332" w14:textId="08DE3B34" w:rsidR="003774E5" w:rsidRDefault="003774E5"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31</w:t>
                      </w:r>
                    </w:p>
                    <w:p w14:paraId="0AC3AB80" w14:textId="77777777" w:rsidR="00040466" w:rsidRPr="00275FC6" w:rsidRDefault="00040466" w:rsidP="00040466">
                      <w:pPr>
                        <w:jc w:val="right"/>
                        <w:rPr>
                          <w:rFonts w:ascii="Soberana Titular" w:hAnsi="Soberana Titular" w:cs="Arial"/>
                          <w:color w:val="808080" w:themeColor="background1" w:themeShade="80"/>
                          <w:sz w:val="20"/>
                          <w:szCs w:val="20"/>
                        </w:rPr>
                      </w:pPr>
                    </w:p>
                  </w:txbxContent>
                </v:textbox>
              </v:shape>
              <v:group id="9 Grupo" o:spid="_x0000_s1028" style="position:absolute;left:22896;width:8827;height:4315" coordsize="8827,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9" type="#_x0000_t75" style="position:absolute;width:950;height:4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">
                  <v:imagedata r:id="rId2" o:title="" croptop="4055f" cropbottom="57131f" cropleft="36353f" cropright="28433f"/>
                </v:shape>
                <v:shape id="Cuadro de texto 5" o:spid="_x0000_s1030" type="#_x0000_t202" style="position:absolute;left:438;top:219;width:8389;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25338855" w14:textId="0D935A86" w:rsidR="00384096" w:rsidRDefault="001B78D0" w:rsidP="0004046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w:t>
                        </w:r>
                        <w:r w:rsidR="00BA01ED">
                          <w:rPr>
                            <w:rFonts w:ascii="Soberana Titular" w:hAnsi="Soberana Titular" w:cs="Arial"/>
                            <w:color w:val="808080" w:themeColor="background1" w:themeShade="80"/>
                            <w:sz w:val="42"/>
                            <w:szCs w:val="42"/>
                          </w:rPr>
                          <w:t>2</w:t>
                        </w:r>
                        <w:r w:rsidR="00E14CB1">
                          <w:rPr>
                            <w:rFonts w:ascii="Soberana Titular" w:hAnsi="Soberana Titular" w:cs="Arial"/>
                            <w:color w:val="808080" w:themeColor="background1" w:themeShade="80"/>
                            <w:sz w:val="42"/>
                            <w:szCs w:val="42"/>
                          </w:rPr>
                          <w:t>6</w:t>
                        </w:r>
                      </w:p>
                      <w:p w14:paraId="4501E9AA" w14:textId="77777777" w:rsidR="00040466" w:rsidRDefault="00040466"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201</w:t>
                        </w:r>
                        <w:r>
                          <w:rPr>
                            <w:rFonts w:ascii="Soberana Titular" w:hAnsi="Soberana Titular" w:cs="Arial"/>
                            <w:color w:val="808080" w:themeColor="background1" w:themeShade="80"/>
                            <w:sz w:val="42"/>
                            <w:szCs w:val="42"/>
                          </w:rPr>
                          <w:t>4</w:t>
                        </w:r>
                      </w:p>
                      <w:p w14:paraId="756DEEDA" w14:textId="77777777" w:rsidR="00040466" w:rsidRPr="00275FC6" w:rsidRDefault="00040466" w:rsidP="00040466">
                        <w:pPr>
                          <w:jc w:val="both"/>
                          <w:rPr>
                            <w:rFonts w:ascii="Soberana Titular" w:hAnsi="Soberana Titular" w:cs="Arial"/>
                            <w:color w:val="808080" w:themeColor="background1" w:themeShade="80"/>
                            <w:sz w:val="42"/>
                            <w:szCs w:val="42"/>
                          </w:rPr>
                        </w:pPr>
                      </w:p>
                    </w:txbxContent>
                  </v:textbox>
                </v:shape>
              </v:group>
            </v:group>
          </w:pict>
        </mc:Fallback>
      </mc:AlternateContent>
    </w:r>
    <w:r w:rsidR="007F3AD1">
      <w:rPr>
        <w:noProof/>
        <w:lang w:eastAsia="es-MX"/>
      </w:rPr>
      <mc:AlternateContent>
        <mc:Choice Requires="wps">
          <w:drawing>
            <wp:anchor distT="0" distB="0" distL="114300" distR="114300" simplePos="0" relativeHeight="251673600" behindDoc="0" locked="0" layoutInCell="1" allowOverlap="1" wp14:anchorId="59E97A61" wp14:editId="33E3A67B">
              <wp:simplePos x="0" y="0"/>
              <wp:positionH relativeFrom="column">
                <wp:posOffset>-1461637</wp:posOffset>
              </wp:positionH>
              <wp:positionV relativeFrom="paragraph">
                <wp:posOffset>295585</wp:posOffset>
              </wp:positionV>
              <wp:extent cx="13932689" cy="0"/>
              <wp:effectExtent l="0" t="19050" r="50165" b="38100"/>
              <wp:wrapNone/>
              <wp:docPr id="5" name="Line 2"/>
              <wp:cNvGraphicFramePr/>
              <a:graphic xmlns:a="http://schemas.openxmlformats.org/drawingml/2006/main">
                <a:graphicData uri="http://schemas.microsoft.com/office/word/2010/wordprocessingShape">
                  <wps:wsp>
                    <wps:cNvCnPr/>
                    <wps:spPr bwMode="auto">
                      <a:xfrm>
                        <a:off x="0" y="0"/>
                        <a:ext cx="13932689" cy="0"/>
                      </a:xfrm>
                      <a:prstGeom prst="line">
                        <a:avLst/>
                      </a:prstGeom>
                      <a:noFill/>
                      <a:ln w="57150" cmpd="thickThin">
                        <a:solidFill>
                          <a:schemeClr val="accent2">
                            <a:lumMod val="50000"/>
                          </a:schemeClr>
                        </a:solidFill>
                        <a:round/>
                        <a:headEnd/>
                        <a:tailEnd/>
                      </a:ln>
                    </wps:spPr>
                    <wps:bodyPr/>
                  </wps:wsp>
                </a:graphicData>
              </a:graphic>
            </wp:anchor>
          </w:drawing>
        </mc:Choice>
        <mc:Fallback xmlns:oel="http://schemas.microsoft.com/office/2019/extlst" xmlns:w16du="http://schemas.microsoft.com/office/word/2023/wordml/word16du">
          <w:pict>
            <v:line w14:anchorId="37F19ACA" id="Line 2"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115.1pt,23.25pt" to="981.9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" strokecolor="#622423 [1605]" strokeweight="4.5pt">
              <v:stroke linestyle="thickTh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ED10F" w14:textId="7F77171C" w:rsidR="00BB76C0" w:rsidRPr="0013011C" w:rsidRDefault="00BB76C0" w:rsidP="00BB76C0">
    <w:pPr>
      <w:pStyle w:val="Encabezado"/>
      <w:jc w:val="center"/>
      <w:rPr>
        <w:rFonts w:ascii="Soberana Sans Light" w:hAnsi="Soberana Sans Light"/>
      </w:rPr>
    </w:pPr>
    <w:r>
      <w:rPr>
        <w:noProof/>
        <w:lang w:eastAsia="es-MX"/>
      </w:rPr>
      <mc:AlternateContent>
        <mc:Choice Requires="wps">
          <w:drawing>
            <wp:anchor distT="0" distB="0" distL="114300" distR="114300" simplePos="0" relativeHeight="251677696" behindDoc="0" locked="0" layoutInCell="1" allowOverlap="1" wp14:anchorId="63036367" wp14:editId="53753227">
              <wp:simplePos x="0" y="0"/>
              <wp:positionH relativeFrom="page">
                <wp:align>left</wp:align>
              </wp:positionH>
              <wp:positionV relativeFrom="paragraph">
                <wp:posOffset>245110</wp:posOffset>
              </wp:positionV>
              <wp:extent cx="13932689" cy="0"/>
              <wp:effectExtent l="0" t="19050" r="50165" b="38100"/>
              <wp:wrapNone/>
              <wp:docPr id="1" name="Line 2"/>
              <wp:cNvGraphicFramePr/>
              <a:graphic xmlns:a="http://schemas.openxmlformats.org/drawingml/2006/main">
                <a:graphicData uri="http://schemas.microsoft.com/office/word/2010/wordprocessingShape">
                  <wps:wsp>
                    <wps:cNvCnPr/>
                    <wps:spPr bwMode="auto">
                      <a:xfrm>
                        <a:off x="0" y="0"/>
                        <a:ext cx="13932689" cy="0"/>
                      </a:xfrm>
                      <a:prstGeom prst="line">
                        <a:avLst/>
                      </a:prstGeom>
                      <a:noFill/>
                      <a:ln w="57150" cmpd="thickThin">
                        <a:solidFill>
                          <a:schemeClr val="accent2">
                            <a:lumMod val="50000"/>
                          </a:schemeClr>
                        </a:solidFill>
                        <a:round/>
                        <a:headEnd/>
                        <a:tailEnd/>
                      </a:ln>
                    </wps:spPr>
                    <wps:bodyPr/>
                  </wps:wsp>
                </a:graphicData>
              </a:graphic>
            </wp:anchor>
          </w:drawing>
        </mc:Choice>
        <mc:Fallback xmlns:oel="http://schemas.microsoft.com/office/2019/extlst" xmlns:w16du="http://schemas.microsoft.com/office/word/2023/wordml/word16du">
          <w:pict>
            <v:line w14:anchorId="3D7D3858" id="Line 2" o:spid="_x0000_s1026" style="position:absolute;z-index:251677696;visibility:visible;mso-wrap-style:square;mso-wrap-distance-left:9pt;mso-wrap-distance-top:0;mso-wrap-distance-right:9pt;mso-wrap-distance-bottom:0;mso-position-horizontal:left;mso-position-horizontal-relative:page;mso-position-vertical:absolute;mso-position-vertical-relative:text" from="0,19.3pt" to="1097.0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" strokecolor="#622423 [1605]" strokeweight="4.5pt">
              <v:stroke linestyle="thickThin"/>
              <w10:wrap anchorx="page"/>
            </v:line>
          </w:pict>
        </mc:Fallback>
      </mc:AlternateContent>
    </w:r>
    <w:r>
      <w:rPr>
        <w:rFonts w:ascii="Soberana Sans Light" w:hAnsi="Soberana Sans Light"/>
      </w:rPr>
      <w:t xml:space="preserve"> </w:t>
    </w:r>
    <w:r w:rsidR="00D84496">
      <w:rPr>
        <w:rFonts w:ascii="Soberana Sans Light" w:hAnsi="Soberana Sans Light"/>
        <w:b/>
        <w:bCs/>
        <w:lang w:val="es-ES"/>
      </w:rPr>
      <w:t>AUTÓNOMO</w:t>
    </w:r>
  </w:p>
  <w:p w14:paraId="5F773425" w14:textId="3D655FD4" w:rsidR="008E3652" w:rsidRPr="0013011C" w:rsidRDefault="009A03B4" w:rsidP="009A03B4">
    <w:pPr>
      <w:pStyle w:val="Encabezado"/>
      <w:tabs>
        <w:tab w:val="left" w:pos="772"/>
        <w:tab w:val="center" w:pos="5213"/>
      </w:tabs>
      <w:rPr>
        <w:rFonts w:ascii="Soberana Sans Light" w:hAnsi="Soberana Sans Light"/>
      </w:rPr>
    </w:pPr>
    <w:r>
      <w:rPr>
        <w:rFonts w:ascii="Soberana Sans Light" w:hAnsi="Soberana Sans Light"/>
      </w:rPr>
      <w:tab/>
    </w:r>
    <w:r>
      <w:rPr>
        <w:rFonts w:ascii="Soberana Sans Light" w:hAnsi="Soberana Sans Ligh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B21A5"/>
    <w:multiLevelType w:val="hybridMultilevel"/>
    <w:tmpl w:val="EBE8E9C8"/>
    <w:lvl w:ilvl="0" w:tplc="080A000F">
      <w:start w:val="1"/>
      <w:numFmt w:val="decimal"/>
      <w:lvlText w:val="%1."/>
      <w:lvlJc w:val="left"/>
      <w:pPr>
        <w:ind w:left="648" w:hanging="360"/>
      </w:pPr>
      <w:rPr>
        <w:rFonts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1" w15:restartNumberingAfterBreak="0">
    <w:nsid w:val="124F1B15"/>
    <w:multiLevelType w:val="hybridMultilevel"/>
    <w:tmpl w:val="47560182"/>
    <w:lvl w:ilvl="0" w:tplc="080A000F">
      <w:start w:val="1"/>
      <w:numFmt w:val="decimal"/>
      <w:lvlText w:val="%1."/>
      <w:lvlJc w:val="left"/>
      <w:pPr>
        <w:ind w:left="648" w:hanging="360"/>
      </w:p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2" w15:restartNumberingAfterBreak="0">
    <w:nsid w:val="22F41165"/>
    <w:multiLevelType w:val="hybridMultilevel"/>
    <w:tmpl w:val="174295C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9235515"/>
    <w:multiLevelType w:val="hybridMultilevel"/>
    <w:tmpl w:val="A4061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06A20DB"/>
    <w:multiLevelType w:val="hybridMultilevel"/>
    <w:tmpl w:val="A1EE9456"/>
    <w:lvl w:ilvl="0" w:tplc="AE823B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8AC6586"/>
    <w:multiLevelType w:val="hybridMultilevel"/>
    <w:tmpl w:val="CB2AAC5A"/>
    <w:lvl w:ilvl="0" w:tplc="DED2C02C">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num w:numId="1">
    <w:abstractNumId w:val="0"/>
  </w:num>
  <w:num w:numId="2">
    <w:abstractNumId w:val="1"/>
  </w:num>
  <w:num w:numId="3">
    <w:abstractNumId w:val="5"/>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418"/>
    <w:rsid w:val="000221BF"/>
    <w:rsid w:val="00040466"/>
    <w:rsid w:val="00056042"/>
    <w:rsid w:val="00072CB6"/>
    <w:rsid w:val="000A5051"/>
    <w:rsid w:val="000A6349"/>
    <w:rsid w:val="000F3ACB"/>
    <w:rsid w:val="00112484"/>
    <w:rsid w:val="0013011C"/>
    <w:rsid w:val="001334CE"/>
    <w:rsid w:val="00160FA8"/>
    <w:rsid w:val="001646D9"/>
    <w:rsid w:val="001912B3"/>
    <w:rsid w:val="001B1B72"/>
    <w:rsid w:val="001B78D0"/>
    <w:rsid w:val="001C0DBA"/>
    <w:rsid w:val="001C38D3"/>
    <w:rsid w:val="00214E8C"/>
    <w:rsid w:val="002151EB"/>
    <w:rsid w:val="00223D78"/>
    <w:rsid w:val="00233D4E"/>
    <w:rsid w:val="00250B88"/>
    <w:rsid w:val="002865A7"/>
    <w:rsid w:val="002A70B3"/>
    <w:rsid w:val="002E5897"/>
    <w:rsid w:val="002F3953"/>
    <w:rsid w:val="00304B20"/>
    <w:rsid w:val="00307635"/>
    <w:rsid w:val="00326132"/>
    <w:rsid w:val="00342994"/>
    <w:rsid w:val="00355821"/>
    <w:rsid w:val="003575A4"/>
    <w:rsid w:val="003610E0"/>
    <w:rsid w:val="00372F40"/>
    <w:rsid w:val="003774E5"/>
    <w:rsid w:val="00384096"/>
    <w:rsid w:val="003C4151"/>
    <w:rsid w:val="003C686A"/>
    <w:rsid w:val="003D28E8"/>
    <w:rsid w:val="003D5DBF"/>
    <w:rsid w:val="003E7241"/>
    <w:rsid w:val="003E7FD0"/>
    <w:rsid w:val="00404ECB"/>
    <w:rsid w:val="004120E1"/>
    <w:rsid w:val="00412277"/>
    <w:rsid w:val="00424393"/>
    <w:rsid w:val="0044253C"/>
    <w:rsid w:val="0044259A"/>
    <w:rsid w:val="00455EF3"/>
    <w:rsid w:val="00476805"/>
    <w:rsid w:val="00486AE1"/>
    <w:rsid w:val="00497D8B"/>
    <w:rsid w:val="004A525D"/>
    <w:rsid w:val="004D3699"/>
    <w:rsid w:val="004D41B8"/>
    <w:rsid w:val="004E138F"/>
    <w:rsid w:val="00502D8E"/>
    <w:rsid w:val="005117F4"/>
    <w:rsid w:val="00522632"/>
    <w:rsid w:val="00531310"/>
    <w:rsid w:val="00534982"/>
    <w:rsid w:val="00540418"/>
    <w:rsid w:val="0054570B"/>
    <w:rsid w:val="0057791F"/>
    <w:rsid w:val="00582405"/>
    <w:rsid w:val="005859FA"/>
    <w:rsid w:val="006048D2"/>
    <w:rsid w:val="00611E39"/>
    <w:rsid w:val="00617D5E"/>
    <w:rsid w:val="00625EDF"/>
    <w:rsid w:val="00631B9A"/>
    <w:rsid w:val="006323FA"/>
    <w:rsid w:val="006757C4"/>
    <w:rsid w:val="00681AB1"/>
    <w:rsid w:val="006B046B"/>
    <w:rsid w:val="006B729B"/>
    <w:rsid w:val="006E262D"/>
    <w:rsid w:val="006E6B8E"/>
    <w:rsid w:val="006E77DD"/>
    <w:rsid w:val="00701F14"/>
    <w:rsid w:val="0079582C"/>
    <w:rsid w:val="007D6E9A"/>
    <w:rsid w:val="007F3AD1"/>
    <w:rsid w:val="00801E88"/>
    <w:rsid w:val="008349BD"/>
    <w:rsid w:val="00850E90"/>
    <w:rsid w:val="00887336"/>
    <w:rsid w:val="008A3FF5"/>
    <w:rsid w:val="008A6E4D"/>
    <w:rsid w:val="008B0017"/>
    <w:rsid w:val="008D4272"/>
    <w:rsid w:val="008E3652"/>
    <w:rsid w:val="009565A5"/>
    <w:rsid w:val="009609B5"/>
    <w:rsid w:val="009A03B4"/>
    <w:rsid w:val="00A06D98"/>
    <w:rsid w:val="00A14B74"/>
    <w:rsid w:val="00A26FE2"/>
    <w:rsid w:val="00A42397"/>
    <w:rsid w:val="00AB13B7"/>
    <w:rsid w:val="00AD2C85"/>
    <w:rsid w:val="00AD73EF"/>
    <w:rsid w:val="00AF112E"/>
    <w:rsid w:val="00B07D4B"/>
    <w:rsid w:val="00B144DA"/>
    <w:rsid w:val="00B17122"/>
    <w:rsid w:val="00B17423"/>
    <w:rsid w:val="00B4019A"/>
    <w:rsid w:val="00B42A02"/>
    <w:rsid w:val="00B849EE"/>
    <w:rsid w:val="00BA0172"/>
    <w:rsid w:val="00BA01ED"/>
    <w:rsid w:val="00BB76C0"/>
    <w:rsid w:val="00C22F48"/>
    <w:rsid w:val="00C44F01"/>
    <w:rsid w:val="00CA187D"/>
    <w:rsid w:val="00CA2D37"/>
    <w:rsid w:val="00CB1F2B"/>
    <w:rsid w:val="00CC2865"/>
    <w:rsid w:val="00CC5CB6"/>
    <w:rsid w:val="00CE4D91"/>
    <w:rsid w:val="00CE6836"/>
    <w:rsid w:val="00CF769B"/>
    <w:rsid w:val="00D055EC"/>
    <w:rsid w:val="00D2542C"/>
    <w:rsid w:val="00D361BA"/>
    <w:rsid w:val="00D404ED"/>
    <w:rsid w:val="00D51261"/>
    <w:rsid w:val="00D64D24"/>
    <w:rsid w:val="00D748D3"/>
    <w:rsid w:val="00D84496"/>
    <w:rsid w:val="00D91F7D"/>
    <w:rsid w:val="00D92498"/>
    <w:rsid w:val="00DD230F"/>
    <w:rsid w:val="00E105CD"/>
    <w:rsid w:val="00E14CB1"/>
    <w:rsid w:val="00E22E6E"/>
    <w:rsid w:val="00E32708"/>
    <w:rsid w:val="00E44069"/>
    <w:rsid w:val="00E827B6"/>
    <w:rsid w:val="00EA5418"/>
    <w:rsid w:val="00EC5BC4"/>
    <w:rsid w:val="00F02CAA"/>
    <w:rsid w:val="00F96944"/>
    <w:rsid w:val="00FD43F8"/>
    <w:rsid w:val="00FF2709"/>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474A4"/>
  <w15:docId w15:val="{7BA0B032-B422-4D29-8C02-8E242BE74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4D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A541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A5418"/>
    <w:rPr>
      <w:sz w:val="20"/>
      <w:szCs w:val="20"/>
    </w:rPr>
  </w:style>
  <w:style w:type="character" w:styleId="Refdenotaalpie">
    <w:name w:val="footnote reference"/>
    <w:basedOn w:val="Fuentedeprrafopredeter"/>
    <w:uiPriority w:val="99"/>
    <w:unhideWhenUsed/>
    <w:rsid w:val="00EA5418"/>
    <w:rPr>
      <w:vertAlign w:val="superscript"/>
    </w:rPr>
  </w:style>
  <w:style w:type="paragraph" w:styleId="Encabezado">
    <w:name w:val="header"/>
    <w:basedOn w:val="Normal"/>
    <w:link w:val="EncabezadoCar"/>
    <w:uiPriority w:val="99"/>
    <w:unhideWhenUsed/>
    <w:rsid w:val="008E36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3652"/>
  </w:style>
  <w:style w:type="paragraph" w:styleId="Piedepgina">
    <w:name w:val="footer"/>
    <w:basedOn w:val="Normal"/>
    <w:link w:val="PiedepginaCar"/>
    <w:uiPriority w:val="99"/>
    <w:unhideWhenUsed/>
    <w:rsid w:val="008E36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3652"/>
  </w:style>
  <w:style w:type="paragraph" w:customStyle="1" w:styleId="Texto">
    <w:name w:val="Texto"/>
    <w:basedOn w:val="Normal"/>
    <w:link w:val="TextoCar"/>
    <w:qFormat/>
    <w:rsid w:val="00540418"/>
    <w:pPr>
      <w:spacing w:after="101" w:line="216" w:lineRule="exact"/>
      <w:ind w:firstLine="288"/>
      <w:jc w:val="both"/>
    </w:pPr>
    <w:rPr>
      <w:rFonts w:ascii="Arial" w:eastAsia="Times New Roman" w:hAnsi="Arial" w:cs="Arial"/>
      <w:sz w:val="18"/>
      <w:szCs w:val="20"/>
      <w:lang w:val="es-ES" w:eastAsia="es-ES"/>
    </w:rPr>
  </w:style>
  <w:style w:type="paragraph" w:customStyle="1" w:styleId="ROMANOS">
    <w:name w:val="ROMANOS"/>
    <w:basedOn w:val="Normal"/>
    <w:rsid w:val="00540418"/>
    <w:pPr>
      <w:tabs>
        <w:tab w:val="left" w:pos="720"/>
      </w:tabs>
      <w:spacing w:after="101" w:line="216" w:lineRule="exact"/>
      <w:ind w:left="720" w:hanging="432"/>
      <w:jc w:val="both"/>
    </w:pPr>
    <w:rPr>
      <w:rFonts w:ascii="Arial" w:eastAsia="Times New Roman" w:hAnsi="Arial" w:cs="Arial"/>
      <w:sz w:val="18"/>
      <w:szCs w:val="18"/>
      <w:lang w:val="es-ES" w:eastAsia="es-ES"/>
    </w:rPr>
  </w:style>
  <w:style w:type="paragraph" w:customStyle="1" w:styleId="INCISO">
    <w:name w:val="INCISO"/>
    <w:basedOn w:val="Normal"/>
    <w:rsid w:val="00540418"/>
    <w:pPr>
      <w:spacing w:after="101" w:line="216" w:lineRule="exact"/>
      <w:ind w:left="1080" w:hanging="360"/>
      <w:jc w:val="both"/>
    </w:pPr>
    <w:rPr>
      <w:rFonts w:ascii="Arial" w:eastAsia="Times New Roman" w:hAnsi="Arial" w:cs="Arial"/>
      <w:sz w:val="18"/>
      <w:szCs w:val="18"/>
      <w:lang w:val="es-ES" w:eastAsia="es-ES"/>
    </w:rPr>
  </w:style>
  <w:style w:type="character" w:customStyle="1" w:styleId="TextoCar">
    <w:name w:val="Texto Car"/>
    <w:link w:val="Texto"/>
    <w:locked/>
    <w:rsid w:val="00540418"/>
    <w:rPr>
      <w:rFonts w:ascii="Arial" w:eastAsia="Times New Roman" w:hAnsi="Arial" w:cs="Arial"/>
      <w:sz w:val="18"/>
      <w:szCs w:val="20"/>
      <w:lang w:val="es-ES" w:eastAsia="es-ES"/>
    </w:rPr>
  </w:style>
  <w:style w:type="paragraph" w:styleId="Textodeglobo">
    <w:name w:val="Balloon Text"/>
    <w:basedOn w:val="Normal"/>
    <w:link w:val="TextodegloboCar"/>
    <w:uiPriority w:val="99"/>
    <w:semiHidden/>
    <w:unhideWhenUsed/>
    <w:rsid w:val="006E77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77DD"/>
    <w:rPr>
      <w:rFonts w:ascii="Tahoma" w:hAnsi="Tahoma" w:cs="Tahoma"/>
      <w:sz w:val="16"/>
      <w:szCs w:val="16"/>
    </w:rPr>
  </w:style>
  <w:style w:type="paragraph" w:styleId="Prrafodelista">
    <w:name w:val="List Paragraph"/>
    <w:basedOn w:val="Normal"/>
    <w:uiPriority w:val="34"/>
    <w:qFormat/>
    <w:rsid w:val="0079582C"/>
    <w:pPr>
      <w:ind w:left="720"/>
      <w:contextualSpacing/>
    </w:pPr>
  </w:style>
  <w:style w:type="paragraph" w:styleId="NormalWeb">
    <w:name w:val="Normal (Web)"/>
    <w:basedOn w:val="Normal"/>
    <w:uiPriority w:val="99"/>
    <w:semiHidden/>
    <w:unhideWhenUsed/>
    <w:rsid w:val="001334CE"/>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931809">
      <w:bodyDiv w:val="1"/>
      <w:marLeft w:val="0"/>
      <w:marRight w:val="0"/>
      <w:marTop w:val="0"/>
      <w:marBottom w:val="0"/>
      <w:divBdr>
        <w:top w:val="none" w:sz="0" w:space="0" w:color="auto"/>
        <w:left w:val="none" w:sz="0" w:space="0" w:color="auto"/>
        <w:bottom w:val="none" w:sz="0" w:space="0" w:color="auto"/>
        <w:right w:val="none" w:sz="0" w:space="0" w:color="auto"/>
      </w:divBdr>
    </w:div>
    <w:div w:id="1652826369">
      <w:bodyDiv w:val="1"/>
      <w:marLeft w:val="0"/>
      <w:marRight w:val="0"/>
      <w:marTop w:val="0"/>
      <w:marBottom w:val="0"/>
      <w:divBdr>
        <w:top w:val="none" w:sz="0" w:space="0" w:color="auto"/>
        <w:left w:val="none" w:sz="0" w:space="0" w:color="auto"/>
        <w:bottom w:val="none" w:sz="0" w:space="0" w:color="auto"/>
        <w:right w:val="none" w:sz="0" w:space="0" w:color="auto"/>
      </w:divBdr>
    </w:div>
    <w:div w:id="2032103366">
      <w:bodyDiv w:val="1"/>
      <w:marLeft w:val="0"/>
      <w:marRight w:val="0"/>
      <w:marTop w:val="0"/>
      <w:marBottom w:val="0"/>
      <w:divBdr>
        <w:top w:val="none" w:sz="0" w:space="0" w:color="auto"/>
        <w:left w:val="none" w:sz="0" w:space="0" w:color="auto"/>
        <w:bottom w:val="none" w:sz="0" w:space="0" w:color="auto"/>
        <w:right w:val="none" w:sz="0" w:space="0" w:color="auto"/>
      </w:divBdr>
    </w:div>
    <w:div w:id="2043743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FB4CB-B9A8-42B0-A5B8-43929A132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Pages>
  <Words>589</Words>
  <Characters>3244</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Secretaria de Hacienda y Credito Publico</Company>
  <LinksUpToDate>false</LinksUpToDate>
  <CharactersWithSpaces>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alfonso_chavez</dc:creator>
  <cp:lastModifiedBy>Usuario1</cp:lastModifiedBy>
  <cp:revision>10</cp:revision>
  <cp:lastPrinted>2026-04-14T18:43:00Z</cp:lastPrinted>
  <dcterms:created xsi:type="dcterms:W3CDTF">2025-04-07T20:04:00Z</dcterms:created>
  <dcterms:modified xsi:type="dcterms:W3CDTF">2026-07-09T20:11:00Z</dcterms:modified>
</cp:coreProperties>
</file>