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61195" w14:textId="671863D6" w:rsidR="002701D6" w:rsidRDefault="004F7E04" w:rsidP="001C679A">
      <w:r>
        <w:rPr>
          <w:noProof/>
        </w:rPr>
        <w:object w:dxaOrig="11085" w:dyaOrig="18075" w14:anchorId="70F649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position:absolute;margin-left:-20.9pt;margin-top:20.05pt;width:560.75pt;height:551pt;z-index:251681792;mso-position-horizontal-relative:text;mso-position-vertical-relative:text">
            <v:imagedata r:id="rId8" o:title=""/>
            <w10:wrap type="square" side="left"/>
          </v:shape>
          <o:OLEObject Type="Embed" ProgID="Excel.Sheet.12" ShapeID="_x0000_s2084" DrawAspect="Content" ObjectID="_1845025992" r:id="rId9"/>
        </w:object>
      </w:r>
    </w:p>
    <w:p w14:paraId="5EA1D600" w14:textId="39E37BFD" w:rsidR="001A0405" w:rsidRDefault="001A0405" w:rsidP="001C679A"/>
    <w:p w14:paraId="26DDC969" w14:textId="7407EF61" w:rsidR="0090589A" w:rsidRDefault="0090589A" w:rsidP="00B80893">
      <w:pPr>
        <w:rPr>
          <w:sz w:val="10"/>
        </w:rPr>
      </w:pPr>
    </w:p>
    <w:p w14:paraId="6B7F2817" w14:textId="77777777" w:rsidR="00D0004F" w:rsidRDefault="00D0004F" w:rsidP="00B80893">
      <w:pPr>
        <w:rPr>
          <w:sz w:val="10"/>
        </w:rPr>
      </w:pPr>
    </w:p>
    <w:p w14:paraId="25849BA9" w14:textId="5F5B7954" w:rsidR="0090589A" w:rsidRDefault="0090589A" w:rsidP="00B80893">
      <w:pPr>
        <w:rPr>
          <w:sz w:val="10"/>
        </w:rPr>
      </w:pPr>
    </w:p>
    <w:p w14:paraId="6B54660D" w14:textId="77777777" w:rsidR="0090589A" w:rsidRDefault="0090589A" w:rsidP="00B80893">
      <w:pPr>
        <w:rPr>
          <w:sz w:val="10"/>
        </w:rPr>
      </w:pPr>
    </w:p>
    <w:p w14:paraId="1FDC01C0" w14:textId="12BE258E" w:rsidR="0090589A" w:rsidRDefault="0090589A" w:rsidP="00B80893">
      <w:pPr>
        <w:rPr>
          <w:sz w:val="10"/>
        </w:rPr>
      </w:pPr>
    </w:p>
    <w:p w14:paraId="551F8C7E" w14:textId="23B3750E" w:rsidR="0090589A" w:rsidRDefault="004F7E04" w:rsidP="00B80893">
      <w:pPr>
        <w:rPr>
          <w:sz w:val="10"/>
        </w:rPr>
      </w:pPr>
      <w:r>
        <w:rPr>
          <w:noProof/>
          <w:lang w:eastAsia="es-MX"/>
        </w:rPr>
        <w:lastRenderedPageBreak/>
        <w:object w:dxaOrig="11085" w:dyaOrig="18075" w14:anchorId="3361C140">
          <v:shape id="_x0000_s2071" type="#_x0000_t75" style="position:absolute;margin-left:-40.15pt;margin-top:11.1pt;width:598.7pt;height:333.15pt;z-index:251677696;mso-position-horizontal-relative:text;mso-position-vertical-relative:text">
            <v:imagedata r:id="rId10" o:title=""/>
            <w10:wrap type="square" side="right"/>
          </v:shape>
          <o:OLEObject Type="Embed" ProgID="Excel.Sheet.12" ShapeID="_x0000_s2071" DrawAspect="Content" ObjectID="_1845025993" r:id="rId11"/>
        </w:object>
      </w:r>
    </w:p>
    <w:p w14:paraId="25ECDF36" w14:textId="77777777" w:rsidR="002E7663" w:rsidRDefault="002E7663" w:rsidP="00B80893">
      <w:pPr>
        <w:rPr>
          <w:sz w:val="10"/>
        </w:rPr>
      </w:pPr>
    </w:p>
    <w:p w14:paraId="406B0963" w14:textId="77777777" w:rsidR="002E7663" w:rsidRDefault="002E7663" w:rsidP="00B80893">
      <w:pPr>
        <w:rPr>
          <w:sz w:val="10"/>
        </w:rPr>
      </w:pPr>
    </w:p>
    <w:p w14:paraId="61536F76" w14:textId="77777777" w:rsidR="002E7663" w:rsidRDefault="002E7663" w:rsidP="00B80893">
      <w:pPr>
        <w:rPr>
          <w:sz w:val="10"/>
        </w:rPr>
      </w:pPr>
    </w:p>
    <w:tbl>
      <w:tblPr>
        <w:tblStyle w:val="Tablaconcuadrcula"/>
        <w:tblpPr w:leftFromText="141" w:rightFromText="141" w:vertAnchor="text" w:horzAnchor="margin" w:tblpY="14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709"/>
        <w:gridCol w:w="4678"/>
      </w:tblGrid>
      <w:tr w:rsidR="002E7663" w:rsidRPr="00E67A12" w14:paraId="3D75A54E" w14:textId="77777777" w:rsidTr="002E7663">
        <w:tc>
          <w:tcPr>
            <w:tcW w:w="4678" w:type="dxa"/>
            <w:tcBorders>
              <w:top w:val="single" w:sz="4" w:space="0" w:color="auto"/>
            </w:tcBorders>
          </w:tcPr>
          <w:p w14:paraId="32D4127D" w14:textId="3976DEB0" w:rsidR="002E7663" w:rsidRPr="0056096E" w:rsidRDefault="002E7663" w:rsidP="002E7663">
            <w:pPr>
              <w:jc w:val="center"/>
              <w:rPr>
                <w:sz w:val="18"/>
                <w:szCs w:val="18"/>
              </w:rPr>
            </w:pPr>
            <w:r w:rsidRPr="0056096E">
              <w:rPr>
                <w:sz w:val="18"/>
                <w:szCs w:val="18"/>
              </w:rPr>
              <w:t xml:space="preserve">C.P. </w:t>
            </w:r>
            <w:r>
              <w:rPr>
                <w:sz w:val="18"/>
                <w:szCs w:val="18"/>
              </w:rPr>
              <w:t xml:space="preserve">CARLOS ALEJANDRO </w:t>
            </w:r>
            <w:r w:rsidRPr="0056096E">
              <w:rPr>
                <w:sz w:val="18"/>
                <w:szCs w:val="18"/>
              </w:rPr>
              <w:t xml:space="preserve">MUÑOZ </w:t>
            </w:r>
            <w:r>
              <w:rPr>
                <w:sz w:val="18"/>
                <w:szCs w:val="18"/>
              </w:rPr>
              <w:t xml:space="preserve">HERNANDEZ           </w:t>
            </w:r>
          </w:p>
        </w:tc>
        <w:tc>
          <w:tcPr>
            <w:tcW w:w="709" w:type="dxa"/>
          </w:tcPr>
          <w:p w14:paraId="0CD60F5E" w14:textId="77777777" w:rsidR="002E7663" w:rsidRPr="0056096E" w:rsidRDefault="002E7663" w:rsidP="002E7663">
            <w:pPr>
              <w:jc w:val="center"/>
              <w:rPr>
                <w:sz w:val="18"/>
                <w:szCs w:val="18"/>
              </w:rPr>
            </w:pPr>
          </w:p>
        </w:tc>
        <w:tc>
          <w:tcPr>
            <w:tcW w:w="4678" w:type="dxa"/>
            <w:tcBorders>
              <w:top w:val="single" w:sz="4" w:space="0" w:color="auto"/>
            </w:tcBorders>
          </w:tcPr>
          <w:p w14:paraId="0B184758" w14:textId="77777777" w:rsidR="002E7663" w:rsidRPr="00E67A12" w:rsidRDefault="002E7663" w:rsidP="002E7663">
            <w:pPr>
              <w:jc w:val="center"/>
              <w:rPr>
                <w:sz w:val="18"/>
                <w:szCs w:val="18"/>
              </w:rPr>
            </w:pPr>
            <w:r w:rsidRPr="00E67A12">
              <w:rPr>
                <w:sz w:val="18"/>
                <w:szCs w:val="18"/>
              </w:rPr>
              <w:t>LIC. ALEJANDRO ESPINOSA DE L</w:t>
            </w:r>
            <w:r>
              <w:rPr>
                <w:sz w:val="18"/>
                <w:szCs w:val="18"/>
              </w:rPr>
              <w:t>OS MONTEROS MENDIETA</w:t>
            </w:r>
          </w:p>
        </w:tc>
      </w:tr>
      <w:tr w:rsidR="002E7663" w:rsidRPr="00EA1CFE" w14:paraId="3530F4C0" w14:textId="77777777" w:rsidTr="002E7663">
        <w:tc>
          <w:tcPr>
            <w:tcW w:w="4678" w:type="dxa"/>
          </w:tcPr>
          <w:p w14:paraId="65536CDD" w14:textId="77777777" w:rsidR="002E7663" w:rsidRPr="00EA1CFE" w:rsidRDefault="002E7663" w:rsidP="002E7663">
            <w:pPr>
              <w:jc w:val="center"/>
              <w:rPr>
                <w:sz w:val="18"/>
                <w:szCs w:val="18"/>
              </w:rPr>
            </w:pPr>
            <w:r>
              <w:rPr>
                <w:sz w:val="18"/>
                <w:szCs w:val="18"/>
              </w:rPr>
              <w:t>JEFE DEL DEPARTAMENTO ADMINISTRATIVO</w:t>
            </w:r>
          </w:p>
        </w:tc>
        <w:tc>
          <w:tcPr>
            <w:tcW w:w="709" w:type="dxa"/>
          </w:tcPr>
          <w:p w14:paraId="4C8437B8" w14:textId="77777777" w:rsidR="002E7663" w:rsidRPr="00EA1CFE" w:rsidRDefault="002E7663" w:rsidP="002E7663">
            <w:pPr>
              <w:jc w:val="center"/>
              <w:rPr>
                <w:sz w:val="18"/>
                <w:szCs w:val="18"/>
              </w:rPr>
            </w:pPr>
          </w:p>
        </w:tc>
        <w:tc>
          <w:tcPr>
            <w:tcW w:w="4678" w:type="dxa"/>
          </w:tcPr>
          <w:p w14:paraId="075A7B18" w14:textId="77777777" w:rsidR="002E7663" w:rsidRPr="00EA1CFE" w:rsidRDefault="002E7663" w:rsidP="002E7663">
            <w:pPr>
              <w:jc w:val="center"/>
              <w:rPr>
                <w:sz w:val="18"/>
                <w:szCs w:val="18"/>
              </w:rPr>
            </w:pPr>
            <w:r w:rsidRPr="00EA1CFE">
              <w:rPr>
                <w:sz w:val="18"/>
                <w:szCs w:val="18"/>
              </w:rPr>
              <w:t>GERENTE GENERAL</w:t>
            </w:r>
          </w:p>
        </w:tc>
      </w:tr>
    </w:tbl>
    <w:p w14:paraId="11A8D185" w14:textId="77777777" w:rsidR="002E7663" w:rsidRDefault="002E7663" w:rsidP="00B80893">
      <w:pPr>
        <w:rPr>
          <w:sz w:val="10"/>
        </w:rPr>
      </w:pPr>
    </w:p>
    <w:p w14:paraId="42F24CA7" w14:textId="77777777" w:rsidR="0090589A" w:rsidRDefault="0090589A" w:rsidP="00B80893">
      <w:pPr>
        <w:rPr>
          <w:sz w:val="10"/>
        </w:rPr>
      </w:pPr>
    </w:p>
    <w:p w14:paraId="3FB18B19" w14:textId="77777777" w:rsidR="00CB4F1A" w:rsidRDefault="00CB4F1A" w:rsidP="00D03343">
      <w:pPr>
        <w:jc w:val="center"/>
      </w:pPr>
    </w:p>
    <w:p w14:paraId="1932153A" w14:textId="77777777" w:rsidR="00EF4E8F" w:rsidRDefault="00EF4E8F" w:rsidP="00D03343">
      <w:pPr>
        <w:jc w:val="center"/>
      </w:pPr>
    </w:p>
    <w:p w14:paraId="31650F10" w14:textId="77777777" w:rsidR="00EF4E8F" w:rsidRDefault="00EF4E8F" w:rsidP="00D03343">
      <w:pPr>
        <w:jc w:val="center"/>
      </w:pPr>
    </w:p>
    <w:p w14:paraId="0CFFAD1C" w14:textId="3C031DCB" w:rsidR="00EF4E8F" w:rsidRDefault="004F7E04" w:rsidP="00CC3F60">
      <w:pPr>
        <w:ind w:firstLine="142"/>
        <w:jc w:val="center"/>
      </w:pPr>
      <w:r>
        <w:rPr>
          <w:noProof/>
          <w:lang w:eastAsia="es-MX"/>
        </w:rPr>
        <w:lastRenderedPageBreak/>
        <w:object w:dxaOrig="11085" w:dyaOrig="18075" w14:anchorId="483F8ACB">
          <v:shape id="_x0000_s2078" type="#_x0000_t75" style="position:absolute;left:0;text-align:left;margin-left:1.05pt;margin-top:.3pt;width:511.75pt;height:497.25pt;z-index:251678720;mso-position-horizontal-relative:text;mso-position-vertical-relative:text">
            <v:imagedata r:id="rId12" o:title=""/>
            <w10:wrap type="square" side="right"/>
          </v:shape>
          <o:OLEObject Type="Embed" ProgID="Excel.Sheet.12" ShapeID="_x0000_s2078" DrawAspect="Content" ObjectID="_1845025994" r:id="rId13"/>
        </w:object>
      </w:r>
    </w:p>
    <w:p w14:paraId="47A0CBE9" w14:textId="4318120B" w:rsidR="00BF7273" w:rsidRDefault="00BF7273"/>
    <w:p w14:paraId="17B8231D" w14:textId="77777777" w:rsidR="006200A9" w:rsidRDefault="006200A9" w:rsidP="006200A9">
      <w:pPr>
        <w:tabs>
          <w:tab w:val="left" w:pos="6260"/>
        </w:tabs>
      </w:pPr>
    </w:p>
    <w:p w14:paraId="7A285717" w14:textId="77777777" w:rsidR="00FC28ED" w:rsidRDefault="00FC28ED" w:rsidP="006200A9">
      <w:pPr>
        <w:tabs>
          <w:tab w:val="left" w:pos="6260"/>
        </w:tabs>
      </w:pPr>
    </w:p>
    <w:p w14:paraId="60A74972" w14:textId="77777777" w:rsidR="009F4711" w:rsidRDefault="009F4711" w:rsidP="006200A9">
      <w:pPr>
        <w:tabs>
          <w:tab w:val="left" w:pos="6260"/>
        </w:tabs>
      </w:pPr>
    </w:p>
    <w:p w14:paraId="4220AE1D" w14:textId="77777777" w:rsidR="009F4711" w:rsidRDefault="009F4711" w:rsidP="006200A9">
      <w:pPr>
        <w:tabs>
          <w:tab w:val="left" w:pos="6260"/>
        </w:tabs>
      </w:pPr>
    </w:p>
    <w:p w14:paraId="5A1ED0FB" w14:textId="77777777" w:rsidR="009F4711" w:rsidRDefault="009F4711" w:rsidP="006200A9">
      <w:pPr>
        <w:tabs>
          <w:tab w:val="left" w:pos="6260"/>
        </w:tabs>
      </w:pPr>
    </w:p>
    <w:p w14:paraId="2B94C571" w14:textId="77777777" w:rsidR="009F4711" w:rsidRDefault="009F4711" w:rsidP="006200A9">
      <w:pPr>
        <w:tabs>
          <w:tab w:val="left" w:pos="6260"/>
        </w:tabs>
      </w:pPr>
    </w:p>
    <w:p w14:paraId="63FF8A67" w14:textId="77777777" w:rsidR="009F4711" w:rsidRDefault="009F4711" w:rsidP="006200A9">
      <w:pPr>
        <w:tabs>
          <w:tab w:val="left" w:pos="6260"/>
        </w:tabs>
      </w:pPr>
    </w:p>
    <w:bookmarkStart w:id="0" w:name="_MON_1718707595"/>
    <w:bookmarkEnd w:id="0"/>
    <w:p w14:paraId="5ACDB329" w14:textId="1C1A7A13" w:rsidR="001D0FE5" w:rsidRDefault="009F4711" w:rsidP="00A2690E">
      <w:pPr>
        <w:jc w:val="center"/>
      </w:pPr>
      <w:r>
        <w:object w:dxaOrig="15185" w:dyaOrig="10126" w14:anchorId="1BF5DE4F">
          <v:shape id="_x0000_i1028" type="#_x0000_t75" style="width:518.55pt;height:382.25pt" o:ole="">
            <v:imagedata r:id="rId14" o:title=""/>
          </v:shape>
          <o:OLEObject Type="Embed" ProgID="Excel.Sheet.12" ShapeID="_x0000_i1028" DrawAspect="Content" ObjectID="_1845025988" r:id="rId15"/>
        </w:object>
      </w:r>
    </w:p>
    <w:p w14:paraId="205F04C3" w14:textId="77777777" w:rsidR="001D0FE5" w:rsidRDefault="001D0FE5" w:rsidP="00A2690E">
      <w:pPr>
        <w:jc w:val="center"/>
      </w:pPr>
    </w:p>
    <w:p w14:paraId="784670A6" w14:textId="77777777" w:rsidR="001D0FE5" w:rsidRDefault="001D0FE5" w:rsidP="00A2690E">
      <w:pPr>
        <w:jc w:val="center"/>
      </w:pPr>
    </w:p>
    <w:p w14:paraId="415C78E8" w14:textId="77777777" w:rsidR="001D0FE5" w:rsidRDefault="001D0FE5" w:rsidP="00A2690E">
      <w:pPr>
        <w:jc w:val="center"/>
      </w:pPr>
    </w:p>
    <w:p w14:paraId="139725A4" w14:textId="4F71BBA0" w:rsidR="009966A9" w:rsidRDefault="009966A9" w:rsidP="00605581">
      <w:pPr>
        <w:tabs>
          <w:tab w:val="center" w:pos="4833"/>
          <w:tab w:val="left" w:pos="5564"/>
        </w:tabs>
        <w:jc w:val="center"/>
      </w:pPr>
    </w:p>
    <w:p w14:paraId="288BB163" w14:textId="77777777" w:rsidR="009966A9" w:rsidRDefault="009966A9" w:rsidP="00A2690E">
      <w:pPr>
        <w:jc w:val="center"/>
      </w:pPr>
    </w:p>
    <w:p w14:paraId="7EB4E1D3" w14:textId="77777777" w:rsidR="009966A9" w:rsidRDefault="009966A9" w:rsidP="00A2690E">
      <w:pPr>
        <w:jc w:val="center"/>
      </w:pPr>
    </w:p>
    <w:bookmarkStart w:id="1" w:name="_MON_1647257130"/>
    <w:bookmarkEnd w:id="1"/>
    <w:p w14:paraId="7DD65F70" w14:textId="2422BE7A" w:rsidR="00A2690E" w:rsidRDefault="002B3048" w:rsidP="00BD56B7">
      <w:pPr>
        <w:tabs>
          <w:tab w:val="left" w:pos="2430"/>
        </w:tabs>
        <w:jc w:val="center"/>
      </w:pPr>
      <w:r>
        <w:object w:dxaOrig="14557" w:dyaOrig="13295" w14:anchorId="7DB0E4BD">
          <v:shape id="_x0000_i1029" type="#_x0000_t75" style="width:498.6pt;height:475.95pt" o:ole="">
            <v:imagedata r:id="rId16" o:title=""/>
          </v:shape>
          <o:OLEObject Type="Embed" ProgID="Excel.Sheet.12" ShapeID="_x0000_i1029" DrawAspect="Content" ObjectID="_1845025989" r:id="rId17"/>
        </w:object>
      </w:r>
    </w:p>
    <w:p w14:paraId="241853AF" w14:textId="77777777" w:rsidR="001D0FE5" w:rsidRDefault="001D0FE5" w:rsidP="00BD56B7">
      <w:pPr>
        <w:tabs>
          <w:tab w:val="left" w:pos="2430"/>
        </w:tabs>
        <w:jc w:val="center"/>
      </w:pPr>
    </w:p>
    <w:p w14:paraId="544F2E20" w14:textId="77777777" w:rsidR="001D0FE5" w:rsidRDefault="001D0FE5" w:rsidP="00BD56B7">
      <w:pPr>
        <w:tabs>
          <w:tab w:val="left" w:pos="2430"/>
        </w:tabs>
        <w:jc w:val="center"/>
      </w:pPr>
    </w:p>
    <w:p w14:paraId="7CA95B63" w14:textId="77777777" w:rsidR="001D0FE5" w:rsidRDefault="001D0FE5" w:rsidP="00BD56B7">
      <w:pPr>
        <w:tabs>
          <w:tab w:val="left" w:pos="2430"/>
        </w:tabs>
        <w:jc w:val="center"/>
      </w:pPr>
    </w:p>
    <w:p w14:paraId="0823D609" w14:textId="77777777" w:rsidR="001D0FE5" w:rsidRDefault="001D0FE5" w:rsidP="00BD56B7">
      <w:pPr>
        <w:tabs>
          <w:tab w:val="left" w:pos="2430"/>
        </w:tabs>
        <w:jc w:val="center"/>
      </w:pPr>
    </w:p>
    <w:p w14:paraId="61D6CE7D" w14:textId="77777777" w:rsidR="001D0FE5" w:rsidRDefault="001D0FE5" w:rsidP="00BD56B7">
      <w:pPr>
        <w:tabs>
          <w:tab w:val="left" w:pos="2430"/>
        </w:tabs>
        <w:jc w:val="center"/>
      </w:pPr>
    </w:p>
    <w:p w14:paraId="08BC8C99" w14:textId="77777777" w:rsidR="001D0FE5" w:rsidRDefault="001D0FE5" w:rsidP="00BD56B7">
      <w:pPr>
        <w:tabs>
          <w:tab w:val="left" w:pos="2430"/>
        </w:tabs>
        <w:jc w:val="center"/>
      </w:pPr>
    </w:p>
    <w:p w14:paraId="446A6E5F" w14:textId="77777777" w:rsidR="001D0FE5" w:rsidRDefault="001D0FE5" w:rsidP="00BD56B7">
      <w:pPr>
        <w:tabs>
          <w:tab w:val="left" w:pos="2430"/>
        </w:tabs>
        <w:jc w:val="center"/>
      </w:pPr>
    </w:p>
    <w:p w14:paraId="42191378" w14:textId="77777777" w:rsidR="001D0FE5" w:rsidRDefault="001D0FE5" w:rsidP="00BD56B7">
      <w:pPr>
        <w:tabs>
          <w:tab w:val="left" w:pos="2430"/>
        </w:tabs>
        <w:jc w:val="center"/>
      </w:pPr>
    </w:p>
    <w:bookmarkStart w:id="2" w:name="_MON_1584273097"/>
    <w:bookmarkEnd w:id="2"/>
    <w:p w14:paraId="51D08C9F" w14:textId="1C7D8C79" w:rsidR="002776DC" w:rsidRDefault="00D71672" w:rsidP="00BD56B7">
      <w:pPr>
        <w:tabs>
          <w:tab w:val="left" w:pos="2430"/>
        </w:tabs>
        <w:jc w:val="center"/>
      </w:pPr>
      <w:r>
        <w:object w:dxaOrig="17491" w:dyaOrig="15526" w14:anchorId="06443122">
          <v:shape id="_x0000_i1044" type="#_x0000_t75" style="width:503.75pt;height:430.85pt" o:ole="">
            <v:imagedata r:id="rId18" o:title=""/>
          </v:shape>
          <o:OLEObject Type="Embed" ProgID="Excel.Sheet.12" ShapeID="_x0000_i1044" DrawAspect="Content" ObjectID="_1845025990" r:id="rId19"/>
        </w:object>
      </w:r>
    </w:p>
    <w:p w14:paraId="48AF863B" w14:textId="77777777" w:rsidR="002776DC" w:rsidRDefault="002776DC" w:rsidP="00BD56B7">
      <w:pPr>
        <w:tabs>
          <w:tab w:val="left" w:pos="2430"/>
        </w:tabs>
        <w:jc w:val="center"/>
      </w:pPr>
    </w:p>
    <w:p w14:paraId="10BD5071" w14:textId="77777777" w:rsidR="002776DC" w:rsidRDefault="002776DC" w:rsidP="00BD56B7">
      <w:pPr>
        <w:tabs>
          <w:tab w:val="left" w:pos="2430"/>
        </w:tabs>
        <w:jc w:val="center"/>
      </w:pPr>
    </w:p>
    <w:p w14:paraId="49C3ABB5" w14:textId="77777777" w:rsidR="009866ED" w:rsidRDefault="009866ED" w:rsidP="00E32708">
      <w:pPr>
        <w:tabs>
          <w:tab w:val="left" w:pos="2430"/>
        </w:tabs>
        <w:jc w:val="center"/>
      </w:pPr>
    </w:p>
    <w:p w14:paraId="729F227B" w14:textId="0235915C" w:rsidR="00040450" w:rsidRDefault="00040450" w:rsidP="004E4F6D">
      <w:pPr>
        <w:tabs>
          <w:tab w:val="left" w:pos="2430"/>
        </w:tabs>
        <w:jc w:val="center"/>
      </w:pPr>
      <w:bookmarkStart w:id="3" w:name="_MON_1647257385"/>
      <w:bookmarkEnd w:id="3"/>
    </w:p>
    <w:p w14:paraId="569A8D86" w14:textId="77777777" w:rsidR="00C618F3" w:rsidRDefault="00C618F3" w:rsidP="004E4F6D">
      <w:pPr>
        <w:tabs>
          <w:tab w:val="left" w:pos="2430"/>
        </w:tabs>
        <w:jc w:val="center"/>
      </w:pPr>
    </w:p>
    <w:p w14:paraId="29386452" w14:textId="77777777" w:rsidR="00C618F3" w:rsidRDefault="00C618F3" w:rsidP="004E4F6D">
      <w:pPr>
        <w:tabs>
          <w:tab w:val="left" w:pos="2430"/>
        </w:tabs>
        <w:jc w:val="center"/>
      </w:pPr>
    </w:p>
    <w:p w14:paraId="48D2ACD4" w14:textId="77777777" w:rsidR="00C618F3" w:rsidRDefault="00C618F3" w:rsidP="004E4F6D">
      <w:pPr>
        <w:tabs>
          <w:tab w:val="left" w:pos="2430"/>
        </w:tabs>
        <w:jc w:val="center"/>
      </w:pPr>
    </w:p>
    <w:p w14:paraId="23F71856" w14:textId="3B59EC43" w:rsidR="00C618F3" w:rsidRDefault="004F7E04" w:rsidP="004E4F6D">
      <w:pPr>
        <w:tabs>
          <w:tab w:val="left" w:pos="2430"/>
        </w:tabs>
        <w:jc w:val="center"/>
      </w:pPr>
      <w:r>
        <w:rPr>
          <w:noProof/>
        </w:rPr>
        <w:lastRenderedPageBreak/>
        <w:object w:dxaOrig="11085" w:dyaOrig="18075" w14:anchorId="4CA5E6C9">
          <v:shape id="_x0000_s2089" type="#_x0000_t75" style="position:absolute;left:0;text-align:left;margin-left:-29.6pt;margin-top:11.25pt;width:555.5pt;height:504.2pt;z-index:251684864;mso-position-horizontal-relative:text;mso-position-vertical-relative:text">
            <v:imagedata r:id="rId20" o:title=""/>
            <w10:wrap type="square" side="right"/>
          </v:shape>
          <o:OLEObject Type="Embed" ProgID="Excel.Sheet.12" ShapeID="_x0000_s2089" DrawAspect="Content" ObjectID="_1845025995" r:id="rId21"/>
        </w:object>
      </w:r>
    </w:p>
    <w:p w14:paraId="54B35503" w14:textId="77777777" w:rsidR="00C618F3" w:rsidRDefault="00C618F3" w:rsidP="004E4F6D">
      <w:pPr>
        <w:tabs>
          <w:tab w:val="left" w:pos="2430"/>
        </w:tabs>
        <w:jc w:val="center"/>
      </w:pPr>
    </w:p>
    <w:bookmarkStart w:id="4" w:name="_Hlk139458962"/>
    <w:bookmarkStart w:id="5" w:name="_MON_1470810366"/>
    <w:bookmarkEnd w:id="5"/>
    <w:p w14:paraId="65769045" w14:textId="4E1529F0" w:rsidR="00C748AF" w:rsidRPr="001C6C38" w:rsidRDefault="002D2FC1" w:rsidP="001C6C38">
      <w:pPr>
        <w:tabs>
          <w:tab w:val="left" w:pos="2430"/>
        </w:tabs>
        <w:jc w:val="center"/>
      </w:pPr>
      <w:r>
        <w:object w:dxaOrig="13627" w:dyaOrig="20" w14:anchorId="1AE4BC29">
          <v:shape id="_x0000_i1032" type="#_x0000_t75" style="width:440.85pt;height:.65pt" o:ole="">
            <v:imagedata r:id="rId22" o:title=""/>
          </v:shape>
          <o:OLEObject Type="Embed" ProgID="Excel.Sheet.12" ShapeID="_x0000_i1032" DrawAspect="Content" ObjectID="_1845025991" r:id="rId23"/>
        </w:object>
      </w:r>
      <w:bookmarkEnd w:id="4"/>
    </w:p>
    <w:p w14:paraId="11EFBAFB" w14:textId="77777777" w:rsidR="00F44802" w:rsidRDefault="00F44802" w:rsidP="00540418">
      <w:pPr>
        <w:jc w:val="center"/>
        <w:rPr>
          <w:rFonts w:ascii="Arial" w:hAnsi="Arial" w:cs="Arial"/>
          <w:b/>
          <w:sz w:val="18"/>
          <w:szCs w:val="18"/>
        </w:rPr>
      </w:pPr>
    </w:p>
    <w:p w14:paraId="3EC8749B" w14:textId="77777777" w:rsidR="00FC28ED" w:rsidRDefault="00FC28ED" w:rsidP="00540418">
      <w:pPr>
        <w:jc w:val="center"/>
        <w:rPr>
          <w:rFonts w:ascii="Arial" w:hAnsi="Arial" w:cs="Arial"/>
          <w:b/>
          <w:sz w:val="18"/>
          <w:szCs w:val="18"/>
        </w:rPr>
      </w:pPr>
    </w:p>
    <w:p w14:paraId="0B70D98C" w14:textId="77777777" w:rsidR="00546580" w:rsidRDefault="00546580" w:rsidP="00540418">
      <w:pPr>
        <w:jc w:val="center"/>
        <w:rPr>
          <w:rFonts w:ascii="Arial" w:hAnsi="Arial" w:cs="Arial"/>
          <w:b/>
          <w:sz w:val="18"/>
          <w:szCs w:val="18"/>
        </w:rPr>
      </w:pPr>
    </w:p>
    <w:p w14:paraId="52A6A9B5" w14:textId="77777777" w:rsidR="007F0D63" w:rsidRDefault="007F0D63" w:rsidP="00546580">
      <w:pPr>
        <w:spacing w:after="0" w:line="240" w:lineRule="auto"/>
        <w:jc w:val="center"/>
        <w:rPr>
          <w:rFonts w:ascii="Arial" w:hAnsi="Arial" w:cs="Arial"/>
          <w:b/>
          <w:sz w:val="18"/>
          <w:szCs w:val="18"/>
        </w:rPr>
      </w:pPr>
    </w:p>
    <w:p w14:paraId="68D465DE" w14:textId="4F808EB6" w:rsidR="00372F40" w:rsidRPr="00423FF2" w:rsidRDefault="00540418" w:rsidP="00546580">
      <w:pPr>
        <w:spacing w:after="0" w:line="240" w:lineRule="auto"/>
        <w:jc w:val="center"/>
        <w:rPr>
          <w:rFonts w:ascii="Arial" w:hAnsi="Arial" w:cs="Arial"/>
          <w:b/>
          <w:sz w:val="18"/>
          <w:szCs w:val="18"/>
        </w:rPr>
      </w:pPr>
      <w:r w:rsidRPr="00423FF2">
        <w:rPr>
          <w:rFonts w:ascii="Arial" w:hAnsi="Arial" w:cs="Arial"/>
          <w:b/>
          <w:sz w:val="18"/>
          <w:szCs w:val="18"/>
        </w:rPr>
        <w:lastRenderedPageBreak/>
        <w:t>Informe de Pasivos Contingentes</w:t>
      </w:r>
    </w:p>
    <w:p w14:paraId="509FC0BC" w14:textId="77777777" w:rsidR="00C27D23" w:rsidRDefault="00C27D23" w:rsidP="00546580">
      <w:pPr>
        <w:spacing w:after="0" w:line="240" w:lineRule="auto"/>
        <w:jc w:val="both"/>
        <w:rPr>
          <w:rFonts w:ascii="Arial" w:hAnsi="Arial" w:cs="Arial"/>
          <w:sz w:val="18"/>
          <w:szCs w:val="18"/>
        </w:rPr>
      </w:pPr>
    </w:p>
    <w:p w14:paraId="4C553852" w14:textId="588C03E4" w:rsidR="0032202F" w:rsidRDefault="00913AEA" w:rsidP="00315807">
      <w:pPr>
        <w:jc w:val="both"/>
        <w:rPr>
          <w:rFonts w:ascii="Arial" w:hAnsi="Arial" w:cs="Arial"/>
          <w:sz w:val="18"/>
          <w:szCs w:val="18"/>
        </w:rPr>
      </w:pPr>
      <w:r w:rsidRPr="00913AEA">
        <w:rPr>
          <w:rFonts w:ascii="Arial" w:hAnsi="Arial" w:cs="Arial"/>
          <w:sz w:val="18"/>
          <w:szCs w:val="18"/>
        </w:rPr>
        <w:t xml:space="preserve">Con el objeto de dar cumplimiento al Informe Sobre Pasivos Contingentes, para la integración de la Cuenta Pública </w:t>
      </w:r>
      <w:r>
        <w:rPr>
          <w:rFonts w:ascii="Arial" w:hAnsi="Arial" w:cs="Arial"/>
          <w:sz w:val="18"/>
          <w:szCs w:val="18"/>
        </w:rPr>
        <w:t>20</w:t>
      </w:r>
      <w:r w:rsidR="0001430C">
        <w:rPr>
          <w:rFonts w:ascii="Arial" w:hAnsi="Arial" w:cs="Arial"/>
          <w:sz w:val="18"/>
          <w:szCs w:val="18"/>
        </w:rPr>
        <w:t>2</w:t>
      </w:r>
      <w:r w:rsidR="00546580">
        <w:rPr>
          <w:rFonts w:ascii="Arial" w:hAnsi="Arial" w:cs="Arial"/>
          <w:sz w:val="18"/>
          <w:szCs w:val="18"/>
        </w:rPr>
        <w:t>6</w:t>
      </w:r>
      <w:r>
        <w:rPr>
          <w:rFonts w:ascii="Arial" w:hAnsi="Arial" w:cs="Arial"/>
          <w:sz w:val="18"/>
          <w:szCs w:val="18"/>
        </w:rPr>
        <w:t>, por este conducto se informa</w:t>
      </w:r>
      <w:r w:rsidR="00423FF2" w:rsidRPr="00423FF2">
        <w:rPr>
          <w:rFonts w:ascii="Arial" w:hAnsi="Arial" w:cs="Arial"/>
          <w:sz w:val="18"/>
          <w:szCs w:val="18"/>
        </w:rPr>
        <w:t xml:space="preserve"> que el Fideicomiso de la Ciudad Industrial de Xicoténcatl </w:t>
      </w:r>
      <w:r w:rsidR="001A4E1B">
        <w:rPr>
          <w:rFonts w:ascii="Arial" w:hAnsi="Arial" w:cs="Arial"/>
          <w:sz w:val="18"/>
          <w:szCs w:val="18"/>
        </w:rPr>
        <w:t xml:space="preserve">al </w:t>
      </w:r>
      <w:r w:rsidR="006644C4">
        <w:rPr>
          <w:rFonts w:ascii="Arial" w:hAnsi="Arial" w:cs="Arial"/>
          <w:sz w:val="18"/>
          <w:szCs w:val="18"/>
        </w:rPr>
        <w:t>3</w:t>
      </w:r>
      <w:r w:rsidR="00546580">
        <w:rPr>
          <w:rFonts w:ascii="Arial" w:hAnsi="Arial" w:cs="Arial"/>
          <w:sz w:val="18"/>
          <w:szCs w:val="18"/>
        </w:rPr>
        <w:t>0</w:t>
      </w:r>
      <w:r w:rsidR="006644C4">
        <w:rPr>
          <w:rFonts w:ascii="Arial" w:hAnsi="Arial" w:cs="Arial"/>
          <w:sz w:val="18"/>
          <w:szCs w:val="18"/>
        </w:rPr>
        <w:t xml:space="preserve"> de</w:t>
      </w:r>
      <w:r w:rsidR="00405AB8">
        <w:rPr>
          <w:rFonts w:ascii="Arial" w:hAnsi="Arial" w:cs="Arial"/>
          <w:sz w:val="18"/>
          <w:szCs w:val="18"/>
        </w:rPr>
        <w:t xml:space="preserve"> </w:t>
      </w:r>
      <w:r w:rsidR="00546580">
        <w:rPr>
          <w:rFonts w:ascii="Arial" w:hAnsi="Arial" w:cs="Arial"/>
          <w:sz w:val="18"/>
          <w:szCs w:val="18"/>
        </w:rPr>
        <w:t>Junio</w:t>
      </w:r>
      <w:r w:rsidR="0001430C">
        <w:rPr>
          <w:rFonts w:ascii="Arial" w:hAnsi="Arial" w:cs="Arial"/>
          <w:sz w:val="18"/>
          <w:szCs w:val="18"/>
        </w:rPr>
        <w:t xml:space="preserve"> de 202</w:t>
      </w:r>
      <w:r w:rsidR="00E66901">
        <w:rPr>
          <w:rFonts w:ascii="Arial" w:hAnsi="Arial" w:cs="Arial"/>
          <w:sz w:val="18"/>
          <w:szCs w:val="18"/>
        </w:rPr>
        <w:t>6</w:t>
      </w:r>
      <w:r w:rsidR="001A4E1B">
        <w:rPr>
          <w:rFonts w:ascii="Arial" w:hAnsi="Arial" w:cs="Arial"/>
          <w:sz w:val="18"/>
          <w:szCs w:val="18"/>
        </w:rPr>
        <w:t>,</w:t>
      </w:r>
      <w:r w:rsidR="00423FF2" w:rsidRPr="00423FF2">
        <w:rPr>
          <w:rFonts w:ascii="Arial" w:hAnsi="Arial" w:cs="Arial"/>
          <w:sz w:val="18"/>
          <w:szCs w:val="18"/>
        </w:rPr>
        <w:t xml:space="preserve"> cuenta con </w:t>
      </w:r>
      <w:r w:rsidR="0032202F">
        <w:rPr>
          <w:rFonts w:ascii="Arial" w:hAnsi="Arial" w:cs="Arial"/>
          <w:sz w:val="18"/>
          <w:szCs w:val="18"/>
        </w:rPr>
        <w:t xml:space="preserve">el siguiente </w:t>
      </w:r>
      <w:r w:rsidR="00423FF2" w:rsidRPr="00423FF2">
        <w:rPr>
          <w:rFonts w:ascii="Arial" w:hAnsi="Arial" w:cs="Arial"/>
          <w:sz w:val="18"/>
          <w:szCs w:val="18"/>
        </w:rPr>
        <w:t>Pasivo</w:t>
      </w:r>
      <w:r w:rsidR="0032202F">
        <w:rPr>
          <w:rFonts w:ascii="Arial" w:hAnsi="Arial" w:cs="Arial"/>
          <w:sz w:val="18"/>
          <w:szCs w:val="18"/>
        </w:rPr>
        <w:t xml:space="preserve"> Contingente:</w:t>
      </w:r>
    </w:p>
    <w:p w14:paraId="52D8BD35" w14:textId="77777777" w:rsidR="00E930D2" w:rsidRDefault="00E930D2" w:rsidP="00423FF2">
      <w:pPr>
        <w:rPr>
          <w:rFonts w:ascii="Arial" w:hAnsi="Arial" w:cs="Arial"/>
          <w:sz w:val="18"/>
          <w:szCs w:val="18"/>
        </w:rPr>
      </w:pPr>
    </w:p>
    <w:tbl>
      <w:tblPr>
        <w:tblStyle w:val="Tablanormal2"/>
        <w:tblW w:w="0" w:type="auto"/>
        <w:jc w:val="center"/>
        <w:tblLook w:val="04A0" w:firstRow="1" w:lastRow="0" w:firstColumn="1" w:lastColumn="0" w:noHBand="0" w:noVBand="1"/>
      </w:tblPr>
      <w:tblGrid>
        <w:gridCol w:w="2386"/>
        <w:gridCol w:w="1573"/>
        <w:gridCol w:w="5707"/>
      </w:tblGrid>
      <w:tr w:rsidR="0032202F" w14:paraId="6B194D0B" w14:textId="77777777" w:rsidTr="005257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9" w:type="dxa"/>
          </w:tcPr>
          <w:p w14:paraId="5FDF78E3" w14:textId="77777777" w:rsidR="0032202F" w:rsidRDefault="0032202F" w:rsidP="0032202F">
            <w:pPr>
              <w:pStyle w:val="ROMANOS"/>
              <w:spacing w:after="0" w:line="240" w:lineRule="exact"/>
              <w:ind w:left="0" w:firstLine="0"/>
            </w:pPr>
            <w:r>
              <w:t>PASIVO</w:t>
            </w:r>
          </w:p>
        </w:tc>
        <w:tc>
          <w:tcPr>
            <w:tcW w:w="1761" w:type="dxa"/>
          </w:tcPr>
          <w:p w14:paraId="1B2D861E" w14:textId="77777777" w:rsidR="0032202F" w:rsidRDefault="0032202F" w:rsidP="0032202F">
            <w:pPr>
              <w:pStyle w:val="ROMANOS"/>
              <w:spacing w:after="0" w:line="240" w:lineRule="exact"/>
              <w:ind w:left="0" w:firstLine="0"/>
              <w:cnfStyle w:val="100000000000" w:firstRow="1" w:lastRow="0" w:firstColumn="0" w:lastColumn="0" w:oddVBand="0" w:evenVBand="0" w:oddHBand="0" w:evenHBand="0" w:firstRowFirstColumn="0" w:firstRowLastColumn="0" w:lastRowFirstColumn="0" w:lastRowLastColumn="0"/>
              <w:rPr>
                <w:iCs/>
                <w:color w:val="000000"/>
              </w:rPr>
            </w:pPr>
            <w:r>
              <w:rPr>
                <w:iCs/>
                <w:color w:val="000000"/>
              </w:rPr>
              <w:t>IMPORTE</w:t>
            </w:r>
          </w:p>
        </w:tc>
        <w:tc>
          <w:tcPr>
            <w:tcW w:w="8118" w:type="dxa"/>
          </w:tcPr>
          <w:p w14:paraId="3C7EE4B8" w14:textId="77777777" w:rsidR="0032202F" w:rsidRDefault="0032202F" w:rsidP="0032202F">
            <w:pPr>
              <w:pStyle w:val="ROMANOS"/>
              <w:spacing w:after="0" w:line="240" w:lineRule="exact"/>
              <w:ind w:left="0" w:firstLine="0"/>
              <w:cnfStyle w:val="100000000000" w:firstRow="1" w:lastRow="0" w:firstColumn="0" w:lastColumn="0" w:oddVBand="0" w:evenVBand="0" w:oddHBand="0" w:evenHBand="0" w:firstRowFirstColumn="0" w:firstRowLastColumn="0" w:lastRowFirstColumn="0" w:lastRowLastColumn="0"/>
            </w:pPr>
            <w:r>
              <w:rPr>
                <w:iCs/>
                <w:color w:val="000000"/>
              </w:rPr>
              <w:t xml:space="preserve">OBSERVACIONES </w:t>
            </w:r>
          </w:p>
        </w:tc>
      </w:tr>
      <w:tr w:rsidR="0032202F" w14:paraId="4249C058" w14:textId="77777777" w:rsidTr="005257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9" w:type="dxa"/>
          </w:tcPr>
          <w:p w14:paraId="44AD95E8" w14:textId="77777777" w:rsidR="0032202F" w:rsidRDefault="0032202F" w:rsidP="0032202F">
            <w:pPr>
              <w:pStyle w:val="ROMANOS"/>
              <w:spacing w:after="0" w:line="240" w:lineRule="exact"/>
              <w:ind w:left="0" w:firstLine="0"/>
            </w:pPr>
            <w:r w:rsidRPr="00A24AC8">
              <w:rPr>
                <w:iCs/>
                <w:color w:val="000000"/>
              </w:rPr>
              <w:t>Centro de Estudios Científicos y Tecnológicos del Estado de Tlaxcala (CECYTE)</w:t>
            </w:r>
          </w:p>
        </w:tc>
        <w:tc>
          <w:tcPr>
            <w:tcW w:w="1761" w:type="dxa"/>
          </w:tcPr>
          <w:p w14:paraId="525CC94F" w14:textId="77777777" w:rsidR="0032202F" w:rsidRDefault="0032202F" w:rsidP="0032202F">
            <w:pPr>
              <w:pStyle w:val="ROMANOS"/>
              <w:spacing w:after="0" w:line="240" w:lineRule="exact"/>
              <w:ind w:left="0" w:firstLine="0"/>
              <w:cnfStyle w:val="000000100000" w:firstRow="0" w:lastRow="0" w:firstColumn="0" w:lastColumn="0" w:oddVBand="0" w:evenVBand="0" w:oddHBand="1" w:evenHBand="0" w:firstRowFirstColumn="0" w:firstRowLastColumn="0" w:lastRowFirstColumn="0" w:lastRowLastColumn="0"/>
              <w:rPr>
                <w:iCs/>
                <w:color w:val="000000"/>
              </w:rPr>
            </w:pPr>
            <w:r>
              <w:rPr>
                <w:iCs/>
                <w:color w:val="000000"/>
              </w:rPr>
              <w:t>8,000,000.00</w:t>
            </w:r>
          </w:p>
        </w:tc>
        <w:tc>
          <w:tcPr>
            <w:tcW w:w="8118" w:type="dxa"/>
          </w:tcPr>
          <w:p w14:paraId="4CA3C858" w14:textId="73DA192E" w:rsidR="0032202F" w:rsidRDefault="00AE652B" w:rsidP="0032202F">
            <w:pPr>
              <w:pStyle w:val="ROMANOS"/>
              <w:spacing w:after="0" w:line="240" w:lineRule="exact"/>
              <w:ind w:left="0" w:firstLine="0"/>
              <w:cnfStyle w:val="000000100000" w:firstRow="0" w:lastRow="0" w:firstColumn="0" w:lastColumn="0" w:oddVBand="0" w:evenVBand="0" w:oddHBand="1" w:evenHBand="0" w:firstRowFirstColumn="0" w:firstRowLastColumn="0" w:lastRowFirstColumn="0" w:lastRowLastColumn="0"/>
            </w:pPr>
            <w:r>
              <w:rPr>
                <w:iCs/>
                <w:color w:val="000000"/>
              </w:rPr>
              <w:t xml:space="preserve">Se considera este pasivo contingente, </w:t>
            </w:r>
            <w:r w:rsidR="0032202F">
              <w:rPr>
                <w:iCs/>
                <w:color w:val="000000"/>
              </w:rPr>
              <w:t xml:space="preserve">sin </w:t>
            </w:r>
            <w:r w:rsidR="00252075">
              <w:rPr>
                <w:iCs/>
                <w:color w:val="000000"/>
              </w:rPr>
              <w:t>embargo,</w:t>
            </w:r>
            <w:r w:rsidR="0032202F">
              <w:rPr>
                <w:iCs/>
                <w:color w:val="000000"/>
              </w:rPr>
              <w:t xml:space="preserve"> el departamento jurídico está realizando las gestiones necesarias con la Consejería Jurídica del Estado para la abrogación del decreto donde se determina la obligatoriedad de pago</w:t>
            </w:r>
          </w:p>
        </w:tc>
      </w:tr>
    </w:tbl>
    <w:p w14:paraId="2264CAC9" w14:textId="77777777" w:rsidR="00423FF2" w:rsidRPr="00423FF2" w:rsidRDefault="00423FF2" w:rsidP="00423FF2">
      <w:pPr>
        <w:rPr>
          <w:rFonts w:ascii="Arial" w:hAnsi="Arial" w:cs="Arial"/>
          <w:sz w:val="18"/>
          <w:szCs w:val="18"/>
        </w:rPr>
      </w:pPr>
      <w:r w:rsidRPr="00423FF2">
        <w:rPr>
          <w:rFonts w:ascii="Arial" w:hAnsi="Arial" w:cs="Arial"/>
          <w:sz w:val="18"/>
          <w:szCs w:val="18"/>
        </w:rPr>
        <w:t>.</w:t>
      </w:r>
    </w:p>
    <w:p w14:paraId="0FC43A31" w14:textId="5EC964F6" w:rsidR="00540418" w:rsidRDefault="00252075">
      <w:pPr>
        <w:rPr>
          <w:rFonts w:ascii="Arial" w:hAnsi="Arial" w:cs="Arial"/>
          <w:sz w:val="18"/>
          <w:szCs w:val="18"/>
        </w:rPr>
      </w:pPr>
      <w:r w:rsidRPr="00423FF2">
        <w:rPr>
          <w:rFonts w:ascii="Arial" w:hAnsi="Arial" w:cs="Arial"/>
          <w:noProof/>
          <w:sz w:val="18"/>
          <w:szCs w:val="18"/>
          <w:lang w:eastAsia="es-MX"/>
        </w:rPr>
        <mc:AlternateContent>
          <mc:Choice Requires="wps">
            <w:drawing>
              <wp:anchor distT="0" distB="0" distL="114300" distR="114300" simplePos="0" relativeHeight="251693056" behindDoc="0" locked="0" layoutInCell="1" allowOverlap="1" wp14:anchorId="4903FC6D" wp14:editId="54FF9002">
                <wp:simplePos x="0" y="0"/>
                <wp:positionH relativeFrom="column">
                  <wp:posOffset>3144244</wp:posOffset>
                </wp:positionH>
                <wp:positionV relativeFrom="paragraph">
                  <wp:posOffset>1437833</wp:posOffset>
                </wp:positionV>
                <wp:extent cx="3516961" cy="457835"/>
                <wp:effectExtent l="0" t="0" r="0" b="1270"/>
                <wp:wrapNone/>
                <wp:docPr id="753912323" name="Cuadro de texto 753912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6961" cy="457835"/>
                        </a:xfrm>
                        <a:prstGeom prst="rect">
                          <a:avLst/>
                        </a:prstGeom>
                        <a:noFill/>
                        <a:ln>
                          <a:noFill/>
                        </a:ln>
                        <a:effectLst/>
                      </wps:spPr>
                      <wps:txbx>
                        <w:txbxContent>
                          <w:p w14:paraId="239C0467" w14:textId="3361A74E" w:rsidR="00252075" w:rsidRPr="00252075" w:rsidRDefault="00252075" w:rsidP="00252075">
                            <w:pPr>
                              <w:pStyle w:val="NormalWeb"/>
                              <w:pBdr>
                                <w:top w:val="single" w:sz="8" w:space="1" w:color="auto"/>
                              </w:pBdr>
                              <w:spacing w:before="0" w:beforeAutospacing="0" w:after="0" w:afterAutospacing="0"/>
                              <w:jc w:val="center"/>
                              <w:rPr>
                                <w:rFonts w:ascii="Arial" w:hAnsi="Arial" w:cs="Arial"/>
                                <w:color w:val="000000"/>
                                <w:sz w:val="18"/>
                                <w:szCs w:val="18"/>
                              </w:rPr>
                            </w:pPr>
                            <w:r w:rsidRPr="00252075">
                              <w:rPr>
                                <w:rFonts w:ascii="Arial" w:hAnsi="Arial" w:cs="Arial"/>
                                <w:color w:val="000000"/>
                                <w:sz w:val="18"/>
                                <w:szCs w:val="18"/>
                              </w:rPr>
                              <w:t>LIC. ALEJANDRO ESPINOSA DE LOS MONTEROS MENDIETA</w:t>
                            </w:r>
                          </w:p>
                          <w:p w14:paraId="5AB1B4F8" w14:textId="77777777" w:rsidR="00405AB8" w:rsidRPr="00BF7273" w:rsidRDefault="00405AB8" w:rsidP="00405AB8">
                            <w:pPr>
                              <w:pStyle w:val="NormalWeb"/>
                              <w:pBdr>
                                <w:top w:val="single" w:sz="8" w:space="1" w:color="auto"/>
                              </w:pBdr>
                              <w:spacing w:before="0" w:beforeAutospacing="0" w:after="0" w:afterAutospacing="0"/>
                              <w:jc w:val="center"/>
                              <w:rPr>
                                <w:rFonts w:ascii="Arial" w:hAnsi="Arial" w:cs="Arial"/>
                                <w:sz w:val="18"/>
                                <w:szCs w:val="18"/>
                                <w:lang w:val="it-IT"/>
                              </w:rPr>
                            </w:pPr>
                            <w:r w:rsidRPr="00BF7273">
                              <w:rPr>
                                <w:rFonts w:ascii="Arial" w:hAnsi="Arial" w:cs="Arial"/>
                                <w:color w:val="000000"/>
                                <w:sz w:val="18"/>
                                <w:szCs w:val="18"/>
                                <w:lang w:val="it-IT"/>
                              </w:rPr>
                              <w:t xml:space="preserve">Gerente General </w:t>
                            </w:r>
                          </w:p>
                        </w:txbxContent>
                      </wps:txbx>
                      <wps:bodyPr vertOverflow="clip" horzOverflow="clip" wrap="square" rtlCol="0" anchor="ctr">
                        <a:spAutoFit/>
                      </wps:bodyPr>
                    </wps:wsp>
                  </a:graphicData>
                </a:graphic>
                <wp14:sizeRelH relativeFrom="page">
                  <wp14:pctWidth>0</wp14:pctWidth>
                </wp14:sizeRelH>
                <wp14:sizeRelV relativeFrom="page">
                  <wp14:pctHeight>0</wp14:pctHeight>
                </wp14:sizeRelV>
              </wp:anchor>
            </w:drawing>
          </mc:Choice>
          <mc:Fallback>
            <w:pict>
              <v:shapetype w14:anchorId="4903FC6D" id="_x0000_t202" coordsize="21600,21600" o:spt="202" path="m,l,21600r21600,l21600,xe">
                <v:stroke joinstyle="miter"/>
                <v:path gradientshapeok="t" o:connecttype="rect"/>
              </v:shapetype>
              <v:shape id="Cuadro de texto 753912323" o:spid="_x0000_s1026" type="#_x0000_t202" style="position:absolute;margin-left:247.6pt;margin-top:113.2pt;width:276.95pt;height:3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" filled="f" stroked="f">
                <v:textbox style="mso-fit-shape-to-text:t">
                  <w:txbxContent>
                    <w:p w14:paraId="239C0467" w14:textId="3361A74E" w:rsidR="00252075" w:rsidRPr="00252075" w:rsidRDefault="00252075" w:rsidP="00252075">
                      <w:pPr>
                        <w:pStyle w:val="NormalWeb"/>
                        <w:pBdr>
                          <w:top w:val="single" w:sz="8" w:space="1" w:color="auto"/>
                        </w:pBdr>
                        <w:spacing w:before="0" w:beforeAutospacing="0" w:after="0" w:afterAutospacing="0"/>
                        <w:jc w:val="center"/>
                        <w:rPr>
                          <w:rFonts w:ascii="Arial" w:hAnsi="Arial" w:cs="Arial"/>
                          <w:color w:val="000000"/>
                          <w:sz w:val="18"/>
                          <w:szCs w:val="18"/>
                        </w:rPr>
                      </w:pPr>
                      <w:r w:rsidRPr="00252075">
                        <w:rPr>
                          <w:rFonts w:ascii="Arial" w:hAnsi="Arial" w:cs="Arial"/>
                          <w:color w:val="000000"/>
                          <w:sz w:val="18"/>
                          <w:szCs w:val="18"/>
                        </w:rPr>
                        <w:t>LIC. ALEJANDRO ESPINOSA DE LOS MONTEROS MENDIETA</w:t>
                      </w:r>
                    </w:p>
                    <w:p w14:paraId="5AB1B4F8" w14:textId="77777777" w:rsidR="00405AB8" w:rsidRPr="00BF7273" w:rsidRDefault="00405AB8" w:rsidP="00405AB8">
                      <w:pPr>
                        <w:pStyle w:val="NormalWeb"/>
                        <w:pBdr>
                          <w:top w:val="single" w:sz="8" w:space="1" w:color="auto"/>
                        </w:pBdr>
                        <w:spacing w:before="0" w:beforeAutospacing="0" w:after="0" w:afterAutospacing="0"/>
                        <w:jc w:val="center"/>
                        <w:rPr>
                          <w:rFonts w:ascii="Arial" w:hAnsi="Arial" w:cs="Arial"/>
                          <w:sz w:val="18"/>
                          <w:szCs w:val="18"/>
                          <w:lang w:val="it-IT"/>
                        </w:rPr>
                      </w:pPr>
                      <w:r w:rsidRPr="00BF7273">
                        <w:rPr>
                          <w:rFonts w:ascii="Arial" w:hAnsi="Arial" w:cs="Arial"/>
                          <w:color w:val="000000"/>
                          <w:sz w:val="18"/>
                          <w:szCs w:val="18"/>
                          <w:lang w:val="it-IT"/>
                        </w:rPr>
                        <w:t xml:space="preserve">Gerente General </w:t>
                      </w:r>
                    </w:p>
                  </w:txbxContent>
                </v:textbox>
              </v:shape>
            </w:pict>
          </mc:Fallback>
        </mc:AlternateContent>
      </w:r>
      <w:r w:rsidRPr="00423FF2">
        <w:rPr>
          <w:rFonts w:ascii="Arial" w:hAnsi="Arial" w:cs="Arial"/>
          <w:noProof/>
          <w:sz w:val="18"/>
          <w:szCs w:val="18"/>
          <w:lang w:eastAsia="es-MX"/>
        </w:rPr>
        <mc:AlternateContent>
          <mc:Choice Requires="wps">
            <w:drawing>
              <wp:anchor distT="0" distB="0" distL="114300" distR="114300" simplePos="0" relativeHeight="251650560" behindDoc="0" locked="0" layoutInCell="1" allowOverlap="1" wp14:anchorId="37CE4124" wp14:editId="3EB2F9B6">
                <wp:simplePos x="0" y="0"/>
                <wp:positionH relativeFrom="column">
                  <wp:posOffset>67089</wp:posOffset>
                </wp:positionH>
                <wp:positionV relativeFrom="paragraph">
                  <wp:posOffset>1429882</wp:posOffset>
                </wp:positionV>
                <wp:extent cx="2854518" cy="457835"/>
                <wp:effectExtent l="0" t="0" r="0" b="12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4518" cy="457835"/>
                        </a:xfrm>
                        <a:prstGeom prst="rect">
                          <a:avLst/>
                        </a:prstGeom>
                        <a:noFill/>
                        <a:ln>
                          <a:noFill/>
                        </a:ln>
                        <a:effectLst/>
                      </wps:spPr>
                      <wps:txbx>
                        <w:txbxContent>
                          <w:p w14:paraId="117A4F15" w14:textId="2C0336A0" w:rsidR="00405AB8" w:rsidRPr="00C27D23" w:rsidRDefault="00405AB8" w:rsidP="00423FF2">
                            <w:pPr>
                              <w:pStyle w:val="NormalWeb"/>
                              <w:pBdr>
                                <w:top w:val="single" w:sz="8" w:space="1" w:color="auto"/>
                              </w:pBdr>
                              <w:spacing w:before="0" w:beforeAutospacing="0" w:after="0" w:afterAutospacing="0"/>
                              <w:jc w:val="center"/>
                              <w:rPr>
                                <w:rFonts w:ascii="Arial" w:hAnsi="Arial" w:cs="Arial"/>
                                <w:color w:val="000000"/>
                                <w:sz w:val="18"/>
                                <w:szCs w:val="18"/>
                              </w:rPr>
                            </w:pPr>
                            <w:r w:rsidRPr="00C27D23">
                              <w:rPr>
                                <w:rFonts w:ascii="Arial" w:hAnsi="Arial" w:cs="Arial"/>
                                <w:color w:val="000000"/>
                                <w:sz w:val="18"/>
                                <w:szCs w:val="18"/>
                              </w:rPr>
                              <w:t xml:space="preserve">C.P. </w:t>
                            </w:r>
                            <w:r w:rsidR="00C27D23" w:rsidRPr="00C27D23">
                              <w:rPr>
                                <w:rFonts w:ascii="Arial" w:hAnsi="Arial" w:cs="Arial"/>
                                <w:color w:val="000000"/>
                                <w:sz w:val="18"/>
                                <w:szCs w:val="18"/>
                              </w:rPr>
                              <w:t>CARLOS ALEJANDRO MUÑOZ HERNANDEZ</w:t>
                            </w:r>
                          </w:p>
                          <w:p w14:paraId="14BC3991" w14:textId="265EE15F" w:rsidR="00401FAC" w:rsidRPr="00BF7273" w:rsidRDefault="00405AB8" w:rsidP="00423FF2">
                            <w:pPr>
                              <w:pStyle w:val="NormalWeb"/>
                              <w:pBdr>
                                <w:top w:val="single" w:sz="8" w:space="1" w:color="auto"/>
                              </w:pBdr>
                              <w:spacing w:before="0" w:beforeAutospacing="0" w:after="0" w:afterAutospacing="0"/>
                              <w:jc w:val="center"/>
                              <w:rPr>
                                <w:rFonts w:ascii="Arial" w:hAnsi="Arial" w:cs="Arial"/>
                                <w:sz w:val="18"/>
                                <w:szCs w:val="18"/>
                                <w:lang w:val="it-IT"/>
                              </w:rPr>
                            </w:pPr>
                            <w:r>
                              <w:rPr>
                                <w:rFonts w:ascii="Arial" w:hAnsi="Arial" w:cs="Arial"/>
                                <w:color w:val="000000"/>
                                <w:sz w:val="18"/>
                                <w:szCs w:val="18"/>
                                <w:lang w:val="it-IT"/>
                              </w:rPr>
                              <w:t>Jef</w:t>
                            </w:r>
                            <w:r w:rsidR="00C27D23">
                              <w:rPr>
                                <w:rFonts w:ascii="Arial" w:hAnsi="Arial" w:cs="Arial"/>
                                <w:color w:val="000000"/>
                                <w:sz w:val="18"/>
                                <w:szCs w:val="18"/>
                                <w:lang w:val="it-IT"/>
                              </w:rPr>
                              <w:t>e</w:t>
                            </w:r>
                            <w:r>
                              <w:rPr>
                                <w:rFonts w:ascii="Arial" w:hAnsi="Arial" w:cs="Arial"/>
                                <w:color w:val="000000"/>
                                <w:sz w:val="18"/>
                                <w:szCs w:val="18"/>
                                <w:lang w:val="it-IT"/>
                              </w:rPr>
                              <w:t xml:space="preserve"> del Departamento Administrativo</w:t>
                            </w:r>
                            <w:r w:rsidR="00401FAC" w:rsidRPr="00BF7273">
                              <w:rPr>
                                <w:rFonts w:ascii="Arial" w:hAnsi="Arial" w:cs="Arial"/>
                                <w:color w:val="000000"/>
                                <w:sz w:val="18"/>
                                <w:szCs w:val="18"/>
                                <w:lang w:val="it-IT"/>
                              </w:rPr>
                              <w:t xml:space="preserve"> </w:t>
                            </w:r>
                          </w:p>
                        </w:txbxContent>
                      </wps:txbx>
                      <wps:bodyPr vertOverflow="clip" horzOverflow="clip" wrap="square" rtlCol="0" anchor="ctr">
                        <a:spAutoFit/>
                      </wps:bodyPr>
                    </wps:wsp>
                  </a:graphicData>
                </a:graphic>
                <wp14:sizeRelH relativeFrom="page">
                  <wp14:pctWidth>0</wp14:pctWidth>
                </wp14:sizeRelH>
                <wp14:sizeRelV relativeFrom="page">
                  <wp14:pctHeight>0</wp14:pctHeight>
                </wp14:sizeRelV>
              </wp:anchor>
            </w:drawing>
          </mc:Choice>
          <mc:Fallback>
            <w:pict>
              <v:shape w14:anchorId="37CE4124" id="Cuadro de texto 5" o:spid="_x0000_s1027" type="#_x0000_t202" style="position:absolute;margin-left:5.3pt;margin-top:112.6pt;width:224.75pt;height:36.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" filled="f" stroked="f">
                <v:textbox style="mso-fit-shape-to-text:t">
                  <w:txbxContent>
                    <w:p w14:paraId="117A4F15" w14:textId="2C0336A0" w:rsidR="00405AB8" w:rsidRPr="00C27D23" w:rsidRDefault="00405AB8" w:rsidP="00423FF2">
                      <w:pPr>
                        <w:pStyle w:val="NormalWeb"/>
                        <w:pBdr>
                          <w:top w:val="single" w:sz="8" w:space="1" w:color="auto"/>
                        </w:pBdr>
                        <w:spacing w:before="0" w:beforeAutospacing="0" w:after="0" w:afterAutospacing="0"/>
                        <w:jc w:val="center"/>
                        <w:rPr>
                          <w:rFonts w:ascii="Arial" w:hAnsi="Arial" w:cs="Arial"/>
                          <w:color w:val="000000"/>
                          <w:sz w:val="18"/>
                          <w:szCs w:val="18"/>
                        </w:rPr>
                      </w:pPr>
                      <w:r w:rsidRPr="00C27D23">
                        <w:rPr>
                          <w:rFonts w:ascii="Arial" w:hAnsi="Arial" w:cs="Arial"/>
                          <w:color w:val="000000"/>
                          <w:sz w:val="18"/>
                          <w:szCs w:val="18"/>
                        </w:rPr>
                        <w:t xml:space="preserve">C.P. </w:t>
                      </w:r>
                      <w:r w:rsidR="00C27D23" w:rsidRPr="00C27D23">
                        <w:rPr>
                          <w:rFonts w:ascii="Arial" w:hAnsi="Arial" w:cs="Arial"/>
                          <w:color w:val="000000"/>
                          <w:sz w:val="18"/>
                          <w:szCs w:val="18"/>
                        </w:rPr>
                        <w:t>CARLOS ALEJANDRO MUÑOZ HERNANDEZ</w:t>
                      </w:r>
                    </w:p>
                    <w:p w14:paraId="14BC3991" w14:textId="265EE15F" w:rsidR="00401FAC" w:rsidRPr="00BF7273" w:rsidRDefault="00405AB8" w:rsidP="00423FF2">
                      <w:pPr>
                        <w:pStyle w:val="NormalWeb"/>
                        <w:pBdr>
                          <w:top w:val="single" w:sz="8" w:space="1" w:color="auto"/>
                        </w:pBdr>
                        <w:spacing w:before="0" w:beforeAutospacing="0" w:after="0" w:afterAutospacing="0"/>
                        <w:jc w:val="center"/>
                        <w:rPr>
                          <w:rFonts w:ascii="Arial" w:hAnsi="Arial" w:cs="Arial"/>
                          <w:sz w:val="18"/>
                          <w:szCs w:val="18"/>
                          <w:lang w:val="it-IT"/>
                        </w:rPr>
                      </w:pPr>
                      <w:r>
                        <w:rPr>
                          <w:rFonts w:ascii="Arial" w:hAnsi="Arial" w:cs="Arial"/>
                          <w:color w:val="000000"/>
                          <w:sz w:val="18"/>
                          <w:szCs w:val="18"/>
                          <w:lang w:val="it-IT"/>
                        </w:rPr>
                        <w:t>Jef</w:t>
                      </w:r>
                      <w:r w:rsidR="00C27D23">
                        <w:rPr>
                          <w:rFonts w:ascii="Arial" w:hAnsi="Arial" w:cs="Arial"/>
                          <w:color w:val="000000"/>
                          <w:sz w:val="18"/>
                          <w:szCs w:val="18"/>
                          <w:lang w:val="it-IT"/>
                        </w:rPr>
                        <w:t>e</w:t>
                      </w:r>
                      <w:r>
                        <w:rPr>
                          <w:rFonts w:ascii="Arial" w:hAnsi="Arial" w:cs="Arial"/>
                          <w:color w:val="000000"/>
                          <w:sz w:val="18"/>
                          <w:szCs w:val="18"/>
                          <w:lang w:val="it-IT"/>
                        </w:rPr>
                        <w:t xml:space="preserve"> del Departamento Administrativo</w:t>
                      </w:r>
                      <w:r w:rsidR="00401FAC" w:rsidRPr="00BF7273">
                        <w:rPr>
                          <w:rFonts w:ascii="Arial" w:hAnsi="Arial" w:cs="Arial"/>
                          <w:color w:val="000000"/>
                          <w:sz w:val="18"/>
                          <w:szCs w:val="18"/>
                          <w:lang w:val="it-IT"/>
                        </w:rPr>
                        <w:t xml:space="preserve"> </w:t>
                      </w:r>
                    </w:p>
                  </w:txbxContent>
                </v:textbox>
              </v:shape>
            </w:pict>
          </mc:Fallback>
        </mc:AlternateContent>
      </w:r>
    </w:p>
    <w:p w14:paraId="158F32ED" w14:textId="77777777" w:rsidR="007F0D63" w:rsidRDefault="007F0D63">
      <w:pPr>
        <w:rPr>
          <w:rFonts w:ascii="Arial" w:hAnsi="Arial" w:cs="Arial"/>
          <w:sz w:val="18"/>
          <w:szCs w:val="18"/>
        </w:rPr>
      </w:pPr>
    </w:p>
    <w:p w14:paraId="1A36F2E6" w14:textId="77777777" w:rsidR="007F0D63" w:rsidRDefault="007F0D63">
      <w:pPr>
        <w:rPr>
          <w:rFonts w:ascii="Arial" w:hAnsi="Arial" w:cs="Arial"/>
          <w:sz w:val="18"/>
          <w:szCs w:val="18"/>
        </w:rPr>
      </w:pPr>
    </w:p>
    <w:p w14:paraId="33CD32A0" w14:textId="77777777" w:rsidR="007F0D63" w:rsidRDefault="007F0D63">
      <w:pPr>
        <w:rPr>
          <w:rFonts w:ascii="Arial" w:hAnsi="Arial" w:cs="Arial"/>
          <w:sz w:val="18"/>
          <w:szCs w:val="18"/>
        </w:rPr>
      </w:pPr>
    </w:p>
    <w:p w14:paraId="64FC54A5" w14:textId="77777777" w:rsidR="007F0D63" w:rsidRDefault="007F0D63">
      <w:pPr>
        <w:rPr>
          <w:rFonts w:ascii="Arial" w:hAnsi="Arial" w:cs="Arial"/>
          <w:sz w:val="18"/>
          <w:szCs w:val="18"/>
        </w:rPr>
      </w:pPr>
    </w:p>
    <w:p w14:paraId="4E71468C" w14:textId="77777777" w:rsidR="007F0D63" w:rsidRDefault="007F0D63">
      <w:pPr>
        <w:rPr>
          <w:rFonts w:ascii="Arial" w:hAnsi="Arial" w:cs="Arial"/>
          <w:sz w:val="18"/>
          <w:szCs w:val="18"/>
        </w:rPr>
      </w:pPr>
    </w:p>
    <w:p w14:paraId="6FF482C3" w14:textId="77777777" w:rsidR="007F0D63" w:rsidRDefault="007F0D63">
      <w:pPr>
        <w:rPr>
          <w:rFonts w:ascii="Arial" w:hAnsi="Arial" w:cs="Arial"/>
          <w:sz w:val="18"/>
          <w:szCs w:val="18"/>
        </w:rPr>
      </w:pPr>
    </w:p>
    <w:p w14:paraId="25930CF8" w14:textId="77777777" w:rsidR="007F0D63" w:rsidRDefault="007F0D63">
      <w:pPr>
        <w:rPr>
          <w:rFonts w:ascii="Arial" w:hAnsi="Arial" w:cs="Arial"/>
          <w:sz w:val="18"/>
          <w:szCs w:val="18"/>
        </w:rPr>
      </w:pPr>
    </w:p>
    <w:p w14:paraId="6D0A0666" w14:textId="34A46D4B" w:rsidR="007F0D63" w:rsidRDefault="007F0D63">
      <w:pPr>
        <w:rPr>
          <w:rFonts w:ascii="Arial" w:hAnsi="Arial" w:cs="Arial"/>
          <w:sz w:val="18"/>
          <w:szCs w:val="18"/>
        </w:rPr>
      </w:pPr>
      <w:r>
        <w:rPr>
          <w:rFonts w:ascii="Arial" w:hAnsi="Arial" w:cs="Arial"/>
          <w:sz w:val="18"/>
          <w:szCs w:val="18"/>
        </w:rPr>
        <w:br w:type="page"/>
      </w:r>
    </w:p>
    <w:p w14:paraId="215A4991" w14:textId="77777777" w:rsidR="00540418" w:rsidRPr="00157F97" w:rsidRDefault="00540418" w:rsidP="00540418">
      <w:pPr>
        <w:pStyle w:val="Texto"/>
        <w:spacing w:after="0" w:line="240" w:lineRule="exact"/>
        <w:jc w:val="center"/>
        <w:rPr>
          <w:b/>
          <w:szCs w:val="18"/>
        </w:rPr>
      </w:pPr>
      <w:r w:rsidRPr="00157F97">
        <w:rPr>
          <w:b/>
          <w:szCs w:val="18"/>
        </w:rPr>
        <w:lastRenderedPageBreak/>
        <w:t>NOTAS A LOS ESTADOS FINANCIEROS</w:t>
      </w:r>
    </w:p>
    <w:p w14:paraId="1FC5135F" w14:textId="77777777" w:rsidR="00540418" w:rsidRPr="00157F97" w:rsidRDefault="00540418" w:rsidP="00540418">
      <w:pPr>
        <w:pStyle w:val="Texto"/>
        <w:spacing w:after="0" w:line="240" w:lineRule="exact"/>
        <w:jc w:val="center"/>
        <w:rPr>
          <w:b/>
          <w:szCs w:val="18"/>
        </w:rPr>
      </w:pPr>
    </w:p>
    <w:p w14:paraId="6684F93A" w14:textId="3B6F9862" w:rsidR="0070785C" w:rsidRPr="0070785C" w:rsidRDefault="0070785C" w:rsidP="0070785C">
      <w:pPr>
        <w:autoSpaceDE w:val="0"/>
        <w:autoSpaceDN w:val="0"/>
        <w:adjustRightInd w:val="0"/>
        <w:spacing w:before="80" w:line="250" w:lineRule="exact"/>
        <w:jc w:val="both"/>
        <w:rPr>
          <w:rFonts w:ascii="Arial" w:hAnsi="Arial" w:cs="Arial"/>
          <w:sz w:val="18"/>
          <w:szCs w:val="18"/>
        </w:rPr>
      </w:pPr>
      <w:r w:rsidRPr="0070785C">
        <w:rPr>
          <w:rFonts w:ascii="Arial" w:hAnsi="Arial" w:cs="Arial"/>
          <w:sz w:val="18"/>
          <w:szCs w:val="18"/>
        </w:rPr>
        <w:t xml:space="preserve">De conformidad al artículo 46, fracción I, inciso e) y 49 de la Ley General de Contabilidad Gubernamental, así como a la normatividad emitida por el Consejo Nacional de Armonización Contable, a </w:t>
      </w:r>
      <w:r w:rsidR="00A57A16" w:rsidRPr="0070785C">
        <w:rPr>
          <w:rFonts w:ascii="Arial" w:hAnsi="Arial" w:cs="Arial"/>
          <w:sz w:val="18"/>
          <w:szCs w:val="18"/>
        </w:rPr>
        <w:t>continuación,</w:t>
      </w:r>
      <w:r w:rsidRPr="0070785C">
        <w:rPr>
          <w:rFonts w:ascii="Arial" w:hAnsi="Arial" w:cs="Arial"/>
          <w:sz w:val="18"/>
          <w:szCs w:val="18"/>
        </w:rPr>
        <w:t xml:space="preserve"> se presentan las notas a los estados financieros correspondie</w:t>
      </w:r>
      <w:r>
        <w:rPr>
          <w:rFonts w:ascii="Arial" w:hAnsi="Arial" w:cs="Arial"/>
          <w:sz w:val="18"/>
          <w:szCs w:val="18"/>
        </w:rPr>
        <w:t xml:space="preserve">ntes </w:t>
      </w:r>
      <w:r w:rsidR="001F3D82">
        <w:rPr>
          <w:rFonts w:ascii="Arial" w:hAnsi="Arial" w:cs="Arial"/>
          <w:sz w:val="18"/>
          <w:szCs w:val="18"/>
        </w:rPr>
        <w:t xml:space="preserve">al </w:t>
      </w:r>
      <w:r w:rsidR="007324C1">
        <w:rPr>
          <w:rFonts w:ascii="Arial" w:hAnsi="Arial" w:cs="Arial"/>
          <w:sz w:val="18"/>
          <w:szCs w:val="18"/>
        </w:rPr>
        <w:t>periodo</w:t>
      </w:r>
      <w:r w:rsidR="008C4AB0">
        <w:rPr>
          <w:rFonts w:ascii="Arial" w:hAnsi="Arial" w:cs="Arial"/>
          <w:sz w:val="18"/>
          <w:szCs w:val="18"/>
        </w:rPr>
        <w:t xml:space="preserve"> </w:t>
      </w:r>
      <w:r w:rsidR="00B50ECD">
        <w:rPr>
          <w:rFonts w:ascii="Arial" w:hAnsi="Arial" w:cs="Arial"/>
          <w:sz w:val="18"/>
          <w:szCs w:val="18"/>
        </w:rPr>
        <w:t xml:space="preserve">del 1 de </w:t>
      </w:r>
      <w:r w:rsidR="00C27D23">
        <w:rPr>
          <w:rFonts w:ascii="Arial" w:hAnsi="Arial" w:cs="Arial"/>
          <w:sz w:val="18"/>
          <w:szCs w:val="18"/>
        </w:rPr>
        <w:t>E</w:t>
      </w:r>
      <w:r w:rsidR="00B50ECD">
        <w:rPr>
          <w:rFonts w:ascii="Arial" w:hAnsi="Arial" w:cs="Arial"/>
          <w:sz w:val="18"/>
          <w:szCs w:val="18"/>
        </w:rPr>
        <w:t xml:space="preserve">nero al </w:t>
      </w:r>
      <w:r w:rsidR="00546580">
        <w:rPr>
          <w:rFonts w:ascii="Arial" w:hAnsi="Arial" w:cs="Arial"/>
          <w:sz w:val="18"/>
          <w:szCs w:val="18"/>
        </w:rPr>
        <w:t>30 de Junio</w:t>
      </w:r>
      <w:r w:rsidR="00826F81">
        <w:rPr>
          <w:rFonts w:ascii="Arial" w:hAnsi="Arial" w:cs="Arial"/>
          <w:sz w:val="18"/>
          <w:szCs w:val="18"/>
        </w:rPr>
        <w:t xml:space="preserve"> </w:t>
      </w:r>
      <w:r w:rsidR="00B50ECD">
        <w:rPr>
          <w:rFonts w:ascii="Arial" w:hAnsi="Arial" w:cs="Arial"/>
          <w:sz w:val="18"/>
          <w:szCs w:val="18"/>
        </w:rPr>
        <w:t>de 202</w:t>
      </w:r>
      <w:r w:rsidR="00E66901">
        <w:rPr>
          <w:rFonts w:ascii="Arial" w:hAnsi="Arial" w:cs="Arial"/>
          <w:sz w:val="18"/>
          <w:szCs w:val="18"/>
        </w:rPr>
        <w:t>6</w:t>
      </w:r>
      <w:r w:rsidR="001A4E1B">
        <w:rPr>
          <w:rFonts w:ascii="Arial" w:hAnsi="Arial" w:cs="Arial"/>
          <w:sz w:val="18"/>
          <w:szCs w:val="18"/>
        </w:rPr>
        <w:t>,</w:t>
      </w:r>
      <w:r w:rsidRPr="0070785C">
        <w:rPr>
          <w:rFonts w:ascii="Arial" w:hAnsi="Arial" w:cs="Arial"/>
          <w:sz w:val="18"/>
          <w:szCs w:val="18"/>
        </w:rPr>
        <w:t xml:space="preserve"> con los siguientes apartados:</w:t>
      </w:r>
    </w:p>
    <w:p w14:paraId="602C2D8E" w14:textId="77777777" w:rsidR="00940153" w:rsidRDefault="00940153" w:rsidP="0070785C">
      <w:pPr>
        <w:pStyle w:val="Prrafodelista"/>
        <w:numPr>
          <w:ilvl w:val="0"/>
          <w:numId w:val="8"/>
        </w:numPr>
        <w:spacing w:before="80" w:after="0" w:line="250" w:lineRule="exact"/>
        <w:ind w:left="714" w:hanging="357"/>
        <w:jc w:val="both"/>
        <w:rPr>
          <w:rFonts w:ascii="Arial" w:hAnsi="Arial" w:cs="Arial"/>
          <w:sz w:val="18"/>
          <w:szCs w:val="18"/>
        </w:rPr>
      </w:pPr>
      <w:r w:rsidRPr="0070785C">
        <w:rPr>
          <w:rFonts w:ascii="Arial" w:hAnsi="Arial" w:cs="Arial"/>
          <w:sz w:val="18"/>
          <w:szCs w:val="18"/>
        </w:rPr>
        <w:t xml:space="preserve">Notas de Gestión Administrativa </w:t>
      </w:r>
    </w:p>
    <w:p w14:paraId="165A1E7C" w14:textId="44F0AD11" w:rsidR="0070785C" w:rsidRPr="0070785C" w:rsidRDefault="0070785C" w:rsidP="0070785C">
      <w:pPr>
        <w:pStyle w:val="Prrafodelista"/>
        <w:numPr>
          <w:ilvl w:val="0"/>
          <w:numId w:val="8"/>
        </w:numPr>
        <w:spacing w:before="80" w:after="0" w:line="250" w:lineRule="exact"/>
        <w:ind w:left="714" w:hanging="357"/>
        <w:jc w:val="both"/>
        <w:rPr>
          <w:rFonts w:ascii="Arial" w:hAnsi="Arial" w:cs="Arial"/>
          <w:sz w:val="18"/>
          <w:szCs w:val="18"/>
        </w:rPr>
      </w:pPr>
      <w:r w:rsidRPr="0070785C">
        <w:rPr>
          <w:rFonts w:ascii="Arial" w:hAnsi="Arial" w:cs="Arial"/>
          <w:sz w:val="18"/>
          <w:szCs w:val="18"/>
        </w:rPr>
        <w:t>Notas de Desglose</w:t>
      </w:r>
    </w:p>
    <w:p w14:paraId="1A502A8E" w14:textId="77777777" w:rsidR="0070785C" w:rsidRPr="0070785C" w:rsidRDefault="0070785C" w:rsidP="0070785C">
      <w:pPr>
        <w:pStyle w:val="Prrafodelista"/>
        <w:numPr>
          <w:ilvl w:val="0"/>
          <w:numId w:val="8"/>
        </w:numPr>
        <w:spacing w:before="80" w:after="0" w:line="250" w:lineRule="exact"/>
        <w:ind w:left="714" w:hanging="357"/>
        <w:jc w:val="both"/>
        <w:rPr>
          <w:rFonts w:ascii="Arial" w:hAnsi="Arial" w:cs="Arial"/>
          <w:sz w:val="18"/>
          <w:szCs w:val="18"/>
        </w:rPr>
      </w:pPr>
      <w:r w:rsidRPr="0070785C">
        <w:rPr>
          <w:rFonts w:ascii="Arial" w:hAnsi="Arial" w:cs="Arial"/>
          <w:sz w:val="18"/>
          <w:szCs w:val="18"/>
        </w:rPr>
        <w:t>Notas de Memoria</w:t>
      </w:r>
    </w:p>
    <w:p w14:paraId="107D4336" w14:textId="45BC307F" w:rsidR="0070785C" w:rsidRPr="0070785C" w:rsidRDefault="0070785C" w:rsidP="00940153">
      <w:pPr>
        <w:pStyle w:val="Prrafodelista"/>
        <w:spacing w:before="80" w:after="0" w:line="250" w:lineRule="exact"/>
        <w:ind w:left="714"/>
        <w:jc w:val="both"/>
        <w:rPr>
          <w:rFonts w:ascii="Arial" w:hAnsi="Arial" w:cs="Arial"/>
          <w:sz w:val="18"/>
          <w:szCs w:val="18"/>
        </w:rPr>
      </w:pPr>
    </w:p>
    <w:p w14:paraId="104EACE5" w14:textId="77777777" w:rsidR="00D34ABD" w:rsidRPr="00C75500" w:rsidRDefault="00D34ABD" w:rsidP="00D34ABD">
      <w:pPr>
        <w:pStyle w:val="Texto"/>
        <w:spacing w:after="0" w:line="240" w:lineRule="exact"/>
        <w:ind w:firstLine="0"/>
        <w:jc w:val="center"/>
        <w:rPr>
          <w:b/>
          <w:szCs w:val="18"/>
          <w:lang w:val="es-MX"/>
        </w:rPr>
      </w:pPr>
      <w:r w:rsidRPr="00C75500">
        <w:rPr>
          <w:b/>
          <w:szCs w:val="18"/>
          <w:lang w:val="es-MX"/>
        </w:rPr>
        <w:t>c) NOTAS DE GESTIÓN ADMINISTRATIVA</w:t>
      </w:r>
    </w:p>
    <w:p w14:paraId="4C7080AB" w14:textId="77777777" w:rsidR="00D34ABD" w:rsidRPr="00C75500" w:rsidRDefault="00D34ABD" w:rsidP="00D34ABD">
      <w:pPr>
        <w:autoSpaceDE w:val="0"/>
        <w:autoSpaceDN w:val="0"/>
        <w:adjustRightInd w:val="0"/>
        <w:jc w:val="both"/>
        <w:rPr>
          <w:rFonts w:ascii="Arial" w:hAnsi="Arial" w:cs="Arial"/>
          <w:bCs/>
          <w:color w:val="000000"/>
          <w:sz w:val="18"/>
          <w:szCs w:val="18"/>
        </w:rPr>
      </w:pPr>
    </w:p>
    <w:p w14:paraId="13050115" w14:textId="0144F27A" w:rsidR="00D34ABD" w:rsidRPr="00826F81" w:rsidRDefault="00D34ABD" w:rsidP="00D34ABD">
      <w:pPr>
        <w:autoSpaceDE w:val="0"/>
        <w:autoSpaceDN w:val="0"/>
        <w:adjustRightInd w:val="0"/>
        <w:jc w:val="both"/>
        <w:rPr>
          <w:rFonts w:ascii="Arial" w:hAnsi="Arial" w:cs="Arial"/>
          <w:sz w:val="18"/>
          <w:szCs w:val="18"/>
        </w:rPr>
      </w:pPr>
      <w:r w:rsidRPr="00C75500">
        <w:rPr>
          <w:rFonts w:ascii="Arial" w:hAnsi="Arial" w:cs="Arial"/>
          <w:bCs/>
          <w:color w:val="000000"/>
          <w:sz w:val="18"/>
          <w:szCs w:val="18"/>
        </w:rPr>
        <w:t xml:space="preserve">Los Estados Financieros son la representación estructurada de la situación y desarrollo financiero del </w:t>
      </w:r>
      <w:r>
        <w:rPr>
          <w:rFonts w:ascii="Arial" w:hAnsi="Arial" w:cs="Arial"/>
          <w:bCs/>
          <w:color w:val="000000"/>
          <w:sz w:val="18"/>
          <w:szCs w:val="18"/>
        </w:rPr>
        <w:t>Fideicomiso de la Ciudad Industrial de Xicoténcatl</w:t>
      </w:r>
      <w:r w:rsidRPr="00C75500">
        <w:rPr>
          <w:rFonts w:ascii="Arial" w:hAnsi="Arial" w:cs="Arial"/>
          <w:bCs/>
          <w:color w:val="000000"/>
          <w:sz w:val="18"/>
          <w:szCs w:val="18"/>
        </w:rPr>
        <w:t xml:space="preserve">, correspondiente al </w:t>
      </w:r>
      <w:r>
        <w:rPr>
          <w:rFonts w:ascii="Arial" w:hAnsi="Arial" w:cs="Arial"/>
          <w:bCs/>
          <w:color w:val="000000"/>
          <w:sz w:val="18"/>
          <w:szCs w:val="18"/>
        </w:rPr>
        <w:t xml:space="preserve">periodo del 1 de </w:t>
      </w:r>
      <w:r w:rsidR="00C27D23">
        <w:rPr>
          <w:rFonts w:ascii="Arial" w:hAnsi="Arial" w:cs="Arial"/>
          <w:bCs/>
          <w:color w:val="000000"/>
          <w:sz w:val="18"/>
          <w:szCs w:val="18"/>
        </w:rPr>
        <w:t>E</w:t>
      </w:r>
      <w:r>
        <w:rPr>
          <w:rFonts w:ascii="Arial" w:hAnsi="Arial" w:cs="Arial"/>
          <w:bCs/>
          <w:color w:val="000000"/>
          <w:sz w:val="18"/>
          <w:szCs w:val="18"/>
        </w:rPr>
        <w:t xml:space="preserve">nero al </w:t>
      </w:r>
      <w:r w:rsidR="00546580">
        <w:rPr>
          <w:rFonts w:ascii="Arial" w:hAnsi="Arial" w:cs="Arial"/>
          <w:sz w:val="18"/>
          <w:szCs w:val="18"/>
        </w:rPr>
        <w:t>30 de Junio</w:t>
      </w:r>
      <w:r w:rsidR="00E66901">
        <w:rPr>
          <w:rFonts w:ascii="Arial" w:hAnsi="Arial" w:cs="Arial"/>
          <w:sz w:val="18"/>
          <w:szCs w:val="18"/>
        </w:rPr>
        <w:t xml:space="preserve"> de 2026</w:t>
      </w:r>
      <w:r>
        <w:rPr>
          <w:rFonts w:ascii="Arial" w:hAnsi="Arial" w:cs="Arial"/>
          <w:sz w:val="18"/>
          <w:szCs w:val="18"/>
        </w:rPr>
        <w:t>,</w:t>
      </w:r>
      <w:r w:rsidRPr="00C75500">
        <w:rPr>
          <w:rFonts w:ascii="Arial" w:hAnsi="Arial" w:cs="Arial"/>
          <w:bCs/>
          <w:color w:val="000000"/>
          <w:sz w:val="18"/>
          <w:szCs w:val="18"/>
        </w:rPr>
        <w:t xml:space="preserve"> proveen de información financiera a los principales usuarios, al congreso y a los ciudadanos.</w:t>
      </w:r>
    </w:p>
    <w:p w14:paraId="420737C1" w14:textId="77777777" w:rsidR="00D34ABD" w:rsidRPr="00C75500" w:rsidRDefault="00D34ABD" w:rsidP="00D34ABD">
      <w:pPr>
        <w:autoSpaceDE w:val="0"/>
        <w:autoSpaceDN w:val="0"/>
        <w:adjustRightInd w:val="0"/>
        <w:jc w:val="both"/>
        <w:rPr>
          <w:rFonts w:ascii="Arial" w:hAnsi="Arial" w:cs="Arial"/>
          <w:bCs/>
          <w:color w:val="000000"/>
          <w:sz w:val="18"/>
          <w:szCs w:val="18"/>
        </w:rPr>
      </w:pPr>
      <w:r w:rsidRPr="00C75500">
        <w:rPr>
          <w:rFonts w:ascii="Arial" w:hAnsi="Arial" w:cs="Arial"/>
          <w:bCs/>
          <w:color w:val="000000"/>
          <w:sz w:val="18"/>
          <w:szCs w:val="18"/>
        </w:rPr>
        <w:t xml:space="preserve">El objetivo de los Estados Financieros del </w:t>
      </w:r>
      <w:r>
        <w:rPr>
          <w:rFonts w:ascii="Arial" w:hAnsi="Arial" w:cs="Arial"/>
          <w:bCs/>
          <w:color w:val="000000"/>
          <w:sz w:val="18"/>
          <w:szCs w:val="18"/>
        </w:rPr>
        <w:t>Fideicomiso</w:t>
      </w:r>
      <w:r w:rsidRPr="00C75500">
        <w:rPr>
          <w:rFonts w:ascii="Arial" w:hAnsi="Arial" w:cs="Arial"/>
          <w:bCs/>
          <w:color w:val="000000"/>
          <w:sz w:val="18"/>
          <w:szCs w:val="18"/>
        </w:rPr>
        <w:t xml:space="preserve"> es proporcionar información relevante y suficiente relativa a los saldos y movimientos de las cuentas consignadas en los documentos.</w:t>
      </w:r>
    </w:p>
    <w:p w14:paraId="65100A16" w14:textId="1A546AD9" w:rsidR="00D34ABD" w:rsidRPr="005B2CEB" w:rsidRDefault="00D34ABD" w:rsidP="00D34ABD">
      <w:pPr>
        <w:pStyle w:val="Texto"/>
        <w:numPr>
          <w:ilvl w:val="0"/>
          <w:numId w:val="21"/>
        </w:numPr>
        <w:spacing w:after="0" w:line="240" w:lineRule="exact"/>
        <w:rPr>
          <w:b/>
          <w:szCs w:val="18"/>
          <w:lang w:val="es-MX"/>
        </w:rPr>
      </w:pPr>
      <w:r w:rsidRPr="005B2CEB">
        <w:rPr>
          <w:b/>
          <w:szCs w:val="18"/>
          <w:lang w:val="es-MX"/>
        </w:rPr>
        <w:t>Autorización e Historia</w:t>
      </w:r>
    </w:p>
    <w:p w14:paraId="335FEAAD" w14:textId="77777777" w:rsidR="00D34ABD" w:rsidRPr="005B2CEB" w:rsidRDefault="00D34ABD" w:rsidP="00D34ABD">
      <w:pPr>
        <w:pStyle w:val="Texto"/>
        <w:spacing w:after="0" w:line="240" w:lineRule="exact"/>
        <w:rPr>
          <w:b/>
          <w:szCs w:val="18"/>
          <w:lang w:val="es-MX"/>
        </w:rPr>
      </w:pPr>
    </w:p>
    <w:p w14:paraId="01BAABEB" w14:textId="77777777" w:rsidR="00D34ABD" w:rsidRPr="005B2CEB" w:rsidRDefault="00D34ABD" w:rsidP="00D34ABD">
      <w:pPr>
        <w:pStyle w:val="INCISO"/>
        <w:spacing w:after="0" w:line="240" w:lineRule="exact"/>
      </w:pPr>
      <w:r w:rsidRPr="005B2CEB">
        <w:t>a)</w:t>
      </w:r>
      <w:r w:rsidRPr="005B2CEB">
        <w:tab/>
        <w:t>Fecha de creación del ente.</w:t>
      </w:r>
    </w:p>
    <w:p w14:paraId="71620B45" w14:textId="77777777" w:rsidR="00D34ABD" w:rsidRPr="005B2CEB" w:rsidRDefault="00D34ABD" w:rsidP="00D34ABD">
      <w:pPr>
        <w:jc w:val="both"/>
        <w:rPr>
          <w:rFonts w:ascii="Arial" w:eastAsia="Calibri" w:hAnsi="Arial" w:cs="Arial"/>
          <w:sz w:val="18"/>
          <w:szCs w:val="18"/>
        </w:rPr>
      </w:pPr>
    </w:p>
    <w:p w14:paraId="5957390C" w14:textId="77777777" w:rsidR="00D34ABD" w:rsidRDefault="00D34ABD" w:rsidP="00D34ABD">
      <w:pPr>
        <w:jc w:val="both"/>
        <w:rPr>
          <w:rFonts w:ascii="Arial" w:eastAsia="Calibri" w:hAnsi="Arial" w:cs="Arial"/>
          <w:sz w:val="18"/>
          <w:szCs w:val="18"/>
        </w:rPr>
      </w:pPr>
      <w:r w:rsidRPr="005B2CEB">
        <w:rPr>
          <w:rFonts w:ascii="Arial" w:eastAsia="Calibri" w:hAnsi="Arial" w:cs="Arial"/>
          <w:sz w:val="18"/>
          <w:szCs w:val="18"/>
        </w:rPr>
        <w:t>Por acuerdo Presidencial del 23 de diciembre de 1970, publicado en el Diario Oficial de la Federación el día 24 del mismo mes y año, se creó el Fideicomiso para el Estudio y Fomento de Conjuntos, Parques y Ciudades Industriales.</w:t>
      </w:r>
    </w:p>
    <w:p w14:paraId="0234702F" w14:textId="77777777" w:rsidR="00D34ABD" w:rsidRDefault="00D34ABD" w:rsidP="00D34ABD">
      <w:pPr>
        <w:jc w:val="both"/>
        <w:rPr>
          <w:rFonts w:ascii="Arial" w:eastAsia="Calibri" w:hAnsi="Arial" w:cs="Arial"/>
          <w:sz w:val="18"/>
          <w:szCs w:val="18"/>
        </w:rPr>
      </w:pPr>
      <w:r w:rsidRPr="00B015A5">
        <w:rPr>
          <w:rFonts w:ascii="Arial" w:eastAsia="Calibri" w:hAnsi="Arial" w:cs="Arial"/>
          <w:sz w:val="18"/>
          <w:szCs w:val="18"/>
        </w:rPr>
        <w:t>Bajo este ordenamiento jurídico, se autoriza la creación de un FIDEICOMISO para la Constitución de la Ciudad Industrial de Xicoténcatl en el Estado de Tlaxcala, publicado en el Diario Oficial de la Federación el día 12 de julio de 1978. Mediante Contrato de Fideicomiso celebrado en fecha 10 de octubre de 1978 entre el Gobierno Federal por conducto de la Secretaría de Hacienda y Crédito Público, en su carácter de Fideicomitente único del Gobierno Federal y Nacional Financiera en su carácter de Fiduciaria, se constituyó el Fideicomiso de la Ciudad Industrial de Xicoténcatl, con la finalidad de consolidar un polo de desarrollo industrial dentro del Estado de Tlaxcala</w:t>
      </w:r>
    </w:p>
    <w:p w14:paraId="30C060FD" w14:textId="77777777" w:rsidR="00D34ABD" w:rsidRPr="005B2CEB" w:rsidRDefault="00D34ABD" w:rsidP="00D34ABD">
      <w:pPr>
        <w:pStyle w:val="INCISO"/>
        <w:spacing w:after="0" w:line="240" w:lineRule="exact"/>
      </w:pPr>
      <w:r w:rsidRPr="005B2CEB">
        <w:t>b)</w:t>
      </w:r>
      <w:r w:rsidRPr="005B2CEB">
        <w:tab/>
        <w:t>Principales cambios en su estructura</w:t>
      </w:r>
    </w:p>
    <w:p w14:paraId="5F55A04E" w14:textId="77777777" w:rsidR="00D34ABD" w:rsidRPr="005B2CEB" w:rsidRDefault="00D34ABD" w:rsidP="00D34ABD">
      <w:pPr>
        <w:pStyle w:val="INCISO"/>
        <w:spacing w:after="0" w:line="240" w:lineRule="exact"/>
        <w:rPr>
          <w:sz w:val="22"/>
          <w:szCs w:val="22"/>
        </w:rPr>
      </w:pPr>
    </w:p>
    <w:p w14:paraId="72F3AB5F" w14:textId="31D6C61E" w:rsidR="00D34ABD" w:rsidRDefault="00D34ABD" w:rsidP="00D34ABD">
      <w:pPr>
        <w:pStyle w:val="INCISO"/>
        <w:spacing w:after="0" w:line="240" w:lineRule="exact"/>
        <w:ind w:hanging="1080"/>
        <w:rPr>
          <w:rFonts w:eastAsia="Calibri"/>
          <w:lang w:val="es-MX" w:eastAsia="en-US"/>
        </w:rPr>
      </w:pPr>
      <w:r w:rsidRPr="005B2CEB">
        <w:rPr>
          <w:rFonts w:eastAsia="Calibri"/>
          <w:lang w:val="es-MX" w:eastAsia="en-US"/>
        </w:rPr>
        <w:t xml:space="preserve">Durante el </w:t>
      </w:r>
      <w:r>
        <w:rPr>
          <w:bCs/>
          <w:color w:val="000000"/>
        </w:rPr>
        <w:t xml:space="preserve">periodo de </w:t>
      </w:r>
      <w:r w:rsidR="00252075">
        <w:rPr>
          <w:bCs/>
          <w:color w:val="000000"/>
        </w:rPr>
        <w:t>E</w:t>
      </w:r>
      <w:r>
        <w:rPr>
          <w:bCs/>
          <w:color w:val="000000"/>
        </w:rPr>
        <w:t>nero-</w:t>
      </w:r>
      <w:r w:rsidR="00546580">
        <w:rPr>
          <w:bCs/>
          <w:color w:val="000000"/>
        </w:rPr>
        <w:t>Junio</w:t>
      </w:r>
      <w:r w:rsidR="00E66901">
        <w:rPr>
          <w:bCs/>
          <w:color w:val="000000"/>
        </w:rPr>
        <w:t xml:space="preserve"> de 2026</w:t>
      </w:r>
      <w:r>
        <w:rPr>
          <w:rFonts w:eastAsia="Calibri"/>
          <w:lang w:val="es-MX" w:eastAsia="en-US"/>
        </w:rPr>
        <w:t>,</w:t>
      </w:r>
      <w:r w:rsidRPr="005B2CEB">
        <w:rPr>
          <w:rFonts w:eastAsia="Calibri"/>
          <w:lang w:val="es-MX" w:eastAsia="en-US"/>
        </w:rPr>
        <w:t xml:space="preserve"> </w:t>
      </w:r>
      <w:r>
        <w:rPr>
          <w:rFonts w:eastAsia="Calibri"/>
          <w:lang w:val="es-MX" w:eastAsia="en-US"/>
        </w:rPr>
        <w:t xml:space="preserve">no se realizó </w:t>
      </w:r>
      <w:r w:rsidR="00F44802">
        <w:rPr>
          <w:rFonts w:eastAsia="Calibri"/>
          <w:lang w:val="es-MX" w:eastAsia="en-US"/>
        </w:rPr>
        <w:t>ningún</w:t>
      </w:r>
      <w:r>
        <w:rPr>
          <w:rFonts w:eastAsia="Calibri"/>
          <w:lang w:val="es-MX" w:eastAsia="en-US"/>
        </w:rPr>
        <w:t xml:space="preserve"> </w:t>
      </w:r>
      <w:r w:rsidRPr="005B2CEB">
        <w:rPr>
          <w:rFonts w:eastAsia="Calibri"/>
          <w:lang w:val="es-MX" w:eastAsia="en-US"/>
        </w:rPr>
        <w:t>cambio</w:t>
      </w:r>
      <w:r>
        <w:rPr>
          <w:rFonts w:eastAsia="Calibri"/>
          <w:lang w:val="es-MX" w:eastAsia="en-US"/>
        </w:rPr>
        <w:t xml:space="preserve"> a</w:t>
      </w:r>
      <w:r w:rsidRPr="005B2CEB">
        <w:rPr>
          <w:rFonts w:eastAsia="Calibri"/>
          <w:lang w:val="es-MX" w:eastAsia="en-US"/>
        </w:rPr>
        <w:t xml:space="preserve"> la estructura organizacional del fideicomiso. </w:t>
      </w:r>
    </w:p>
    <w:p w14:paraId="09024FF4" w14:textId="77777777" w:rsidR="00D34ABD" w:rsidRDefault="00D34ABD" w:rsidP="00D34ABD">
      <w:pPr>
        <w:pStyle w:val="INCISO"/>
        <w:spacing w:after="0" w:line="240" w:lineRule="exact"/>
        <w:ind w:hanging="1080"/>
        <w:jc w:val="center"/>
        <w:rPr>
          <w:rFonts w:eastAsia="Calibri"/>
          <w:b/>
          <w:lang w:val="es-MX" w:eastAsia="en-US"/>
        </w:rPr>
      </w:pPr>
    </w:p>
    <w:p w14:paraId="38C2019B" w14:textId="77777777" w:rsidR="00D34ABD" w:rsidRDefault="00D34ABD" w:rsidP="00D34ABD">
      <w:pPr>
        <w:pStyle w:val="INCISO"/>
        <w:spacing w:after="0" w:line="240" w:lineRule="exact"/>
        <w:ind w:hanging="1080"/>
        <w:jc w:val="center"/>
        <w:rPr>
          <w:rFonts w:eastAsia="Calibri"/>
          <w:b/>
          <w:lang w:val="es-MX" w:eastAsia="en-US"/>
        </w:rPr>
      </w:pPr>
    </w:p>
    <w:p w14:paraId="05C47978" w14:textId="77777777" w:rsidR="00D34ABD" w:rsidRDefault="00D34ABD" w:rsidP="00D34ABD">
      <w:pPr>
        <w:pStyle w:val="INCISO"/>
        <w:spacing w:after="0" w:line="240" w:lineRule="exact"/>
        <w:ind w:hanging="1080"/>
        <w:jc w:val="center"/>
        <w:rPr>
          <w:rFonts w:eastAsia="Calibri"/>
          <w:b/>
          <w:lang w:val="es-MX" w:eastAsia="en-US"/>
        </w:rPr>
      </w:pPr>
    </w:p>
    <w:p w14:paraId="5D74A21F" w14:textId="77777777" w:rsidR="00D34ABD" w:rsidRDefault="00D34ABD" w:rsidP="00D34ABD">
      <w:pPr>
        <w:pStyle w:val="INCISO"/>
        <w:spacing w:after="0" w:line="240" w:lineRule="exact"/>
        <w:ind w:hanging="1080"/>
        <w:jc w:val="center"/>
        <w:rPr>
          <w:rFonts w:eastAsia="Calibri"/>
          <w:b/>
          <w:lang w:val="es-MX" w:eastAsia="en-US"/>
        </w:rPr>
      </w:pPr>
    </w:p>
    <w:p w14:paraId="5E7C5B92" w14:textId="77777777" w:rsidR="00D34ABD" w:rsidRDefault="00D34ABD" w:rsidP="00D34ABD">
      <w:pPr>
        <w:pStyle w:val="INCISO"/>
        <w:spacing w:after="0" w:line="240" w:lineRule="exact"/>
        <w:ind w:hanging="1080"/>
        <w:jc w:val="center"/>
        <w:rPr>
          <w:rFonts w:eastAsia="Calibri"/>
          <w:b/>
          <w:lang w:val="es-MX" w:eastAsia="en-US"/>
        </w:rPr>
      </w:pPr>
    </w:p>
    <w:p w14:paraId="63D1E7D9" w14:textId="51169AB5" w:rsidR="00D34ABD" w:rsidRDefault="00D34ABD">
      <w:pPr>
        <w:rPr>
          <w:rFonts w:ascii="Arial" w:eastAsia="Calibri" w:hAnsi="Arial" w:cs="Arial"/>
          <w:b/>
          <w:sz w:val="18"/>
          <w:szCs w:val="18"/>
        </w:rPr>
      </w:pPr>
      <w:r>
        <w:rPr>
          <w:rFonts w:eastAsia="Calibri"/>
          <w:b/>
        </w:rPr>
        <w:br w:type="page"/>
      </w:r>
    </w:p>
    <w:p w14:paraId="6B39ED8A" w14:textId="77777777" w:rsidR="00D34ABD" w:rsidRDefault="00D34ABD" w:rsidP="00D34ABD">
      <w:pPr>
        <w:pStyle w:val="INCISO"/>
        <w:spacing w:after="0" w:line="240" w:lineRule="exact"/>
        <w:ind w:hanging="1080"/>
        <w:jc w:val="center"/>
        <w:rPr>
          <w:rFonts w:eastAsia="Calibri"/>
          <w:b/>
          <w:lang w:val="es-MX" w:eastAsia="en-US"/>
        </w:rPr>
      </w:pPr>
    </w:p>
    <w:p w14:paraId="697B9FCC" w14:textId="21F753AF" w:rsidR="00D34ABD" w:rsidRPr="000F130D" w:rsidRDefault="00D34ABD" w:rsidP="00D34ABD">
      <w:pPr>
        <w:pStyle w:val="INCISO"/>
        <w:spacing w:after="0" w:line="240" w:lineRule="exact"/>
        <w:ind w:hanging="1080"/>
        <w:jc w:val="center"/>
        <w:rPr>
          <w:rFonts w:eastAsia="Calibri"/>
          <w:b/>
          <w:lang w:val="es-MX" w:eastAsia="en-US"/>
        </w:rPr>
      </w:pPr>
      <w:r w:rsidRPr="000F130D">
        <w:rPr>
          <w:rFonts w:eastAsia="Calibri"/>
          <w:b/>
          <w:lang w:val="es-MX" w:eastAsia="en-US"/>
        </w:rPr>
        <w:t>Organigrama del Fideicomiso de la Ciudad Industrial de Xicoténcatl, 20</w:t>
      </w:r>
      <w:r>
        <w:rPr>
          <w:rFonts w:eastAsia="Calibri"/>
          <w:b/>
          <w:lang w:val="es-MX" w:eastAsia="en-US"/>
        </w:rPr>
        <w:t>2</w:t>
      </w:r>
      <w:r w:rsidR="00E66901">
        <w:rPr>
          <w:rFonts w:eastAsia="Calibri"/>
          <w:b/>
          <w:lang w:val="es-MX" w:eastAsia="en-US"/>
        </w:rPr>
        <w:t>6</w:t>
      </w:r>
    </w:p>
    <w:p w14:paraId="46AE461A" w14:textId="77777777" w:rsidR="00D34ABD" w:rsidRDefault="00D34ABD" w:rsidP="00D34ABD">
      <w:pPr>
        <w:pStyle w:val="INCISO"/>
        <w:spacing w:after="0" w:line="240" w:lineRule="exact"/>
        <w:ind w:hanging="1080"/>
        <w:rPr>
          <w:rFonts w:eastAsia="Calibri"/>
          <w:lang w:val="es-MX" w:eastAsia="en-US"/>
        </w:rPr>
      </w:pPr>
    </w:p>
    <w:p w14:paraId="26C429FD" w14:textId="77777777" w:rsidR="00D34ABD" w:rsidRDefault="00D34ABD" w:rsidP="00D34ABD">
      <w:pPr>
        <w:pStyle w:val="INCISO"/>
        <w:spacing w:after="0" w:line="240" w:lineRule="exact"/>
        <w:ind w:hanging="1080"/>
        <w:jc w:val="center"/>
        <w:rPr>
          <w:rFonts w:eastAsia="Calibri"/>
          <w:b/>
          <w:lang w:val="es-MX" w:eastAsia="en-US"/>
        </w:rPr>
      </w:pPr>
    </w:p>
    <w:p w14:paraId="4E8BA0E2" w14:textId="0AA420E4" w:rsidR="00D34ABD" w:rsidRDefault="00D34ABD" w:rsidP="00D34ABD">
      <w:pPr>
        <w:pStyle w:val="INCISO"/>
        <w:spacing w:after="0" w:line="240" w:lineRule="exact"/>
        <w:ind w:hanging="1080"/>
        <w:jc w:val="center"/>
        <w:rPr>
          <w:rFonts w:eastAsia="Calibri"/>
          <w:b/>
          <w:lang w:val="es-MX" w:eastAsia="en-US"/>
        </w:rPr>
      </w:pPr>
    </w:p>
    <w:p w14:paraId="5DA7CD00" w14:textId="77777777" w:rsidR="00D34ABD" w:rsidRDefault="00D34ABD" w:rsidP="00D34ABD">
      <w:pPr>
        <w:pStyle w:val="INCISO"/>
        <w:spacing w:after="0" w:line="240" w:lineRule="exact"/>
        <w:ind w:hanging="1080"/>
        <w:jc w:val="center"/>
        <w:rPr>
          <w:rFonts w:eastAsia="Calibri"/>
          <w:b/>
          <w:lang w:val="es-MX" w:eastAsia="en-US"/>
        </w:rPr>
      </w:pPr>
    </w:p>
    <w:p w14:paraId="2E15EAE3" w14:textId="77777777" w:rsidR="00D34ABD" w:rsidRDefault="00D34ABD" w:rsidP="00D34ABD">
      <w:pPr>
        <w:pStyle w:val="INCISO"/>
        <w:spacing w:after="0" w:line="240" w:lineRule="exact"/>
        <w:ind w:hanging="1080"/>
        <w:jc w:val="center"/>
        <w:rPr>
          <w:rFonts w:eastAsia="Calibri"/>
          <w:b/>
          <w:lang w:val="es-MX" w:eastAsia="en-US"/>
        </w:rPr>
      </w:pPr>
      <w:r>
        <w:rPr>
          <w:rFonts w:eastAsia="Calibri"/>
          <w:b/>
          <w:noProof/>
          <w:lang w:val="es-MX" w:eastAsia="es-MX"/>
        </w:rPr>
        <w:drawing>
          <wp:inline distT="0" distB="0" distL="0" distR="0" wp14:anchorId="7083ED10" wp14:editId="102A75E1">
            <wp:extent cx="8173720" cy="4486910"/>
            <wp:effectExtent l="0" t="0" r="0" b="8890"/>
            <wp:docPr id="7773725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3720" cy="4486910"/>
                    </a:xfrm>
                    <a:prstGeom prst="rect">
                      <a:avLst/>
                    </a:prstGeom>
                    <a:noFill/>
                  </pic:spPr>
                </pic:pic>
              </a:graphicData>
            </a:graphic>
          </wp:inline>
        </w:drawing>
      </w:r>
    </w:p>
    <w:p w14:paraId="308815E2" w14:textId="53A940B2" w:rsidR="00D34ABD" w:rsidRDefault="00F44802">
      <w:pPr>
        <w:rPr>
          <w:rFonts w:ascii="Arial" w:eastAsia="Times New Roman" w:hAnsi="Arial" w:cs="Arial"/>
          <w:b/>
          <w:sz w:val="18"/>
          <w:szCs w:val="18"/>
          <w:lang w:eastAsia="es-ES"/>
        </w:rPr>
      </w:pPr>
      <w:r w:rsidRPr="00F44802">
        <w:rPr>
          <w:rFonts w:eastAsia="Calibri"/>
          <w:b/>
          <w:noProof/>
        </w:rPr>
        <w:drawing>
          <wp:inline distT="0" distB="0" distL="0" distR="0" wp14:anchorId="1F23D232" wp14:editId="3AE1C2AF">
            <wp:extent cx="6137910" cy="3698549"/>
            <wp:effectExtent l="0" t="0" r="0" b="0"/>
            <wp:docPr id="206684223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7910" cy="3698549"/>
                    </a:xfrm>
                    <a:prstGeom prst="rect">
                      <a:avLst/>
                    </a:prstGeom>
                    <a:noFill/>
                    <a:ln>
                      <a:noFill/>
                    </a:ln>
                  </pic:spPr>
                </pic:pic>
              </a:graphicData>
            </a:graphic>
          </wp:inline>
        </w:drawing>
      </w:r>
      <w:r w:rsidR="00D34ABD">
        <w:rPr>
          <w:b/>
          <w:szCs w:val="18"/>
        </w:rPr>
        <w:br w:type="page"/>
      </w:r>
    </w:p>
    <w:p w14:paraId="39FA0E1B" w14:textId="2ACDE766" w:rsidR="00D34ABD" w:rsidRDefault="00D34ABD" w:rsidP="00D34ABD">
      <w:pPr>
        <w:pStyle w:val="Texto"/>
        <w:numPr>
          <w:ilvl w:val="0"/>
          <w:numId w:val="21"/>
        </w:numPr>
        <w:spacing w:after="0" w:line="240" w:lineRule="exact"/>
        <w:rPr>
          <w:b/>
          <w:szCs w:val="18"/>
          <w:lang w:val="es-MX"/>
        </w:rPr>
      </w:pPr>
      <w:r w:rsidRPr="00377DC4">
        <w:rPr>
          <w:b/>
          <w:szCs w:val="18"/>
          <w:lang w:val="es-MX"/>
        </w:rPr>
        <w:lastRenderedPageBreak/>
        <w:t>Panorama Económico y Financiero</w:t>
      </w:r>
    </w:p>
    <w:p w14:paraId="7580ABD3" w14:textId="77777777" w:rsidR="00A235DE" w:rsidRPr="005B2CEB" w:rsidRDefault="00A235DE" w:rsidP="00A235DE">
      <w:pPr>
        <w:pStyle w:val="Texto"/>
        <w:spacing w:after="0" w:line="240" w:lineRule="exact"/>
        <w:ind w:left="648" w:firstLine="0"/>
        <w:rPr>
          <w:b/>
          <w:szCs w:val="18"/>
          <w:lang w:val="es-MX"/>
        </w:rPr>
      </w:pPr>
    </w:p>
    <w:p w14:paraId="058785C4" w14:textId="0FB78415" w:rsidR="00D34ABD" w:rsidRDefault="00D34ABD" w:rsidP="00D34ABD">
      <w:pPr>
        <w:jc w:val="both"/>
        <w:rPr>
          <w:rFonts w:ascii="Arial" w:hAnsi="Arial" w:cs="Arial"/>
          <w:bCs/>
          <w:color w:val="000000"/>
          <w:sz w:val="18"/>
          <w:szCs w:val="18"/>
        </w:rPr>
      </w:pPr>
      <w:r w:rsidRPr="005B2CEB">
        <w:rPr>
          <w:rFonts w:ascii="Arial" w:hAnsi="Arial" w:cs="Arial"/>
          <w:bCs/>
          <w:color w:val="000000"/>
          <w:sz w:val="18"/>
          <w:szCs w:val="18"/>
        </w:rPr>
        <w:t>El Fideicomiso de la Ciudad Industrial de Xicoténcatl para el ejercicio fiscal de 20</w:t>
      </w:r>
      <w:r>
        <w:rPr>
          <w:rFonts w:ascii="Arial" w:hAnsi="Arial" w:cs="Arial"/>
          <w:bCs/>
          <w:color w:val="000000"/>
          <w:sz w:val="18"/>
          <w:szCs w:val="18"/>
        </w:rPr>
        <w:t>2</w:t>
      </w:r>
      <w:r w:rsidR="00E66901">
        <w:rPr>
          <w:rFonts w:ascii="Arial" w:hAnsi="Arial" w:cs="Arial"/>
          <w:bCs/>
          <w:color w:val="000000"/>
          <w:sz w:val="18"/>
          <w:szCs w:val="18"/>
        </w:rPr>
        <w:t>6</w:t>
      </w:r>
      <w:r w:rsidRPr="005B2CEB">
        <w:rPr>
          <w:rFonts w:ascii="Arial" w:hAnsi="Arial" w:cs="Arial"/>
          <w:bCs/>
          <w:color w:val="000000"/>
          <w:sz w:val="18"/>
          <w:szCs w:val="18"/>
        </w:rPr>
        <w:t xml:space="preserve"> c</w:t>
      </w:r>
      <w:r>
        <w:rPr>
          <w:rFonts w:ascii="Arial" w:hAnsi="Arial" w:cs="Arial"/>
          <w:bCs/>
          <w:color w:val="000000"/>
          <w:sz w:val="18"/>
          <w:szCs w:val="18"/>
        </w:rPr>
        <w:t>uenta</w:t>
      </w:r>
      <w:r w:rsidRPr="005B2CEB">
        <w:rPr>
          <w:rFonts w:ascii="Arial" w:hAnsi="Arial" w:cs="Arial"/>
          <w:bCs/>
          <w:color w:val="000000"/>
          <w:sz w:val="18"/>
          <w:szCs w:val="18"/>
        </w:rPr>
        <w:t xml:space="preserve"> con un presupuesto </w:t>
      </w:r>
      <w:r w:rsidR="00584E0F">
        <w:rPr>
          <w:rFonts w:ascii="Arial" w:hAnsi="Arial" w:cs="Arial"/>
          <w:bCs/>
          <w:color w:val="000000"/>
          <w:sz w:val="18"/>
          <w:szCs w:val="18"/>
        </w:rPr>
        <w:t xml:space="preserve">modificado </w:t>
      </w:r>
      <w:r w:rsidRPr="005B2CEB">
        <w:rPr>
          <w:rFonts w:ascii="Arial" w:hAnsi="Arial" w:cs="Arial"/>
          <w:bCs/>
          <w:color w:val="000000"/>
          <w:sz w:val="18"/>
          <w:szCs w:val="18"/>
        </w:rPr>
        <w:t>autorizado por el Co</w:t>
      </w:r>
      <w:r>
        <w:rPr>
          <w:rFonts w:ascii="Arial" w:hAnsi="Arial" w:cs="Arial"/>
          <w:bCs/>
          <w:color w:val="000000"/>
          <w:sz w:val="18"/>
          <w:szCs w:val="18"/>
        </w:rPr>
        <w:t xml:space="preserve">mité Técnico </w:t>
      </w:r>
      <w:r w:rsidRPr="00C27D23">
        <w:rPr>
          <w:rFonts w:ascii="Arial" w:hAnsi="Arial" w:cs="Arial"/>
          <w:bCs/>
          <w:color w:val="000000"/>
          <w:sz w:val="18"/>
          <w:szCs w:val="18"/>
        </w:rPr>
        <w:t xml:space="preserve">por la cantidad de </w:t>
      </w:r>
      <w:r w:rsidRPr="00C27D23">
        <w:rPr>
          <w:rFonts w:ascii="Arial" w:hAnsi="Arial" w:cs="Arial"/>
          <w:sz w:val="18"/>
          <w:szCs w:val="18"/>
        </w:rPr>
        <w:t>$</w:t>
      </w:r>
      <w:r w:rsidR="00E66901">
        <w:rPr>
          <w:rFonts w:ascii="Arial" w:hAnsi="Arial" w:cs="Arial"/>
          <w:sz w:val="18"/>
          <w:szCs w:val="18"/>
        </w:rPr>
        <w:t>1</w:t>
      </w:r>
      <w:r w:rsidR="00584E0F">
        <w:rPr>
          <w:rFonts w:ascii="Arial" w:hAnsi="Arial" w:cs="Arial"/>
          <w:sz w:val="18"/>
          <w:szCs w:val="18"/>
        </w:rPr>
        <w:t>6</w:t>
      </w:r>
      <w:r w:rsidR="00E66901">
        <w:rPr>
          <w:rFonts w:ascii="Arial" w:hAnsi="Arial" w:cs="Arial"/>
          <w:sz w:val="18"/>
          <w:szCs w:val="18"/>
        </w:rPr>
        <w:t>2</w:t>
      </w:r>
      <w:r w:rsidR="00C27D23" w:rsidRPr="00C27D23">
        <w:rPr>
          <w:rFonts w:ascii="Arial" w:hAnsi="Arial" w:cs="Arial"/>
          <w:sz w:val="18"/>
          <w:szCs w:val="18"/>
        </w:rPr>
        <w:t>,</w:t>
      </w:r>
      <w:r w:rsidR="00E66901">
        <w:rPr>
          <w:rFonts w:ascii="Arial" w:hAnsi="Arial" w:cs="Arial"/>
          <w:sz w:val="18"/>
          <w:szCs w:val="18"/>
        </w:rPr>
        <w:t>95</w:t>
      </w:r>
      <w:r w:rsidR="00584E0F">
        <w:rPr>
          <w:rFonts w:ascii="Arial" w:hAnsi="Arial" w:cs="Arial"/>
          <w:sz w:val="18"/>
          <w:szCs w:val="18"/>
        </w:rPr>
        <w:t>9</w:t>
      </w:r>
      <w:r w:rsidR="00C27D23" w:rsidRPr="00C27D23">
        <w:rPr>
          <w:rFonts w:ascii="Arial" w:hAnsi="Arial" w:cs="Arial"/>
          <w:sz w:val="18"/>
          <w:szCs w:val="18"/>
        </w:rPr>
        <w:t>,</w:t>
      </w:r>
      <w:r w:rsidR="00E66901">
        <w:rPr>
          <w:rFonts w:ascii="Arial" w:hAnsi="Arial" w:cs="Arial"/>
          <w:sz w:val="18"/>
          <w:szCs w:val="18"/>
        </w:rPr>
        <w:t>90</w:t>
      </w:r>
      <w:r w:rsidR="00584E0F">
        <w:rPr>
          <w:rFonts w:ascii="Arial" w:hAnsi="Arial" w:cs="Arial"/>
          <w:sz w:val="18"/>
          <w:szCs w:val="18"/>
        </w:rPr>
        <w:t>6</w:t>
      </w:r>
      <w:r w:rsidR="00C27D23" w:rsidRPr="00C27D23">
        <w:rPr>
          <w:rFonts w:ascii="Arial" w:hAnsi="Arial" w:cs="Arial"/>
          <w:sz w:val="18"/>
          <w:szCs w:val="18"/>
        </w:rPr>
        <w:t>.00</w:t>
      </w:r>
      <w:r w:rsidRPr="00C27D23">
        <w:rPr>
          <w:rFonts w:ascii="Arial" w:hAnsi="Arial" w:cs="Arial"/>
          <w:sz w:val="18"/>
          <w:szCs w:val="18"/>
        </w:rPr>
        <w:t xml:space="preserve"> </w:t>
      </w:r>
      <w:r w:rsidRPr="00C27D23">
        <w:rPr>
          <w:rFonts w:ascii="Arial" w:hAnsi="Arial" w:cs="Arial"/>
          <w:bCs/>
          <w:color w:val="000000"/>
          <w:sz w:val="18"/>
          <w:szCs w:val="18"/>
        </w:rPr>
        <w:t>para el ejercicio</w:t>
      </w:r>
      <w:r w:rsidRPr="005B2CEB">
        <w:rPr>
          <w:rFonts w:ascii="Arial" w:hAnsi="Arial" w:cs="Arial"/>
          <w:bCs/>
          <w:color w:val="000000"/>
          <w:sz w:val="18"/>
          <w:szCs w:val="18"/>
        </w:rPr>
        <w:t xml:space="preserve"> de </w:t>
      </w:r>
      <w:r>
        <w:rPr>
          <w:rFonts w:ascii="Arial" w:hAnsi="Arial" w:cs="Arial"/>
          <w:bCs/>
          <w:color w:val="000000"/>
          <w:sz w:val="18"/>
          <w:szCs w:val="18"/>
        </w:rPr>
        <w:t>sus funciones administrativas.</w:t>
      </w:r>
    </w:p>
    <w:p w14:paraId="031656A5" w14:textId="5767239B" w:rsidR="00D34ABD" w:rsidRDefault="00D34ABD" w:rsidP="00D34ABD">
      <w:pPr>
        <w:pStyle w:val="Texto"/>
        <w:numPr>
          <w:ilvl w:val="0"/>
          <w:numId w:val="21"/>
        </w:numPr>
        <w:spacing w:after="0" w:line="240" w:lineRule="exact"/>
        <w:rPr>
          <w:b/>
          <w:szCs w:val="18"/>
          <w:lang w:val="es-MX"/>
        </w:rPr>
      </w:pPr>
      <w:r w:rsidRPr="005B2CEB">
        <w:rPr>
          <w:b/>
          <w:szCs w:val="18"/>
          <w:lang w:val="es-MX"/>
        </w:rPr>
        <w:t>Organización y Objeto Social</w:t>
      </w:r>
    </w:p>
    <w:p w14:paraId="1A4F9506" w14:textId="77777777" w:rsidR="00D34ABD" w:rsidRPr="005B2CEB" w:rsidRDefault="00D34ABD" w:rsidP="00D34ABD">
      <w:pPr>
        <w:pStyle w:val="Texto"/>
        <w:spacing w:after="0" w:line="240" w:lineRule="exact"/>
        <w:rPr>
          <w:b/>
          <w:szCs w:val="18"/>
          <w:lang w:val="es-MX"/>
        </w:rPr>
      </w:pPr>
    </w:p>
    <w:p w14:paraId="7A14B40D" w14:textId="77777777" w:rsidR="00D34ABD" w:rsidRDefault="00D34ABD" w:rsidP="00D34ABD">
      <w:pPr>
        <w:pStyle w:val="INCISO"/>
        <w:spacing w:after="0" w:line="240" w:lineRule="exact"/>
      </w:pPr>
      <w:r w:rsidRPr="005B2CEB">
        <w:t>a)</w:t>
      </w:r>
      <w:r w:rsidRPr="005B2CEB">
        <w:tab/>
        <w:t>Objeto social</w:t>
      </w:r>
    </w:p>
    <w:p w14:paraId="074C401D" w14:textId="77777777" w:rsidR="00D34ABD" w:rsidRDefault="00D34ABD" w:rsidP="00D34ABD">
      <w:pPr>
        <w:pStyle w:val="INCISO"/>
        <w:spacing w:after="0" w:line="240" w:lineRule="exact"/>
      </w:pPr>
    </w:p>
    <w:p w14:paraId="13444B44" w14:textId="77777777" w:rsidR="00D34ABD" w:rsidRDefault="00D34ABD" w:rsidP="00D34ABD">
      <w:pPr>
        <w:pStyle w:val="INCISO"/>
        <w:spacing w:after="0" w:line="240" w:lineRule="exact"/>
        <w:ind w:left="0" w:firstLine="0"/>
      </w:pPr>
      <w:r>
        <w:t>El objetivo social del Fideicomiso de la Ciudad Industrial de Xicoténcatl es e</w:t>
      </w:r>
      <w:r w:rsidRPr="00536BDD">
        <w:t>levar la producción y la productividad de la industria del estado con el fin de consolidar las empresas en las Ciudades Industriales a través de programas de mejora continua dentro del mismo, fortaleciendo su infraestructura y la imagen ante los empresarios, propiciando y fomentando la modernización de nuestros parques, para que puedan absorber la mayor cantidad de mano de obra en empleos permanentes y con prestaciones sociales justas en beneficio de nuestra población Tlaxcalteca.</w:t>
      </w:r>
    </w:p>
    <w:p w14:paraId="3E08220E" w14:textId="77777777" w:rsidR="00D34ABD" w:rsidRPr="005B2CEB" w:rsidRDefault="00D34ABD" w:rsidP="00D34ABD">
      <w:pPr>
        <w:pStyle w:val="INCISO"/>
        <w:spacing w:after="0" w:line="240" w:lineRule="exact"/>
      </w:pPr>
    </w:p>
    <w:p w14:paraId="590F4F52" w14:textId="77777777" w:rsidR="00D34ABD" w:rsidRDefault="00D34ABD" w:rsidP="00D34ABD">
      <w:pPr>
        <w:pStyle w:val="INCISO"/>
        <w:spacing w:after="0" w:line="240" w:lineRule="exact"/>
      </w:pPr>
      <w:r w:rsidRPr="005B2CEB">
        <w:t>b)</w:t>
      </w:r>
      <w:r w:rsidRPr="005B2CEB">
        <w:tab/>
        <w:t>Principal actividad</w:t>
      </w:r>
    </w:p>
    <w:p w14:paraId="3B62EDA2" w14:textId="77777777" w:rsidR="00D34ABD" w:rsidRDefault="00D34ABD" w:rsidP="00D34ABD">
      <w:pPr>
        <w:pStyle w:val="INCISO"/>
        <w:spacing w:after="0" w:line="240" w:lineRule="exact"/>
      </w:pPr>
    </w:p>
    <w:p w14:paraId="5D432875" w14:textId="77777777" w:rsidR="00D34ABD" w:rsidRDefault="00D34ABD" w:rsidP="00D34ABD">
      <w:pPr>
        <w:pStyle w:val="INCISO"/>
        <w:spacing w:after="0" w:line="240" w:lineRule="exact"/>
        <w:ind w:left="0" w:firstLine="0"/>
      </w:pPr>
      <w:r w:rsidRPr="00536BDD">
        <w:t>Ser un Organismo descentralizado único encargado de modernizar y revitalizar las Ciudades Industriales a través de la conservación e innovación de la infraestructura y la promoción de las mismas, para enfrentar la competencia Nacional e Internacional en mejores condiciones, que origine la consolidación de las Ciudades Industriales, la permanencia y el crecimiento de las empresas en ellas instaladas.</w:t>
      </w:r>
    </w:p>
    <w:p w14:paraId="7473EAB7" w14:textId="77777777" w:rsidR="00D34ABD" w:rsidRPr="005B2CEB" w:rsidRDefault="00D34ABD" w:rsidP="00D34ABD">
      <w:pPr>
        <w:pStyle w:val="INCISO"/>
        <w:spacing w:after="0" w:line="240" w:lineRule="exact"/>
      </w:pPr>
    </w:p>
    <w:p w14:paraId="1E0062FF" w14:textId="1DF4BFED" w:rsidR="00D34ABD" w:rsidRDefault="00D34ABD" w:rsidP="00D34ABD">
      <w:pPr>
        <w:pStyle w:val="INCISO"/>
        <w:spacing w:after="0" w:line="240" w:lineRule="exact"/>
      </w:pPr>
      <w:r w:rsidRPr="005B2CEB">
        <w:t>c)</w:t>
      </w:r>
      <w:r w:rsidRPr="005B2CEB">
        <w:tab/>
        <w:t>Ejercicio fiscal</w:t>
      </w:r>
      <w:r>
        <w:t xml:space="preserve"> 202</w:t>
      </w:r>
      <w:r w:rsidR="00CD0054">
        <w:t>6</w:t>
      </w:r>
    </w:p>
    <w:p w14:paraId="0FE29580" w14:textId="77777777" w:rsidR="00D34ABD" w:rsidRPr="005B2CEB" w:rsidRDefault="00D34ABD" w:rsidP="00D34ABD">
      <w:pPr>
        <w:pStyle w:val="INCISO"/>
        <w:spacing w:after="0" w:line="240" w:lineRule="exact"/>
        <w:ind w:left="0" w:firstLine="0"/>
      </w:pPr>
    </w:p>
    <w:p w14:paraId="028E0035" w14:textId="77777777" w:rsidR="00D34ABD" w:rsidRDefault="00D34ABD" w:rsidP="00D34ABD">
      <w:pPr>
        <w:pStyle w:val="INCISO"/>
        <w:spacing w:after="0" w:line="240" w:lineRule="exact"/>
      </w:pPr>
      <w:r w:rsidRPr="005B2CEB">
        <w:t>d)</w:t>
      </w:r>
      <w:r w:rsidRPr="005B2CEB">
        <w:tab/>
        <w:t>Régimen jurídico</w:t>
      </w:r>
    </w:p>
    <w:p w14:paraId="1CAAA748" w14:textId="77777777" w:rsidR="00D34ABD" w:rsidRDefault="00D34ABD" w:rsidP="00D34ABD">
      <w:pPr>
        <w:pStyle w:val="INCISO"/>
        <w:spacing w:after="0" w:line="240" w:lineRule="exact"/>
      </w:pPr>
    </w:p>
    <w:p w14:paraId="59E02736" w14:textId="77777777" w:rsidR="00D34ABD" w:rsidRDefault="00D34ABD" w:rsidP="00D34ABD">
      <w:pPr>
        <w:pStyle w:val="INCISO"/>
        <w:numPr>
          <w:ilvl w:val="0"/>
          <w:numId w:val="12"/>
        </w:numPr>
        <w:spacing w:after="0" w:line="276" w:lineRule="auto"/>
      </w:pPr>
      <w:r>
        <w:t>Régimen Fiscal: Personas Morales con Fines no Lucrativos</w:t>
      </w:r>
    </w:p>
    <w:p w14:paraId="074D19FD" w14:textId="77777777" w:rsidR="00D34ABD" w:rsidRDefault="00D34ABD" w:rsidP="00D34ABD">
      <w:pPr>
        <w:pStyle w:val="INCISO"/>
        <w:numPr>
          <w:ilvl w:val="0"/>
          <w:numId w:val="12"/>
        </w:numPr>
        <w:spacing w:after="0" w:line="276" w:lineRule="auto"/>
      </w:pPr>
      <w:r>
        <w:t xml:space="preserve">Actividad Económica: Regulación y fomento estatal del desarrollo económico </w:t>
      </w:r>
    </w:p>
    <w:p w14:paraId="33EAAA72" w14:textId="77777777" w:rsidR="00D34ABD" w:rsidRDefault="00D34ABD" w:rsidP="00D34ABD">
      <w:pPr>
        <w:pStyle w:val="INCISO"/>
        <w:numPr>
          <w:ilvl w:val="0"/>
          <w:numId w:val="12"/>
        </w:numPr>
        <w:spacing w:after="0" w:line="276" w:lineRule="auto"/>
      </w:pPr>
      <w:r w:rsidRPr="00F34DFA">
        <w:t>Clave del Registro Federal de Contribuyentes</w:t>
      </w:r>
      <w:r>
        <w:t>:</w:t>
      </w:r>
      <w:r w:rsidRPr="00F34DFA">
        <w:t xml:space="preserve"> </w:t>
      </w:r>
      <w:r>
        <w:t>FCI781004BG0</w:t>
      </w:r>
    </w:p>
    <w:p w14:paraId="4C999F58" w14:textId="77777777" w:rsidR="00D34ABD" w:rsidRPr="00F34DFA" w:rsidRDefault="00D34ABD" w:rsidP="00D34ABD">
      <w:pPr>
        <w:pStyle w:val="INCISO"/>
        <w:numPr>
          <w:ilvl w:val="0"/>
          <w:numId w:val="12"/>
        </w:numPr>
        <w:spacing w:after="0" w:line="276" w:lineRule="auto"/>
      </w:pPr>
      <w:r>
        <w:t>Fecha de inicio de operaciones:</w:t>
      </w:r>
      <w:r w:rsidRPr="00F34DFA">
        <w:t xml:space="preserve"> </w:t>
      </w:r>
      <w:r>
        <w:t>01</w:t>
      </w:r>
      <w:r w:rsidRPr="00F34DFA">
        <w:t xml:space="preserve"> de </w:t>
      </w:r>
      <w:r>
        <w:t>enero</w:t>
      </w:r>
      <w:r w:rsidRPr="00F34DFA">
        <w:t xml:space="preserve"> del </w:t>
      </w:r>
      <w:r>
        <w:t>1979</w:t>
      </w:r>
    </w:p>
    <w:p w14:paraId="3C82DB32" w14:textId="77777777" w:rsidR="00D34ABD" w:rsidRDefault="00D34ABD" w:rsidP="00D34ABD">
      <w:pPr>
        <w:pStyle w:val="INCISO"/>
        <w:spacing w:after="0" w:line="240" w:lineRule="exact"/>
        <w:ind w:left="0" w:firstLine="0"/>
      </w:pPr>
    </w:p>
    <w:p w14:paraId="031FDA0B" w14:textId="77777777" w:rsidR="00D34ABD" w:rsidRDefault="00D34ABD" w:rsidP="00D34ABD">
      <w:pPr>
        <w:pStyle w:val="INCISO"/>
        <w:spacing w:after="0" w:line="240" w:lineRule="exact"/>
      </w:pPr>
      <w:r w:rsidRPr="005B2CEB">
        <w:t>e)</w:t>
      </w:r>
      <w:r w:rsidRPr="005B2CEB">
        <w:tab/>
        <w:t>Consideraciones fiscales del ente.</w:t>
      </w:r>
    </w:p>
    <w:p w14:paraId="77FC9968" w14:textId="77777777" w:rsidR="00D34ABD" w:rsidRDefault="00D34ABD" w:rsidP="00D34ABD">
      <w:pPr>
        <w:pStyle w:val="INCISO"/>
        <w:spacing w:after="0" w:line="240" w:lineRule="exact"/>
        <w:ind w:left="0" w:firstLine="0"/>
      </w:pPr>
    </w:p>
    <w:p w14:paraId="30961A94" w14:textId="77777777" w:rsidR="00D34ABD" w:rsidRPr="009544BC" w:rsidRDefault="00D34ABD" w:rsidP="00D34ABD">
      <w:pPr>
        <w:pStyle w:val="INCISO"/>
        <w:spacing w:after="0" w:line="240" w:lineRule="exact"/>
        <w:ind w:left="0" w:firstLine="0"/>
      </w:pPr>
      <w:r w:rsidRPr="009544BC">
        <w:t>Obligaciones fiscales ante el Servicio de Administración Tributaria</w:t>
      </w:r>
    </w:p>
    <w:p w14:paraId="09866A9F" w14:textId="77777777" w:rsidR="00D34ABD" w:rsidRDefault="00D34ABD" w:rsidP="00D34ABD">
      <w:pPr>
        <w:pStyle w:val="INCISO"/>
        <w:spacing w:after="0" w:line="240" w:lineRule="exact"/>
        <w:ind w:left="0" w:firstLine="0"/>
      </w:pPr>
    </w:p>
    <w:p w14:paraId="04B51AD9" w14:textId="77777777" w:rsidR="00D34ABD" w:rsidRDefault="00D34ABD" w:rsidP="00D34ABD">
      <w:pPr>
        <w:pStyle w:val="INCISO"/>
        <w:numPr>
          <w:ilvl w:val="0"/>
          <w:numId w:val="13"/>
        </w:numPr>
        <w:spacing w:after="0" w:line="240" w:lineRule="exact"/>
      </w:pPr>
      <w:r>
        <w:t>Declaración y pago provisional mensual de retenciones de Impuesto sobre la renta (ISR) por sueldos y salarios.</w:t>
      </w:r>
    </w:p>
    <w:p w14:paraId="32D3BC71" w14:textId="77777777" w:rsidR="00D34ABD" w:rsidRDefault="00D34ABD" w:rsidP="00D34ABD">
      <w:pPr>
        <w:pStyle w:val="INCISO"/>
        <w:numPr>
          <w:ilvl w:val="0"/>
          <w:numId w:val="13"/>
        </w:numPr>
        <w:spacing w:after="0" w:line="240" w:lineRule="exact"/>
      </w:pPr>
      <w:r w:rsidRPr="009544BC">
        <w:t>Declaración y pago provisional de retenciones de ISR por asimilados a salarios</w:t>
      </w:r>
    </w:p>
    <w:p w14:paraId="4D17AF23" w14:textId="472FAC7D" w:rsidR="00E5242B" w:rsidRPr="009544BC" w:rsidRDefault="00E5242B" w:rsidP="00D34ABD">
      <w:pPr>
        <w:pStyle w:val="INCISO"/>
        <w:numPr>
          <w:ilvl w:val="0"/>
          <w:numId w:val="13"/>
        </w:numPr>
        <w:spacing w:after="0" w:line="240" w:lineRule="exact"/>
      </w:pPr>
      <w:r>
        <w:t>Declaración y pago provisional de retenciones de ISR por la prestación de un servicio personal independiente</w:t>
      </w:r>
    </w:p>
    <w:p w14:paraId="7FF10B12" w14:textId="77777777" w:rsidR="00D34ABD" w:rsidRDefault="00D34ABD" w:rsidP="00D34ABD">
      <w:pPr>
        <w:pStyle w:val="INCISO"/>
        <w:numPr>
          <w:ilvl w:val="0"/>
          <w:numId w:val="13"/>
        </w:numPr>
        <w:spacing w:after="0" w:line="240" w:lineRule="exact"/>
      </w:pPr>
      <w:r>
        <w:t>Declaración y pago definitivo mensual de Impuesto al Valor Agregado (IVA).</w:t>
      </w:r>
    </w:p>
    <w:p w14:paraId="5D42B171" w14:textId="77777777" w:rsidR="00D34ABD" w:rsidRPr="005B2CEB" w:rsidRDefault="00D34ABD" w:rsidP="00D34ABD">
      <w:pPr>
        <w:pStyle w:val="INCISO"/>
        <w:spacing w:after="0" w:line="240" w:lineRule="exact"/>
        <w:ind w:left="0" w:firstLine="0"/>
      </w:pPr>
    </w:p>
    <w:p w14:paraId="629E1849" w14:textId="77777777" w:rsidR="00D34ABD" w:rsidRDefault="00D34ABD" w:rsidP="00D34ABD">
      <w:pPr>
        <w:pStyle w:val="INCISO"/>
        <w:spacing w:after="0" w:line="240" w:lineRule="exact"/>
      </w:pPr>
      <w:r w:rsidRPr="005B2CEB">
        <w:t>f)</w:t>
      </w:r>
      <w:r w:rsidRPr="005B2CEB">
        <w:tab/>
        <w:t>Estructura organizacional básica</w:t>
      </w:r>
    </w:p>
    <w:p w14:paraId="6616995C" w14:textId="77777777" w:rsidR="00D34ABD" w:rsidRDefault="00D34ABD" w:rsidP="00D34ABD">
      <w:pPr>
        <w:pStyle w:val="INCISO"/>
        <w:spacing w:after="0" w:line="240" w:lineRule="exact"/>
        <w:ind w:left="0" w:firstLine="0"/>
      </w:pPr>
    </w:p>
    <w:p w14:paraId="0C064D65" w14:textId="77777777" w:rsidR="00D34ABD" w:rsidRDefault="00D34ABD" w:rsidP="00D34ABD">
      <w:pPr>
        <w:pStyle w:val="INCISO"/>
        <w:numPr>
          <w:ilvl w:val="0"/>
          <w:numId w:val="20"/>
        </w:numPr>
        <w:spacing w:after="0" w:line="240" w:lineRule="exact"/>
      </w:pPr>
      <w:r>
        <w:t>Gerente General</w:t>
      </w:r>
    </w:p>
    <w:p w14:paraId="68D3CF8A" w14:textId="77777777" w:rsidR="00D34ABD" w:rsidRDefault="00D34ABD" w:rsidP="00D34ABD">
      <w:pPr>
        <w:pStyle w:val="INCISO"/>
        <w:spacing w:after="0" w:line="240" w:lineRule="exact"/>
        <w:ind w:left="720" w:firstLine="0"/>
      </w:pPr>
      <w:r>
        <w:t xml:space="preserve">              Jefe del Departamento Jurídico</w:t>
      </w:r>
    </w:p>
    <w:p w14:paraId="20CDD5A6" w14:textId="77777777" w:rsidR="00D34ABD" w:rsidRDefault="00D34ABD" w:rsidP="00D34ABD">
      <w:pPr>
        <w:pStyle w:val="INCISO"/>
        <w:spacing w:after="0" w:line="240" w:lineRule="exact"/>
        <w:ind w:left="0" w:firstLine="0"/>
      </w:pPr>
      <w:r>
        <w:tab/>
      </w:r>
      <w:r>
        <w:tab/>
        <w:t xml:space="preserve">Secretaria </w:t>
      </w:r>
    </w:p>
    <w:p w14:paraId="138A0618" w14:textId="77777777" w:rsidR="00D34ABD" w:rsidRDefault="00D34ABD" w:rsidP="00D34ABD">
      <w:pPr>
        <w:pStyle w:val="INCISO"/>
        <w:numPr>
          <w:ilvl w:val="1"/>
          <w:numId w:val="19"/>
        </w:numPr>
        <w:spacing w:after="0" w:line="240" w:lineRule="exact"/>
      </w:pPr>
      <w:r>
        <w:t>Jefe del Departamento Administrativo</w:t>
      </w:r>
    </w:p>
    <w:p w14:paraId="31187074" w14:textId="77777777" w:rsidR="00D34ABD" w:rsidRDefault="00D34ABD" w:rsidP="00D34ABD">
      <w:pPr>
        <w:pStyle w:val="INCISO"/>
        <w:spacing w:after="0" w:line="240" w:lineRule="exact"/>
        <w:ind w:left="0" w:firstLine="0"/>
      </w:pPr>
      <w:r>
        <w:tab/>
      </w:r>
      <w:r>
        <w:tab/>
        <w:t>Jefe de Oficina de Planeación y Presupuesto</w:t>
      </w:r>
    </w:p>
    <w:p w14:paraId="119EF2A7" w14:textId="77777777" w:rsidR="00D34ABD" w:rsidRDefault="00D34ABD" w:rsidP="00D34ABD">
      <w:pPr>
        <w:pStyle w:val="INCISO"/>
        <w:numPr>
          <w:ilvl w:val="1"/>
          <w:numId w:val="19"/>
        </w:numPr>
        <w:spacing w:after="0" w:line="240" w:lineRule="exact"/>
      </w:pPr>
      <w:r>
        <w:t>Jefe del Departamento de Promoción Industrial</w:t>
      </w:r>
    </w:p>
    <w:p w14:paraId="19CFA259" w14:textId="77777777" w:rsidR="00D34ABD" w:rsidRDefault="00D34ABD" w:rsidP="00D34ABD">
      <w:pPr>
        <w:pStyle w:val="INCISO"/>
        <w:spacing w:after="0" w:line="240" w:lineRule="exact"/>
        <w:ind w:firstLine="0"/>
      </w:pPr>
      <w:r>
        <w:t xml:space="preserve">        Jefe de Oficina de Enlace</w:t>
      </w:r>
    </w:p>
    <w:p w14:paraId="4D93F437" w14:textId="77777777" w:rsidR="00D34ABD" w:rsidRDefault="00D34ABD" w:rsidP="00D34ABD">
      <w:pPr>
        <w:pStyle w:val="INCISO"/>
        <w:numPr>
          <w:ilvl w:val="1"/>
          <w:numId w:val="19"/>
        </w:numPr>
        <w:spacing w:after="0" w:line="240" w:lineRule="exact"/>
      </w:pPr>
      <w:r>
        <w:t xml:space="preserve">Jefe del Departamento de Informática </w:t>
      </w:r>
    </w:p>
    <w:p w14:paraId="400CD18D" w14:textId="77777777" w:rsidR="00D34ABD" w:rsidRDefault="00D34ABD" w:rsidP="00D34ABD">
      <w:pPr>
        <w:pStyle w:val="INCISO"/>
        <w:numPr>
          <w:ilvl w:val="1"/>
          <w:numId w:val="19"/>
        </w:numPr>
        <w:spacing w:after="0" w:line="240" w:lineRule="exact"/>
      </w:pPr>
      <w:r>
        <w:t>Jefe del Departamento de Infraestructura</w:t>
      </w:r>
    </w:p>
    <w:p w14:paraId="46CFD375" w14:textId="77777777" w:rsidR="00D34ABD" w:rsidRDefault="00D34ABD" w:rsidP="00D34ABD">
      <w:pPr>
        <w:pStyle w:val="INCISO"/>
        <w:spacing w:after="0" w:line="240" w:lineRule="exact"/>
        <w:ind w:left="1416" w:firstLine="0"/>
      </w:pPr>
      <w:r>
        <w:t xml:space="preserve">Jefe de Oficina de Mantenimiento </w:t>
      </w:r>
    </w:p>
    <w:p w14:paraId="2DF0030D" w14:textId="77777777" w:rsidR="00D34ABD" w:rsidRDefault="00D34ABD" w:rsidP="00D34ABD">
      <w:pPr>
        <w:pStyle w:val="INCISO"/>
        <w:spacing w:after="0" w:line="240" w:lineRule="exact"/>
        <w:ind w:left="1416" w:firstLine="0"/>
      </w:pPr>
      <w:r>
        <w:t>Intendente</w:t>
      </w:r>
    </w:p>
    <w:p w14:paraId="069BFFCA" w14:textId="77777777" w:rsidR="00D34ABD" w:rsidRPr="005B2CEB" w:rsidRDefault="00D34ABD" w:rsidP="00D34ABD">
      <w:pPr>
        <w:pStyle w:val="INCISO"/>
        <w:spacing w:after="0" w:line="240" w:lineRule="exact"/>
        <w:ind w:left="0" w:firstLine="0"/>
      </w:pPr>
    </w:p>
    <w:p w14:paraId="1FBF1C27" w14:textId="5AF06370" w:rsidR="00D34ABD" w:rsidRDefault="00D34ABD" w:rsidP="00D34ABD">
      <w:pPr>
        <w:pStyle w:val="INCISO"/>
        <w:spacing w:after="0" w:line="240" w:lineRule="exact"/>
      </w:pPr>
      <w:r w:rsidRPr="005B2CEB">
        <w:t>g)   Fideicomisos, mandatos y análogos de los cuales es fideicomitente o fiduciario</w:t>
      </w:r>
      <w:r w:rsidR="00F37387">
        <w:t xml:space="preserve"> </w:t>
      </w:r>
    </w:p>
    <w:p w14:paraId="01A7D95E" w14:textId="77777777" w:rsidR="00D34ABD" w:rsidRDefault="00D34ABD" w:rsidP="00D34ABD">
      <w:pPr>
        <w:pStyle w:val="INCISO"/>
        <w:spacing w:after="0" w:line="240" w:lineRule="exact"/>
        <w:ind w:left="0" w:firstLine="0"/>
      </w:pPr>
    </w:p>
    <w:p w14:paraId="63DC48B3" w14:textId="77777777" w:rsidR="007F0D63" w:rsidRDefault="007F0D63" w:rsidP="00D34ABD">
      <w:pPr>
        <w:pStyle w:val="INCISO"/>
        <w:spacing w:after="0" w:line="240" w:lineRule="exact"/>
        <w:ind w:left="0" w:firstLine="0"/>
      </w:pPr>
    </w:p>
    <w:p w14:paraId="1F4A8C6B" w14:textId="04C331B6" w:rsidR="00D34ABD" w:rsidRDefault="00D34ABD" w:rsidP="00D34ABD">
      <w:pPr>
        <w:pStyle w:val="INCISO"/>
        <w:spacing w:after="0" w:line="240" w:lineRule="exact"/>
        <w:ind w:left="0" w:firstLine="0"/>
      </w:pPr>
      <w:r>
        <w:t>Contrato de Fideicomiso de fecha 10 de octubre de 1978, que celebran por una parte y como fideicomitente el Fideicomiso de la Ciudad Industrial de Xicoténcatl y como fiduciaria es Nacional Financiera S.A.</w:t>
      </w:r>
    </w:p>
    <w:p w14:paraId="09F9B13A" w14:textId="77777777" w:rsidR="00D34ABD" w:rsidRDefault="00D34ABD" w:rsidP="00D34ABD">
      <w:pPr>
        <w:pStyle w:val="INCISO"/>
        <w:spacing w:after="0" w:line="240" w:lineRule="exact"/>
      </w:pPr>
    </w:p>
    <w:p w14:paraId="7D98093D" w14:textId="6E3AEBC9" w:rsidR="00D34ABD" w:rsidRDefault="00D34ABD" w:rsidP="00D34ABD">
      <w:pPr>
        <w:pStyle w:val="Texto"/>
        <w:numPr>
          <w:ilvl w:val="0"/>
          <w:numId w:val="21"/>
        </w:numPr>
        <w:spacing w:after="0" w:line="240" w:lineRule="exact"/>
        <w:rPr>
          <w:b/>
          <w:szCs w:val="18"/>
          <w:lang w:val="es-MX"/>
        </w:rPr>
      </w:pPr>
      <w:r w:rsidRPr="00BE36A4">
        <w:rPr>
          <w:b/>
          <w:szCs w:val="18"/>
          <w:lang w:val="es-MX"/>
        </w:rPr>
        <w:t>Bases de Preparación de los Estados Financieros</w:t>
      </w:r>
    </w:p>
    <w:p w14:paraId="4CA76325" w14:textId="77777777" w:rsidR="00D34ABD" w:rsidRPr="00BE36A4" w:rsidRDefault="00D34ABD" w:rsidP="00D34ABD">
      <w:pPr>
        <w:pStyle w:val="Texto"/>
        <w:spacing w:after="0" w:line="240" w:lineRule="exact"/>
        <w:rPr>
          <w:b/>
          <w:szCs w:val="18"/>
          <w:lang w:val="es-MX"/>
        </w:rPr>
      </w:pPr>
    </w:p>
    <w:p w14:paraId="4A9E9AF8" w14:textId="77777777" w:rsidR="00D34ABD" w:rsidRPr="00BE36A4" w:rsidRDefault="00D34ABD" w:rsidP="00D34ABD">
      <w:pPr>
        <w:autoSpaceDE w:val="0"/>
        <w:autoSpaceDN w:val="0"/>
        <w:adjustRightInd w:val="0"/>
        <w:jc w:val="both"/>
        <w:rPr>
          <w:rFonts w:ascii="Arial" w:hAnsi="Arial" w:cs="Arial"/>
          <w:bCs/>
          <w:sz w:val="18"/>
          <w:szCs w:val="18"/>
        </w:rPr>
      </w:pPr>
      <w:r w:rsidRPr="00BE36A4">
        <w:rPr>
          <w:rFonts w:ascii="Arial" w:hAnsi="Arial" w:cs="Arial"/>
          <w:bCs/>
          <w:sz w:val="18"/>
          <w:szCs w:val="18"/>
        </w:rPr>
        <w:t xml:space="preserve">El </w:t>
      </w:r>
      <w:r>
        <w:rPr>
          <w:rFonts w:ascii="Arial" w:hAnsi="Arial" w:cs="Arial"/>
          <w:bCs/>
          <w:sz w:val="18"/>
          <w:szCs w:val="18"/>
        </w:rPr>
        <w:t>Fideicomiso de la Ciudad Industrial de Xicoténcatl</w:t>
      </w:r>
      <w:r w:rsidRPr="00BE36A4">
        <w:rPr>
          <w:rFonts w:ascii="Arial" w:hAnsi="Arial" w:cs="Arial"/>
          <w:bCs/>
          <w:sz w:val="18"/>
          <w:szCs w:val="18"/>
        </w:rPr>
        <w:t xml:space="preserve"> elaboró su información financiera atendiendo a lo dispuesto en la Ley General de Contabilidad Gubernamental y a las reglas contables establecidas en los Acuerdos emitidos por el CONAC, Manual de Contabilidad, Clasificador por Objeto y Tipo de Gasto y al Clasificador por Rubro de Ingresos del </w:t>
      </w:r>
      <w:r>
        <w:rPr>
          <w:rFonts w:ascii="Arial" w:hAnsi="Arial" w:cs="Arial"/>
          <w:bCs/>
          <w:sz w:val="18"/>
          <w:szCs w:val="18"/>
        </w:rPr>
        <w:t>Fideicomiso de la Ciudad Industrial de Xicoténcatl</w:t>
      </w:r>
      <w:r w:rsidRPr="00BE36A4">
        <w:rPr>
          <w:rFonts w:ascii="Arial" w:hAnsi="Arial" w:cs="Arial"/>
          <w:bCs/>
          <w:sz w:val="18"/>
          <w:szCs w:val="18"/>
        </w:rPr>
        <w:t>, obedeciendo a las mejores prácticas contables.</w:t>
      </w:r>
    </w:p>
    <w:p w14:paraId="41ABF196" w14:textId="006C8C74" w:rsidR="00D34ABD" w:rsidRDefault="00D34ABD" w:rsidP="00D34ABD">
      <w:pPr>
        <w:autoSpaceDE w:val="0"/>
        <w:autoSpaceDN w:val="0"/>
        <w:adjustRightInd w:val="0"/>
        <w:jc w:val="both"/>
        <w:rPr>
          <w:rFonts w:ascii="Arial" w:hAnsi="Arial" w:cs="Arial"/>
          <w:bCs/>
          <w:sz w:val="18"/>
          <w:szCs w:val="18"/>
        </w:rPr>
      </w:pPr>
      <w:r w:rsidRPr="00BE36A4">
        <w:rPr>
          <w:rFonts w:ascii="Arial" w:hAnsi="Arial" w:cs="Arial"/>
          <w:bCs/>
          <w:sz w:val="18"/>
          <w:szCs w:val="18"/>
        </w:rPr>
        <w:t xml:space="preserve">Los Estados Financieros del </w:t>
      </w:r>
      <w:r>
        <w:rPr>
          <w:rFonts w:ascii="Arial" w:hAnsi="Arial" w:cs="Arial"/>
          <w:bCs/>
          <w:sz w:val="18"/>
          <w:szCs w:val="18"/>
        </w:rPr>
        <w:t>Fideicomiso</w:t>
      </w:r>
      <w:r w:rsidRPr="00BE36A4">
        <w:rPr>
          <w:rFonts w:ascii="Arial" w:hAnsi="Arial" w:cs="Arial"/>
          <w:bCs/>
          <w:sz w:val="18"/>
          <w:szCs w:val="18"/>
        </w:rPr>
        <w:t xml:space="preserve"> presentan razonablemente, en todos los aspectos importantes, los activos, pasivos y patrimonio </w:t>
      </w:r>
      <w:r>
        <w:rPr>
          <w:rFonts w:ascii="Arial" w:hAnsi="Arial" w:cs="Arial"/>
          <w:bCs/>
          <w:sz w:val="18"/>
          <w:szCs w:val="18"/>
        </w:rPr>
        <w:t xml:space="preserve">al </w:t>
      </w:r>
      <w:r w:rsidR="00546580">
        <w:rPr>
          <w:rFonts w:ascii="Arial" w:hAnsi="Arial" w:cs="Arial"/>
          <w:bCs/>
          <w:sz w:val="18"/>
          <w:szCs w:val="18"/>
        </w:rPr>
        <w:t>30 de Junio</w:t>
      </w:r>
      <w:r w:rsidR="00E66901">
        <w:rPr>
          <w:rFonts w:ascii="Arial" w:hAnsi="Arial" w:cs="Arial"/>
          <w:bCs/>
          <w:sz w:val="18"/>
          <w:szCs w:val="18"/>
        </w:rPr>
        <w:t xml:space="preserve"> de 2026</w:t>
      </w:r>
      <w:r w:rsidRPr="00BE36A4">
        <w:rPr>
          <w:rFonts w:ascii="Arial" w:hAnsi="Arial" w:cs="Arial"/>
          <w:bCs/>
          <w:sz w:val="18"/>
          <w:szCs w:val="18"/>
        </w:rPr>
        <w:t>. Los ingresos y egresos, las variaciones en el patrimonio y los cambios en activos, pasivos y patrimonio por el periodo terminado a esta fecha, fueron efectuados de conformidad con lo establecido en la Ley General de Contabilidad Gubernamental y los Acuerdos emitidos por el CONAC.</w:t>
      </w:r>
    </w:p>
    <w:p w14:paraId="1D583C63" w14:textId="5667AC0C" w:rsidR="00D34ABD" w:rsidRPr="0070785C" w:rsidRDefault="00D34ABD" w:rsidP="00D34ABD">
      <w:pPr>
        <w:pStyle w:val="Texto"/>
        <w:numPr>
          <w:ilvl w:val="0"/>
          <w:numId w:val="21"/>
        </w:numPr>
        <w:spacing w:after="0" w:line="240" w:lineRule="exact"/>
        <w:rPr>
          <w:b/>
          <w:szCs w:val="18"/>
          <w:lang w:val="es-MX"/>
        </w:rPr>
      </w:pPr>
      <w:r w:rsidRPr="0070785C">
        <w:rPr>
          <w:b/>
          <w:szCs w:val="18"/>
          <w:lang w:val="es-MX"/>
        </w:rPr>
        <w:t>Políticas de Contabilidad Significativas</w:t>
      </w:r>
    </w:p>
    <w:p w14:paraId="5D11610E" w14:textId="77777777" w:rsidR="00D34ABD" w:rsidRPr="0070785C" w:rsidRDefault="00D34ABD" w:rsidP="00D34ABD">
      <w:pPr>
        <w:pStyle w:val="Texto"/>
        <w:spacing w:after="0" w:line="240" w:lineRule="exact"/>
        <w:ind w:firstLine="0"/>
        <w:rPr>
          <w:szCs w:val="18"/>
        </w:rPr>
      </w:pPr>
    </w:p>
    <w:p w14:paraId="7EC52DAC" w14:textId="77777777" w:rsidR="00D34ABD" w:rsidRPr="00480D20" w:rsidRDefault="00D34ABD" w:rsidP="00D34ABD">
      <w:pPr>
        <w:autoSpaceDE w:val="0"/>
        <w:autoSpaceDN w:val="0"/>
        <w:adjustRightInd w:val="0"/>
        <w:jc w:val="both"/>
        <w:rPr>
          <w:rFonts w:ascii="Arial" w:hAnsi="Arial" w:cs="Arial"/>
          <w:bCs/>
          <w:sz w:val="18"/>
          <w:szCs w:val="18"/>
          <w:u w:val="single"/>
        </w:rPr>
      </w:pPr>
      <w:r w:rsidRPr="00480D20">
        <w:rPr>
          <w:rFonts w:ascii="Arial" w:hAnsi="Arial" w:cs="Arial"/>
          <w:bCs/>
          <w:sz w:val="18"/>
          <w:szCs w:val="18"/>
          <w:u w:val="single"/>
        </w:rPr>
        <w:t>Actualización</w:t>
      </w:r>
    </w:p>
    <w:p w14:paraId="6D762CA6" w14:textId="77777777" w:rsidR="00D34ABD" w:rsidRPr="00036267" w:rsidRDefault="00D34ABD" w:rsidP="00234E8C">
      <w:pPr>
        <w:autoSpaceDE w:val="0"/>
        <w:autoSpaceDN w:val="0"/>
        <w:adjustRightInd w:val="0"/>
        <w:spacing w:after="0"/>
        <w:jc w:val="both"/>
        <w:rPr>
          <w:rFonts w:ascii="Arial" w:hAnsi="Arial" w:cs="Arial"/>
          <w:bCs/>
          <w:sz w:val="18"/>
          <w:szCs w:val="18"/>
        </w:rPr>
      </w:pPr>
      <w:r w:rsidRPr="00036267">
        <w:rPr>
          <w:rFonts w:ascii="Arial" w:hAnsi="Arial" w:cs="Arial"/>
          <w:bCs/>
          <w:sz w:val="18"/>
          <w:szCs w:val="18"/>
        </w:rPr>
        <w:t xml:space="preserve">El Fideicomiso de la Ciudad Industrial de Xicoténcatl, se encuentra en proceso de definir la aplicación de los lineamientos específicos para la depreciación y actualización de sus activos considerando la vida útil. </w:t>
      </w:r>
    </w:p>
    <w:p w14:paraId="16DDED39" w14:textId="77777777" w:rsidR="00D34ABD" w:rsidRDefault="00D34ABD" w:rsidP="00D34ABD">
      <w:pPr>
        <w:autoSpaceDE w:val="0"/>
        <w:autoSpaceDN w:val="0"/>
        <w:adjustRightInd w:val="0"/>
        <w:spacing w:after="0" w:line="240" w:lineRule="auto"/>
        <w:jc w:val="both"/>
        <w:rPr>
          <w:rFonts w:ascii="Arial" w:hAnsi="Arial" w:cs="Arial"/>
          <w:bCs/>
          <w:color w:val="000000"/>
          <w:sz w:val="18"/>
          <w:szCs w:val="18"/>
          <w:u w:val="single"/>
        </w:rPr>
      </w:pPr>
    </w:p>
    <w:p w14:paraId="5AE26CFC" w14:textId="77777777" w:rsidR="00D34ABD" w:rsidRPr="00480D20" w:rsidRDefault="00D34ABD" w:rsidP="00D34ABD">
      <w:pPr>
        <w:autoSpaceDE w:val="0"/>
        <w:autoSpaceDN w:val="0"/>
        <w:adjustRightInd w:val="0"/>
        <w:spacing w:after="0" w:line="240" w:lineRule="auto"/>
        <w:jc w:val="both"/>
        <w:rPr>
          <w:rFonts w:ascii="Arial" w:hAnsi="Arial" w:cs="Arial"/>
          <w:bCs/>
          <w:color w:val="000000"/>
          <w:sz w:val="18"/>
          <w:szCs w:val="18"/>
          <w:u w:val="single"/>
        </w:rPr>
      </w:pPr>
      <w:r w:rsidRPr="00480D20">
        <w:rPr>
          <w:rFonts w:ascii="Arial" w:hAnsi="Arial" w:cs="Arial"/>
          <w:bCs/>
          <w:color w:val="000000"/>
          <w:sz w:val="18"/>
          <w:szCs w:val="18"/>
          <w:u w:val="single"/>
        </w:rPr>
        <w:t>Inversiones Temporales</w:t>
      </w:r>
    </w:p>
    <w:p w14:paraId="3B7BF21D" w14:textId="77777777" w:rsidR="00D34ABD" w:rsidRPr="007A0F18" w:rsidRDefault="00D34ABD" w:rsidP="00D34ABD">
      <w:pPr>
        <w:autoSpaceDE w:val="0"/>
        <w:autoSpaceDN w:val="0"/>
        <w:adjustRightInd w:val="0"/>
        <w:spacing w:after="0" w:line="240" w:lineRule="auto"/>
        <w:jc w:val="both"/>
        <w:rPr>
          <w:rFonts w:ascii="Arial" w:hAnsi="Arial" w:cs="Arial"/>
          <w:bCs/>
          <w:color w:val="000000"/>
          <w:sz w:val="18"/>
          <w:szCs w:val="18"/>
        </w:rPr>
      </w:pPr>
    </w:p>
    <w:p w14:paraId="1D0411F6" w14:textId="4B677395" w:rsidR="00D34ABD" w:rsidRDefault="00D34ABD" w:rsidP="00234E8C">
      <w:pPr>
        <w:autoSpaceDE w:val="0"/>
        <w:autoSpaceDN w:val="0"/>
        <w:adjustRightInd w:val="0"/>
        <w:spacing w:after="0"/>
        <w:jc w:val="both"/>
        <w:rPr>
          <w:rFonts w:ascii="Arial" w:hAnsi="Arial" w:cs="Arial"/>
          <w:bCs/>
          <w:sz w:val="18"/>
          <w:szCs w:val="18"/>
        </w:rPr>
      </w:pPr>
      <w:r w:rsidRPr="00036267">
        <w:rPr>
          <w:rFonts w:ascii="Arial" w:hAnsi="Arial" w:cs="Arial"/>
          <w:bCs/>
          <w:sz w:val="18"/>
          <w:szCs w:val="18"/>
        </w:rPr>
        <w:t>En el Fideicomiso, aun cuando no se considera una actividad propia se realizan inversiones aplicando temporalmente los recursos disponibles en cuentas productivas que generan rendimientos financieros en favor del ente y son incorporados al presupuesto como ingresos excedentes.</w:t>
      </w:r>
    </w:p>
    <w:p w14:paraId="4031D286" w14:textId="77777777" w:rsidR="00D34ABD" w:rsidRPr="00036267" w:rsidRDefault="00D34ABD" w:rsidP="00C748AF">
      <w:pPr>
        <w:autoSpaceDE w:val="0"/>
        <w:autoSpaceDN w:val="0"/>
        <w:adjustRightInd w:val="0"/>
        <w:spacing w:after="0" w:line="240" w:lineRule="auto"/>
        <w:jc w:val="both"/>
        <w:rPr>
          <w:rFonts w:ascii="Arial" w:hAnsi="Arial" w:cs="Arial"/>
          <w:bCs/>
          <w:sz w:val="18"/>
          <w:szCs w:val="18"/>
        </w:rPr>
      </w:pPr>
    </w:p>
    <w:p w14:paraId="52663572" w14:textId="77777777" w:rsidR="00D34ABD" w:rsidRDefault="00D34ABD" w:rsidP="00C748AF">
      <w:pPr>
        <w:autoSpaceDE w:val="0"/>
        <w:autoSpaceDN w:val="0"/>
        <w:adjustRightInd w:val="0"/>
        <w:spacing w:after="0" w:line="240" w:lineRule="auto"/>
        <w:jc w:val="both"/>
        <w:rPr>
          <w:rFonts w:ascii="Arial" w:hAnsi="Arial" w:cs="Arial"/>
          <w:bCs/>
          <w:sz w:val="18"/>
          <w:szCs w:val="18"/>
          <w:u w:val="single"/>
        </w:rPr>
      </w:pPr>
      <w:r w:rsidRPr="00036267">
        <w:rPr>
          <w:rFonts w:ascii="Arial" w:hAnsi="Arial" w:cs="Arial"/>
          <w:bCs/>
          <w:sz w:val="18"/>
          <w:szCs w:val="18"/>
          <w:u w:val="single"/>
        </w:rPr>
        <w:t>Inventarios</w:t>
      </w:r>
    </w:p>
    <w:p w14:paraId="2C25F94F" w14:textId="77777777" w:rsidR="00C748AF" w:rsidRPr="00036267" w:rsidRDefault="00C748AF" w:rsidP="00C748AF">
      <w:pPr>
        <w:autoSpaceDE w:val="0"/>
        <w:autoSpaceDN w:val="0"/>
        <w:adjustRightInd w:val="0"/>
        <w:spacing w:after="0" w:line="240" w:lineRule="auto"/>
        <w:jc w:val="both"/>
        <w:rPr>
          <w:rFonts w:ascii="Arial" w:hAnsi="Arial" w:cs="Arial"/>
          <w:bCs/>
          <w:sz w:val="18"/>
          <w:szCs w:val="18"/>
          <w:u w:val="single"/>
        </w:rPr>
      </w:pPr>
    </w:p>
    <w:p w14:paraId="361D3D4B" w14:textId="77777777" w:rsidR="00D34ABD" w:rsidRPr="00036267" w:rsidRDefault="00D34ABD" w:rsidP="00D34ABD">
      <w:pPr>
        <w:autoSpaceDE w:val="0"/>
        <w:autoSpaceDN w:val="0"/>
        <w:adjustRightInd w:val="0"/>
        <w:jc w:val="both"/>
        <w:rPr>
          <w:rFonts w:ascii="Arial" w:hAnsi="Arial" w:cs="Arial"/>
          <w:bCs/>
          <w:sz w:val="18"/>
          <w:szCs w:val="18"/>
        </w:rPr>
      </w:pPr>
      <w:r w:rsidRPr="00036267">
        <w:rPr>
          <w:rFonts w:ascii="Arial" w:hAnsi="Arial" w:cs="Arial"/>
          <w:bCs/>
          <w:sz w:val="18"/>
          <w:szCs w:val="18"/>
        </w:rPr>
        <w:t xml:space="preserve">El Fideicomiso de la Ciudad Industrial de Xicoténcatl, está obligado a contar con un control administrativo que permita el manejo adecuado de los inventarios y a realizar, por lo menos </w:t>
      </w:r>
      <w:r>
        <w:rPr>
          <w:rFonts w:ascii="Arial" w:hAnsi="Arial" w:cs="Arial"/>
          <w:bCs/>
          <w:sz w:val="18"/>
          <w:szCs w:val="18"/>
        </w:rPr>
        <w:t xml:space="preserve">dos </w:t>
      </w:r>
      <w:r w:rsidRPr="00036267">
        <w:rPr>
          <w:rFonts w:ascii="Arial" w:hAnsi="Arial" w:cs="Arial"/>
          <w:bCs/>
          <w:sz w:val="18"/>
          <w:szCs w:val="18"/>
        </w:rPr>
        <w:t>ve</w:t>
      </w:r>
      <w:r>
        <w:rPr>
          <w:rFonts w:ascii="Arial" w:hAnsi="Arial" w:cs="Arial"/>
          <w:bCs/>
          <w:sz w:val="18"/>
          <w:szCs w:val="18"/>
        </w:rPr>
        <w:t>ces</w:t>
      </w:r>
      <w:r w:rsidRPr="00036267">
        <w:rPr>
          <w:rFonts w:ascii="Arial" w:hAnsi="Arial" w:cs="Arial"/>
          <w:bCs/>
          <w:sz w:val="18"/>
          <w:szCs w:val="18"/>
        </w:rPr>
        <w:t xml:space="preserve"> al año, el inventario físico completo de sus bienes, el cual deberá coincidir con los saldos presentados en las cuentas de activo correspondientes</w:t>
      </w:r>
      <w:r>
        <w:rPr>
          <w:rFonts w:ascii="Arial" w:hAnsi="Arial" w:cs="Arial"/>
          <w:bCs/>
          <w:sz w:val="18"/>
          <w:szCs w:val="18"/>
        </w:rPr>
        <w:t>, actualmente se encuentra en proceso de actualización.</w:t>
      </w:r>
    </w:p>
    <w:p w14:paraId="1AC528C9" w14:textId="77777777" w:rsidR="00D34ABD" w:rsidRDefault="00D34ABD" w:rsidP="00234E8C">
      <w:pPr>
        <w:autoSpaceDE w:val="0"/>
        <w:autoSpaceDN w:val="0"/>
        <w:adjustRightInd w:val="0"/>
        <w:spacing w:after="0"/>
        <w:jc w:val="both"/>
        <w:rPr>
          <w:rFonts w:ascii="Arial" w:hAnsi="Arial" w:cs="Arial"/>
          <w:bCs/>
          <w:sz w:val="18"/>
          <w:szCs w:val="18"/>
        </w:rPr>
      </w:pPr>
      <w:r w:rsidRPr="00036267">
        <w:rPr>
          <w:rFonts w:ascii="Arial" w:hAnsi="Arial" w:cs="Arial"/>
          <w:bCs/>
          <w:sz w:val="18"/>
          <w:szCs w:val="18"/>
        </w:rPr>
        <w:t>El registro de los bienes de activo fijo se realiza a valor histórico, considerando invariablemente los importes consignados en los documentos comprobatorios y justificativos originales o utilizando como soporte, en los casos en que así se autorice, copia certificada de los mismos; y excepcionalmente, a falta de éstos se contabilizan al valor de avalúo o estimado.</w:t>
      </w:r>
    </w:p>
    <w:p w14:paraId="3B0498BF" w14:textId="77777777" w:rsidR="00DC1C19" w:rsidRDefault="00DC1C19" w:rsidP="00C748AF">
      <w:pPr>
        <w:autoSpaceDE w:val="0"/>
        <w:autoSpaceDN w:val="0"/>
        <w:adjustRightInd w:val="0"/>
        <w:spacing w:after="0" w:line="240" w:lineRule="auto"/>
        <w:jc w:val="both"/>
        <w:rPr>
          <w:rFonts w:ascii="Arial" w:hAnsi="Arial" w:cs="Arial"/>
          <w:bCs/>
          <w:sz w:val="18"/>
          <w:szCs w:val="18"/>
          <w:u w:val="single"/>
        </w:rPr>
      </w:pPr>
    </w:p>
    <w:p w14:paraId="18BA65E3" w14:textId="5C6F75BC" w:rsidR="00D34ABD" w:rsidRDefault="00D34ABD" w:rsidP="00C748AF">
      <w:pPr>
        <w:autoSpaceDE w:val="0"/>
        <w:autoSpaceDN w:val="0"/>
        <w:adjustRightInd w:val="0"/>
        <w:spacing w:after="0" w:line="240" w:lineRule="auto"/>
        <w:jc w:val="both"/>
        <w:rPr>
          <w:rFonts w:ascii="Arial" w:hAnsi="Arial" w:cs="Arial"/>
          <w:bCs/>
          <w:sz w:val="18"/>
          <w:szCs w:val="18"/>
          <w:u w:val="single"/>
        </w:rPr>
      </w:pPr>
      <w:r w:rsidRPr="00480D20">
        <w:rPr>
          <w:rFonts w:ascii="Arial" w:hAnsi="Arial" w:cs="Arial"/>
          <w:bCs/>
          <w:sz w:val="18"/>
          <w:szCs w:val="18"/>
          <w:u w:val="single"/>
        </w:rPr>
        <w:t>Provisiones</w:t>
      </w:r>
    </w:p>
    <w:p w14:paraId="5A6196DD" w14:textId="77777777" w:rsidR="00C748AF" w:rsidRPr="00480D20" w:rsidRDefault="00C748AF" w:rsidP="00C748AF">
      <w:pPr>
        <w:autoSpaceDE w:val="0"/>
        <w:autoSpaceDN w:val="0"/>
        <w:adjustRightInd w:val="0"/>
        <w:spacing w:after="0" w:line="240" w:lineRule="auto"/>
        <w:jc w:val="both"/>
        <w:rPr>
          <w:rFonts w:ascii="Arial" w:hAnsi="Arial" w:cs="Arial"/>
          <w:bCs/>
          <w:sz w:val="18"/>
          <w:szCs w:val="18"/>
          <w:u w:val="single"/>
        </w:rPr>
      </w:pPr>
    </w:p>
    <w:p w14:paraId="41E37827" w14:textId="58758FB1" w:rsidR="00D34ABD" w:rsidRDefault="00D34ABD" w:rsidP="00D34ABD">
      <w:pPr>
        <w:autoSpaceDE w:val="0"/>
        <w:autoSpaceDN w:val="0"/>
        <w:adjustRightInd w:val="0"/>
        <w:jc w:val="both"/>
        <w:rPr>
          <w:rFonts w:ascii="Arial" w:hAnsi="Arial" w:cs="Arial"/>
          <w:bCs/>
          <w:sz w:val="18"/>
          <w:szCs w:val="18"/>
        </w:rPr>
      </w:pPr>
      <w:r>
        <w:rPr>
          <w:rFonts w:ascii="Arial" w:hAnsi="Arial" w:cs="Arial"/>
          <w:bCs/>
          <w:sz w:val="18"/>
          <w:szCs w:val="18"/>
        </w:rPr>
        <w:t xml:space="preserve">Al </w:t>
      </w:r>
      <w:r w:rsidR="00546580">
        <w:rPr>
          <w:rFonts w:ascii="Arial" w:hAnsi="Arial" w:cs="Arial"/>
          <w:bCs/>
          <w:sz w:val="18"/>
          <w:szCs w:val="18"/>
        </w:rPr>
        <w:t>30 de Junio</w:t>
      </w:r>
      <w:r w:rsidR="00E66901">
        <w:rPr>
          <w:rFonts w:ascii="Arial" w:hAnsi="Arial" w:cs="Arial"/>
          <w:bCs/>
          <w:sz w:val="18"/>
          <w:szCs w:val="18"/>
        </w:rPr>
        <w:t xml:space="preserve"> de 2026</w:t>
      </w:r>
      <w:r>
        <w:rPr>
          <w:rFonts w:ascii="Arial" w:hAnsi="Arial" w:cs="Arial"/>
          <w:bCs/>
          <w:sz w:val="18"/>
          <w:szCs w:val="18"/>
        </w:rPr>
        <w:t>, se cuenta con</w:t>
      </w:r>
      <w:r w:rsidR="00242F18">
        <w:rPr>
          <w:rFonts w:ascii="Arial" w:hAnsi="Arial" w:cs="Arial"/>
          <w:bCs/>
          <w:sz w:val="18"/>
          <w:szCs w:val="18"/>
        </w:rPr>
        <w:t xml:space="preserve"> las siguientes</w:t>
      </w:r>
      <w:r>
        <w:rPr>
          <w:rFonts w:ascii="Arial" w:hAnsi="Arial" w:cs="Arial"/>
          <w:bCs/>
          <w:sz w:val="18"/>
          <w:szCs w:val="18"/>
        </w:rPr>
        <w:t xml:space="preserve"> provisi</w:t>
      </w:r>
      <w:r w:rsidR="00242F18">
        <w:rPr>
          <w:rFonts w:ascii="Arial" w:hAnsi="Arial" w:cs="Arial"/>
          <w:bCs/>
          <w:sz w:val="18"/>
          <w:szCs w:val="18"/>
        </w:rPr>
        <w:t>ones</w:t>
      </w:r>
      <w:r>
        <w:rPr>
          <w:rFonts w:ascii="Arial" w:hAnsi="Arial" w:cs="Arial"/>
          <w:bCs/>
          <w:sz w:val="18"/>
          <w:szCs w:val="18"/>
        </w:rPr>
        <w:t>.</w:t>
      </w:r>
    </w:p>
    <w:tbl>
      <w:tblPr>
        <w:tblStyle w:val="Tablanormal2"/>
        <w:tblW w:w="0" w:type="auto"/>
        <w:jc w:val="center"/>
        <w:tblLook w:val="04A0" w:firstRow="1" w:lastRow="0" w:firstColumn="1" w:lastColumn="0" w:noHBand="0" w:noVBand="1"/>
      </w:tblPr>
      <w:tblGrid>
        <w:gridCol w:w="3686"/>
        <w:gridCol w:w="1998"/>
        <w:gridCol w:w="2396"/>
      </w:tblGrid>
      <w:tr w:rsidR="00323A62" w:rsidRPr="009B13A2" w14:paraId="0C3047D9" w14:textId="77777777" w:rsidTr="00E95D48">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3686" w:type="dxa"/>
            <w:shd w:val="clear" w:color="auto" w:fill="A50021"/>
            <w:vAlign w:val="bottom"/>
            <w:hideMark/>
          </w:tcPr>
          <w:p w14:paraId="0C2F1DB1" w14:textId="77777777" w:rsidR="00323A62" w:rsidRPr="007A1777" w:rsidRDefault="00323A62" w:rsidP="0055439B">
            <w:pPr>
              <w:jc w:val="center"/>
              <w:rPr>
                <w:rFonts w:ascii="Arial" w:hAnsi="Arial" w:cs="Arial"/>
                <w:i/>
                <w:color w:val="FFFFFF" w:themeColor="background1"/>
                <w:sz w:val="18"/>
                <w:szCs w:val="18"/>
              </w:rPr>
            </w:pPr>
            <w:r w:rsidRPr="007A1777">
              <w:rPr>
                <w:rFonts w:ascii="Arial" w:hAnsi="Arial" w:cs="Arial"/>
                <w:color w:val="FFFFFF" w:themeColor="background1"/>
                <w:sz w:val="18"/>
                <w:szCs w:val="18"/>
              </w:rPr>
              <w:t>CONCEPTO</w:t>
            </w:r>
          </w:p>
        </w:tc>
        <w:tc>
          <w:tcPr>
            <w:tcW w:w="1998" w:type="dxa"/>
            <w:shd w:val="clear" w:color="auto" w:fill="A50021"/>
          </w:tcPr>
          <w:p w14:paraId="0692C9D3" w14:textId="2A4C4727" w:rsidR="00323A62" w:rsidRPr="007A1777" w:rsidRDefault="00323A62" w:rsidP="0055439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7A1777">
              <w:rPr>
                <w:rFonts w:ascii="Arial" w:hAnsi="Arial" w:cs="Arial"/>
                <w:color w:val="FFFFFF" w:themeColor="background1"/>
                <w:sz w:val="18"/>
                <w:szCs w:val="18"/>
              </w:rPr>
              <w:t xml:space="preserve">Ingresos </w:t>
            </w:r>
            <w:r>
              <w:rPr>
                <w:rFonts w:ascii="Arial" w:hAnsi="Arial" w:cs="Arial"/>
                <w:color w:val="FFFFFF" w:themeColor="background1"/>
                <w:sz w:val="18"/>
                <w:szCs w:val="18"/>
              </w:rPr>
              <w:t>propios</w:t>
            </w:r>
          </w:p>
        </w:tc>
        <w:tc>
          <w:tcPr>
            <w:tcW w:w="2396" w:type="dxa"/>
            <w:shd w:val="clear" w:color="auto" w:fill="A50021"/>
            <w:vAlign w:val="bottom"/>
            <w:hideMark/>
          </w:tcPr>
          <w:p w14:paraId="485551CF" w14:textId="05458C4F" w:rsidR="00323A62" w:rsidRPr="007A1777" w:rsidRDefault="00323A62" w:rsidP="0055439B">
            <w:pPr>
              <w:jc w:val="center"/>
              <w:cnfStyle w:val="100000000000" w:firstRow="1" w:lastRow="0" w:firstColumn="0" w:lastColumn="0" w:oddVBand="0" w:evenVBand="0" w:oddHBand="0" w:evenHBand="0" w:firstRowFirstColumn="0" w:firstRowLastColumn="0" w:lastRowFirstColumn="0" w:lastRowLastColumn="0"/>
              <w:rPr>
                <w:rFonts w:ascii="Arial" w:hAnsi="Arial" w:cs="Arial"/>
                <w:i/>
                <w:color w:val="FFFFFF" w:themeColor="background1"/>
                <w:sz w:val="18"/>
                <w:szCs w:val="18"/>
              </w:rPr>
            </w:pPr>
            <w:r>
              <w:rPr>
                <w:rFonts w:ascii="Arial" w:hAnsi="Arial" w:cs="Arial"/>
                <w:color w:val="FFFFFF" w:themeColor="background1"/>
                <w:sz w:val="18"/>
                <w:szCs w:val="18"/>
              </w:rPr>
              <w:t>Cuenta de i</w:t>
            </w:r>
            <w:r w:rsidRPr="007A1777">
              <w:rPr>
                <w:rFonts w:ascii="Arial" w:hAnsi="Arial" w:cs="Arial"/>
                <w:color w:val="FFFFFF" w:themeColor="background1"/>
                <w:sz w:val="18"/>
                <w:szCs w:val="18"/>
              </w:rPr>
              <w:t>n</w:t>
            </w:r>
            <w:r>
              <w:rPr>
                <w:rFonts w:ascii="Arial" w:hAnsi="Arial" w:cs="Arial"/>
                <w:color w:val="FFFFFF" w:themeColor="background1"/>
                <w:sz w:val="18"/>
                <w:szCs w:val="18"/>
              </w:rPr>
              <w:t>versiones (Reman</w:t>
            </w:r>
            <w:r w:rsidR="00315EED">
              <w:rPr>
                <w:rFonts w:ascii="Arial" w:hAnsi="Arial" w:cs="Arial"/>
                <w:color w:val="FFFFFF" w:themeColor="background1"/>
                <w:sz w:val="18"/>
                <w:szCs w:val="18"/>
              </w:rPr>
              <w:t>e</w:t>
            </w:r>
            <w:r>
              <w:rPr>
                <w:rFonts w:ascii="Arial" w:hAnsi="Arial" w:cs="Arial"/>
                <w:color w:val="FFFFFF" w:themeColor="background1"/>
                <w:sz w:val="18"/>
                <w:szCs w:val="18"/>
              </w:rPr>
              <w:t>ntes)</w:t>
            </w:r>
          </w:p>
        </w:tc>
      </w:tr>
      <w:tr w:rsidR="00E95D48" w:rsidRPr="009B13A2" w14:paraId="1922FAF9" w14:textId="77777777" w:rsidTr="00DD187A">
        <w:trPr>
          <w:cnfStyle w:val="000000100000" w:firstRow="0" w:lastRow="0" w:firstColumn="0" w:lastColumn="0" w:oddVBand="0" w:evenVBand="0" w:oddHBand="1"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3686" w:type="dxa"/>
          </w:tcPr>
          <w:p w14:paraId="13D8923A" w14:textId="3FBB54EF" w:rsidR="00E95D48" w:rsidRPr="009B13A2" w:rsidRDefault="00E95D48" w:rsidP="0055439B">
            <w:pPr>
              <w:jc w:val="both"/>
              <w:rPr>
                <w:rFonts w:ascii="Arial" w:hAnsi="Arial" w:cs="Arial"/>
                <w:b w:val="0"/>
                <w:sz w:val="18"/>
                <w:szCs w:val="18"/>
              </w:rPr>
            </w:pPr>
            <w:r>
              <w:rPr>
                <w:rFonts w:ascii="Arial" w:hAnsi="Arial" w:cs="Arial"/>
                <w:b w:val="0"/>
                <w:sz w:val="18"/>
                <w:szCs w:val="18"/>
              </w:rPr>
              <w:t>SAMAHE, CONSULTORIA EN PREVENCION DE RIESGOS S.A. DE C.V.</w:t>
            </w:r>
          </w:p>
        </w:tc>
        <w:tc>
          <w:tcPr>
            <w:tcW w:w="1998" w:type="dxa"/>
          </w:tcPr>
          <w:p w14:paraId="766E88B1" w14:textId="10B627D9" w:rsidR="00E95D48" w:rsidRPr="009B13A2" w:rsidRDefault="00E95D48"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2396" w:type="dxa"/>
          </w:tcPr>
          <w:p w14:paraId="669910B6" w14:textId="37236D33" w:rsidR="00E95D48" w:rsidRPr="009B13A2" w:rsidRDefault="00E95D48"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sz w:val="18"/>
                <w:szCs w:val="18"/>
              </w:rPr>
              <w:t>159,497.10</w:t>
            </w:r>
          </w:p>
        </w:tc>
      </w:tr>
      <w:tr w:rsidR="00E95D48" w:rsidRPr="009B13A2" w14:paraId="47B6DF7E" w14:textId="77777777" w:rsidTr="00DD187A">
        <w:trPr>
          <w:trHeight w:val="143"/>
          <w:jc w:val="center"/>
        </w:trPr>
        <w:tc>
          <w:tcPr>
            <w:cnfStyle w:val="001000000000" w:firstRow="0" w:lastRow="0" w:firstColumn="1" w:lastColumn="0" w:oddVBand="0" w:evenVBand="0" w:oddHBand="0" w:evenHBand="0" w:firstRowFirstColumn="0" w:firstRowLastColumn="0" w:lastRowFirstColumn="0" w:lastRowLastColumn="0"/>
            <w:tcW w:w="3686" w:type="dxa"/>
          </w:tcPr>
          <w:p w14:paraId="765C8029" w14:textId="7259A1DD" w:rsidR="00E95D48" w:rsidRPr="00E95D48" w:rsidRDefault="00E95D48" w:rsidP="0055439B">
            <w:pPr>
              <w:jc w:val="both"/>
              <w:rPr>
                <w:rFonts w:ascii="Arial" w:hAnsi="Arial" w:cs="Arial"/>
                <w:b w:val="0"/>
                <w:bCs w:val="0"/>
                <w:sz w:val="18"/>
                <w:szCs w:val="18"/>
              </w:rPr>
            </w:pPr>
            <w:r w:rsidRPr="00E95D48">
              <w:rPr>
                <w:rFonts w:ascii="Arial" w:hAnsi="Arial" w:cs="Arial"/>
                <w:b w:val="0"/>
                <w:bCs w:val="0"/>
                <w:sz w:val="18"/>
                <w:szCs w:val="18"/>
              </w:rPr>
              <w:t>JUAREZ XOCHIPA GRISELDA</w:t>
            </w:r>
          </w:p>
        </w:tc>
        <w:tc>
          <w:tcPr>
            <w:tcW w:w="1998" w:type="dxa"/>
          </w:tcPr>
          <w:p w14:paraId="55AD9C1B" w14:textId="52E8CCC4" w:rsidR="00E95D48" w:rsidRPr="002240D7" w:rsidRDefault="00E95D48"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D7">
              <w:rPr>
                <w:rFonts w:ascii="Arial" w:hAnsi="Arial" w:cs="Arial"/>
                <w:color w:val="000000"/>
                <w:sz w:val="18"/>
                <w:szCs w:val="18"/>
              </w:rPr>
              <w:t>250.96</w:t>
            </w:r>
          </w:p>
        </w:tc>
        <w:tc>
          <w:tcPr>
            <w:tcW w:w="2396" w:type="dxa"/>
          </w:tcPr>
          <w:p w14:paraId="004A915A" w14:textId="77777777" w:rsidR="00E95D48" w:rsidRPr="009B13A2" w:rsidRDefault="00E95D48"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85213B" w:rsidRPr="009B13A2" w14:paraId="1C5A07C8" w14:textId="77777777" w:rsidTr="00DD187A">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3686" w:type="dxa"/>
          </w:tcPr>
          <w:p w14:paraId="712F833E" w14:textId="3C228C5D" w:rsidR="0085213B" w:rsidRPr="0085213B" w:rsidRDefault="0085213B" w:rsidP="0085213B">
            <w:pPr>
              <w:jc w:val="both"/>
              <w:rPr>
                <w:rFonts w:ascii="Arial" w:hAnsi="Arial" w:cs="Arial"/>
                <w:b w:val="0"/>
                <w:bCs w:val="0"/>
                <w:sz w:val="18"/>
                <w:szCs w:val="18"/>
              </w:rPr>
            </w:pPr>
            <w:r w:rsidRPr="0085213B">
              <w:rPr>
                <w:rFonts w:ascii="Arial" w:hAnsi="Arial" w:cs="Arial"/>
                <w:b w:val="0"/>
                <w:bCs w:val="0"/>
                <w:sz w:val="18"/>
                <w:szCs w:val="18"/>
              </w:rPr>
              <w:t>YOSHELIN SORIA LOPEZ</w:t>
            </w:r>
          </w:p>
        </w:tc>
        <w:tc>
          <w:tcPr>
            <w:tcW w:w="1998" w:type="dxa"/>
          </w:tcPr>
          <w:p w14:paraId="46CAD823" w14:textId="302D997E" w:rsidR="0085213B" w:rsidRPr="002240D7" w:rsidRDefault="0085213B" w:rsidP="0085213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240D7">
              <w:rPr>
                <w:rFonts w:ascii="Arial" w:hAnsi="Arial" w:cs="Arial"/>
                <w:color w:val="000000"/>
                <w:sz w:val="18"/>
                <w:szCs w:val="18"/>
              </w:rPr>
              <w:t>10,329.80</w:t>
            </w:r>
          </w:p>
        </w:tc>
        <w:tc>
          <w:tcPr>
            <w:tcW w:w="2396" w:type="dxa"/>
          </w:tcPr>
          <w:p w14:paraId="6ED27EDE" w14:textId="77777777" w:rsidR="0085213B" w:rsidRPr="009B13A2" w:rsidRDefault="0085213B"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E95D48" w:rsidRPr="009B13A2" w14:paraId="00B88B88" w14:textId="77777777" w:rsidTr="00E95D48">
        <w:trPr>
          <w:trHeight w:val="171"/>
          <w:jc w:val="center"/>
        </w:trPr>
        <w:tc>
          <w:tcPr>
            <w:cnfStyle w:val="001000000000" w:firstRow="0" w:lastRow="0" w:firstColumn="1" w:lastColumn="0" w:oddVBand="0" w:evenVBand="0" w:oddHBand="0" w:evenHBand="0" w:firstRowFirstColumn="0" w:firstRowLastColumn="0" w:lastRowFirstColumn="0" w:lastRowLastColumn="0"/>
            <w:tcW w:w="3686" w:type="dxa"/>
          </w:tcPr>
          <w:p w14:paraId="69E9A502" w14:textId="1EA3053D" w:rsidR="00E95D48" w:rsidRDefault="00E95D48" w:rsidP="0055439B">
            <w:pPr>
              <w:jc w:val="both"/>
              <w:rPr>
                <w:rFonts w:ascii="Arial" w:hAnsi="Arial" w:cs="Arial"/>
                <w:b w:val="0"/>
                <w:sz w:val="18"/>
                <w:szCs w:val="18"/>
              </w:rPr>
            </w:pPr>
            <w:r>
              <w:rPr>
                <w:rFonts w:ascii="Arial" w:hAnsi="Arial" w:cs="Arial"/>
                <w:b w:val="0"/>
                <w:sz w:val="18"/>
                <w:szCs w:val="18"/>
              </w:rPr>
              <w:t>LUIS ENRIQUE BADILLO HERNANDEZ</w:t>
            </w:r>
          </w:p>
        </w:tc>
        <w:tc>
          <w:tcPr>
            <w:tcW w:w="1998" w:type="dxa"/>
          </w:tcPr>
          <w:p w14:paraId="436C2B92" w14:textId="6F0CAA6E" w:rsidR="00E95D48" w:rsidRPr="002240D7" w:rsidRDefault="00E95D48"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D7">
              <w:rPr>
                <w:rFonts w:ascii="Arial" w:hAnsi="Arial" w:cs="Arial"/>
                <w:color w:val="000000"/>
                <w:sz w:val="18"/>
                <w:szCs w:val="18"/>
              </w:rPr>
              <w:t>16,936.00</w:t>
            </w:r>
          </w:p>
        </w:tc>
        <w:tc>
          <w:tcPr>
            <w:tcW w:w="2396" w:type="dxa"/>
          </w:tcPr>
          <w:p w14:paraId="27D064D2" w14:textId="77777777" w:rsidR="00E95D48" w:rsidRPr="009B13A2" w:rsidRDefault="00E95D48"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190EC8" w:rsidRPr="009B13A2" w14:paraId="22A80E73" w14:textId="77777777" w:rsidTr="00E95D48">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3686" w:type="dxa"/>
          </w:tcPr>
          <w:p w14:paraId="19CB4438" w14:textId="2111CFB5" w:rsidR="00190EC8" w:rsidRPr="00190EC8" w:rsidRDefault="00190EC8" w:rsidP="0055439B">
            <w:pPr>
              <w:jc w:val="both"/>
              <w:rPr>
                <w:rFonts w:ascii="Arial" w:hAnsi="Arial" w:cs="Arial"/>
                <w:b w:val="0"/>
                <w:bCs w:val="0"/>
                <w:sz w:val="18"/>
                <w:szCs w:val="18"/>
              </w:rPr>
            </w:pPr>
            <w:r>
              <w:rPr>
                <w:rFonts w:ascii="Arial" w:hAnsi="Arial" w:cs="Arial"/>
                <w:b w:val="0"/>
                <w:sz w:val="18"/>
                <w:szCs w:val="18"/>
              </w:rPr>
              <w:t>DEUDAS POR ADQUISICION DE BIENES Y CONTRATACION DE SERVICIOS</w:t>
            </w:r>
          </w:p>
        </w:tc>
        <w:tc>
          <w:tcPr>
            <w:tcW w:w="1998" w:type="dxa"/>
          </w:tcPr>
          <w:p w14:paraId="2604D184" w14:textId="435A1F41" w:rsidR="00190EC8" w:rsidRPr="002240D7" w:rsidRDefault="00190EC8"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240D7">
              <w:rPr>
                <w:rFonts w:ascii="Arial" w:hAnsi="Arial" w:cs="Arial"/>
                <w:color w:val="000000"/>
                <w:sz w:val="18"/>
                <w:szCs w:val="18"/>
              </w:rPr>
              <w:t>195,000.00</w:t>
            </w:r>
          </w:p>
        </w:tc>
        <w:tc>
          <w:tcPr>
            <w:tcW w:w="2396" w:type="dxa"/>
          </w:tcPr>
          <w:p w14:paraId="21E67F22" w14:textId="77777777" w:rsidR="00190EC8" w:rsidRPr="009B13A2" w:rsidRDefault="00190EC8"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190EC8" w:rsidRPr="009B13A2" w14:paraId="21281C98" w14:textId="77777777" w:rsidTr="00F37387">
        <w:trPr>
          <w:trHeight w:val="276"/>
          <w:jc w:val="center"/>
        </w:trPr>
        <w:tc>
          <w:tcPr>
            <w:cnfStyle w:val="001000000000" w:firstRow="0" w:lastRow="0" w:firstColumn="1" w:lastColumn="0" w:oddVBand="0" w:evenVBand="0" w:oddHBand="0" w:evenHBand="0" w:firstRowFirstColumn="0" w:firstRowLastColumn="0" w:lastRowFirstColumn="0" w:lastRowLastColumn="0"/>
            <w:tcW w:w="3686" w:type="dxa"/>
            <w:hideMark/>
          </w:tcPr>
          <w:p w14:paraId="2B2A7D89" w14:textId="77777777" w:rsidR="00190EC8" w:rsidRPr="009B13A2" w:rsidRDefault="00190EC8" w:rsidP="0055439B">
            <w:pPr>
              <w:jc w:val="both"/>
              <w:rPr>
                <w:rFonts w:ascii="Arial" w:hAnsi="Arial" w:cs="Arial"/>
                <w:b w:val="0"/>
                <w:i/>
                <w:sz w:val="18"/>
                <w:szCs w:val="18"/>
              </w:rPr>
            </w:pPr>
            <w:r w:rsidRPr="009B13A2">
              <w:rPr>
                <w:rFonts w:ascii="Arial" w:hAnsi="Arial" w:cs="Arial"/>
                <w:b w:val="0"/>
                <w:sz w:val="18"/>
                <w:szCs w:val="18"/>
              </w:rPr>
              <w:t>SUMA</w:t>
            </w:r>
          </w:p>
        </w:tc>
        <w:tc>
          <w:tcPr>
            <w:tcW w:w="1998" w:type="dxa"/>
          </w:tcPr>
          <w:p w14:paraId="181EAA3E" w14:textId="4F2C7D3A" w:rsidR="00190EC8" w:rsidRPr="009B13A2" w:rsidRDefault="00CB5542"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2</w:t>
            </w:r>
            <w:r w:rsidR="002240D7">
              <w:rPr>
                <w:rFonts w:ascii="Arial" w:hAnsi="Arial" w:cs="Arial"/>
                <w:b/>
                <w:sz w:val="18"/>
                <w:szCs w:val="18"/>
              </w:rPr>
              <w:t>22</w:t>
            </w:r>
            <w:r w:rsidR="00190EC8">
              <w:rPr>
                <w:rFonts w:ascii="Arial" w:hAnsi="Arial" w:cs="Arial"/>
                <w:b/>
                <w:sz w:val="18"/>
                <w:szCs w:val="18"/>
              </w:rPr>
              <w:t>,</w:t>
            </w:r>
            <w:r>
              <w:rPr>
                <w:rFonts w:ascii="Arial" w:hAnsi="Arial" w:cs="Arial"/>
                <w:b/>
                <w:sz w:val="18"/>
                <w:szCs w:val="18"/>
              </w:rPr>
              <w:t>5</w:t>
            </w:r>
            <w:r w:rsidR="002240D7">
              <w:rPr>
                <w:rFonts w:ascii="Arial" w:hAnsi="Arial" w:cs="Arial"/>
                <w:b/>
                <w:sz w:val="18"/>
                <w:szCs w:val="18"/>
              </w:rPr>
              <w:t>16.76</w:t>
            </w:r>
          </w:p>
        </w:tc>
        <w:tc>
          <w:tcPr>
            <w:tcW w:w="2396" w:type="dxa"/>
            <w:hideMark/>
          </w:tcPr>
          <w:p w14:paraId="6B75CC36" w14:textId="284A779F" w:rsidR="00190EC8" w:rsidRPr="009B13A2" w:rsidRDefault="008F5AE0"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159</w:t>
            </w:r>
            <w:r w:rsidR="00190EC8">
              <w:rPr>
                <w:rFonts w:ascii="Arial" w:hAnsi="Arial" w:cs="Arial"/>
                <w:b/>
                <w:sz w:val="18"/>
                <w:szCs w:val="18"/>
              </w:rPr>
              <w:t>,49</w:t>
            </w:r>
            <w:r>
              <w:rPr>
                <w:rFonts w:ascii="Arial" w:hAnsi="Arial" w:cs="Arial"/>
                <w:b/>
                <w:sz w:val="18"/>
                <w:szCs w:val="18"/>
              </w:rPr>
              <w:t>7</w:t>
            </w:r>
            <w:r w:rsidR="00190EC8">
              <w:rPr>
                <w:rFonts w:ascii="Arial" w:hAnsi="Arial" w:cs="Arial"/>
                <w:b/>
                <w:sz w:val="18"/>
                <w:szCs w:val="18"/>
              </w:rPr>
              <w:t>.</w:t>
            </w:r>
            <w:r>
              <w:rPr>
                <w:rFonts w:ascii="Arial" w:hAnsi="Arial" w:cs="Arial"/>
                <w:b/>
                <w:sz w:val="18"/>
                <w:szCs w:val="18"/>
              </w:rPr>
              <w:t>10</w:t>
            </w:r>
          </w:p>
        </w:tc>
      </w:tr>
    </w:tbl>
    <w:p w14:paraId="79411911" w14:textId="77777777" w:rsidR="00242F18" w:rsidRDefault="00242F18" w:rsidP="00D34ABD">
      <w:pPr>
        <w:autoSpaceDE w:val="0"/>
        <w:autoSpaceDN w:val="0"/>
        <w:adjustRightInd w:val="0"/>
        <w:jc w:val="both"/>
        <w:rPr>
          <w:rFonts w:ascii="Arial" w:hAnsi="Arial" w:cs="Arial"/>
          <w:bCs/>
          <w:sz w:val="18"/>
          <w:szCs w:val="18"/>
        </w:rPr>
      </w:pPr>
    </w:p>
    <w:p w14:paraId="4E853CF8" w14:textId="77777777" w:rsidR="00D34ABD" w:rsidRPr="00480D20" w:rsidRDefault="00D34ABD" w:rsidP="00D34ABD">
      <w:pPr>
        <w:autoSpaceDE w:val="0"/>
        <w:autoSpaceDN w:val="0"/>
        <w:adjustRightInd w:val="0"/>
        <w:jc w:val="both"/>
        <w:rPr>
          <w:rFonts w:ascii="Arial" w:hAnsi="Arial" w:cs="Arial"/>
          <w:bCs/>
          <w:sz w:val="18"/>
          <w:szCs w:val="18"/>
          <w:u w:val="single"/>
        </w:rPr>
      </w:pPr>
      <w:r w:rsidRPr="00480D20">
        <w:rPr>
          <w:rFonts w:ascii="Arial" w:hAnsi="Arial" w:cs="Arial"/>
          <w:bCs/>
          <w:sz w:val="18"/>
          <w:szCs w:val="18"/>
          <w:u w:val="single"/>
        </w:rPr>
        <w:t>Reservas</w:t>
      </w:r>
    </w:p>
    <w:p w14:paraId="6880D6E6" w14:textId="42326A39" w:rsidR="00D34ABD" w:rsidRDefault="00D34ABD" w:rsidP="00C56A5D">
      <w:pPr>
        <w:autoSpaceDE w:val="0"/>
        <w:autoSpaceDN w:val="0"/>
        <w:adjustRightInd w:val="0"/>
        <w:spacing w:after="0"/>
        <w:jc w:val="both"/>
        <w:rPr>
          <w:rFonts w:ascii="Arial" w:hAnsi="Arial" w:cs="Arial"/>
          <w:bCs/>
          <w:sz w:val="18"/>
          <w:szCs w:val="18"/>
        </w:rPr>
      </w:pPr>
      <w:r>
        <w:rPr>
          <w:rFonts w:ascii="Arial" w:hAnsi="Arial" w:cs="Arial"/>
          <w:bCs/>
          <w:sz w:val="18"/>
          <w:szCs w:val="18"/>
        </w:rPr>
        <w:t xml:space="preserve">Al </w:t>
      </w:r>
      <w:r w:rsidR="00546580">
        <w:rPr>
          <w:rFonts w:ascii="Arial" w:hAnsi="Arial" w:cs="Arial"/>
          <w:bCs/>
          <w:sz w:val="18"/>
          <w:szCs w:val="18"/>
        </w:rPr>
        <w:t>30 de Junio</w:t>
      </w:r>
      <w:r w:rsidR="00E66901">
        <w:rPr>
          <w:rFonts w:ascii="Arial" w:hAnsi="Arial" w:cs="Arial"/>
          <w:bCs/>
          <w:sz w:val="18"/>
          <w:szCs w:val="18"/>
        </w:rPr>
        <w:t xml:space="preserve"> de 2026</w:t>
      </w:r>
      <w:r>
        <w:rPr>
          <w:rFonts w:ascii="Arial" w:hAnsi="Arial" w:cs="Arial"/>
          <w:bCs/>
          <w:sz w:val="18"/>
          <w:szCs w:val="18"/>
        </w:rPr>
        <w:t xml:space="preserve">, no se cuenta con ninguna reserva. </w:t>
      </w:r>
    </w:p>
    <w:p w14:paraId="4BDA2620" w14:textId="77777777" w:rsidR="00D34ABD" w:rsidRDefault="00D34ABD" w:rsidP="00D34ABD">
      <w:pPr>
        <w:pStyle w:val="Texto"/>
        <w:spacing w:after="0" w:line="240" w:lineRule="exact"/>
        <w:rPr>
          <w:b/>
          <w:szCs w:val="18"/>
          <w:lang w:val="es-MX"/>
        </w:rPr>
      </w:pPr>
    </w:p>
    <w:p w14:paraId="3751FA94" w14:textId="6714F12F" w:rsidR="00D34ABD" w:rsidRDefault="00D34ABD" w:rsidP="00D34ABD">
      <w:pPr>
        <w:pStyle w:val="Texto"/>
        <w:numPr>
          <w:ilvl w:val="0"/>
          <w:numId w:val="21"/>
        </w:numPr>
        <w:spacing w:after="0" w:line="240" w:lineRule="exact"/>
        <w:rPr>
          <w:b/>
          <w:szCs w:val="18"/>
          <w:lang w:val="es-MX"/>
        </w:rPr>
      </w:pPr>
      <w:r w:rsidRPr="00036267">
        <w:rPr>
          <w:b/>
          <w:szCs w:val="18"/>
          <w:lang w:val="es-MX"/>
        </w:rPr>
        <w:lastRenderedPageBreak/>
        <w:t>Posición en Moneda Extranjera y Protección por Riesgo Cambia</w:t>
      </w:r>
      <w:r>
        <w:rPr>
          <w:b/>
          <w:szCs w:val="18"/>
          <w:lang w:val="es-MX"/>
        </w:rPr>
        <w:t>rio</w:t>
      </w:r>
    </w:p>
    <w:p w14:paraId="5F06D841" w14:textId="77777777" w:rsidR="00D34ABD" w:rsidRPr="000D00A1" w:rsidRDefault="00D34ABD" w:rsidP="00D34ABD">
      <w:pPr>
        <w:pStyle w:val="Texto"/>
        <w:spacing w:after="0" w:line="240" w:lineRule="exact"/>
        <w:rPr>
          <w:b/>
          <w:szCs w:val="18"/>
          <w:lang w:val="es-MX"/>
        </w:rPr>
      </w:pPr>
    </w:p>
    <w:p w14:paraId="24A3234F" w14:textId="654049EB" w:rsidR="00D34ABD" w:rsidRPr="00036267" w:rsidRDefault="00D34ABD" w:rsidP="00C56A5D">
      <w:pPr>
        <w:autoSpaceDE w:val="0"/>
        <w:autoSpaceDN w:val="0"/>
        <w:adjustRightInd w:val="0"/>
        <w:spacing w:after="0"/>
        <w:jc w:val="both"/>
        <w:rPr>
          <w:rFonts w:ascii="Arial" w:hAnsi="Arial" w:cs="Arial"/>
          <w:bCs/>
          <w:sz w:val="18"/>
          <w:szCs w:val="18"/>
        </w:rPr>
      </w:pPr>
      <w:r w:rsidRPr="00036267">
        <w:rPr>
          <w:rFonts w:ascii="Arial" w:hAnsi="Arial" w:cs="Arial"/>
          <w:bCs/>
          <w:sz w:val="18"/>
          <w:szCs w:val="18"/>
        </w:rPr>
        <w:t xml:space="preserve">Los saldos presentados en el Estado de Situación Financiera </w:t>
      </w:r>
      <w:r>
        <w:rPr>
          <w:rFonts w:ascii="Arial" w:hAnsi="Arial" w:cs="Arial"/>
          <w:bCs/>
          <w:sz w:val="18"/>
          <w:szCs w:val="18"/>
        </w:rPr>
        <w:t xml:space="preserve">al </w:t>
      </w:r>
      <w:r w:rsidR="00546580">
        <w:rPr>
          <w:rFonts w:ascii="Arial" w:hAnsi="Arial" w:cs="Arial"/>
          <w:bCs/>
          <w:sz w:val="18"/>
          <w:szCs w:val="18"/>
        </w:rPr>
        <w:t>30 de Junio</w:t>
      </w:r>
      <w:r w:rsidR="00E66901">
        <w:rPr>
          <w:rFonts w:ascii="Arial" w:hAnsi="Arial" w:cs="Arial"/>
          <w:bCs/>
          <w:sz w:val="18"/>
          <w:szCs w:val="18"/>
        </w:rPr>
        <w:t xml:space="preserve"> de 2026</w:t>
      </w:r>
      <w:r>
        <w:rPr>
          <w:rFonts w:ascii="Arial" w:hAnsi="Arial" w:cs="Arial"/>
          <w:bCs/>
          <w:sz w:val="18"/>
          <w:szCs w:val="18"/>
        </w:rPr>
        <w:t>,</w:t>
      </w:r>
      <w:r w:rsidRPr="00036267">
        <w:rPr>
          <w:rFonts w:ascii="Arial" w:hAnsi="Arial" w:cs="Arial"/>
          <w:bCs/>
          <w:sz w:val="18"/>
          <w:szCs w:val="18"/>
        </w:rPr>
        <w:t xml:space="preserve"> del Fideicomiso de la Ciudad Industrial de Xicoténcatl, no incorporan activos y pasivos que representen derechos y obligaciones en moneda extranjera.</w:t>
      </w:r>
    </w:p>
    <w:p w14:paraId="7B2BF25F" w14:textId="77777777" w:rsidR="00E758EA" w:rsidRDefault="00E758EA" w:rsidP="00D34ABD">
      <w:pPr>
        <w:pStyle w:val="Texto"/>
        <w:spacing w:after="0" w:line="240" w:lineRule="exact"/>
        <w:rPr>
          <w:b/>
          <w:szCs w:val="18"/>
          <w:lang w:val="es-MX"/>
        </w:rPr>
      </w:pPr>
    </w:p>
    <w:p w14:paraId="36AE3AC2" w14:textId="7AF9912B" w:rsidR="00D34ABD" w:rsidRDefault="00D34ABD" w:rsidP="00D34ABD">
      <w:pPr>
        <w:pStyle w:val="Texto"/>
        <w:numPr>
          <w:ilvl w:val="0"/>
          <w:numId w:val="21"/>
        </w:numPr>
        <w:spacing w:after="0" w:line="276" w:lineRule="auto"/>
        <w:rPr>
          <w:b/>
          <w:szCs w:val="18"/>
          <w:lang w:val="es-MX"/>
        </w:rPr>
      </w:pPr>
      <w:r w:rsidRPr="00036267">
        <w:rPr>
          <w:b/>
          <w:szCs w:val="18"/>
          <w:lang w:val="es-MX"/>
        </w:rPr>
        <w:t>Reporte Analítico del Activo</w:t>
      </w:r>
    </w:p>
    <w:p w14:paraId="5510F0AD" w14:textId="77777777" w:rsidR="00D34ABD" w:rsidRPr="00036267" w:rsidRDefault="00D34ABD" w:rsidP="00D34ABD">
      <w:pPr>
        <w:pStyle w:val="Texto"/>
        <w:spacing w:after="0" w:line="276" w:lineRule="auto"/>
        <w:rPr>
          <w:b/>
          <w:szCs w:val="18"/>
          <w:lang w:val="es-MX"/>
        </w:rPr>
      </w:pPr>
    </w:p>
    <w:p w14:paraId="05EE12A4" w14:textId="0EDED435" w:rsidR="00D34ABD" w:rsidRDefault="00D34ABD" w:rsidP="00C56A5D">
      <w:pPr>
        <w:autoSpaceDE w:val="0"/>
        <w:autoSpaceDN w:val="0"/>
        <w:adjustRightInd w:val="0"/>
        <w:spacing w:after="0"/>
        <w:jc w:val="both"/>
        <w:rPr>
          <w:rFonts w:ascii="Arial" w:hAnsi="Arial" w:cs="Arial"/>
          <w:bCs/>
          <w:sz w:val="18"/>
          <w:szCs w:val="18"/>
        </w:rPr>
      </w:pPr>
      <w:r w:rsidRPr="00036267">
        <w:rPr>
          <w:rFonts w:ascii="Arial" w:hAnsi="Arial" w:cs="Arial"/>
          <w:bCs/>
          <w:sz w:val="18"/>
          <w:szCs w:val="18"/>
        </w:rPr>
        <w:t xml:space="preserve">Respecto al Analítico de activos, se presenta los saldos iniciales, movimientos y saldos </w:t>
      </w:r>
      <w:r>
        <w:rPr>
          <w:rFonts w:ascii="Arial" w:hAnsi="Arial" w:cs="Arial"/>
          <w:bCs/>
          <w:sz w:val="18"/>
          <w:szCs w:val="18"/>
        </w:rPr>
        <w:t xml:space="preserve">al </w:t>
      </w:r>
      <w:r w:rsidR="00546580">
        <w:rPr>
          <w:rFonts w:ascii="Arial" w:hAnsi="Arial" w:cs="Arial"/>
          <w:bCs/>
          <w:sz w:val="18"/>
          <w:szCs w:val="18"/>
        </w:rPr>
        <w:t>30 de Junio</w:t>
      </w:r>
      <w:r w:rsidR="00E66901">
        <w:rPr>
          <w:rFonts w:ascii="Arial" w:hAnsi="Arial" w:cs="Arial"/>
          <w:bCs/>
          <w:sz w:val="18"/>
          <w:szCs w:val="18"/>
        </w:rPr>
        <w:t xml:space="preserve"> de 2026</w:t>
      </w:r>
      <w:r>
        <w:rPr>
          <w:rFonts w:ascii="Arial" w:hAnsi="Arial" w:cs="Arial"/>
          <w:bCs/>
          <w:sz w:val="18"/>
          <w:szCs w:val="18"/>
        </w:rPr>
        <w:t>,</w:t>
      </w:r>
      <w:r w:rsidRPr="00036267">
        <w:rPr>
          <w:rFonts w:ascii="Arial" w:hAnsi="Arial" w:cs="Arial"/>
          <w:bCs/>
          <w:sz w:val="18"/>
          <w:szCs w:val="18"/>
        </w:rPr>
        <w:t xml:space="preserve"> de los activos del Fideicomiso. Es de resaltar, que se </w:t>
      </w:r>
      <w:r>
        <w:rPr>
          <w:rFonts w:ascii="Arial" w:hAnsi="Arial" w:cs="Arial"/>
          <w:bCs/>
          <w:sz w:val="18"/>
          <w:szCs w:val="18"/>
        </w:rPr>
        <w:t>está realizando la actualización</w:t>
      </w:r>
      <w:r w:rsidRPr="00036267">
        <w:rPr>
          <w:rFonts w:ascii="Arial" w:hAnsi="Arial" w:cs="Arial"/>
          <w:bCs/>
          <w:sz w:val="18"/>
          <w:szCs w:val="18"/>
        </w:rPr>
        <w:t xml:space="preserve"> entre el inventario físico y los registros contables de los bienes muebles e inmuebles del fideicomiso</w:t>
      </w:r>
      <w:r>
        <w:rPr>
          <w:rFonts w:ascii="Arial" w:hAnsi="Arial" w:cs="Arial"/>
          <w:bCs/>
          <w:sz w:val="18"/>
          <w:szCs w:val="18"/>
        </w:rPr>
        <w:t>. D</w:t>
      </w:r>
      <w:r w:rsidRPr="00036267">
        <w:rPr>
          <w:rFonts w:ascii="Arial" w:hAnsi="Arial" w:cs="Arial"/>
          <w:bCs/>
          <w:sz w:val="18"/>
          <w:szCs w:val="18"/>
        </w:rPr>
        <w:t>urante el ejercicio de 20</w:t>
      </w:r>
      <w:r>
        <w:rPr>
          <w:rFonts w:ascii="Arial" w:hAnsi="Arial" w:cs="Arial"/>
          <w:bCs/>
          <w:sz w:val="18"/>
          <w:szCs w:val="18"/>
        </w:rPr>
        <w:t>2</w:t>
      </w:r>
      <w:r w:rsidR="00CB5542">
        <w:rPr>
          <w:rFonts w:ascii="Arial" w:hAnsi="Arial" w:cs="Arial"/>
          <w:bCs/>
          <w:sz w:val="18"/>
          <w:szCs w:val="18"/>
        </w:rPr>
        <w:t>6</w:t>
      </w:r>
      <w:r w:rsidRPr="00036267">
        <w:rPr>
          <w:rFonts w:ascii="Arial" w:hAnsi="Arial" w:cs="Arial"/>
          <w:bCs/>
          <w:sz w:val="18"/>
          <w:szCs w:val="18"/>
        </w:rPr>
        <w:t>, se definirá la aplicación de los Lineamientos específicos para determinar los porcentajes de depreciación a través de la determinación de la vida útil de los bienes muebles.</w:t>
      </w:r>
    </w:p>
    <w:p w14:paraId="56CB1705" w14:textId="77777777" w:rsidR="00C56A5D" w:rsidRDefault="00C56A5D" w:rsidP="00C56A5D">
      <w:pPr>
        <w:autoSpaceDE w:val="0"/>
        <w:autoSpaceDN w:val="0"/>
        <w:adjustRightInd w:val="0"/>
        <w:spacing w:after="0"/>
        <w:jc w:val="both"/>
        <w:rPr>
          <w:rFonts w:ascii="Arial" w:hAnsi="Arial" w:cs="Arial"/>
          <w:bCs/>
          <w:sz w:val="18"/>
          <w:szCs w:val="18"/>
        </w:rPr>
      </w:pPr>
    </w:p>
    <w:p w14:paraId="541607A8" w14:textId="5CB3E689" w:rsidR="00D34ABD" w:rsidRPr="005B2CEB" w:rsidRDefault="00D34ABD" w:rsidP="00D34ABD">
      <w:pPr>
        <w:pStyle w:val="Texto"/>
        <w:numPr>
          <w:ilvl w:val="0"/>
          <w:numId w:val="22"/>
        </w:numPr>
        <w:spacing w:after="0" w:line="240" w:lineRule="exact"/>
        <w:rPr>
          <w:b/>
          <w:szCs w:val="18"/>
          <w:lang w:val="es-MX"/>
        </w:rPr>
      </w:pPr>
      <w:r w:rsidRPr="005B2CEB">
        <w:rPr>
          <w:b/>
          <w:szCs w:val="18"/>
          <w:lang w:val="es-MX"/>
        </w:rPr>
        <w:t>Fideicomisos, Mandatos y Análogos</w:t>
      </w:r>
    </w:p>
    <w:p w14:paraId="6C30971D" w14:textId="77777777" w:rsidR="00D34ABD" w:rsidRDefault="00D34ABD" w:rsidP="00D34ABD">
      <w:pPr>
        <w:pStyle w:val="INCISO"/>
        <w:spacing w:after="0" w:line="240" w:lineRule="exact"/>
        <w:ind w:left="0" w:firstLine="0"/>
      </w:pPr>
    </w:p>
    <w:p w14:paraId="1F2220A2" w14:textId="4DE3C6E9" w:rsidR="00D34ABD" w:rsidRDefault="00D34ABD" w:rsidP="00D34ABD">
      <w:pPr>
        <w:pStyle w:val="INCISO"/>
        <w:spacing w:after="0" w:line="240" w:lineRule="exact"/>
        <w:ind w:left="0" w:firstLine="0"/>
      </w:pPr>
      <w:r>
        <w:t>No aplica, derivado que no se cuenta con fideicomisos, mandatos y/o análogos.</w:t>
      </w:r>
    </w:p>
    <w:p w14:paraId="1D0C16EE" w14:textId="77777777" w:rsidR="00E51F05" w:rsidRPr="005B2CEB" w:rsidRDefault="00E51F05" w:rsidP="00D34ABD">
      <w:pPr>
        <w:pStyle w:val="INCISO"/>
        <w:spacing w:after="0" w:line="240" w:lineRule="exact"/>
        <w:ind w:left="0" w:firstLine="0"/>
      </w:pPr>
    </w:p>
    <w:p w14:paraId="3BDB7D4C" w14:textId="77777777" w:rsidR="00D34ABD" w:rsidRDefault="00D34ABD" w:rsidP="00D34ABD">
      <w:pPr>
        <w:pStyle w:val="Texto"/>
        <w:spacing w:after="0" w:line="240" w:lineRule="exact"/>
        <w:rPr>
          <w:b/>
          <w:szCs w:val="18"/>
          <w:lang w:val="es-MX"/>
        </w:rPr>
      </w:pPr>
      <w:r w:rsidRPr="005B2CEB">
        <w:rPr>
          <w:b/>
          <w:szCs w:val="18"/>
          <w:lang w:val="es-MX"/>
        </w:rPr>
        <w:t>Reporte de la Recaudación</w:t>
      </w:r>
    </w:p>
    <w:p w14:paraId="6E62AE3D" w14:textId="77777777" w:rsidR="00D34ABD" w:rsidRPr="005B2CEB" w:rsidRDefault="00D34ABD" w:rsidP="00D34ABD">
      <w:pPr>
        <w:pStyle w:val="Texto"/>
        <w:spacing w:after="0" w:line="240" w:lineRule="exact"/>
        <w:rPr>
          <w:b/>
          <w:szCs w:val="18"/>
          <w:lang w:val="es-MX"/>
        </w:rPr>
      </w:pPr>
    </w:p>
    <w:p w14:paraId="5AC34DFF" w14:textId="60AEFA9E" w:rsidR="00D34ABD" w:rsidRDefault="00D34ABD" w:rsidP="00D34ABD">
      <w:pPr>
        <w:pStyle w:val="INCISO"/>
        <w:numPr>
          <w:ilvl w:val="0"/>
          <w:numId w:val="14"/>
        </w:numPr>
        <w:spacing w:after="0" w:line="240" w:lineRule="exact"/>
      </w:pPr>
      <w:r w:rsidRPr="005B2CEB">
        <w:t xml:space="preserve">Análisis del comportamiento de la recaudación correspondiente al </w:t>
      </w:r>
      <w:r>
        <w:t xml:space="preserve">Fideicomiso de la Ciudad Industrial de Xicoténcatl al </w:t>
      </w:r>
      <w:r w:rsidR="00546580">
        <w:rPr>
          <w:bCs/>
        </w:rPr>
        <w:t>30 de Junio</w:t>
      </w:r>
      <w:r w:rsidR="00E66901">
        <w:rPr>
          <w:bCs/>
        </w:rPr>
        <w:t xml:space="preserve"> de 2026</w:t>
      </w:r>
      <w:r>
        <w:t>:</w:t>
      </w:r>
    </w:p>
    <w:p w14:paraId="119428F3" w14:textId="77777777" w:rsidR="00D34ABD" w:rsidRDefault="00D34ABD" w:rsidP="00D34ABD">
      <w:pPr>
        <w:pStyle w:val="INCISO"/>
        <w:spacing w:after="0" w:line="240" w:lineRule="exact"/>
        <w:ind w:firstLine="0"/>
      </w:pPr>
    </w:p>
    <w:tbl>
      <w:tblPr>
        <w:tblStyle w:val="Tablanormal2"/>
        <w:tblW w:w="0" w:type="auto"/>
        <w:jc w:val="center"/>
        <w:tblLook w:val="04A0" w:firstRow="1" w:lastRow="0" w:firstColumn="1" w:lastColumn="0" w:noHBand="0" w:noVBand="1"/>
      </w:tblPr>
      <w:tblGrid>
        <w:gridCol w:w="4253"/>
        <w:gridCol w:w="2212"/>
      </w:tblGrid>
      <w:tr w:rsidR="00C56A5D" w:rsidRPr="009B13A2" w14:paraId="1BB5FD10" w14:textId="77777777" w:rsidTr="0055439B">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50021"/>
            <w:vAlign w:val="bottom"/>
            <w:hideMark/>
          </w:tcPr>
          <w:p w14:paraId="345A4D88" w14:textId="77777777" w:rsidR="00C56A5D" w:rsidRPr="007A1777" w:rsidRDefault="00C56A5D" w:rsidP="0055439B">
            <w:pPr>
              <w:jc w:val="center"/>
              <w:rPr>
                <w:rFonts w:ascii="Arial" w:hAnsi="Arial" w:cs="Arial"/>
                <w:i/>
                <w:color w:val="FFFFFF" w:themeColor="background1"/>
                <w:sz w:val="18"/>
                <w:szCs w:val="18"/>
              </w:rPr>
            </w:pPr>
            <w:r w:rsidRPr="007A1777">
              <w:rPr>
                <w:rFonts w:ascii="Arial" w:hAnsi="Arial" w:cs="Arial"/>
                <w:color w:val="FFFFFF" w:themeColor="background1"/>
                <w:sz w:val="18"/>
                <w:szCs w:val="18"/>
              </w:rPr>
              <w:t>CONCEPTO</w:t>
            </w:r>
          </w:p>
        </w:tc>
        <w:tc>
          <w:tcPr>
            <w:tcW w:w="2212" w:type="dxa"/>
            <w:shd w:val="clear" w:color="auto" w:fill="A50021"/>
            <w:vAlign w:val="bottom"/>
            <w:hideMark/>
          </w:tcPr>
          <w:p w14:paraId="075D2736" w14:textId="77777777" w:rsidR="00C56A5D" w:rsidRPr="007A1777" w:rsidRDefault="00C56A5D" w:rsidP="0055439B">
            <w:pPr>
              <w:jc w:val="right"/>
              <w:cnfStyle w:val="100000000000" w:firstRow="1" w:lastRow="0" w:firstColumn="0" w:lastColumn="0" w:oddVBand="0" w:evenVBand="0" w:oddHBand="0" w:evenHBand="0" w:firstRowFirstColumn="0" w:firstRowLastColumn="0" w:lastRowFirstColumn="0" w:lastRowLastColumn="0"/>
              <w:rPr>
                <w:rFonts w:ascii="Arial" w:hAnsi="Arial" w:cs="Arial"/>
                <w:i/>
                <w:color w:val="FFFFFF" w:themeColor="background1"/>
                <w:sz w:val="18"/>
                <w:szCs w:val="18"/>
              </w:rPr>
            </w:pPr>
            <w:r w:rsidRPr="007A1777">
              <w:rPr>
                <w:rFonts w:ascii="Arial" w:hAnsi="Arial" w:cs="Arial"/>
                <w:color w:val="FFFFFF" w:themeColor="background1"/>
                <w:sz w:val="18"/>
                <w:szCs w:val="18"/>
              </w:rPr>
              <w:t>Ingresos Propios</w:t>
            </w:r>
          </w:p>
        </w:tc>
      </w:tr>
      <w:tr w:rsidR="009306A4" w:rsidRPr="009B13A2" w14:paraId="317EECED" w14:textId="77777777" w:rsidTr="0055439B">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2FBA1C5D" w14:textId="30E5AED5" w:rsidR="009306A4" w:rsidRPr="009B13A2" w:rsidRDefault="009306A4" w:rsidP="0055439B">
            <w:pPr>
              <w:jc w:val="both"/>
              <w:rPr>
                <w:rFonts w:ascii="Arial" w:hAnsi="Arial" w:cs="Arial"/>
                <w:b w:val="0"/>
                <w:sz w:val="18"/>
                <w:szCs w:val="18"/>
              </w:rPr>
            </w:pPr>
            <w:r>
              <w:rPr>
                <w:rFonts w:ascii="Arial" w:hAnsi="Arial" w:cs="Arial"/>
                <w:b w:val="0"/>
                <w:sz w:val="18"/>
                <w:szCs w:val="18"/>
              </w:rPr>
              <w:t>Rendimiento Bancarios</w:t>
            </w:r>
          </w:p>
        </w:tc>
        <w:tc>
          <w:tcPr>
            <w:tcW w:w="2212" w:type="dxa"/>
          </w:tcPr>
          <w:p w14:paraId="11DEF58D" w14:textId="30ECCD36" w:rsidR="009306A4" w:rsidRPr="00BD5E42" w:rsidRDefault="002240D7"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884</w:t>
            </w:r>
            <w:r w:rsidR="00CB5542">
              <w:rPr>
                <w:rFonts w:ascii="Arial" w:hAnsi="Arial" w:cs="Arial"/>
                <w:color w:val="000000"/>
                <w:sz w:val="18"/>
                <w:szCs w:val="18"/>
              </w:rPr>
              <w:t>,</w:t>
            </w:r>
            <w:r>
              <w:rPr>
                <w:rFonts w:ascii="Arial" w:hAnsi="Arial" w:cs="Arial"/>
                <w:color w:val="000000"/>
                <w:sz w:val="18"/>
                <w:szCs w:val="18"/>
              </w:rPr>
              <w:t>247.92</w:t>
            </w:r>
          </w:p>
        </w:tc>
      </w:tr>
      <w:tr w:rsidR="009306A4" w:rsidRPr="009B13A2" w14:paraId="698D5F07" w14:textId="77777777" w:rsidTr="0055439B">
        <w:trPr>
          <w:trHeight w:val="114"/>
          <w:jc w:val="center"/>
        </w:trPr>
        <w:tc>
          <w:tcPr>
            <w:cnfStyle w:val="001000000000" w:firstRow="0" w:lastRow="0" w:firstColumn="1" w:lastColumn="0" w:oddVBand="0" w:evenVBand="0" w:oddHBand="0" w:evenHBand="0" w:firstRowFirstColumn="0" w:firstRowLastColumn="0" w:lastRowFirstColumn="0" w:lastRowLastColumn="0"/>
            <w:tcW w:w="4253" w:type="dxa"/>
          </w:tcPr>
          <w:p w14:paraId="6D541D9B" w14:textId="75B9EA3A" w:rsidR="009306A4" w:rsidRPr="009B13A2" w:rsidRDefault="009306A4" w:rsidP="0055439B">
            <w:pPr>
              <w:jc w:val="both"/>
              <w:rPr>
                <w:rFonts w:ascii="Arial" w:hAnsi="Arial" w:cs="Arial"/>
                <w:b w:val="0"/>
                <w:sz w:val="18"/>
                <w:szCs w:val="18"/>
              </w:rPr>
            </w:pPr>
            <w:r>
              <w:rPr>
                <w:rFonts w:ascii="Arial" w:hAnsi="Arial" w:cs="Arial"/>
                <w:b w:val="0"/>
                <w:sz w:val="18"/>
                <w:szCs w:val="18"/>
              </w:rPr>
              <w:t>Arrendamientos</w:t>
            </w:r>
          </w:p>
        </w:tc>
        <w:tc>
          <w:tcPr>
            <w:tcW w:w="2212" w:type="dxa"/>
          </w:tcPr>
          <w:p w14:paraId="4F00B786" w14:textId="517E5539" w:rsidR="009306A4" w:rsidRPr="00BD5E42" w:rsidRDefault="002240D7"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5</w:t>
            </w:r>
            <w:r w:rsidR="009306A4">
              <w:rPr>
                <w:rFonts w:ascii="Arial" w:hAnsi="Arial" w:cs="Arial"/>
                <w:color w:val="000000"/>
                <w:sz w:val="18"/>
                <w:szCs w:val="18"/>
              </w:rPr>
              <w:t>,</w:t>
            </w:r>
            <w:r>
              <w:rPr>
                <w:rFonts w:ascii="Arial" w:hAnsi="Arial" w:cs="Arial"/>
                <w:color w:val="000000"/>
                <w:sz w:val="18"/>
                <w:szCs w:val="18"/>
              </w:rPr>
              <w:t>774</w:t>
            </w:r>
            <w:r w:rsidR="009306A4">
              <w:rPr>
                <w:rFonts w:ascii="Arial" w:hAnsi="Arial" w:cs="Arial"/>
                <w:color w:val="000000"/>
                <w:sz w:val="18"/>
                <w:szCs w:val="18"/>
              </w:rPr>
              <w:t>,</w:t>
            </w:r>
            <w:r>
              <w:rPr>
                <w:rFonts w:ascii="Arial" w:hAnsi="Arial" w:cs="Arial"/>
                <w:color w:val="000000"/>
                <w:sz w:val="18"/>
                <w:szCs w:val="18"/>
              </w:rPr>
              <w:t>473.51</w:t>
            </w:r>
          </w:p>
        </w:tc>
      </w:tr>
      <w:tr w:rsidR="009306A4" w:rsidRPr="009B13A2" w14:paraId="62A44CA9" w14:textId="77777777" w:rsidTr="0055439B">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4253" w:type="dxa"/>
          </w:tcPr>
          <w:p w14:paraId="3C3D7C52" w14:textId="0F477212" w:rsidR="009306A4" w:rsidRPr="009306A4" w:rsidRDefault="009306A4" w:rsidP="0055439B">
            <w:pPr>
              <w:jc w:val="both"/>
              <w:rPr>
                <w:rFonts w:ascii="Arial" w:hAnsi="Arial" w:cs="Arial"/>
                <w:b w:val="0"/>
                <w:bCs w:val="0"/>
                <w:sz w:val="18"/>
                <w:szCs w:val="18"/>
              </w:rPr>
            </w:pPr>
            <w:r w:rsidRPr="009306A4">
              <w:rPr>
                <w:rFonts w:ascii="Arial" w:hAnsi="Arial" w:cs="Arial"/>
                <w:b w:val="0"/>
                <w:bCs w:val="0"/>
                <w:sz w:val="18"/>
                <w:szCs w:val="18"/>
              </w:rPr>
              <w:t>Intereses Moratorios</w:t>
            </w:r>
          </w:p>
        </w:tc>
        <w:tc>
          <w:tcPr>
            <w:tcW w:w="2212" w:type="dxa"/>
          </w:tcPr>
          <w:p w14:paraId="1DD72B49" w14:textId="30BAEA4F" w:rsidR="009306A4" w:rsidRDefault="002240D7"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22</w:t>
            </w:r>
            <w:r w:rsidR="009306A4">
              <w:rPr>
                <w:rFonts w:ascii="Arial" w:hAnsi="Arial" w:cs="Arial"/>
                <w:color w:val="000000"/>
                <w:sz w:val="18"/>
                <w:szCs w:val="18"/>
              </w:rPr>
              <w:t>,</w:t>
            </w:r>
            <w:r>
              <w:rPr>
                <w:rFonts w:ascii="Arial" w:hAnsi="Arial" w:cs="Arial"/>
                <w:color w:val="000000"/>
                <w:sz w:val="18"/>
                <w:szCs w:val="18"/>
              </w:rPr>
              <w:t>734.12</w:t>
            </w:r>
          </w:p>
        </w:tc>
      </w:tr>
      <w:tr w:rsidR="009306A4" w:rsidRPr="009B13A2" w14:paraId="474356E3" w14:textId="77777777" w:rsidTr="0055439B">
        <w:trPr>
          <w:trHeight w:val="189"/>
          <w:jc w:val="center"/>
        </w:trPr>
        <w:tc>
          <w:tcPr>
            <w:cnfStyle w:val="001000000000" w:firstRow="0" w:lastRow="0" w:firstColumn="1" w:lastColumn="0" w:oddVBand="0" w:evenVBand="0" w:oddHBand="0" w:evenHBand="0" w:firstRowFirstColumn="0" w:firstRowLastColumn="0" w:lastRowFirstColumn="0" w:lastRowLastColumn="0"/>
            <w:tcW w:w="4253" w:type="dxa"/>
          </w:tcPr>
          <w:p w14:paraId="6F837717" w14:textId="77777777" w:rsidR="009306A4" w:rsidRPr="009B13A2" w:rsidRDefault="009306A4" w:rsidP="0055439B">
            <w:pPr>
              <w:jc w:val="both"/>
              <w:rPr>
                <w:rFonts w:ascii="Arial" w:hAnsi="Arial" w:cs="Arial"/>
                <w:b w:val="0"/>
                <w:sz w:val="18"/>
                <w:szCs w:val="18"/>
              </w:rPr>
            </w:pPr>
            <w:r w:rsidRPr="009B13A2">
              <w:rPr>
                <w:rFonts w:ascii="Arial" w:hAnsi="Arial" w:cs="Arial"/>
                <w:b w:val="0"/>
                <w:sz w:val="18"/>
                <w:szCs w:val="18"/>
              </w:rPr>
              <w:t>Prestación de Servicio de Abastecimiento de Agua</w:t>
            </w:r>
          </w:p>
        </w:tc>
        <w:tc>
          <w:tcPr>
            <w:tcW w:w="2212" w:type="dxa"/>
          </w:tcPr>
          <w:p w14:paraId="217CAE9C" w14:textId="61AEEDB9" w:rsidR="009306A4" w:rsidRPr="00BD5E42" w:rsidRDefault="002240D7"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446</w:t>
            </w:r>
            <w:r w:rsidR="009306A4">
              <w:rPr>
                <w:rFonts w:ascii="Arial" w:hAnsi="Arial" w:cs="Arial"/>
                <w:color w:val="000000"/>
                <w:sz w:val="18"/>
                <w:szCs w:val="18"/>
              </w:rPr>
              <w:t>,</w:t>
            </w:r>
            <w:r>
              <w:rPr>
                <w:rFonts w:ascii="Arial" w:hAnsi="Arial" w:cs="Arial"/>
                <w:color w:val="000000"/>
                <w:sz w:val="18"/>
                <w:szCs w:val="18"/>
              </w:rPr>
              <w:t>754.64</w:t>
            </w:r>
          </w:p>
        </w:tc>
      </w:tr>
      <w:tr w:rsidR="009306A4" w:rsidRPr="009B13A2" w14:paraId="626AA0E3" w14:textId="77777777" w:rsidTr="0055439B">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253" w:type="dxa"/>
          </w:tcPr>
          <w:p w14:paraId="7D690F7D" w14:textId="77777777" w:rsidR="009306A4" w:rsidRPr="009B13A2" w:rsidRDefault="009306A4" w:rsidP="0055439B">
            <w:pPr>
              <w:jc w:val="both"/>
              <w:rPr>
                <w:rFonts w:ascii="Arial" w:hAnsi="Arial" w:cs="Arial"/>
                <w:b w:val="0"/>
                <w:sz w:val="18"/>
                <w:szCs w:val="18"/>
              </w:rPr>
            </w:pPr>
            <w:r w:rsidRPr="009B13A2">
              <w:rPr>
                <w:rFonts w:ascii="Arial" w:hAnsi="Arial" w:cs="Arial"/>
                <w:b w:val="0"/>
                <w:sz w:val="18"/>
                <w:szCs w:val="18"/>
              </w:rPr>
              <w:t xml:space="preserve">Venta de Terrenos </w:t>
            </w:r>
          </w:p>
        </w:tc>
        <w:tc>
          <w:tcPr>
            <w:tcW w:w="2212" w:type="dxa"/>
          </w:tcPr>
          <w:p w14:paraId="4284241F" w14:textId="4AF57801" w:rsidR="009306A4" w:rsidRPr="009B13A2" w:rsidRDefault="002240D7"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362</w:t>
            </w:r>
            <w:r w:rsidR="009306A4">
              <w:rPr>
                <w:rFonts w:ascii="Arial" w:hAnsi="Arial" w:cs="Arial"/>
                <w:color w:val="000000"/>
                <w:sz w:val="18"/>
                <w:szCs w:val="18"/>
              </w:rPr>
              <w:t>,</w:t>
            </w:r>
            <w:r>
              <w:rPr>
                <w:rFonts w:ascii="Arial" w:hAnsi="Arial" w:cs="Arial"/>
                <w:color w:val="000000"/>
                <w:sz w:val="18"/>
                <w:szCs w:val="18"/>
              </w:rPr>
              <w:t>500.0</w:t>
            </w:r>
            <w:r w:rsidR="00CF01B1">
              <w:rPr>
                <w:rFonts w:ascii="Arial" w:hAnsi="Arial" w:cs="Arial"/>
                <w:color w:val="000000"/>
                <w:sz w:val="18"/>
                <w:szCs w:val="18"/>
              </w:rPr>
              <w:t>2</w:t>
            </w:r>
          </w:p>
        </w:tc>
      </w:tr>
      <w:tr w:rsidR="009306A4" w:rsidRPr="009B13A2" w14:paraId="5A76106A" w14:textId="77777777" w:rsidTr="0055439B">
        <w:trPr>
          <w:trHeight w:val="113"/>
          <w:jc w:val="center"/>
        </w:trPr>
        <w:tc>
          <w:tcPr>
            <w:cnfStyle w:val="001000000000" w:firstRow="0" w:lastRow="0" w:firstColumn="1" w:lastColumn="0" w:oddVBand="0" w:evenVBand="0" w:oddHBand="0" w:evenHBand="0" w:firstRowFirstColumn="0" w:firstRowLastColumn="0" w:lastRowFirstColumn="0" w:lastRowLastColumn="0"/>
            <w:tcW w:w="4253" w:type="dxa"/>
          </w:tcPr>
          <w:p w14:paraId="2FAB0653" w14:textId="77777777" w:rsidR="009306A4" w:rsidRPr="00230384" w:rsidRDefault="009306A4" w:rsidP="0055439B">
            <w:pPr>
              <w:jc w:val="both"/>
              <w:rPr>
                <w:rFonts w:ascii="Arial" w:hAnsi="Arial" w:cs="Arial"/>
                <w:b w:val="0"/>
                <w:sz w:val="18"/>
                <w:szCs w:val="18"/>
              </w:rPr>
            </w:pPr>
            <w:r w:rsidRPr="00230384">
              <w:rPr>
                <w:rFonts w:ascii="Arial" w:hAnsi="Arial" w:cs="Arial"/>
                <w:b w:val="0"/>
                <w:sz w:val="18"/>
                <w:szCs w:val="18"/>
              </w:rPr>
              <w:t>Otros ingresos</w:t>
            </w:r>
          </w:p>
        </w:tc>
        <w:tc>
          <w:tcPr>
            <w:tcW w:w="2212" w:type="dxa"/>
          </w:tcPr>
          <w:p w14:paraId="4F1E5A2B" w14:textId="25AF42BD" w:rsidR="009306A4" w:rsidRPr="00230384" w:rsidRDefault="00CF01B1"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15</w:t>
            </w:r>
            <w:r w:rsidR="009306A4">
              <w:rPr>
                <w:rFonts w:ascii="Arial" w:hAnsi="Arial" w:cs="Arial"/>
                <w:sz w:val="18"/>
                <w:szCs w:val="18"/>
              </w:rPr>
              <w:t>,</w:t>
            </w:r>
            <w:r>
              <w:rPr>
                <w:rFonts w:ascii="Arial" w:hAnsi="Arial" w:cs="Arial"/>
                <w:sz w:val="18"/>
                <w:szCs w:val="18"/>
              </w:rPr>
              <w:t>063.31</w:t>
            </w:r>
          </w:p>
        </w:tc>
      </w:tr>
      <w:tr w:rsidR="009306A4" w:rsidRPr="009B13A2" w14:paraId="3968229A" w14:textId="77777777" w:rsidTr="0055439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4253" w:type="dxa"/>
          </w:tcPr>
          <w:p w14:paraId="4148D478" w14:textId="30AC00BF" w:rsidR="009306A4" w:rsidRPr="009306A4" w:rsidRDefault="009306A4" w:rsidP="0055439B">
            <w:pPr>
              <w:jc w:val="both"/>
              <w:rPr>
                <w:rFonts w:ascii="Arial" w:hAnsi="Arial" w:cs="Arial"/>
                <w:b w:val="0"/>
                <w:bCs w:val="0"/>
                <w:sz w:val="18"/>
                <w:szCs w:val="18"/>
              </w:rPr>
            </w:pPr>
            <w:r>
              <w:rPr>
                <w:rFonts w:ascii="Arial" w:hAnsi="Arial" w:cs="Arial"/>
                <w:b w:val="0"/>
                <w:bCs w:val="0"/>
                <w:sz w:val="18"/>
                <w:szCs w:val="18"/>
              </w:rPr>
              <w:t>Venta de Terrenos Polo</w:t>
            </w:r>
          </w:p>
        </w:tc>
        <w:tc>
          <w:tcPr>
            <w:tcW w:w="2212" w:type="dxa"/>
          </w:tcPr>
          <w:p w14:paraId="220BCA99" w14:textId="7FED3754" w:rsidR="009306A4" w:rsidRDefault="002240D7"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57</w:t>
            </w:r>
            <w:r w:rsidR="009306A4">
              <w:rPr>
                <w:rFonts w:ascii="Arial" w:hAnsi="Arial" w:cs="Arial"/>
                <w:sz w:val="18"/>
                <w:szCs w:val="18"/>
              </w:rPr>
              <w:t>,</w:t>
            </w:r>
            <w:r>
              <w:rPr>
                <w:rFonts w:ascii="Arial" w:hAnsi="Arial" w:cs="Arial"/>
                <w:sz w:val="18"/>
                <w:szCs w:val="18"/>
              </w:rPr>
              <w:t>480</w:t>
            </w:r>
            <w:r w:rsidR="00CF01B1">
              <w:rPr>
                <w:rFonts w:ascii="Arial" w:hAnsi="Arial" w:cs="Arial"/>
                <w:sz w:val="18"/>
                <w:szCs w:val="18"/>
              </w:rPr>
              <w:t>,</w:t>
            </w:r>
            <w:r>
              <w:rPr>
                <w:rFonts w:ascii="Arial" w:hAnsi="Arial" w:cs="Arial"/>
                <w:sz w:val="18"/>
                <w:szCs w:val="18"/>
              </w:rPr>
              <w:t>721.02</w:t>
            </w:r>
          </w:p>
        </w:tc>
      </w:tr>
      <w:tr w:rsidR="009306A4" w:rsidRPr="009B13A2" w14:paraId="7B2CA25A" w14:textId="77777777" w:rsidTr="0055439B">
        <w:trPr>
          <w:trHeight w:val="147"/>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7E60A8D1" w14:textId="77777777" w:rsidR="009306A4" w:rsidRPr="009B13A2" w:rsidRDefault="009306A4" w:rsidP="0055439B">
            <w:pPr>
              <w:jc w:val="both"/>
              <w:rPr>
                <w:rFonts w:ascii="Arial" w:hAnsi="Arial" w:cs="Arial"/>
                <w:b w:val="0"/>
                <w:i/>
                <w:sz w:val="18"/>
                <w:szCs w:val="18"/>
              </w:rPr>
            </w:pPr>
            <w:r w:rsidRPr="009B13A2">
              <w:rPr>
                <w:rFonts w:ascii="Arial" w:hAnsi="Arial" w:cs="Arial"/>
                <w:b w:val="0"/>
                <w:sz w:val="18"/>
                <w:szCs w:val="18"/>
              </w:rPr>
              <w:t>SUMA</w:t>
            </w:r>
          </w:p>
        </w:tc>
        <w:tc>
          <w:tcPr>
            <w:tcW w:w="2212" w:type="dxa"/>
            <w:hideMark/>
          </w:tcPr>
          <w:p w14:paraId="5D3952DC" w14:textId="7C88A8DA" w:rsidR="009306A4" w:rsidRPr="009B13A2" w:rsidRDefault="00A235DE" w:rsidP="0055439B">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64</w:t>
            </w:r>
            <w:r w:rsidR="009306A4">
              <w:rPr>
                <w:rFonts w:ascii="Arial" w:hAnsi="Arial" w:cs="Arial"/>
                <w:b/>
                <w:sz w:val="18"/>
                <w:szCs w:val="18"/>
              </w:rPr>
              <w:t>,</w:t>
            </w:r>
            <w:r>
              <w:rPr>
                <w:rFonts w:ascii="Arial" w:hAnsi="Arial" w:cs="Arial"/>
                <w:b/>
                <w:sz w:val="18"/>
                <w:szCs w:val="18"/>
              </w:rPr>
              <w:t>986,494.54</w:t>
            </w:r>
          </w:p>
        </w:tc>
      </w:tr>
    </w:tbl>
    <w:p w14:paraId="635DF651" w14:textId="77777777" w:rsidR="006F0EEF" w:rsidRPr="006F0EEF" w:rsidRDefault="006F0EEF" w:rsidP="006F0EEF">
      <w:pPr>
        <w:pStyle w:val="Texto"/>
        <w:spacing w:after="0" w:line="240" w:lineRule="exact"/>
        <w:rPr>
          <w:b/>
          <w:szCs w:val="18"/>
          <w:lang w:val="es-MX"/>
        </w:rPr>
      </w:pPr>
    </w:p>
    <w:p w14:paraId="42132063" w14:textId="0495FA84" w:rsidR="006F0EEF" w:rsidRDefault="006F0EEF" w:rsidP="006F0EEF">
      <w:pPr>
        <w:pStyle w:val="Texto"/>
        <w:numPr>
          <w:ilvl w:val="0"/>
          <w:numId w:val="22"/>
        </w:numPr>
        <w:spacing w:after="0" w:line="240" w:lineRule="exact"/>
        <w:rPr>
          <w:b/>
          <w:szCs w:val="18"/>
          <w:lang w:val="es-MX"/>
        </w:rPr>
      </w:pPr>
      <w:r w:rsidRPr="005B2CEB">
        <w:rPr>
          <w:b/>
          <w:szCs w:val="18"/>
          <w:lang w:val="es-MX"/>
        </w:rPr>
        <w:t>Información sobre la Deuda y e</w:t>
      </w:r>
      <w:r>
        <w:rPr>
          <w:b/>
          <w:szCs w:val="18"/>
          <w:lang w:val="es-MX"/>
        </w:rPr>
        <w:t>l Reporte Analítico de la Deuda</w:t>
      </w:r>
    </w:p>
    <w:p w14:paraId="72CE550C" w14:textId="77777777" w:rsidR="006F0EEF" w:rsidRDefault="006F0EEF" w:rsidP="006F0EEF">
      <w:pPr>
        <w:pStyle w:val="Texto"/>
        <w:spacing w:after="0" w:line="240" w:lineRule="exact"/>
        <w:ind w:firstLine="0"/>
        <w:rPr>
          <w:b/>
          <w:szCs w:val="18"/>
          <w:lang w:val="es-MX"/>
        </w:rPr>
      </w:pPr>
    </w:p>
    <w:p w14:paraId="593BF2EA" w14:textId="7C657921" w:rsidR="006F0EEF" w:rsidRPr="007D2EDB" w:rsidRDefault="006F0EEF" w:rsidP="007D2EDB">
      <w:pPr>
        <w:pStyle w:val="Texto"/>
        <w:spacing w:after="0" w:line="240" w:lineRule="exact"/>
        <w:ind w:firstLine="0"/>
        <w:rPr>
          <w:szCs w:val="18"/>
          <w:lang w:val="es-MX"/>
        </w:rPr>
      </w:pPr>
      <w:r w:rsidRPr="00DA0969">
        <w:rPr>
          <w:szCs w:val="18"/>
          <w:lang w:val="es-MX"/>
        </w:rPr>
        <w:t xml:space="preserve">Se informa que el Fideicomiso de la Ciudad Industrial de Xicoténcatl durante el </w:t>
      </w:r>
      <w:r>
        <w:rPr>
          <w:szCs w:val="18"/>
          <w:lang w:val="es-MX"/>
        </w:rPr>
        <w:t>periodo</w:t>
      </w:r>
      <w:r w:rsidRPr="00982C5A">
        <w:rPr>
          <w:szCs w:val="18"/>
          <w:lang w:val="es-MX"/>
        </w:rPr>
        <w:t xml:space="preserve"> </w:t>
      </w:r>
      <w:r w:rsidR="00E95D48">
        <w:rPr>
          <w:szCs w:val="18"/>
          <w:lang w:val="es-MX"/>
        </w:rPr>
        <w:t>E</w:t>
      </w:r>
      <w:r w:rsidRPr="00982C5A">
        <w:rPr>
          <w:szCs w:val="18"/>
          <w:lang w:val="es-MX"/>
        </w:rPr>
        <w:t>nero</w:t>
      </w:r>
      <w:r>
        <w:rPr>
          <w:szCs w:val="18"/>
          <w:lang w:val="es-MX"/>
        </w:rPr>
        <w:t xml:space="preserve"> –</w:t>
      </w:r>
      <w:r w:rsidR="007D2EDB">
        <w:rPr>
          <w:szCs w:val="18"/>
          <w:lang w:val="es-MX"/>
        </w:rPr>
        <w:t xml:space="preserve"> </w:t>
      </w:r>
      <w:r w:rsidR="00A235DE">
        <w:rPr>
          <w:szCs w:val="18"/>
          <w:lang w:val="es-MX"/>
        </w:rPr>
        <w:t>Junio</w:t>
      </w:r>
      <w:r w:rsidR="00E66901">
        <w:rPr>
          <w:szCs w:val="18"/>
          <w:lang w:val="es-MX"/>
        </w:rPr>
        <w:t xml:space="preserve"> de 2026</w:t>
      </w:r>
      <w:r>
        <w:rPr>
          <w:szCs w:val="18"/>
          <w:lang w:val="es-MX"/>
        </w:rPr>
        <w:t xml:space="preserve"> </w:t>
      </w:r>
      <w:r w:rsidRPr="00DA0969">
        <w:rPr>
          <w:szCs w:val="18"/>
          <w:lang w:val="es-MX"/>
        </w:rPr>
        <w:t>no contrajo deuda</w:t>
      </w:r>
      <w:r>
        <w:rPr>
          <w:szCs w:val="18"/>
          <w:lang w:val="es-MX"/>
        </w:rPr>
        <w:t>, en cumplimiento a las Leyes Estatales</w:t>
      </w:r>
      <w:r w:rsidRPr="00DA0969">
        <w:rPr>
          <w:szCs w:val="18"/>
          <w:lang w:val="es-MX"/>
        </w:rPr>
        <w:t>.</w:t>
      </w:r>
    </w:p>
    <w:p w14:paraId="77F55B89" w14:textId="77777777" w:rsidR="006F0EEF" w:rsidRDefault="006F0EEF" w:rsidP="00540418">
      <w:pPr>
        <w:pStyle w:val="Texto"/>
        <w:spacing w:after="0" w:line="240" w:lineRule="exact"/>
        <w:jc w:val="center"/>
        <w:rPr>
          <w:b/>
          <w:szCs w:val="18"/>
          <w:lang w:val="es-MX"/>
        </w:rPr>
      </w:pPr>
    </w:p>
    <w:p w14:paraId="7F505B8E" w14:textId="3FF6C0B9" w:rsidR="006F0EEF" w:rsidRDefault="006F0EEF" w:rsidP="006F0EEF">
      <w:pPr>
        <w:pStyle w:val="Texto"/>
        <w:numPr>
          <w:ilvl w:val="0"/>
          <w:numId w:val="22"/>
        </w:numPr>
        <w:spacing w:after="0" w:line="240" w:lineRule="exact"/>
        <w:rPr>
          <w:b/>
          <w:szCs w:val="18"/>
          <w:lang w:val="es-MX"/>
        </w:rPr>
      </w:pPr>
      <w:r w:rsidRPr="005B2CEB">
        <w:rPr>
          <w:b/>
          <w:szCs w:val="18"/>
          <w:lang w:val="es-MX"/>
        </w:rPr>
        <w:t>Calificaciones otorgadas</w:t>
      </w:r>
    </w:p>
    <w:p w14:paraId="48D550F2" w14:textId="77777777" w:rsidR="006F0EEF" w:rsidRPr="005B2CEB" w:rsidRDefault="006F0EEF" w:rsidP="006F0EEF">
      <w:pPr>
        <w:pStyle w:val="Texto"/>
        <w:spacing w:after="0" w:line="240" w:lineRule="exact"/>
        <w:rPr>
          <w:b/>
          <w:szCs w:val="18"/>
          <w:lang w:val="es-MX"/>
        </w:rPr>
      </w:pPr>
    </w:p>
    <w:p w14:paraId="3A8F1F38" w14:textId="02E0393F" w:rsidR="006F0EEF" w:rsidRDefault="006F0EEF" w:rsidP="006F0EEF">
      <w:pPr>
        <w:pStyle w:val="Texto"/>
        <w:spacing w:after="0" w:line="240" w:lineRule="exact"/>
        <w:ind w:firstLine="0"/>
        <w:rPr>
          <w:szCs w:val="18"/>
        </w:rPr>
      </w:pPr>
      <w:r>
        <w:rPr>
          <w:szCs w:val="18"/>
        </w:rPr>
        <w:t xml:space="preserve">No aplica, en virtud de que el fideicomiso al </w:t>
      </w:r>
      <w:r w:rsidR="00546580">
        <w:rPr>
          <w:szCs w:val="18"/>
        </w:rPr>
        <w:t>30 de Junio</w:t>
      </w:r>
      <w:r w:rsidR="00E66901">
        <w:rPr>
          <w:szCs w:val="18"/>
        </w:rPr>
        <w:t xml:space="preserve"> de 2026</w:t>
      </w:r>
      <w:r>
        <w:rPr>
          <w:szCs w:val="18"/>
        </w:rPr>
        <w:t>, no fue sujeto a una calificación crediticia.</w:t>
      </w:r>
    </w:p>
    <w:p w14:paraId="1FAD6FE0" w14:textId="77777777" w:rsidR="006F0EEF" w:rsidRDefault="006F0EEF" w:rsidP="006F0EEF">
      <w:pPr>
        <w:pStyle w:val="Texto"/>
        <w:spacing w:after="0" w:line="240" w:lineRule="exact"/>
        <w:ind w:firstLine="0"/>
        <w:rPr>
          <w:szCs w:val="18"/>
        </w:rPr>
      </w:pPr>
    </w:p>
    <w:p w14:paraId="3C10502D" w14:textId="2601FE11" w:rsidR="006F0EEF" w:rsidRPr="005B2CEB" w:rsidRDefault="006F0EEF" w:rsidP="006F0EEF">
      <w:pPr>
        <w:pStyle w:val="Texto"/>
        <w:numPr>
          <w:ilvl w:val="0"/>
          <w:numId w:val="22"/>
        </w:numPr>
        <w:spacing w:after="0" w:line="240" w:lineRule="exact"/>
        <w:rPr>
          <w:b/>
          <w:szCs w:val="18"/>
          <w:lang w:val="es-MX"/>
        </w:rPr>
      </w:pPr>
      <w:r w:rsidRPr="005B2CEB">
        <w:rPr>
          <w:b/>
          <w:szCs w:val="18"/>
          <w:lang w:val="es-MX"/>
        </w:rPr>
        <w:t>Proceso de Mejora</w:t>
      </w:r>
    </w:p>
    <w:p w14:paraId="58E0A7BC" w14:textId="77777777" w:rsidR="006F0EEF" w:rsidRDefault="006F0EEF" w:rsidP="006F0EEF">
      <w:pPr>
        <w:pStyle w:val="INCISO"/>
        <w:spacing w:after="0" w:line="240" w:lineRule="exact"/>
        <w:ind w:left="0" w:firstLine="0"/>
      </w:pPr>
    </w:p>
    <w:p w14:paraId="3D8FCBE3" w14:textId="10CD3D60" w:rsidR="006F0EEF" w:rsidRDefault="006F0EEF" w:rsidP="006F0EEF">
      <w:pPr>
        <w:pStyle w:val="INCISO"/>
        <w:spacing w:after="0" w:line="240" w:lineRule="exact"/>
        <w:ind w:left="0" w:firstLine="0"/>
      </w:pPr>
      <w:r>
        <w:t xml:space="preserve">Al </w:t>
      </w:r>
      <w:r w:rsidR="00546580">
        <w:t>30 de Junio</w:t>
      </w:r>
      <w:r w:rsidR="00E66901">
        <w:t xml:space="preserve"> de 2026</w:t>
      </w:r>
      <w:r>
        <w:t>, el Fideicomiso de la Ciudad Industrial de Xicoténcatl se encuentra en el proceso de operación del Sistema de Control Interno.</w:t>
      </w:r>
    </w:p>
    <w:p w14:paraId="10BE6265" w14:textId="77777777" w:rsidR="006F0EEF" w:rsidRDefault="006F0EEF" w:rsidP="006F0EEF">
      <w:pPr>
        <w:pStyle w:val="INCISO"/>
        <w:spacing w:after="0" w:line="240" w:lineRule="exact"/>
        <w:ind w:left="0" w:firstLine="0"/>
      </w:pPr>
    </w:p>
    <w:p w14:paraId="731311A3" w14:textId="01FD4015" w:rsidR="006F0EEF" w:rsidRPr="005B2CEB" w:rsidRDefault="006F0EEF" w:rsidP="006F0EEF">
      <w:pPr>
        <w:pStyle w:val="Texto"/>
        <w:numPr>
          <w:ilvl w:val="0"/>
          <w:numId w:val="22"/>
        </w:numPr>
        <w:spacing w:after="0" w:line="240" w:lineRule="exact"/>
        <w:rPr>
          <w:b/>
          <w:szCs w:val="18"/>
          <w:lang w:val="es-MX"/>
        </w:rPr>
      </w:pPr>
      <w:r w:rsidRPr="005B2CEB">
        <w:rPr>
          <w:b/>
          <w:szCs w:val="18"/>
          <w:lang w:val="es-MX"/>
        </w:rPr>
        <w:t>Información por Segmentos</w:t>
      </w:r>
    </w:p>
    <w:p w14:paraId="3D989579" w14:textId="77777777" w:rsidR="006F0EEF" w:rsidRPr="005B2CEB" w:rsidRDefault="006F0EEF" w:rsidP="006F0EEF">
      <w:pPr>
        <w:pStyle w:val="Texto"/>
        <w:spacing w:after="0" w:line="240" w:lineRule="exact"/>
        <w:rPr>
          <w:szCs w:val="18"/>
          <w:lang w:val="es-MX"/>
        </w:rPr>
      </w:pPr>
    </w:p>
    <w:p w14:paraId="21AB1528" w14:textId="4687A275" w:rsidR="006F0EEF" w:rsidRDefault="006F0EEF" w:rsidP="006F0EEF">
      <w:pPr>
        <w:pStyle w:val="Texto"/>
        <w:spacing w:after="0" w:line="240" w:lineRule="exact"/>
        <w:ind w:firstLine="0"/>
        <w:rPr>
          <w:szCs w:val="18"/>
          <w:lang w:val="es-MX"/>
        </w:rPr>
      </w:pPr>
      <w:r>
        <w:rPr>
          <w:szCs w:val="18"/>
          <w:lang w:val="es-MX"/>
        </w:rPr>
        <w:t>No aplica, derivado que no es necesario realizar información financiera de manera segmentada.</w:t>
      </w:r>
    </w:p>
    <w:p w14:paraId="74799904" w14:textId="77777777" w:rsidR="007D2EDB" w:rsidRDefault="007D2EDB" w:rsidP="006F0EEF">
      <w:pPr>
        <w:pStyle w:val="Texto"/>
        <w:spacing w:after="0" w:line="240" w:lineRule="exact"/>
        <w:ind w:firstLine="0"/>
        <w:rPr>
          <w:szCs w:val="18"/>
          <w:lang w:val="es-MX"/>
        </w:rPr>
      </w:pPr>
    </w:p>
    <w:p w14:paraId="21969433" w14:textId="66A3C07B" w:rsidR="006F0EEF" w:rsidRDefault="006F0EEF" w:rsidP="006F0EEF">
      <w:pPr>
        <w:pStyle w:val="Texto"/>
        <w:spacing w:after="0" w:line="240" w:lineRule="exact"/>
        <w:rPr>
          <w:b/>
          <w:szCs w:val="18"/>
          <w:lang w:val="es-MX"/>
        </w:rPr>
      </w:pPr>
      <w:r w:rsidRPr="005B2CEB">
        <w:rPr>
          <w:b/>
          <w:szCs w:val="18"/>
          <w:lang w:val="es-MX"/>
        </w:rPr>
        <w:t>1</w:t>
      </w:r>
      <w:r>
        <w:rPr>
          <w:b/>
          <w:szCs w:val="18"/>
          <w:lang w:val="es-MX"/>
        </w:rPr>
        <w:t>4</w:t>
      </w:r>
      <w:r w:rsidRPr="005B2CEB">
        <w:rPr>
          <w:b/>
          <w:szCs w:val="18"/>
          <w:lang w:val="es-MX"/>
        </w:rPr>
        <w:t>.</w:t>
      </w:r>
      <w:r w:rsidRPr="005B2CEB">
        <w:rPr>
          <w:b/>
          <w:szCs w:val="18"/>
          <w:lang w:val="es-MX"/>
        </w:rPr>
        <w:tab/>
        <w:t>Eventos Posteriores al Cierre</w:t>
      </w:r>
    </w:p>
    <w:p w14:paraId="28C036E7" w14:textId="77777777" w:rsidR="006F0EEF" w:rsidRPr="005B2CEB" w:rsidRDefault="006F0EEF" w:rsidP="006F0EEF">
      <w:pPr>
        <w:pStyle w:val="Texto"/>
        <w:spacing w:after="0" w:line="240" w:lineRule="exact"/>
        <w:rPr>
          <w:b/>
          <w:szCs w:val="18"/>
          <w:lang w:val="es-MX"/>
        </w:rPr>
      </w:pPr>
    </w:p>
    <w:p w14:paraId="7107159B" w14:textId="31F341EC" w:rsidR="006F0EEF" w:rsidRDefault="006F0EEF" w:rsidP="006F0EEF">
      <w:pPr>
        <w:pStyle w:val="Texto"/>
        <w:spacing w:after="0" w:line="240" w:lineRule="exact"/>
        <w:ind w:firstLine="0"/>
        <w:rPr>
          <w:szCs w:val="18"/>
        </w:rPr>
      </w:pPr>
      <w:r>
        <w:rPr>
          <w:szCs w:val="18"/>
        </w:rPr>
        <w:t xml:space="preserve">Al </w:t>
      </w:r>
      <w:r w:rsidR="00546580">
        <w:rPr>
          <w:szCs w:val="18"/>
        </w:rPr>
        <w:t>30 de Junio</w:t>
      </w:r>
      <w:r w:rsidR="00E66901">
        <w:rPr>
          <w:szCs w:val="18"/>
        </w:rPr>
        <w:t xml:space="preserve"> de 2026</w:t>
      </w:r>
      <w:r>
        <w:rPr>
          <w:szCs w:val="18"/>
        </w:rPr>
        <w:t xml:space="preserve">, el Fideicomiso de la Ciudad Industrial de Xicoténcatl no realizó ningún movimiento posterior al que se informa en los estados financieros. </w:t>
      </w:r>
    </w:p>
    <w:p w14:paraId="37D4C568" w14:textId="77777777" w:rsidR="006F0EEF" w:rsidRDefault="006F0EEF" w:rsidP="006F0EEF">
      <w:pPr>
        <w:pStyle w:val="Texto"/>
        <w:spacing w:after="0" w:line="240" w:lineRule="exact"/>
        <w:ind w:firstLine="0"/>
        <w:rPr>
          <w:szCs w:val="18"/>
        </w:rPr>
      </w:pPr>
    </w:p>
    <w:p w14:paraId="6C450D19" w14:textId="77777777" w:rsidR="00A235DE" w:rsidRDefault="00A235DE" w:rsidP="006F0EEF">
      <w:pPr>
        <w:pStyle w:val="Texto"/>
        <w:spacing w:after="0" w:line="240" w:lineRule="exact"/>
        <w:ind w:firstLine="0"/>
        <w:rPr>
          <w:szCs w:val="18"/>
        </w:rPr>
      </w:pPr>
    </w:p>
    <w:p w14:paraId="19A29983" w14:textId="77777777" w:rsidR="00A235DE" w:rsidRDefault="00A235DE" w:rsidP="006F0EEF">
      <w:pPr>
        <w:pStyle w:val="Texto"/>
        <w:spacing w:after="0" w:line="240" w:lineRule="exact"/>
        <w:ind w:firstLine="0"/>
        <w:rPr>
          <w:szCs w:val="18"/>
        </w:rPr>
      </w:pPr>
    </w:p>
    <w:p w14:paraId="166CEFF2" w14:textId="77777777" w:rsidR="00A235DE" w:rsidRDefault="00A235DE" w:rsidP="006F0EEF">
      <w:pPr>
        <w:pStyle w:val="Texto"/>
        <w:spacing w:after="0" w:line="240" w:lineRule="exact"/>
        <w:ind w:firstLine="0"/>
        <w:rPr>
          <w:szCs w:val="18"/>
        </w:rPr>
      </w:pPr>
    </w:p>
    <w:p w14:paraId="78A60869" w14:textId="5AEF0FC2" w:rsidR="006F0EEF" w:rsidRDefault="006F0EEF" w:rsidP="006F0EEF">
      <w:pPr>
        <w:pStyle w:val="Texto"/>
        <w:spacing w:after="0" w:line="240" w:lineRule="exact"/>
        <w:rPr>
          <w:b/>
          <w:szCs w:val="18"/>
          <w:lang w:val="es-MX"/>
        </w:rPr>
      </w:pPr>
      <w:r w:rsidRPr="005B2CEB">
        <w:rPr>
          <w:b/>
          <w:szCs w:val="18"/>
          <w:lang w:val="es-MX"/>
        </w:rPr>
        <w:t>1</w:t>
      </w:r>
      <w:r>
        <w:rPr>
          <w:b/>
          <w:szCs w:val="18"/>
          <w:lang w:val="es-MX"/>
        </w:rPr>
        <w:t>5</w:t>
      </w:r>
      <w:r w:rsidRPr="005B2CEB">
        <w:rPr>
          <w:b/>
          <w:szCs w:val="18"/>
          <w:lang w:val="es-MX"/>
        </w:rPr>
        <w:t>.</w:t>
      </w:r>
      <w:r w:rsidRPr="005B2CEB">
        <w:rPr>
          <w:b/>
          <w:szCs w:val="18"/>
          <w:lang w:val="es-MX"/>
        </w:rPr>
        <w:tab/>
        <w:t>Partes Relacionadas</w:t>
      </w:r>
    </w:p>
    <w:p w14:paraId="149D97FD" w14:textId="77777777" w:rsidR="006F0EEF" w:rsidRPr="005B2CEB" w:rsidRDefault="006F0EEF" w:rsidP="006F0EEF">
      <w:pPr>
        <w:pStyle w:val="Texto"/>
        <w:spacing w:after="0" w:line="240" w:lineRule="exact"/>
        <w:rPr>
          <w:b/>
          <w:szCs w:val="18"/>
          <w:lang w:val="es-MX"/>
        </w:rPr>
      </w:pPr>
    </w:p>
    <w:p w14:paraId="7CDC717D" w14:textId="77777777" w:rsidR="006F0EEF" w:rsidRPr="00DA0969" w:rsidRDefault="006F0EEF" w:rsidP="006F0EEF">
      <w:pPr>
        <w:autoSpaceDE w:val="0"/>
        <w:autoSpaceDN w:val="0"/>
        <w:adjustRightInd w:val="0"/>
        <w:jc w:val="both"/>
        <w:rPr>
          <w:rFonts w:ascii="Arial" w:hAnsi="Arial" w:cs="Arial"/>
          <w:bCs/>
          <w:sz w:val="18"/>
          <w:szCs w:val="18"/>
        </w:rPr>
      </w:pPr>
      <w:r w:rsidRPr="00DA0969">
        <w:rPr>
          <w:rFonts w:ascii="Arial" w:hAnsi="Arial" w:cs="Arial"/>
          <w:bCs/>
          <w:sz w:val="18"/>
          <w:szCs w:val="18"/>
        </w:rPr>
        <w:t>Se establece la condición, de que no existen partes relacionadas que pudieran ejercer influencia significativa, sobre la toma de decisiones financieras y operativas del fideicomiso.</w:t>
      </w:r>
    </w:p>
    <w:p w14:paraId="2FFACB89" w14:textId="4C98A68E" w:rsidR="006F0EEF" w:rsidRDefault="006F0EEF" w:rsidP="006F0EEF">
      <w:pPr>
        <w:pStyle w:val="Texto"/>
        <w:spacing w:after="0" w:line="240" w:lineRule="exact"/>
        <w:ind w:firstLine="0"/>
        <w:rPr>
          <w:szCs w:val="18"/>
        </w:rPr>
      </w:pPr>
      <w:r>
        <w:rPr>
          <w:szCs w:val="18"/>
        </w:rPr>
        <w:t xml:space="preserve">16. </w:t>
      </w:r>
      <w:r w:rsidRPr="006F0EEF">
        <w:rPr>
          <w:b/>
          <w:bCs/>
          <w:szCs w:val="18"/>
        </w:rPr>
        <w:t>Responsabilidad Sobre la presentación razonable de la información contable.</w:t>
      </w:r>
    </w:p>
    <w:p w14:paraId="76122F0C" w14:textId="77777777" w:rsidR="006F0EEF" w:rsidRPr="005B2CEB" w:rsidRDefault="006F0EEF" w:rsidP="006F0EEF">
      <w:pPr>
        <w:pStyle w:val="Texto"/>
        <w:spacing w:after="0" w:line="240" w:lineRule="exact"/>
        <w:ind w:firstLine="0"/>
        <w:rPr>
          <w:szCs w:val="18"/>
        </w:rPr>
      </w:pPr>
    </w:p>
    <w:p w14:paraId="4E2ED268" w14:textId="4FB86FC9" w:rsidR="006F0EEF" w:rsidRDefault="006F0EEF" w:rsidP="006F0EEF">
      <w:pPr>
        <w:pStyle w:val="Texto"/>
        <w:spacing w:after="0" w:line="240" w:lineRule="exact"/>
        <w:jc w:val="left"/>
        <w:rPr>
          <w:szCs w:val="18"/>
        </w:rPr>
      </w:pPr>
      <w:r w:rsidRPr="00923011">
        <w:rPr>
          <w:szCs w:val="18"/>
        </w:rPr>
        <w:t>Bajo protesta de decir verdad declaramos que los Estados Financieros y sus Notas son razonablemente correctos y responsabilidad del emisor</w:t>
      </w:r>
      <w:r w:rsidR="00CF01B1">
        <w:rPr>
          <w:szCs w:val="18"/>
        </w:rPr>
        <w:t>.</w:t>
      </w:r>
    </w:p>
    <w:p w14:paraId="4F4F93F7" w14:textId="77777777" w:rsidR="006F0EEF" w:rsidRDefault="006F0EEF" w:rsidP="006F0EEF">
      <w:pPr>
        <w:pStyle w:val="Texto"/>
        <w:spacing w:after="0" w:line="240" w:lineRule="exact"/>
        <w:jc w:val="left"/>
        <w:rPr>
          <w:szCs w:val="18"/>
        </w:rPr>
      </w:pPr>
    </w:p>
    <w:p w14:paraId="189BBDD9" w14:textId="77777777" w:rsidR="006F0EEF" w:rsidRDefault="006F0EEF" w:rsidP="006F0EEF">
      <w:pPr>
        <w:pStyle w:val="Texto"/>
        <w:spacing w:after="0" w:line="240" w:lineRule="exact"/>
        <w:jc w:val="left"/>
        <w:rPr>
          <w:szCs w:val="18"/>
        </w:rPr>
      </w:pPr>
    </w:p>
    <w:p w14:paraId="6C8D5D56" w14:textId="77777777" w:rsidR="006F0EEF" w:rsidRPr="005B2CEB" w:rsidRDefault="006F0EEF" w:rsidP="006F0EEF">
      <w:pPr>
        <w:pStyle w:val="Texto"/>
        <w:spacing w:after="0" w:line="240" w:lineRule="exact"/>
        <w:rPr>
          <w:szCs w:val="18"/>
        </w:rPr>
      </w:pPr>
    </w:p>
    <w:p w14:paraId="064299CB" w14:textId="2624002D" w:rsidR="006F0EEF" w:rsidRDefault="00E95D48" w:rsidP="006F0EEF">
      <w:pPr>
        <w:pStyle w:val="Texto"/>
        <w:spacing w:after="0" w:line="240" w:lineRule="exact"/>
        <w:rPr>
          <w:rFonts w:ascii="Soberana Sans Light" w:hAnsi="Soberana Sans Light"/>
          <w:sz w:val="22"/>
          <w:szCs w:val="22"/>
        </w:rPr>
      </w:pPr>
      <w:r w:rsidRPr="00423FF2">
        <w:rPr>
          <w:noProof/>
          <w:szCs w:val="18"/>
          <w:lang w:val="es-MX" w:eastAsia="es-MX"/>
        </w:rPr>
        <mc:AlternateContent>
          <mc:Choice Requires="wps">
            <w:drawing>
              <wp:anchor distT="0" distB="0" distL="114300" distR="114300" simplePos="0" relativeHeight="251695104" behindDoc="0" locked="0" layoutInCell="1" allowOverlap="1" wp14:anchorId="7B19B1CC" wp14:editId="59674EBF">
                <wp:simplePos x="0" y="0"/>
                <wp:positionH relativeFrom="column">
                  <wp:posOffset>2881851</wp:posOffset>
                </wp:positionH>
                <wp:positionV relativeFrom="paragraph">
                  <wp:posOffset>155078</wp:posOffset>
                </wp:positionV>
                <wp:extent cx="3501031" cy="457835"/>
                <wp:effectExtent l="0" t="0" r="0" b="1270"/>
                <wp:wrapNone/>
                <wp:docPr id="1721478061" name="Cuadro de texto 1721478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031" cy="457835"/>
                        </a:xfrm>
                        <a:prstGeom prst="rect">
                          <a:avLst/>
                        </a:prstGeom>
                        <a:noFill/>
                        <a:ln>
                          <a:noFill/>
                        </a:ln>
                        <a:effectLst/>
                      </wps:spPr>
                      <wps:txbx>
                        <w:txbxContent>
                          <w:p w14:paraId="443287EF" w14:textId="7147D6A5" w:rsidR="0000500F" w:rsidRPr="00E95D48" w:rsidRDefault="00E95D48" w:rsidP="00E95D48">
                            <w:pPr>
                              <w:pStyle w:val="NormalWeb"/>
                              <w:pBdr>
                                <w:top w:val="single" w:sz="8" w:space="1" w:color="auto"/>
                              </w:pBdr>
                              <w:spacing w:before="0" w:beforeAutospacing="0" w:after="0" w:afterAutospacing="0"/>
                              <w:jc w:val="center"/>
                              <w:rPr>
                                <w:rFonts w:ascii="Arial" w:hAnsi="Arial" w:cs="Arial"/>
                                <w:color w:val="000000"/>
                                <w:sz w:val="18"/>
                                <w:szCs w:val="18"/>
                              </w:rPr>
                            </w:pPr>
                            <w:r w:rsidRPr="00252075">
                              <w:rPr>
                                <w:rFonts w:ascii="Arial" w:hAnsi="Arial" w:cs="Arial"/>
                                <w:color w:val="000000"/>
                                <w:sz w:val="18"/>
                                <w:szCs w:val="18"/>
                              </w:rPr>
                              <w:t>LIC. ALEJANDRO ESPINOSA DE LOS MONTEROS MENDIETA</w:t>
                            </w:r>
                          </w:p>
                          <w:p w14:paraId="6195A793" w14:textId="77777777" w:rsidR="0000500F" w:rsidRPr="00BF7273" w:rsidRDefault="0000500F" w:rsidP="0000500F">
                            <w:pPr>
                              <w:pStyle w:val="NormalWeb"/>
                              <w:pBdr>
                                <w:top w:val="single" w:sz="8" w:space="1" w:color="auto"/>
                              </w:pBdr>
                              <w:spacing w:before="0" w:beforeAutospacing="0" w:after="0" w:afterAutospacing="0"/>
                              <w:jc w:val="center"/>
                              <w:rPr>
                                <w:rFonts w:ascii="Arial" w:hAnsi="Arial" w:cs="Arial"/>
                                <w:sz w:val="18"/>
                                <w:szCs w:val="18"/>
                                <w:lang w:val="it-IT"/>
                              </w:rPr>
                            </w:pPr>
                            <w:r w:rsidRPr="00BF7273">
                              <w:rPr>
                                <w:rFonts w:ascii="Arial" w:hAnsi="Arial" w:cs="Arial"/>
                                <w:color w:val="000000"/>
                                <w:sz w:val="18"/>
                                <w:szCs w:val="18"/>
                                <w:lang w:val="it-IT"/>
                              </w:rPr>
                              <w:t xml:space="preserve">Gerente General </w:t>
                            </w:r>
                          </w:p>
                        </w:txbxContent>
                      </wps:txbx>
                      <wps:bodyPr vertOverflow="clip" horzOverflow="clip" wrap="square" rtlCol="0" anchor="ctr">
                        <a:spAutoFit/>
                      </wps:bodyPr>
                    </wps:wsp>
                  </a:graphicData>
                </a:graphic>
                <wp14:sizeRelH relativeFrom="page">
                  <wp14:pctWidth>0</wp14:pctWidth>
                </wp14:sizeRelH>
                <wp14:sizeRelV relativeFrom="page">
                  <wp14:pctHeight>0</wp14:pctHeight>
                </wp14:sizeRelV>
              </wp:anchor>
            </w:drawing>
          </mc:Choice>
          <mc:Fallback>
            <w:pict>
              <v:shape w14:anchorId="7B19B1CC" id="Cuadro de texto 1721478061" o:spid="_x0000_s1028" type="#_x0000_t202" style="position:absolute;left:0;text-align:left;margin-left:226.9pt;margin-top:12.2pt;width:275.65pt;height:3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" filled="f" stroked="f">
                <v:textbox style="mso-fit-shape-to-text:t">
                  <w:txbxContent>
                    <w:p w14:paraId="443287EF" w14:textId="7147D6A5" w:rsidR="0000500F" w:rsidRPr="00E95D48" w:rsidRDefault="00E95D48" w:rsidP="00E95D48">
                      <w:pPr>
                        <w:pStyle w:val="NormalWeb"/>
                        <w:pBdr>
                          <w:top w:val="single" w:sz="8" w:space="1" w:color="auto"/>
                        </w:pBdr>
                        <w:spacing w:before="0" w:beforeAutospacing="0" w:after="0" w:afterAutospacing="0"/>
                        <w:jc w:val="center"/>
                        <w:rPr>
                          <w:rFonts w:ascii="Arial" w:hAnsi="Arial" w:cs="Arial"/>
                          <w:color w:val="000000"/>
                          <w:sz w:val="18"/>
                          <w:szCs w:val="18"/>
                        </w:rPr>
                      </w:pPr>
                      <w:r w:rsidRPr="00252075">
                        <w:rPr>
                          <w:rFonts w:ascii="Arial" w:hAnsi="Arial" w:cs="Arial"/>
                          <w:color w:val="000000"/>
                          <w:sz w:val="18"/>
                          <w:szCs w:val="18"/>
                        </w:rPr>
                        <w:t>LIC. ALEJANDRO ESPINOSA DE LOS MONTEROS MENDIETA</w:t>
                      </w:r>
                    </w:p>
                    <w:p w14:paraId="6195A793" w14:textId="77777777" w:rsidR="0000500F" w:rsidRPr="00BF7273" w:rsidRDefault="0000500F" w:rsidP="0000500F">
                      <w:pPr>
                        <w:pStyle w:val="NormalWeb"/>
                        <w:pBdr>
                          <w:top w:val="single" w:sz="8" w:space="1" w:color="auto"/>
                        </w:pBdr>
                        <w:spacing w:before="0" w:beforeAutospacing="0" w:after="0" w:afterAutospacing="0"/>
                        <w:jc w:val="center"/>
                        <w:rPr>
                          <w:rFonts w:ascii="Arial" w:hAnsi="Arial" w:cs="Arial"/>
                          <w:sz w:val="18"/>
                          <w:szCs w:val="18"/>
                          <w:lang w:val="it-IT"/>
                        </w:rPr>
                      </w:pPr>
                      <w:r w:rsidRPr="00BF7273">
                        <w:rPr>
                          <w:rFonts w:ascii="Arial" w:hAnsi="Arial" w:cs="Arial"/>
                          <w:color w:val="000000"/>
                          <w:sz w:val="18"/>
                          <w:szCs w:val="18"/>
                          <w:lang w:val="it-IT"/>
                        </w:rPr>
                        <w:t xml:space="preserve">Gerente General </w:t>
                      </w:r>
                    </w:p>
                  </w:txbxContent>
                </v:textbox>
              </v:shape>
            </w:pict>
          </mc:Fallback>
        </mc:AlternateContent>
      </w:r>
      <w:r w:rsidRPr="00423FF2">
        <w:rPr>
          <w:noProof/>
          <w:szCs w:val="18"/>
          <w:lang w:val="es-MX" w:eastAsia="es-MX"/>
        </w:rPr>
        <mc:AlternateContent>
          <mc:Choice Requires="wps">
            <w:drawing>
              <wp:anchor distT="0" distB="0" distL="114300" distR="114300" simplePos="0" relativeHeight="251688960" behindDoc="0" locked="0" layoutInCell="1" allowOverlap="1" wp14:anchorId="3D4A1EBB" wp14:editId="164FC36E">
                <wp:simplePos x="0" y="0"/>
                <wp:positionH relativeFrom="column">
                  <wp:posOffset>98894</wp:posOffset>
                </wp:positionH>
                <wp:positionV relativeFrom="paragraph">
                  <wp:posOffset>155078</wp:posOffset>
                </wp:positionV>
                <wp:extent cx="2838616" cy="457835"/>
                <wp:effectExtent l="0" t="0" r="0" b="127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616" cy="457835"/>
                        </a:xfrm>
                        <a:prstGeom prst="rect">
                          <a:avLst/>
                        </a:prstGeom>
                        <a:noFill/>
                        <a:ln>
                          <a:noFill/>
                        </a:ln>
                        <a:effectLst/>
                      </wps:spPr>
                      <wps:txbx>
                        <w:txbxContent>
                          <w:p w14:paraId="1FFFB068" w14:textId="5DD0B1FE" w:rsidR="0000500F" w:rsidRPr="002D50C4" w:rsidRDefault="0000500F" w:rsidP="006F0EEF">
                            <w:pPr>
                              <w:pStyle w:val="NormalWeb"/>
                              <w:pBdr>
                                <w:top w:val="single" w:sz="8" w:space="1" w:color="auto"/>
                              </w:pBdr>
                              <w:spacing w:before="0" w:beforeAutospacing="0" w:after="0" w:afterAutospacing="0"/>
                              <w:jc w:val="center"/>
                              <w:rPr>
                                <w:rFonts w:ascii="Arial" w:hAnsi="Arial" w:cs="Arial"/>
                                <w:color w:val="000000"/>
                                <w:sz w:val="18"/>
                                <w:szCs w:val="18"/>
                              </w:rPr>
                            </w:pPr>
                            <w:r w:rsidRPr="002D50C4">
                              <w:rPr>
                                <w:rFonts w:ascii="Arial" w:hAnsi="Arial" w:cs="Arial"/>
                                <w:color w:val="000000"/>
                                <w:sz w:val="18"/>
                                <w:szCs w:val="18"/>
                              </w:rPr>
                              <w:t xml:space="preserve">C.P. </w:t>
                            </w:r>
                            <w:r w:rsidR="002D50C4" w:rsidRPr="002D50C4">
                              <w:rPr>
                                <w:rFonts w:ascii="Arial" w:hAnsi="Arial" w:cs="Arial"/>
                                <w:color w:val="000000"/>
                                <w:sz w:val="18"/>
                                <w:szCs w:val="18"/>
                              </w:rPr>
                              <w:t>CARLOS ALEJANDRO MUÑOZ HERNANDEZ</w:t>
                            </w:r>
                          </w:p>
                          <w:p w14:paraId="4A1396CF" w14:textId="5982FAC9" w:rsidR="006F0EEF" w:rsidRPr="00BF7273" w:rsidRDefault="0000500F" w:rsidP="006F0EEF">
                            <w:pPr>
                              <w:pStyle w:val="NormalWeb"/>
                              <w:pBdr>
                                <w:top w:val="single" w:sz="8" w:space="1" w:color="auto"/>
                              </w:pBdr>
                              <w:spacing w:before="0" w:beforeAutospacing="0" w:after="0" w:afterAutospacing="0"/>
                              <w:jc w:val="center"/>
                              <w:rPr>
                                <w:rFonts w:ascii="Arial" w:hAnsi="Arial" w:cs="Arial"/>
                                <w:sz w:val="18"/>
                                <w:szCs w:val="18"/>
                                <w:lang w:val="it-IT"/>
                              </w:rPr>
                            </w:pPr>
                            <w:r>
                              <w:rPr>
                                <w:rFonts w:ascii="Arial" w:hAnsi="Arial" w:cs="Arial"/>
                                <w:color w:val="000000"/>
                                <w:sz w:val="18"/>
                                <w:szCs w:val="18"/>
                                <w:lang w:val="it-IT"/>
                              </w:rPr>
                              <w:t>JEF</w:t>
                            </w:r>
                            <w:r w:rsidR="002D50C4">
                              <w:rPr>
                                <w:rFonts w:ascii="Arial" w:hAnsi="Arial" w:cs="Arial"/>
                                <w:color w:val="000000"/>
                                <w:sz w:val="18"/>
                                <w:szCs w:val="18"/>
                                <w:lang w:val="it-IT"/>
                              </w:rPr>
                              <w:t>E</w:t>
                            </w:r>
                            <w:r>
                              <w:rPr>
                                <w:rFonts w:ascii="Arial" w:hAnsi="Arial" w:cs="Arial"/>
                                <w:color w:val="000000"/>
                                <w:sz w:val="18"/>
                                <w:szCs w:val="18"/>
                                <w:lang w:val="it-IT"/>
                              </w:rPr>
                              <w:t xml:space="preserve"> DEL DEPARTAMENTO ADMINISTRATIVO</w:t>
                            </w:r>
                            <w:r w:rsidR="006F0EEF" w:rsidRPr="00BF7273">
                              <w:rPr>
                                <w:rFonts w:ascii="Arial" w:hAnsi="Arial" w:cs="Arial"/>
                                <w:color w:val="000000"/>
                                <w:sz w:val="18"/>
                                <w:szCs w:val="18"/>
                                <w:lang w:val="it-IT"/>
                              </w:rPr>
                              <w:t xml:space="preserve"> </w:t>
                            </w:r>
                          </w:p>
                        </w:txbxContent>
                      </wps:txbx>
                      <wps:bodyPr vertOverflow="clip" horzOverflow="clip" wrap="square" rtlCol="0" anchor="ctr">
                        <a:spAutoFit/>
                      </wps:bodyPr>
                    </wps:wsp>
                  </a:graphicData>
                </a:graphic>
                <wp14:sizeRelH relativeFrom="page">
                  <wp14:pctWidth>0</wp14:pctWidth>
                </wp14:sizeRelH>
                <wp14:sizeRelV relativeFrom="page">
                  <wp14:pctHeight>0</wp14:pctHeight>
                </wp14:sizeRelV>
              </wp:anchor>
            </w:drawing>
          </mc:Choice>
          <mc:Fallback>
            <w:pict>
              <v:shape w14:anchorId="3D4A1EBB" id="Cuadro de texto 7" o:spid="_x0000_s1029" type="#_x0000_t202" style="position:absolute;left:0;text-align:left;margin-left:7.8pt;margin-top:12.2pt;width:223.5pt;height:3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" filled="f" stroked="f">
                <v:textbox style="mso-fit-shape-to-text:t">
                  <w:txbxContent>
                    <w:p w14:paraId="1FFFB068" w14:textId="5DD0B1FE" w:rsidR="0000500F" w:rsidRPr="002D50C4" w:rsidRDefault="0000500F" w:rsidP="006F0EEF">
                      <w:pPr>
                        <w:pStyle w:val="NormalWeb"/>
                        <w:pBdr>
                          <w:top w:val="single" w:sz="8" w:space="1" w:color="auto"/>
                        </w:pBdr>
                        <w:spacing w:before="0" w:beforeAutospacing="0" w:after="0" w:afterAutospacing="0"/>
                        <w:jc w:val="center"/>
                        <w:rPr>
                          <w:rFonts w:ascii="Arial" w:hAnsi="Arial" w:cs="Arial"/>
                          <w:color w:val="000000"/>
                          <w:sz w:val="18"/>
                          <w:szCs w:val="18"/>
                        </w:rPr>
                      </w:pPr>
                      <w:r w:rsidRPr="002D50C4">
                        <w:rPr>
                          <w:rFonts w:ascii="Arial" w:hAnsi="Arial" w:cs="Arial"/>
                          <w:color w:val="000000"/>
                          <w:sz w:val="18"/>
                          <w:szCs w:val="18"/>
                        </w:rPr>
                        <w:t xml:space="preserve">C.P. </w:t>
                      </w:r>
                      <w:r w:rsidR="002D50C4" w:rsidRPr="002D50C4">
                        <w:rPr>
                          <w:rFonts w:ascii="Arial" w:hAnsi="Arial" w:cs="Arial"/>
                          <w:color w:val="000000"/>
                          <w:sz w:val="18"/>
                          <w:szCs w:val="18"/>
                        </w:rPr>
                        <w:t>CARLOS ALEJANDRO MUÑOZ HERNANDEZ</w:t>
                      </w:r>
                    </w:p>
                    <w:p w14:paraId="4A1396CF" w14:textId="5982FAC9" w:rsidR="006F0EEF" w:rsidRPr="00BF7273" w:rsidRDefault="0000500F" w:rsidP="006F0EEF">
                      <w:pPr>
                        <w:pStyle w:val="NormalWeb"/>
                        <w:pBdr>
                          <w:top w:val="single" w:sz="8" w:space="1" w:color="auto"/>
                        </w:pBdr>
                        <w:spacing w:before="0" w:beforeAutospacing="0" w:after="0" w:afterAutospacing="0"/>
                        <w:jc w:val="center"/>
                        <w:rPr>
                          <w:rFonts w:ascii="Arial" w:hAnsi="Arial" w:cs="Arial"/>
                          <w:sz w:val="18"/>
                          <w:szCs w:val="18"/>
                          <w:lang w:val="it-IT"/>
                        </w:rPr>
                      </w:pPr>
                      <w:r>
                        <w:rPr>
                          <w:rFonts w:ascii="Arial" w:hAnsi="Arial" w:cs="Arial"/>
                          <w:color w:val="000000"/>
                          <w:sz w:val="18"/>
                          <w:szCs w:val="18"/>
                          <w:lang w:val="it-IT"/>
                        </w:rPr>
                        <w:t>JEF</w:t>
                      </w:r>
                      <w:r w:rsidR="002D50C4">
                        <w:rPr>
                          <w:rFonts w:ascii="Arial" w:hAnsi="Arial" w:cs="Arial"/>
                          <w:color w:val="000000"/>
                          <w:sz w:val="18"/>
                          <w:szCs w:val="18"/>
                          <w:lang w:val="it-IT"/>
                        </w:rPr>
                        <w:t>E</w:t>
                      </w:r>
                      <w:r>
                        <w:rPr>
                          <w:rFonts w:ascii="Arial" w:hAnsi="Arial" w:cs="Arial"/>
                          <w:color w:val="000000"/>
                          <w:sz w:val="18"/>
                          <w:szCs w:val="18"/>
                          <w:lang w:val="it-IT"/>
                        </w:rPr>
                        <w:t xml:space="preserve"> DEL DEPARTAMENTO ADMINISTRATIVO</w:t>
                      </w:r>
                      <w:r w:rsidR="006F0EEF" w:rsidRPr="00BF7273">
                        <w:rPr>
                          <w:rFonts w:ascii="Arial" w:hAnsi="Arial" w:cs="Arial"/>
                          <w:color w:val="000000"/>
                          <w:sz w:val="18"/>
                          <w:szCs w:val="18"/>
                          <w:lang w:val="it-IT"/>
                        </w:rPr>
                        <w:t xml:space="preserve"> </w:t>
                      </w:r>
                    </w:p>
                  </w:txbxContent>
                </v:textbox>
              </v:shape>
            </w:pict>
          </mc:Fallback>
        </mc:AlternateContent>
      </w:r>
    </w:p>
    <w:p w14:paraId="4412A370" w14:textId="5ED01E82" w:rsidR="006F0EEF" w:rsidRDefault="006F0EEF" w:rsidP="006F0EEF">
      <w:pPr>
        <w:pStyle w:val="Texto"/>
        <w:spacing w:after="0" w:line="240" w:lineRule="exact"/>
        <w:rPr>
          <w:rFonts w:ascii="Soberana Sans Light" w:hAnsi="Soberana Sans Light"/>
          <w:sz w:val="22"/>
          <w:szCs w:val="22"/>
        </w:rPr>
      </w:pPr>
    </w:p>
    <w:p w14:paraId="1A14DD5A" w14:textId="77777777" w:rsidR="006F0EEF" w:rsidRDefault="006F0EEF" w:rsidP="006F0EEF">
      <w:pPr>
        <w:pStyle w:val="Texto"/>
        <w:spacing w:after="0" w:line="240" w:lineRule="exact"/>
        <w:rPr>
          <w:rFonts w:ascii="Soberana Sans Light" w:hAnsi="Soberana Sans Light"/>
          <w:sz w:val="22"/>
          <w:szCs w:val="22"/>
        </w:rPr>
      </w:pPr>
    </w:p>
    <w:p w14:paraId="2D7C7B1F" w14:textId="77777777" w:rsidR="006F0EEF" w:rsidRDefault="006F0EEF" w:rsidP="006F0EEF">
      <w:pPr>
        <w:pStyle w:val="Texto"/>
        <w:spacing w:after="0" w:line="240" w:lineRule="exact"/>
        <w:rPr>
          <w:rFonts w:ascii="Soberana Sans Light" w:hAnsi="Soberana Sans Light"/>
          <w:sz w:val="22"/>
          <w:szCs w:val="22"/>
        </w:rPr>
      </w:pPr>
    </w:p>
    <w:p w14:paraId="28632A09" w14:textId="08B39F8F" w:rsidR="006F0EEF" w:rsidRDefault="006F0EEF" w:rsidP="006F0EEF">
      <w:pPr>
        <w:pStyle w:val="Texto"/>
        <w:spacing w:after="0" w:line="240" w:lineRule="exact"/>
        <w:jc w:val="left"/>
        <w:rPr>
          <w:szCs w:val="18"/>
        </w:rPr>
      </w:pPr>
      <w:r w:rsidRPr="00923011">
        <w:rPr>
          <w:szCs w:val="18"/>
        </w:rPr>
        <w:tab/>
      </w:r>
      <w:r w:rsidRPr="00923011">
        <w:rPr>
          <w:szCs w:val="18"/>
        </w:rPr>
        <w:tab/>
      </w:r>
    </w:p>
    <w:p w14:paraId="6DFCEBFE" w14:textId="77777777" w:rsidR="006F0EEF" w:rsidRDefault="006F0EEF">
      <w:pPr>
        <w:rPr>
          <w:szCs w:val="18"/>
        </w:rPr>
      </w:pPr>
      <w:r>
        <w:rPr>
          <w:szCs w:val="18"/>
        </w:rPr>
        <w:br w:type="page"/>
      </w:r>
    </w:p>
    <w:p w14:paraId="3D7314ED" w14:textId="1B54CEEB" w:rsidR="006F0EEF" w:rsidRDefault="006F0EEF" w:rsidP="006F0EEF">
      <w:pPr>
        <w:pStyle w:val="INCISO"/>
        <w:numPr>
          <w:ilvl w:val="0"/>
          <w:numId w:val="14"/>
        </w:numPr>
        <w:spacing w:after="0" w:line="240" w:lineRule="exact"/>
        <w:rPr>
          <w:b/>
          <w:smallCaps/>
        </w:rPr>
      </w:pPr>
      <w:r w:rsidRPr="00157F97">
        <w:rPr>
          <w:b/>
        </w:rPr>
        <w:lastRenderedPageBreak/>
        <w:t>NOTAS DE DESGLOSE</w:t>
      </w:r>
    </w:p>
    <w:p w14:paraId="4914385A" w14:textId="77777777" w:rsidR="006F0EEF" w:rsidRDefault="006F0EEF" w:rsidP="006F0EEF">
      <w:pPr>
        <w:pStyle w:val="INCISO"/>
        <w:spacing w:after="0" w:line="240" w:lineRule="exact"/>
        <w:ind w:left="360"/>
        <w:rPr>
          <w:b/>
          <w:smallCaps/>
        </w:rPr>
      </w:pPr>
    </w:p>
    <w:p w14:paraId="1AF64E36" w14:textId="260594DC" w:rsidR="006F0EEF" w:rsidRPr="007760C7" w:rsidRDefault="006F0EEF" w:rsidP="006F0EEF">
      <w:pPr>
        <w:pStyle w:val="INCISO"/>
        <w:numPr>
          <w:ilvl w:val="0"/>
          <w:numId w:val="23"/>
        </w:numPr>
        <w:spacing w:after="0" w:line="240" w:lineRule="exact"/>
        <w:rPr>
          <w:b/>
          <w:smallCaps/>
        </w:rPr>
      </w:pPr>
      <w:r w:rsidRPr="007760C7">
        <w:rPr>
          <w:b/>
          <w:smallCaps/>
        </w:rPr>
        <w:t>Notas al Estado de Actividades</w:t>
      </w:r>
    </w:p>
    <w:p w14:paraId="7623267C" w14:textId="77777777" w:rsidR="006F0EEF" w:rsidRPr="007760C7" w:rsidRDefault="006F0EEF" w:rsidP="006F0EEF">
      <w:pPr>
        <w:pStyle w:val="INCISO"/>
        <w:spacing w:after="0" w:line="240" w:lineRule="exact"/>
        <w:ind w:left="360"/>
        <w:rPr>
          <w:b/>
          <w:smallCaps/>
        </w:rPr>
      </w:pPr>
    </w:p>
    <w:p w14:paraId="3D885E14" w14:textId="704AAE67" w:rsidR="006F0EEF" w:rsidRDefault="006F0EEF" w:rsidP="00F26924">
      <w:pPr>
        <w:spacing w:after="0"/>
        <w:jc w:val="both"/>
        <w:rPr>
          <w:rFonts w:ascii="Arial" w:hAnsi="Arial" w:cs="Arial"/>
          <w:sz w:val="18"/>
          <w:szCs w:val="18"/>
        </w:rPr>
      </w:pPr>
      <w:r w:rsidRPr="007760C7">
        <w:rPr>
          <w:rFonts w:ascii="Arial" w:hAnsi="Arial" w:cs="Arial"/>
          <w:sz w:val="18"/>
          <w:szCs w:val="18"/>
        </w:rPr>
        <w:t xml:space="preserve">El estado de actividades </w:t>
      </w:r>
      <w:r>
        <w:rPr>
          <w:rFonts w:ascii="Arial" w:hAnsi="Arial" w:cs="Arial"/>
          <w:sz w:val="18"/>
          <w:szCs w:val="18"/>
        </w:rPr>
        <w:t xml:space="preserve">al </w:t>
      </w:r>
      <w:r w:rsidR="00546580">
        <w:rPr>
          <w:rFonts w:ascii="Arial" w:hAnsi="Arial" w:cs="Arial"/>
          <w:sz w:val="18"/>
          <w:szCs w:val="18"/>
        </w:rPr>
        <w:t>30 de Junio</w:t>
      </w:r>
      <w:r w:rsidR="00E66901">
        <w:rPr>
          <w:rFonts w:ascii="Arial" w:hAnsi="Arial" w:cs="Arial"/>
          <w:sz w:val="18"/>
          <w:szCs w:val="18"/>
        </w:rPr>
        <w:t xml:space="preserve"> de 2026</w:t>
      </w:r>
      <w:r>
        <w:rPr>
          <w:rFonts w:ascii="Arial" w:hAnsi="Arial" w:cs="Arial"/>
          <w:sz w:val="18"/>
          <w:szCs w:val="18"/>
        </w:rPr>
        <w:t>,</w:t>
      </w:r>
      <w:r w:rsidRPr="007760C7">
        <w:rPr>
          <w:rFonts w:ascii="Arial" w:hAnsi="Arial" w:cs="Arial"/>
          <w:sz w:val="18"/>
          <w:szCs w:val="18"/>
        </w:rPr>
        <w:t xml:space="preserve"> presenta un </w:t>
      </w:r>
      <w:r>
        <w:rPr>
          <w:rFonts w:ascii="Arial" w:hAnsi="Arial" w:cs="Arial"/>
          <w:sz w:val="18"/>
          <w:szCs w:val="18"/>
        </w:rPr>
        <w:t>saldo (A</w:t>
      </w:r>
      <w:r w:rsidRPr="007760C7">
        <w:rPr>
          <w:rFonts w:ascii="Arial" w:hAnsi="Arial" w:cs="Arial"/>
          <w:sz w:val="18"/>
          <w:szCs w:val="18"/>
        </w:rPr>
        <w:t>horro</w:t>
      </w:r>
      <w:r w:rsidR="000B0BAE">
        <w:rPr>
          <w:rFonts w:ascii="Arial" w:hAnsi="Arial" w:cs="Arial"/>
          <w:sz w:val="18"/>
          <w:szCs w:val="18"/>
        </w:rPr>
        <w:t xml:space="preserve"> Efectivo</w:t>
      </w:r>
      <w:r w:rsidRPr="007760C7">
        <w:rPr>
          <w:rFonts w:ascii="Arial" w:hAnsi="Arial" w:cs="Arial"/>
          <w:sz w:val="18"/>
          <w:szCs w:val="18"/>
        </w:rPr>
        <w:t xml:space="preserve">) de </w:t>
      </w:r>
      <w:r w:rsidRPr="007E577E">
        <w:rPr>
          <w:rFonts w:ascii="Arial" w:hAnsi="Arial" w:cs="Arial"/>
          <w:sz w:val="18"/>
          <w:szCs w:val="18"/>
        </w:rPr>
        <w:t xml:space="preserve">$ </w:t>
      </w:r>
      <w:r w:rsidR="007E577E" w:rsidRPr="007E577E">
        <w:rPr>
          <w:rFonts w:ascii="Arial" w:hAnsi="Arial" w:cs="Arial"/>
          <w:sz w:val="18"/>
          <w:szCs w:val="18"/>
        </w:rPr>
        <w:t>7</w:t>
      </w:r>
      <w:r w:rsidR="00EB4853" w:rsidRPr="007E577E">
        <w:rPr>
          <w:rFonts w:ascii="Arial" w:hAnsi="Arial" w:cs="Arial"/>
          <w:sz w:val="18"/>
          <w:szCs w:val="18"/>
        </w:rPr>
        <w:t>6</w:t>
      </w:r>
      <w:r w:rsidR="007362BA" w:rsidRPr="007E577E">
        <w:rPr>
          <w:rFonts w:ascii="Arial" w:hAnsi="Arial" w:cs="Arial"/>
          <w:sz w:val="18"/>
          <w:szCs w:val="18"/>
        </w:rPr>
        <w:t>,</w:t>
      </w:r>
      <w:r w:rsidR="00EB4853" w:rsidRPr="007E577E">
        <w:rPr>
          <w:rFonts w:ascii="Arial" w:hAnsi="Arial" w:cs="Arial"/>
          <w:sz w:val="18"/>
          <w:szCs w:val="18"/>
        </w:rPr>
        <w:t>1</w:t>
      </w:r>
      <w:r w:rsidR="007E577E" w:rsidRPr="007E577E">
        <w:rPr>
          <w:rFonts w:ascii="Arial" w:hAnsi="Arial" w:cs="Arial"/>
          <w:sz w:val="18"/>
          <w:szCs w:val="18"/>
        </w:rPr>
        <w:t>54</w:t>
      </w:r>
      <w:r w:rsidR="00C56A5D" w:rsidRPr="007E577E">
        <w:rPr>
          <w:rFonts w:ascii="Arial" w:hAnsi="Arial" w:cs="Arial"/>
          <w:sz w:val="18"/>
          <w:szCs w:val="18"/>
        </w:rPr>
        <w:t>,</w:t>
      </w:r>
      <w:r w:rsidR="007E577E" w:rsidRPr="007E577E">
        <w:rPr>
          <w:rFonts w:ascii="Arial" w:hAnsi="Arial" w:cs="Arial"/>
          <w:sz w:val="18"/>
          <w:szCs w:val="18"/>
        </w:rPr>
        <w:t>646.5</w:t>
      </w:r>
      <w:r w:rsidR="00EB4853" w:rsidRPr="007E577E">
        <w:rPr>
          <w:rFonts w:ascii="Arial" w:hAnsi="Arial" w:cs="Arial"/>
          <w:sz w:val="18"/>
          <w:szCs w:val="18"/>
        </w:rPr>
        <w:t>0</w:t>
      </w:r>
      <w:r w:rsidRPr="007E577E">
        <w:rPr>
          <w:rFonts w:ascii="Arial" w:hAnsi="Arial" w:cs="Arial"/>
          <w:sz w:val="18"/>
          <w:szCs w:val="18"/>
        </w:rPr>
        <w:t xml:space="preserve"> el</w:t>
      </w:r>
      <w:r w:rsidRPr="007760C7">
        <w:rPr>
          <w:rFonts w:ascii="Arial" w:hAnsi="Arial" w:cs="Arial"/>
          <w:sz w:val="18"/>
          <w:szCs w:val="18"/>
        </w:rPr>
        <w:t xml:space="preserve"> cual se integra en los siguientes apartados</w:t>
      </w:r>
      <w:r>
        <w:rPr>
          <w:rFonts w:ascii="Arial" w:hAnsi="Arial" w:cs="Arial"/>
          <w:sz w:val="18"/>
          <w:szCs w:val="18"/>
        </w:rPr>
        <w:t>.</w:t>
      </w:r>
    </w:p>
    <w:p w14:paraId="338E08FF" w14:textId="77777777" w:rsidR="006F0EEF" w:rsidRDefault="006F0EEF" w:rsidP="006F0EEF">
      <w:pPr>
        <w:pStyle w:val="ROMANOS"/>
        <w:spacing w:after="0" w:line="240" w:lineRule="exact"/>
        <w:rPr>
          <w:b/>
          <w:lang w:val="es-MX"/>
        </w:rPr>
      </w:pPr>
    </w:p>
    <w:p w14:paraId="6AFBEF68" w14:textId="77777777" w:rsidR="006F0EEF" w:rsidRPr="007760C7" w:rsidRDefault="006F0EEF" w:rsidP="006F0EEF">
      <w:pPr>
        <w:pStyle w:val="ROMANOS"/>
        <w:spacing w:after="0" w:line="240" w:lineRule="exact"/>
        <w:rPr>
          <w:b/>
          <w:lang w:val="es-MX"/>
        </w:rPr>
      </w:pPr>
      <w:r w:rsidRPr="007760C7">
        <w:rPr>
          <w:b/>
          <w:lang w:val="es-MX"/>
        </w:rPr>
        <w:t>Ingresos de Gestión</w:t>
      </w:r>
    </w:p>
    <w:p w14:paraId="5E1C61A4" w14:textId="77777777" w:rsidR="006F0EEF" w:rsidRPr="007760C7" w:rsidRDefault="006F0EEF" w:rsidP="006F0EEF">
      <w:pPr>
        <w:pStyle w:val="ROMANOS"/>
        <w:spacing w:after="0" w:line="240" w:lineRule="exact"/>
        <w:rPr>
          <w:b/>
          <w:lang w:val="es-MX"/>
        </w:rPr>
      </w:pPr>
    </w:p>
    <w:p w14:paraId="01DAA9F9" w14:textId="37F9949B" w:rsidR="006F0EEF" w:rsidRDefault="006F0EEF" w:rsidP="006F0EEF">
      <w:pPr>
        <w:jc w:val="both"/>
        <w:rPr>
          <w:rFonts w:ascii="Arial" w:hAnsi="Arial" w:cs="Arial"/>
          <w:color w:val="000000"/>
          <w:sz w:val="18"/>
          <w:szCs w:val="18"/>
        </w:rPr>
      </w:pPr>
      <w:r>
        <w:rPr>
          <w:rFonts w:ascii="Arial" w:hAnsi="Arial" w:cs="Arial"/>
          <w:sz w:val="18"/>
          <w:szCs w:val="18"/>
          <w:u w:val="single"/>
        </w:rPr>
        <w:t>Ingresos por Venta de Bienes y Servicios</w:t>
      </w:r>
      <w:r w:rsidRPr="007760C7">
        <w:rPr>
          <w:rFonts w:ascii="Arial" w:hAnsi="Arial" w:cs="Arial"/>
          <w:sz w:val="18"/>
          <w:szCs w:val="18"/>
        </w:rPr>
        <w:t>.-</w:t>
      </w:r>
      <w:r w:rsidRPr="003C77EC">
        <w:rPr>
          <w:rFonts w:ascii="Arial" w:hAnsi="Arial" w:cs="Arial"/>
          <w:sz w:val="18"/>
          <w:szCs w:val="18"/>
        </w:rPr>
        <w:t xml:space="preserve"> </w:t>
      </w:r>
      <w:r w:rsidRPr="007760C7">
        <w:rPr>
          <w:rFonts w:ascii="Arial" w:hAnsi="Arial" w:cs="Arial"/>
          <w:sz w:val="18"/>
          <w:szCs w:val="18"/>
        </w:rPr>
        <w:t>Esta representado por un monto de $</w:t>
      </w:r>
      <w:r w:rsidR="00A235DE">
        <w:rPr>
          <w:rFonts w:ascii="Arial" w:hAnsi="Arial" w:cs="Arial"/>
          <w:sz w:val="18"/>
          <w:szCs w:val="18"/>
        </w:rPr>
        <w:t>6</w:t>
      </w:r>
      <w:r w:rsidR="007802B7">
        <w:rPr>
          <w:rFonts w:ascii="Arial" w:hAnsi="Arial" w:cs="Arial"/>
          <w:sz w:val="18"/>
          <w:szCs w:val="18"/>
        </w:rPr>
        <w:t>7</w:t>
      </w:r>
      <w:r w:rsidR="001538F1">
        <w:rPr>
          <w:rFonts w:ascii="Arial" w:hAnsi="Arial" w:cs="Arial"/>
          <w:sz w:val="18"/>
          <w:szCs w:val="18"/>
        </w:rPr>
        <w:t>,</w:t>
      </w:r>
      <w:r w:rsidR="007802B7">
        <w:rPr>
          <w:rFonts w:ascii="Arial" w:hAnsi="Arial" w:cs="Arial"/>
          <w:sz w:val="18"/>
          <w:szCs w:val="18"/>
        </w:rPr>
        <w:t>17</w:t>
      </w:r>
      <w:r w:rsidR="00A235DE">
        <w:rPr>
          <w:rFonts w:ascii="Arial" w:hAnsi="Arial" w:cs="Arial"/>
          <w:sz w:val="18"/>
          <w:szCs w:val="18"/>
        </w:rPr>
        <w:t>9,</w:t>
      </w:r>
      <w:r w:rsidR="007802B7">
        <w:rPr>
          <w:rFonts w:ascii="Arial" w:hAnsi="Arial" w:cs="Arial"/>
          <w:sz w:val="18"/>
          <w:szCs w:val="18"/>
        </w:rPr>
        <w:t>81</w:t>
      </w:r>
      <w:r w:rsidR="00A235DE">
        <w:rPr>
          <w:rFonts w:ascii="Arial" w:hAnsi="Arial" w:cs="Arial"/>
          <w:sz w:val="18"/>
          <w:szCs w:val="18"/>
        </w:rPr>
        <w:t>4.54</w:t>
      </w:r>
      <w:r w:rsidRPr="007760C7">
        <w:rPr>
          <w:rFonts w:ascii="Arial" w:hAnsi="Arial" w:cs="Arial"/>
          <w:color w:val="000000"/>
          <w:sz w:val="18"/>
          <w:szCs w:val="18"/>
        </w:rPr>
        <w:t xml:space="preserve"> que deriva de los ingresos </w:t>
      </w:r>
      <w:r>
        <w:rPr>
          <w:rFonts w:ascii="Arial" w:hAnsi="Arial" w:cs="Arial"/>
          <w:color w:val="000000"/>
          <w:sz w:val="18"/>
          <w:szCs w:val="18"/>
        </w:rPr>
        <w:t xml:space="preserve">propios </w:t>
      </w:r>
      <w:r w:rsidR="008C536D">
        <w:rPr>
          <w:rFonts w:ascii="Arial" w:hAnsi="Arial" w:cs="Arial"/>
          <w:color w:val="000000"/>
          <w:sz w:val="18"/>
          <w:szCs w:val="18"/>
        </w:rPr>
        <w:t xml:space="preserve">efectivamente cobrados por </w:t>
      </w:r>
      <w:r>
        <w:rPr>
          <w:rFonts w:ascii="Arial" w:hAnsi="Arial" w:cs="Arial"/>
          <w:color w:val="000000"/>
          <w:sz w:val="18"/>
          <w:szCs w:val="18"/>
        </w:rPr>
        <w:t>el Fideicomiso de la Ciudad Industrial de Xicoténcatl.</w:t>
      </w:r>
    </w:p>
    <w:tbl>
      <w:tblPr>
        <w:tblStyle w:val="Tablanormal2"/>
        <w:tblW w:w="0" w:type="auto"/>
        <w:jc w:val="center"/>
        <w:tblLook w:val="04A0" w:firstRow="1" w:lastRow="0" w:firstColumn="1" w:lastColumn="0" w:noHBand="0" w:noVBand="1"/>
      </w:tblPr>
      <w:tblGrid>
        <w:gridCol w:w="4253"/>
        <w:gridCol w:w="2241"/>
        <w:gridCol w:w="2212"/>
      </w:tblGrid>
      <w:tr w:rsidR="00C56A5D" w:rsidRPr="009B13A2" w14:paraId="5BD9139A" w14:textId="77777777" w:rsidTr="00514DDF">
        <w:trPr>
          <w:cnfStyle w:val="100000000000" w:firstRow="1" w:lastRow="0" w:firstColumn="0" w:lastColumn="0" w:oddVBand="0" w:evenVBand="0" w:oddHBand="0"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50021"/>
            <w:vAlign w:val="bottom"/>
            <w:hideMark/>
          </w:tcPr>
          <w:p w14:paraId="540D71DD" w14:textId="77777777" w:rsidR="00C56A5D" w:rsidRPr="007A1777" w:rsidRDefault="00C56A5D" w:rsidP="0055439B">
            <w:pPr>
              <w:jc w:val="center"/>
              <w:rPr>
                <w:rFonts w:ascii="Arial" w:hAnsi="Arial" w:cs="Arial"/>
                <w:i/>
                <w:color w:val="FFFFFF" w:themeColor="background1"/>
                <w:sz w:val="18"/>
                <w:szCs w:val="18"/>
              </w:rPr>
            </w:pPr>
            <w:r w:rsidRPr="007A1777">
              <w:rPr>
                <w:rFonts w:ascii="Arial" w:hAnsi="Arial" w:cs="Arial"/>
                <w:color w:val="FFFFFF" w:themeColor="background1"/>
                <w:sz w:val="18"/>
                <w:szCs w:val="18"/>
              </w:rPr>
              <w:t>CONCEPTO</w:t>
            </w:r>
          </w:p>
        </w:tc>
        <w:tc>
          <w:tcPr>
            <w:tcW w:w="2241" w:type="dxa"/>
            <w:shd w:val="clear" w:color="auto" w:fill="A50021"/>
          </w:tcPr>
          <w:p w14:paraId="22D5FDDC" w14:textId="77777777" w:rsidR="00C56A5D" w:rsidRPr="007A1777" w:rsidRDefault="00C56A5D" w:rsidP="0055439B">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7A1777">
              <w:rPr>
                <w:rFonts w:ascii="Arial" w:hAnsi="Arial" w:cs="Arial"/>
                <w:color w:val="FFFFFF" w:themeColor="background1"/>
                <w:sz w:val="18"/>
                <w:szCs w:val="18"/>
              </w:rPr>
              <w:t xml:space="preserve">Ingresos Estatales </w:t>
            </w:r>
          </w:p>
        </w:tc>
        <w:tc>
          <w:tcPr>
            <w:tcW w:w="2212" w:type="dxa"/>
            <w:shd w:val="clear" w:color="auto" w:fill="A50021"/>
            <w:vAlign w:val="bottom"/>
            <w:hideMark/>
          </w:tcPr>
          <w:p w14:paraId="06789AD8" w14:textId="77777777" w:rsidR="00C56A5D" w:rsidRPr="007A1777" w:rsidRDefault="00C56A5D" w:rsidP="0055439B">
            <w:pPr>
              <w:jc w:val="right"/>
              <w:cnfStyle w:val="100000000000" w:firstRow="1" w:lastRow="0" w:firstColumn="0" w:lastColumn="0" w:oddVBand="0" w:evenVBand="0" w:oddHBand="0" w:evenHBand="0" w:firstRowFirstColumn="0" w:firstRowLastColumn="0" w:lastRowFirstColumn="0" w:lastRowLastColumn="0"/>
              <w:rPr>
                <w:rFonts w:ascii="Arial" w:hAnsi="Arial" w:cs="Arial"/>
                <w:i/>
                <w:color w:val="FFFFFF" w:themeColor="background1"/>
                <w:sz w:val="18"/>
                <w:szCs w:val="18"/>
              </w:rPr>
            </w:pPr>
            <w:r w:rsidRPr="007A1777">
              <w:rPr>
                <w:rFonts w:ascii="Arial" w:hAnsi="Arial" w:cs="Arial"/>
                <w:color w:val="FFFFFF" w:themeColor="background1"/>
                <w:sz w:val="18"/>
                <w:szCs w:val="18"/>
              </w:rPr>
              <w:t>Ingresos Propios</w:t>
            </w:r>
          </w:p>
        </w:tc>
      </w:tr>
      <w:tr w:rsidR="00C56A5D" w:rsidRPr="009B13A2" w14:paraId="7DA6B963" w14:textId="77777777" w:rsidTr="00514DDF">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31D1F18F" w14:textId="77777777" w:rsidR="00C56A5D" w:rsidRPr="009B13A2" w:rsidRDefault="00C56A5D" w:rsidP="0055439B">
            <w:pPr>
              <w:jc w:val="both"/>
              <w:rPr>
                <w:rFonts w:ascii="Arial" w:hAnsi="Arial" w:cs="Arial"/>
                <w:b w:val="0"/>
                <w:sz w:val="18"/>
                <w:szCs w:val="18"/>
              </w:rPr>
            </w:pPr>
            <w:r>
              <w:rPr>
                <w:rFonts w:ascii="Arial" w:hAnsi="Arial" w:cs="Arial"/>
                <w:b w:val="0"/>
                <w:sz w:val="18"/>
                <w:szCs w:val="18"/>
              </w:rPr>
              <w:t xml:space="preserve">Participaciones </w:t>
            </w:r>
          </w:p>
        </w:tc>
        <w:tc>
          <w:tcPr>
            <w:tcW w:w="2241" w:type="dxa"/>
          </w:tcPr>
          <w:p w14:paraId="5E2CC307" w14:textId="687B75BE" w:rsidR="00C56A5D" w:rsidRDefault="00A235DE"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2,193</w:t>
            </w:r>
            <w:r w:rsidR="00C56A5D">
              <w:rPr>
                <w:rFonts w:ascii="Arial" w:hAnsi="Arial" w:cs="Arial"/>
                <w:color w:val="000000"/>
                <w:sz w:val="18"/>
                <w:szCs w:val="18"/>
              </w:rPr>
              <w:t>,</w:t>
            </w:r>
            <w:r>
              <w:rPr>
                <w:rFonts w:ascii="Arial" w:hAnsi="Arial" w:cs="Arial"/>
                <w:color w:val="000000"/>
                <w:sz w:val="18"/>
                <w:szCs w:val="18"/>
              </w:rPr>
              <w:t>320</w:t>
            </w:r>
            <w:r w:rsidR="00C56A5D">
              <w:rPr>
                <w:rFonts w:ascii="Arial" w:hAnsi="Arial" w:cs="Arial"/>
                <w:color w:val="000000"/>
                <w:sz w:val="18"/>
                <w:szCs w:val="18"/>
              </w:rPr>
              <w:t>.00</w:t>
            </w:r>
          </w:p>
        </w:tc>
        <w:tc>
          <w:tcPr>
            <w:tcW w:w="2212" w:type="dxa"/>
          </w:tcPr>
          <w:p w14:paraId="7642D9B4" w14:textId="77777777" w:rsidR="00C56A5D" w:rsidRDefault="00C56A5D" w:rsidP="0055439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A235DE" w:rsidRPr="009B13A2" w14:paraId="0E21CC24" w14:textId="77777777" w:rsidTr="00514DDF">
        <w:trPr>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5351E4AA" w14:textId="778D62A7"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Rendimiento Bancarios</w:t>
            </w:r>
          </w:p>
        </w:tc>
        <w:tc>
          <w:tcPr>
            <w:tcW w:w="2241" w:type="dxa"/>
          </w:tcPr>
          <w:p w14:paraId="07BE3B62" w14:textId="77777777"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2212" w:type="dxa"/>
          </w:tcPr>
          <w:p w14:paraId="27F8C81D" w14:textId="4687803A"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884,247.92</w:t>
            </w:r>
          </w:p>
        </w:tc>
      </w:tr>
      <w:tr w:rsidR="00A235DE" w:rsidRPr="009B13A2" w14:paraId="6A0F8682" w14:textId="77777777" w:rsidTr="00514DDF">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39A08DFB" w14:textId="060EA97E"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Arrendamientos</w:t>
            </w:r>
          </w:p>
        </w:tc>
        <w:tc>
          <w:tcPr>
            <w:tcW w:w="2241" w:type="dxa"/>
          </w:tcPr>
          <w:p w14:paraId="5F73AD49" w14:textId="77777777" w:rsidR="00A235DE"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2212" w:type="dxa"/>
          </w:tcPr>
          <w:p w14:paraId="73CBBC9B" w14:textId="0EC9D9AA" w:rsidR="00A235DE"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5,774,473.51</w:t>
            </w:r>
          </w:p>
        </w:tc>
      </w:tr>
      <w:tr w:rsidR="00A235DE" w:rsidRPr="009B13A2" w14:paraId="5EF35C7C" w14:textId="77777777" w:rsidTr="00514DDF">
        <w:trPr>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6B30B15E" w14:textId="7B88EDF5"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Intereses Moratorios</w:t>
            </w:r>
          </w:p>
        </w:tc>
        <w:tc>
          <w:tcPr>
            <w:tcW w:w="2241" w:type="dxa"/>
          </w:tcPr>
          <w:p w14:paraId="46115C88" w14:textId="77777777"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2212" w:type="dxa"/>
          </w:tcPr>
          <w:p w14:paraId="2317B123" w14:textId="2C04C174"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22,734.12</w:t>
            </w:r>
          </w:p>
        </w:tc>
      </w:tr>
      <w:tr w:rsidR="00A235DE" w:rsidRPr="009B13A2" w14:paraId="3A9AEAD4" w14:textId="77777777" w:rsidTr="00514DDF">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1C579D8B" w14:textId="4F1DD021"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Prestación de Servicio de Abastecimiento de Agua</w:t>
            </w:r>
          </w:p>
        </w:tc>
        <w:tc>
          <w:tcPr>
            <w:tcW w:w="2241" w:type="dxa"/>
          </w:tcPr>
          <w:p w14:paraId="6843A8A6" w14:textId="77777777" w:rsidR="00A235DE"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2212" w:type="dxa"/>
          </w:tcPr>
          <w:p w14:paraId="06A9C944" w14:textId="7F4B9357" w:rsidR="00A235DE"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446,754.64</w:t>
            </w:r>
          </w:p>
        </w:tc>
      </w:tr>
      <w:tr w:rsidR="00A235DE" w:rsidRPr="009B13A2" w14:paraId="59CEBEDB" w14:textId="77777777" w:rsidTr="00514DDF">
        <w:trPr>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60E466AA" w14:textId="45C67334"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 xml:space="preserve">Venta de Terrenos </w:t>
            </w:r>
          </w:p>
        </w:tc>
        <w:tc>
          <w:tcPr>
            <w:tcW w:w="2241" w:type="dxa"/>
          </w:tcPr>
          <w:p w14:paraId="354377A0" w14:textId="77777777"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2212" w:type="dxa"/>
          </w:tcPr>
          <w:p w14:paraId="7851163B" w14:textId="3B7E4AD4"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362,500.02</w:t>
            </w:r>
          </w:p>
        </w:tc>
      </w:tr>
      <w:tr w:rsidR="00A235DE" w:rsidRPr="009B13A2" w14:paraId="753BE99E" w14:textId="77777777" w:rsidTr="00514DDF">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75145893" w14:textId="693E7D56"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Otros ingresos</w:t>
            </w:r>
          </w:p>
        </w:tc>
        <w:tc>
          <w:tcPr>
            <w:tcW w:w="2241" w:type="dxa"/>
          </w:tcPr>
          <w:p w14:paraId="2896E621" w14:textId="77777777" w:rsidR="00A235DE"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2212" w:type="dxa"/>
          </w:tcPr>
          <w:p w14:paraId="40075B07" w14:textId="3F232B73" w:rsidR="00A235DE"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sz w:val="18"/>
                <w:szCs w:val="18"/>
              </w:rPr>
              <w:t>15,063.31</w:t>
            </w:r>
          </w:p>
        </w:tc>
      </w:tr>
      <w:tr w:rsidR="00A235DE" w:rsidRPr="009B13A2" w14:paraId="48B693FC" w14:textId="77777777" w:rsidTr="00514DDF">
        <w:trPr>
          <w:trHeight w:val="197"/>
          <w:jc w:val="center"/>
        </w:trPr>
        <w:tc>
          <w:tcPr>
            <w:cnfStyle w:val="001000000000" w:firstRow="0" w:lastRow="0" w:firstColumn="1" w:lastColumn="0" w:oddVBand="0" w:evenVBand="0" w:oddHBand="0" w:evenHBand="0" w:firstRowFirstColumn="0" w:firstRowLastColumn="0" w:lastRowFirstColumn="0" w:lastRowLastColumn="0"/>
            <w:tcW w:w="4253" w:type="dxa"/>
          </w:tcPr>
          <w:p w14:paraId="2336C1EA" w14:textId="1D5B3837" w:rsidR="00A235DE" w:rsidRPr="00787197" w:rsidRDefault="00A235DE" w:rsidP="00A235DE">
            <w:pPr>
              <w:jc w:val="both"/>
              <w:rPr>
                <w:rFonts w:ascii="Arial" w:hAnsi="Arial" w:cs="Arial"/>
                <w:b w:val="0"/>
                <w:sz w:val="18"/>
                <w:szCs w:val="18"/>
              </w:rPr>
            </w:pPr>
            <w:r w:rsidRPr="00787197">
              <w:rPr>
                <w:rFonts w:ascii="Arial" w:hAnsi="Arial" w:cs="Arial"/>
                <w:b w:val="0"/>
                <w:sz w:val="18"/>
                <w:szCs w:val="18"/>
              </w:rPr>
              <w:t>Venta de Terrenos Polo</w:t>
            </w:r>
          </w:p>
        </w:tc>
        <w:tc>
          <w:tcPr>
            <w:tcW w:w="2241" w:type="dxa"/>
          </w:tcPr>
          <w:p w14:paraId="06BA05FA" w14:textId="77777777"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2212" w:type="dxa"/>
          </w:tcPr>
          <w:p w14:paraId="298404BD" w14:textId="0CD648B1" w:rsidR="00A235DE" w:rsidRDefault="00A235DE" w:rsidP="00A23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sz w:val="18"/>
                <w:szCs w:val="18"/>
              </w:rPr>
              <w:t>57,480,721.02</w:t>
            </w:r>
          </w:p>
        </w:tc>
      </w:tr>
      <w:tr w:rsidR="00A235DE" w:rsidRPr="009B13A2" w14:paraId="070B6910" w14:textId="77777777" w:rsidTr="00514DDF">
        <w:trPr>
          <w:cnfStyle w:val="000000100000" w:firstRow="0" w:lastRow="0" w:firstColumn="0" w:lastColumn="0" w:oddVBand="0" w:evenVBand="0" w:oddHBand="1" w:evenHBand="0" w:firstRowFirstColumn="0" w:firstRowLastColumn="0" w:lastRowFirstColumn="0" w:lastRowLastColumn="0"/>
          <w:trHeight w:val="14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3685867A" w14:textId="77777777" w:rsidR="00A235DE" w:rsidRPr="009B13A2" w:rsidRDefault="00A235DE" w:rsidP="00A235DE">
            <w:pPr>
              <w:jc w:val="both"/>
              <w:rPr>
                <w:rFonts w:ascii="Arial" w:hAnsi="Arial" w:cs="Arial"/>
                <w:b w:val="0"/>
                <w:i/>
                <w:sz w:val="18"/>
                <w:szCs w:val="18"/>
              </w:rPr>
            </w:pPr>
            <w:r w:rsidRPr="009B13A2">
              <w:rPr>
                <w:rFonts w:ascii="Arial" w:hAnsi="Arial" w:cs="Arial"/>
                <w:b w:val="0"/>
                <w:sz w:val="18"/>
                <w:szCs w:val="18"/>
              </w:rPr>
              <w:t>SUMA</w:t>
            </w:r>
          </w:p>
        </w:tc>
        <w:tc>
          <w:tcPr>
            <w:tcW w:w="2241" w:type="dxa"/>
          </w:tcPr>
          <w:p w14:paraId="3B84CB84" w14:textId="1670C1C4" w:rsidR="00A235DE" w:rsidRPr="009B13A2"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2,193,320.00</w:t>
            </w:r>
          </w:p>
        </w:tc>
        <w:tc>
          <w:tcPr>
            <w:tcW w:w="2212" w:type="dxa"/>
            <w:hideMark/>
          </w:tcPr>
          <w:p w14:paraId="70805A0C" w14:textId="4AB41C0D" w:rsidR="00A235DE" w:rsidRPr="009B13A2" w:rsidRDefault="00A235DE" w:rsidP="00A235DE">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64,986,494.54</w:t>
            </w:r>
          </w:p>
        </w:tc>
      </w:tr>
    </w:tbl>
    <w:p w14:paraId="48E1268E" w14:textId="77777777" w:rsidR="00C56A5D" w:rsidRDefault="00C56A5D" w:rsidP="00F26924">
      <w:pPr>
        <w:spacing w:after="0"/>
        <w:jc w:val="both"/>
        <w:rPr>
          <w:rFonts w:ascii="Arial" w:hAnsi="Arial" w:cs="Arial"/>
          <w:color w:val="000000"/>
          <w:sz w:val="18"/>
          <w:szCs w:val="18"/>
        </w:rPr>
      </w:pPr>
    </w:p>
    <w:p w14:paraId="0959F15E" w14:textId="77777777" w:rsidR="006F0EEF" w:rsidRPr="007760C7" w:rsidRDefault="006F0EEF" w:rsidP="006F0EEF">
      <w:pPr>
        <w:pStyle w:val="ROMANOS"/>
        <w:spacing w:after="0" w:line="240" w:lineRule="exact"/>
        <w:rPr>
          <w:b/>
          <w:lang w:val="es-MX"/>
        </w:rPr>
      </w:pPr>
      <w:r>
        <w:rPr>
          <w:b/>
          <w:lang w:val="es-MX"/>
        </w:rPr>
        <w:t xml:space="preserve">Participaciones, Aportaciones, Transferencias, Asignaciones, Subsidios y otras ayudas. </w:t>
      </w:r>
    </w:p>
    <w:p w14:paraId="5A8D6BE7" w14:textId="77777777" w:rsidR="006F0EEF" w:rsidRDefault="006F0EEF" w:rsidP="00F26924">
      <w:pPr>
        <w:spacing w:after="0"/>
        <w:jc w:val="both"/>
        <w:rPr>
          <w:rFonts w:ascii="Arial" w:hAnsi="Arial" w:cs="Arial"/>
          <w:sz w:val="18"/>
          <w:szCs w:val="18"/>
          <w:u w:val="single"/>
        </w:rPr>
      </w:pPr>
    </w:p>
    <w:p w14:paraId="7E716511" w14:textId="2769BDA5" w:rsidR="006F0EEF" w:rsidRPr="001538F1" w:rsidRDefault="006F0EEF" w:rsidP="00F26924">
      <w:pPr>
        <w:spacing w:after="0"/>
        <w:jc w:val="both"/>
        <w:rPr>
          <w:rFonts w:ascii="Arial" w:hAnsi="Arial" w:cs="Arial"/>
          <w:sz w:val="18"/>
          <w:szCs w:val="18"/>
        </w:rPr>
      </w:pPr>
      <w:r>
        <w:rPr>
          <w:rFonts w:ascii="Arial" w:hAnsi="Arial" w:cs="Arial"/>
          <w:sz w:val="18"/>
          <w:szCs w:val="18"/>
          <w:u w:val="single"/>
        </w:rPr>
        <w:t xml:space="preserve">Transferencias, Asignaciones, Subsidios y Subvenciones, y Pensiones y </w:t>
      </w:r>
      <w:r w:rsidR="00840E40">
        <w:rPr>
          <w:rFonts w:ascii="Arial" w:hAnsi="Arial" w:cs="Arial"/>
          <w:sz w:val="18"/>
          <w:szCs w:val="18"/>
          <w:u w:val="single"/>
        </w:rPr>
        <w:t>Jubilaciones.</w:t>
      </w:r>
      <w:r w:rsidR="00840E40" w:rsidRPr="007760C7">
        <w:rPr>
          <w:rFonts w:ascii="Arial" w:hAnsi="Arial" w:cs="Arial"/>
          <w:sz w:val="18"/>
          <w:szCs w:val="18"/>
        </w:rPr>
        <w:t xml:space="preserve"> -</w:t>
      </w:r>
      <w:r w:rsidRPr="007760C7">
        <w:rPr>
          <w:rFonts w:ascii="Arial" w:hAnsi="Arial" w:cs="Arial"/>
          <w:sz w:val="18"/>
          <w:szCs w:val="18"/>
        </w:rPr>
        <w:t xml:space="preserve"> Esta representado por un monto </w:t>
      </w:r>
      <w:r w:rsidRPr="005269A5">
        <w:rPr>
          <w:rFonts w:ascii="Arial" w:hAnsi="Arial" w:cs="Arial"/>
          <w:sz w:val="18"/>
          <w:szCs w:val="18"/>
        </w:rPr>
        <w:t>$</w:t>
      </w:r>
      <w:r w:rsidR="00A235DE">
        <w:rPr>
          <w:rFonts w:ascii="Arial" w:hAnsi="Arial" w:cs="Arial"/>
          <w:color w:val="000000"/>
          <w:sz w:val="18"/>
          <w:szCs w:val="18"/>
        </w:rPr>
        <w:t>2,193,320</w:t>
      </w:r>
      <w:r w:rsidR="00651718" w:rsidRPr="00651718">
        <w:rPr>
          <w:rFonts w:ascii="Arial" w:hAnsi="Arial" w:cs="Arial"/>
          <w:sz w:val="18"/>
          <w:szCs w:val="18"/>
        </w:rPr>
        <w:t>.</w:t>
      </w:r>
      <w:r w:rsidR="00B51777" w:rsidRPr="005269A5">
        <w:rPr>
          <w:rFonts w:ascii="Arial" w:hAnsi="Arial" w:cs="Arial"/>
          <w:color w:val="000000"/>
          <w:sz w:val="18"/>
          <w:szCs w:val="18"/>
        </w:rPr>
        <w:t>00</w:t>
      </w:r>
      <w:r w:rsidRPr="005269A5">
        <w:rPr>
          <w:rFonts w:ascii="Arial" w:hAnsi="Arial" w:cs="Arial"/>
          <w:color w:val="000000"/>
          <w:sz w:val="18"/>
          <w:szCs w:val="18"/>
        </w:rPr>
        <w:t xml:space="preserve"> </w:t>
      </w:r>
      <w:r w:rsidRPr="005269A5">
        <w:rPr>
          <w:rFonts w:ascii="Arial" w:hAnsi="Arial" w:cs="Arial"/>
          <w:sz w:val="18"/>
          <w:szCs w:val="18"/>
        </w:rPr>
        <w:t>que</w:t>
      </w:r>
      <w:r w:rsidRPr="007760C7">
        <w:rPr>
          <w:rFonts w:ascii="Arial" w:hAnsi="Arial" w:cs="Arial"/>
          <w:sz w:val="18"/>
          <w:szCs w:val="18"/>
        </w:rPr>
        <w:t xml:space="preserve"> deriva de la recepción de recursos</w:t>
      </w:r>
      <w:r>
        <w:rPr>
          <w:rFonts w:ascii="Arial" w:hAnsi="Arial" w:cs="Arial"/>
          <w:sz w:val="18"/>
          <w:szCs w:val="18"/>
        </w:rPr>
        <w:t xml:space="preserve"> obtenidos por parte de la </w:t>
      </w:r>
      <w:r w:rsidR="00B51777">
        <w:rPr>
          <w:rFonts w:ascii="Arial" w:hAnsi="Arial" w:cs="Arial"/>
          <w:sz w:val="18"/>
          <w:szCs w:val="18"/>
        </w:rPr>
        <w:t>secretaria</w:t>
      </w:r>
      <w:r>
        <w:rPr>
          <w:rFonts w:ascii="Arial" w:hAnsi="Arial" w:cs="Arial"/>
          <w:sz w:val="18"/>
          <w:szCs w:val="18"/>
        </w:rPr>
        <w:t xml:space="preserve"> de Planeación y Finanzas del Gobierno del Estado de Tlaxcala.</w:t>
      </w:r>
    </w:p>
    <w:p w14:paraId="5F3F2972" w14:textId="77777777" w:rsidR="006F0EEF" w:rsidRDefault="006F0EEF" w:rsidP="006F0EEF">
      <w:pPr>
        <w:pStyle w:val="ROMANOS"/>
        <w:spacing w:after="0" w:line="240" w:lineRule="exact"/>
        <w:rPr>
          <w:b/>
          <w:lang w:val="es-MX"/>
        </w:rPr>
      </w:pPr>
    </w:p>
    <w:p w14:paraId="1525E663" w14:textId="77777777" w:rsidR="006F0EEF" w:rsidRPr="00AE652B" w:rsidRDefault="006F0EEF" w:rsidP="006F0EEF">
      <w:pPr>
        <w:pStyle w:val="ROMANOS"/>
        <w:spacing w:after="0" w:line="240" w:lineRule="exact"/>
        <w:rPr>
          <w:b/>
          <w:lang w:val="es-MX"/>
        </w:rPr>
      </w:pPr>
      <w:r w:rsidRPr="00A45FCA">
        <w:rPr>
          <w:b/>
          <w:lang w:val="es-MX"/>
        </w:rPr>
        <w:t>Gastos y Otras Pérdidas:</w:t>
      </w:r>
    </w:p>
    <w:p w14:paraId="6A0433FC" w14:textId="77777777" w:rsidR="006F0EEF" w:rsidRPr="00AE652B" w:rsidRDefault="006F0EEF" w:rsidP="006F0EEF">
      <w:pPr>
        <w:pStyle w:val="ROMANOS"/>
        <w:spacing w:after="0" w:line="240" w:lineRule="exact"/>
        <w:rPr>
          <w:b/>
          <w:lang w:val="es-MX"/>
        </w:rPr>
      </w:pPr>
    </w:p>
    <w:p w14:paraId="4BC98016" w14:textId="7F74EB9B" w:rsidR="00F26924" w:rsidRDefault="006F0EEF" w:rsidP="00F26924">
      <w:pPr>
        <w:spacing w:after="0"/>
        <w:jc w:val="both"/>
        <w:rPr>
          <w:rFonts w:ascii="Arial" w:hAnsi="Arial" w:cs="Arial"/>
          <w:sz w:val="18"/>
          <w:szCs w:val="18"/>
        </w:rPr>
      </w:pPr>
      <w:r w:rsidRPr="00AE652B">
        <w:rPr>
          <w:rFonts w:ascii="Arial" w:hAnsi="Arial" w:cs="Arial"/>
          <w:sz w:val="18"/>
          <w:szCs w:val="18"/>
          <w:u w:val="single"/>
        </w:rPr>
        <w:t xml:space="preserve">Servicios </w:t>
      </w:r>
      <w:r w:rsidR="00840E40" w:rsidRPr="00AE652B">
        <w:rPr>
          <w:rFonts w:ascii="Arial" w:hAnsi="Arial" w:cs="Arial"/>
          <w:sz w:val="18"/>
          <w:szCs w:val="18"/>
          <w:u w:val="single"/>
        </w:rPr>
        <w:t>Personales</w:t>
      </w:r>
      <w:r w:rsidR="00840E40" w:rsidRPr="00AE652B">
        <w:rPr>
          <w:rFonts w:ascii="Arial" w:hAnsi="Arial" w:cs="Arial"/>
          <w:sz w:val="18"/>
          <w:szCs w:val="18"/>
        </w:rPr>
        <w:t>. -</w:t>
      </w:r>
      <w:r w:rsidRPr="00AE652B">
        <w:rPr>
          <w:rFonts w:ascii="Arial" w:hAnsi="Arial" w:cs="Arial"/>
          <w:sz w:val="18"/>
          <w:szCs w:val="18"/>
        </w:rPr>
        <w:t xml:space="preserve"> Este rubro representa el total de gastos con un monto de $</w:t>
      </w:r>
      <w:r w:rsidR="0072022C">
        <w:rPr>
          <w:rFonts w:ascii="Arial" w:hAnsi="Arial" w:cs="Arial"/>
          <w:sz w:val="18"/>
          <w:szCs w:val="18"/>
        </w:rPr>
        <w:t xml:space="preserve"> </w:t>
      </w:r>
      <w:r w:rsidR="007802B7">
        <w:rPr>
          <w:rFonts w:ascii="Arial" w:hAnsi="Arial" w:cs="Arial"/>
          <w:sz w:val="18"/>
          <w:szCs w:val="18"/>
        </w:rPr>
        <w:t>2</w:t>
      </w:r>
      <w:r w:rsidR="00B51777" w:rsidRPr="005269A5">
        <w:rPr>
          <w:rFonts w:ascii="Arial" w:hAnsi="Arial" w:cs="Arial"/>
          <w:sz w:val="18"/>
          <w:szCs w:val="18"/>
        </w:rPr>
        <w:t>,</w:t>
      </w:r>
      <w:r w:rsidR="007802B7">
        <w:rPr>
          <w:rFonts w:ascii="Arial" w:hAnsi="Arial" w:cs="Arial"/>
          <w:sz w:val="18"/>
          <w:szCs w:val="18"/>
        </w:rPr>
        <w:t>651</w:t>
      </w:r>
      <w:r w:rsidR="00651718">
        <w:rPr>
          <w:rFonts w:ascii="Arial" w:hAnsi="Arial" w:cs="Arial"/>
          <w:sz w:val="18"/>
          <w:szCs w:val="18"/>
        </w:rPr>
        <w:t>,</w:t>
      </w:r>
      <w:r w:rsidR="007802B7">
        <w:rPr>
          <w:rFonts w:ascii="Arial" w:hAnsi="Arial" w:cs="Arial"/>
          <w:sz w:val="18"/>
          <w:szCs w:val="18"/>
        </w:rPr>
        <w:t>061</w:t>
      </w:r>
      <w:r w:rsidR="005269A5" w:rsidRPr="005269A5">
        <w:rPr>
          <w:rFonts w:ascii="Arial" w:hAnsi="Arial" w:cs="Arial"/>
          <w:sz w:val="18"/>
          <w:szCs w:val="18"/>
        </w:rPr>
        <w:t>.</w:t>
      </w:r>
      <w:r w:rsidR="00651718">
        <w:rPr>
          <w:rFonts w:ascii="Arial" w:hAnsi="Arial" w:cs="Arial"/>
          <w:sz w:val="18"/>
          <w:szCs w:val="18"/>
        </w:rPr>
        <w:t>00</w:t>
      </w:r>
      <w:r w:rsidR="001B009C">
        <w:rPr>
          <w:rFonts w:ascii="Arial" w:hAnsi="Arial" w:cs="Arial"/>
          <w:sz w:val="18"/>
          <w:szCs w:val="18"/>
        </w:rPr>
        <w:t xml:space="preserve"> </w:t>
      </w:r>
      <w:r w:rsidRPr="00AE652B">
        <w:rPr>
          <w:rFonts w:ascii="Arial" w:hAnsi="Arial" w:cs="Arial"/>
          <w:sz w:val="18"/>
          <w:szCs w:val="18"/>
        </w:rPr>
        <w:t xml:space="preserve">cuyo destino de los recursos fue para cubrir las remuneraciones del personal del </w:t>
      </w:r>
      <w:r>
        <w:rPr>
          <w:rFonts w:ascii="Arial" w:hAnsi="Arial" w:cs="Arial"/>
          <w:sz w:val="18"/>
          <w:szCs w:val="18"/>
        </w:rPr>
        <w:t>fideicomiso</w:t>
      </w:r>
      <w:r w:rsidRPr="00AE652B">
        <w:rPr>
          <w:rFonts w:ascii="Arial" w:hAnsi="Arial" w:cs="Arial"/>
          <w:sz w:val="18"/>
          <w:szCs w:val="18"/>
        </w:rPr>
        <w:t>,</w:t>
      </w:r>
      <w:r>
        <w:rPr>
          <w:rFonts w:ascii="Arial" w:hAnsi="Arial" w:cs="Arial"/>
          <w:sz w:val="18"/>
          <w:szCs w:val="18"/>
        </w:rPr>
        <w:t xml:space="preserve"> así como el pago de sueldos, cuotas de seguro de retiro, cuotas para el fondo de ahorro y cuotas de despensa al personal.</w:t>
      </w:r>
    </w:p>
    <w:p w14:paraId="0C4398A6" w14:textId="77777777" w:rsidR="00F26924" w:rsidRDefault="00F26924" w:rsidP="00F26924">
      <w:pPr>
        <w:spacing w:after="0"/>
        <w:jc w:val="both"/>
        <w:rPr>
          <w:rFonts w:ascii="Arial" w:hAnsi="Arial" w:cs="Arial"/>
          <w:sz w:val="18"/>
          <w:szCs w:val="18"/>
        </w:rPr>
      </w:pPr>
    </w:p>
    <w:p w14:paraId="6973F9F0" w14:textId="0834CC08" w:rsidR="006F0EEF" w:rsidRDefault="006F0EEF" w:rsidP="00F26924">
      <w:pPr>
        <w:spacing w:after="0"/>
        <w:jc w:val="both"/>
        <w:rPr>
          <w:rFonts w:ascii="Arial" w:hAnsi="Arial" w:cs="Arial"/>
          <w:sz w:val="18"/>
          <w:szCs w:val="18"/>
        </w:rPr>
      </w:pPr>
      <w:r>
        <w:rPr>
          <w:rFonts w:ascii="Arial" w:hAnsi="Arial" w:cs="Arial"/>
          <w:sz w:val="18"/>
          <w:szCs w:val="18"/>
          <w:u w:val="single"/>
        </w:rPr>
        <w:t xml:space="preserve">Materiales y </w:t>
      </w:r>
      <w:r w:rsidR="00840E40">
        <w:rPr>
          <w:rFonts w:ascii="Arial" w:hAnsi="Arial" w:cs="Arial"/>
          <w:sz w:val="18"/>
          <w:szCs w:val="18"/>
          <w:u w:val="single"/>
        </w:rPr>
        <w:t>Suministros</w:t>
      </w:r>
      <w:r w:rsidR="00840E40" w:rsidRPr="00AE652B">
        <w:rPr>
          <w:rFonts w:ascii="Arial" w:hAnsi="Arial" w:cs="Arial"/>
          <w:sz w:val="18"/>
          <w:szCs w:val="18"/>
        </w:rPr>
        <w:t>. -</w:t>
      </w:r>
      <w:r w:rsidRPr="00AE652B">
        <w:rPr>
          <w:rFonts w:ascii="Arial" w:hAnsi="Arial" w:cs="Arial"/>
          <w:sz w:val="18"/>
          <w:szCs w:val="18"/>
        </w:rPr>
        <w:t xml:space="preserve"> Este </w:t>
      </w:r>
      <w:r>
        <w:rPr>
          <w:rFonts w:ascii="Arial" w:hAnsi="Arial" w:cs="Arial"/>
          <w:sz w:val="18"/>
          <w:szCs w:val="18"/>
        </w:rPr>
        <w:t xml:space="preserve">rubro representa </w:t>
      </w:r>
      <w:r w:rsidRPr="00AE652B">
        <w:rPr>
          <w:rFonts w:ascii="Arial" w:hAnsi="Arial" w:cs="Arial"/>
          <w:sz w:val="18"/>
          <w:szCs w:val="18"/>
        </w:rPr>
        <w:t xml:space="preserve">el total de gastos con un monto </w:t>
      </w:r>
      <w:r w:rsidRPr="005269A5">
        <w:rPr>
          <w:rFonts w:ascii="Arial" w:hAnsi="Arial" w:cs="Arial"/>
          <w:sz w:val="18"/>
          <w:szCs w:val="18"/>
        </w:rPr>
        <w:t>de $</w:t>
      </w:r>
      <w:r w:rsidR="001B009C" w:rsidRPr="005269A5">
        <w:rPr>
          <w:rFonts w:ascii="Arial" w:hAnsi="Arial" w:cs="Arial"/>
          <w:sz w:val="18"/>
          <w:szCs w:val="18"/>
        </w:rPr>
        <w:t xml:space="preserve"> </w:t>
      </w:r>
      <w:r w:rsidR="00651718">
        <w:rPr>
          <w:rFonts w:ascii="Arial" w:hAnsi="Arial" w:cs="Arial"/>
          <w:sz w:val="18"/>
          <w:szCs w:val="18"/>
        </w:rPr>
        <w:t>4</w:t>
      </w:r>
      <w:r w:rsidR="007802B7">
        <w:rPr>
          <w:rFonts w:ascii="Arial" w:hAnsi="Arial" w:cs="Arial"/>
          <w:sz w:val="18"/>
          <w:szCs w:val="18"/>
        </w:rPr>
        <w:t>27</w:t>
      </w:r>
      <w:r w:rsidR="00A8241D" w:rsidRPr="005269A5">
        <w:rPr>
          <w:rFonts w:ascii="Arial" w:hAnsi="Arial" w:cs="Arial"/>
          <w:sz w:val="18"/>
          <w:szCs w:val="18"/>
        </w:rPr>
        <w:t>,</w:t>
      </w:r>
      <w:r w:rsidR="007802B7">
        <w:rPr>
          <w:rFonts w:ascii="Arial" w:hAnsi="Arial" w:cs="Arial"/>
          <w:sz w:val="18"/>
          <w:szCs w:val="18"/>
        </w:rPr>
        <w:t>153</w:t>
      </w:r>
      <w:r w:rsidR="005269A5">
        <w:rPr>
          <w:rFonts w:ascii="Arial" w:hAnsi="Arial" w:cs="Arial"/>
          <w:sz w:val="18"/>
          <w:szCs w:val="18"/>
        </w:rPr>
        <w:t>.</w:t>
      </w:r>
      <w:r w:rsidR="00651718">
        <w:rPr>
          <w:rFonts w:ascii="Arial" w:hAnsi="Arial" w:cs="Arial"/>
          <w:sz w:val="18"/>
          <w:szCs w:val="18"/>
        </w:rPr>
        <w:t>00</w:t>
      </w:r>
      <w:r>
        <w:rPr>
          <w:rFonts w:ascii="Arial" w:hAnsi="Arial" w:cs="Arial"/>
          <w:sz w:val="18"/>
          <w:szCs w:val="18"/>
        </w:rPr>
        <w:t xml:space="preserve"> </w:t>
      </w:r>
      <w:r w:rsidRPr="00AE652B">
        <w:rPr>
          <w:rFonts w:ascii="Arial" w:hAnsi="Arial" w:cs="Arial"/>
          <w:sz w:val="18"/>
          <w:szCs w:val="18"/>
        </w:rPr>
        <w:t>cuyo objetivo fue</w:t>
      </w:r>
      <w:r>
        <w:rPr>
          <w:rFonts w:ascii="Arial" w:hAnsi="Arial" w:cs="Arial"/>
          <w:sz w:val="18"/>
          <w:szCs w:val="18"/>
        </w:rPr>
        <w:t xml:space="preserve"> realizar la compra de aquellos materiales y suministros necesarios </w:t>
      </w:r>
      <w:r w:rsidRPr="00AE652B">
        <w:rPr>
          <w:rFonts w:ascii="Arial" w:hAnsi="Arial" w:cs="Arial"/>
          <w:sz w:val="18"/>
          <w:szCs w:val="18"/>
        </w:rPr>
        <w:t xml:space="preserve">para llevar a cabo </w:t>
      </w:r>
      <w:r>
        <w:rPr>
          <w:rFonts w:ascii="Arial" w:hAnsi="Arial" w:cs="Arial"/>
          <w:sz w:val="18"/>
          <w:szCs w:val="18"/>
        </w:rPr>
        <w:t xml:space="preserve">las </w:t>
      </w:r>
      <w:r w:rsidRPr="00AE652B">
        <w:rPr>
          <w:rFonts w:ascii="Arial" w:hAnsi="Arial" w:cs="Arial"/>
          <w:sz w:val="18"/>
          <w:szCs w:val="18"/>
        </w:rPr>
        <w:t xml:space="preserve">funciones sustantivas y administrativas que permitan el logro de los objetivos </w:t>
      </w:r>
      <w:r>
        <w:rPr>
          <w:rFonts w:ascii="Arial" w:hAnsi="Arial" w:cs="Arial"/>
          <w:sz w:val="18"/>
          <w:szCs w:val="18"/>
        </w:rPr>
        <w:t>del fideicomiso.</w:t>
      </w:r>
    </w:p>
    <w:p w14:paraId="7C2F5C68" w14:textId="77777777" w:rsidR="00F26924" w:rsidRPr="00AE652B" w:rsidRDefault="00F26924" w:rsidP="00F26924">
      <w:pPr>
        <w:spacing w:after="0"/>
        <w:jc w:val="both"/>
        <w:rPr>
          <w:rFonts w:ascii="Arial" w:hAnsi="Arial" w:cs="Arial"/>
          <w:sz w:val="18"/>
          <w:szCs w:val="18"/>
        </w:rPr>
      </w:pPr>
    </w:p>
    <w:p w14:paraId="21485610" w14:textId="218A627B" w:rsidR="006F0EEF" w:rsidRDefault="006F0EEF" w:rsidP="006F0EEF">
      <w:pPr>
        <w:jc w:val="both"/>
        <w:rPr>
          <w:rFonts w:ascii="Arial" w:hAnsi="Arial" w:cs="Arial"/>
          <w:sz w:val="18"/>
          <w:szCs w:val="18"/>
        </w:rPr>
      </w:pPr>
      <w:r w:rsidRPr="00AE652B">
        <w:rPr>
          <w:rFonts w:ascii="Arial" w:hAnsi="Arial" w:cs="Arial"/>
          <w:sz w:val="18"/>
          <w:szCs w:val="18"/>
          <w:u w:val="single"/>
        </w:rPr>
        <w:t xml:space="preserve">Servicios </w:t>
      </w:r>
      <w:r w:rsidR="00840E40" w:rsidRPr="00AE652B">
        <w:rPr>
          <w:rFonts w:ascii="Arial" w:hAnsi="Arial" w:cs="Arial"/>
          <w:sz w:val="18"/>
          <w:szCs w:val="18"/>
          <w:u w:val="single"/>
        </w:rPr>
        <w:t>Generales</w:t>
      </w:r>
      <w:r w:rsidR="00840E40" w:rsidRPr="00AE652B">
        <w:rPr>
          <w:rFonts w:ascii="Arial" w:hAnsi="Arial" w:cs="Arial"/>
          <w:sz w:val="18"/>
          <w:szCs w:val="18"/>
        </w:rPr>
        <w:t>. -</w:t>
      </w:r>
      <w:r w:rsidRPr="00AE652B">
        <w:rPr>
          <w:rFonts w:ascii="Arial" w:hAnsi="Arial" w:cs="Arial"/>
          <w:sz w:val="18"/>
          <w:szCs w:val="18"/>
        </w:rPr>
        <w:t xml:space="preserve"> Este rubro representa el</w:t>
      </w:r>
      <w:r w:rsidR="00A8241D">
        <w:rPr>
          <w:rFonts w:ascii="Arial" w:hAnsi="Arial" w:cs="Arial"/>
          <w:sz w:val="18"/>
          <w:szCs w:val="18"/>
        </w:rPr>
        <w:t xml:space="preserve"> </w:t>
      </w:r>
      <w:r w:rsidRPr="00AE652B">
        <w:rPr>
          <w:rFonts w:ascii="Arial" w:hAnsi="Arial" w:cs="Arial"/>
          <w:sz w:val="18"/>
          <w:szCs w:val="18"/>
        </w:rPr>
        <w:t xml:space="preserve">total de gastos con un monto de </w:t>
      </w:r>
      <w:r w:rsidRPr="005269A5">
        <w:rPr>
          <w:rFonts w:ascii="Arial" w:hAnsi="Arial" w:cs="Arial"/>
          <w:sz w:val="18"/>
          <w:szCs w:val="18"/>
        </w:rPr>
        <w:t>$</w:t>
      </w:r>
      <w:r w:rsidR="003A6FFC" w:rsidRPr="005269A5">
        <w:rPr>
          <w:rFonts w:ascii="Arial" w:hAnsi="Arial" w:cs="Arial"/>
          <w:sz w:val="18"/>
          <w:szCs w:val="18"/>
        </w:rPr>
        <w:t xml:space="preserve"> </w:t>
      </w:r>
      <w:r w:rsidR="007802B7">
        <w:rPr>
          <w:rFonts w:ascii="Arial" w:hAnsi="Arial" w:cs="Arial"/>
          <w:sz w:val="18"/>
          <w:szCs w:val="18"/>
        </w:rPr>
        <w:t>3</w:t>
      </w:r>
      <w:r w:rsidR="002A1055" w:rsidRPr="005269A5">
        <w:rPr>
          <w:rFonts w:ascii="Arial" w:hAnsi="Arial" w:cs="Arial"/>
          <w:sz w:val="18"/>
          <w:szCs w:val="18"/>
        </w:rPr>
        <w:t>,</w:t>
      </w:r>
      <w:r w:rsidR="007802B7">
        <w:rPr>
          <w:rFonts w:ascii="Arial" w:hAnsi="Arial" w:cs="Arial"/>
          <w:sz w:val="18"/>
          <w:szCs w:val="18"/>
        </w:rPr>
        <w:t>089</w:t>
      </w:r>
      <w:r w:rsidR="00A8241D" w:rsidRPr="005269A5">
        <w:rPr>
          <w:rFonts w:ascii="Arial" w:hAnsi="Arial" w:cs="Arial"/>
          <w:sz w:val="18"/>
          <w:szCs w:val="18"/>
        </w:rPr>
        <w:t>,</w:t>
      </w:r>
      <w:r w:rsidR="007802B7">
        <w:rPr>
          <w:rFonts w:ascii="Arial" w:hAnsi="Arial" w:cs="Arial"/>
          <w:sz w:val="18"/>
          <w:szCs w:val="18"/>
        </w:rPr>
        <w:t>112</w:t>
      </w:r>
      <w:r w:rsidR="00651718">
        <w:rPr>
          <w:rFonts w:ascii="Arial" w:hAnsi="Arial" w:cs="Arial"/>
          <w:sz w:val="18"/>
          <w:szCs w:val="18"/>
        </w:rPr>
        <w:t>.00</w:t>
      </w:r>
      <w:r w:rsidR="007362BA" w:rsidRPr="005269A5">
        <w:rPr>
          <w:rFonts w:ascii="Arial" w:hAnsi="Arial" w:cs="Arial"/>
          <w:sz w:val="18"/>
          <w:szCs w:val="18"/>
        </w:rPr>
        <w:t xml:space="preserve"> </w:t>
      </w:r>
      <w:r w:rsidRPr="005269A5">
        <w:rPr>
          <w:rFonts w:ascii="Arial" w:hAnsi="Arial" w:cs="Arial"/>
          <w:sz w:val="18"/>
          <w:szCs w:val="18"/>
        </w:rPr>
        <w:t>cuyo</w:t>
      </w:r>
      <w:r w:rsidRPr="00AE652B">
        <w:rPr>
          <w:rFonts w:ascii="Arial" w:hAnsi="Arial" w:cs="Arial"/>
          <w:sz w:val="18"/>
          <w:szCs w:val="18"/>
        </w:rPr>
        <w:t xml:space="preserve"> objetivo fue cubrir principalmente servicios básicos</w:t>
      </w:r>
      <w:r>
        <w:rPr>
          <w:rFonts w:ascii="Arial" w:hAnsi="Arial" w:cs="Arial"/>
          <w:sz w:val="18"/>
          <w:szCs w:val="18"/>
        </w:rPr>
        <w:t xml:space="preserve"> para la operación del fideicomiso</w:t>
      </w:r>
      <w:r w:rsidRPr="00AE652B">
        <w:rPr>
          <w:rFonts w:ascii="Arial" w:hAnsi="Arial" w:cs="Arial"/>
          <w:sz w:val="18"/>
          <w:szCs w:val="18"/>
        </w:rPr>
        <w:t xml:space="preserve">, </w:t>
      </w:r>
      <w:r>
        <w:rPr>
          <w:rFonts w:ascii="Arial" w:hAnsi="Arial" w:cs="Arial"/>
          <w:sz w:val="18"/>
          <w:szCs w:val="18"/>
        </w:rPr>
        <w:t>tales como el pago de los impuesto y derechos, el mantenimiento</w:t>
      </w:r>
      <w:r w:rsidRPr="00AE652B">
        <w:rPr>
          <w:rFonts w:ascii="Arial" w:hAnsi="Arial" w:cs="Arial"/>
          <w:sz w:val="18"/>
          <w:szCs w:val="18"/>
        </w:rPr>
        <w:t xml:space="preserve"> de inmuebles y vehículos</w:t>
      </w:r>
      <w:r>
        <w:rPr>
          <w:rFonts w:ascii="Arial" w:hAnsi="Arial" w:cs="Arial"/>
          <w:sz w:val="18"/>
          <w:szCs w:val="18"/>
        </w:rPr>
        <w:t>, lo anterior con la finalidad de</w:t>
      </w:r>
      <w:r w:rsidRPr="00AE652B">
        <w:rPr>
          <w:rFonts w:ascii="Arial" w:hAnsi="Arial" w:cs="Arial"/>
          <w:sz w:val="18"/>
          <w:szCs w:val="18"/>
        </w:rPr>
        <w:t xml:space="preserve"> llevar a cabo </w:t>
      </w:r>
      <w:r>
        <w:rPr>
          <w:rFonts w:ascii="Arial" w:hAnsi="Arial" w:cs="Arial"/>
          <w:sz w:val="18"/>
          <w:szCs w:val="18"/>
        </w:rPr>
        <w:t>las</w:t>
      </w:r>
      <w:r w:rsidRPr="00AE652B">
        <w:rPr>
          <w:rFonts w:ascii="Arial" w:hAnsi="Arial" w:cs="Arial"/>
          <w:sz w:val="18"/>
          <w:szCs w:val="18"/>
        </w:rPr>
        <w:t xml:space="preserve"> funciones sustantivas y administrativas que permitan el logro de los objetivos para lo cual fue creado</w:t>
      </w:r>
      <w:r>
        <w:rPr>
          <w:rFonts w:ascii="Arial" w:hAnsi="Arial" w:cs="Arial"/>
          <w:sz w:val="18"/>
          <w:szCs w:val="18"/>
        </w:rPr>
        <w:t xml:space="preserve"> este fideicomiso. </w:t>
      </w:r>
    </w:p>
    <w:p w14:paraId="5E34E1DE" w14:textId="043D1F0F" w:rsidR="00B51777" w:rsidRDefault="00B51777" w:rsidP="00F26924">
      <w:pPr>
        <w:spacing w:after="0"/>
        <w:jc w:val="both"/>
        <w:rPr>
          <w:rFonts w:ascii="Arial" w:hAnsi="Arial" w:cs="Arial"/>
          <w:sz w:val="18"/>
          <w:szCs w:val="18"/>
        </w:rPr>
      </w:pPr>
      <w:r>
        <w:rPr>
          <w:rFonts w:ascii="Arial" w:hAnsi="Arial" w:cs="Arial"/>
          <w:sz w:val="18"/>
          <w:szCs w:val="18"/>
          <w:u w:val="single"/>
        </w:rPr>
        <w:t xml:space="preserve">Transferencias, Asignaciones, Subsidios y Otras </w:t>
      </w:r>
      <w:r w:rsidR="00840E40">
        <w:rPr>
          <w:rFonts w:ascii="Arial" w:hAnsi="Arial" w:cs="Arial"/>
          <w:sz w:val="18"/>
          <w:szCs w:val="18"/>
          <w:u w:val="single"/>
        </w:rPr>
        <w:t>Ayudas. -</w:t>
      </w:r>
      <w:r>
        <w:rPr>
          <w:rFonts w:ascii="Arial" w:hAnsi="Arial" w:cs="Arial"/>
          <w:sz w:val="18"/>
          <w:szCs w:val="18"/>
          <w:u w:val="single"/>
        </w:rPr>
        <w:t xml:space="preserve"> </w:t>
      </w:r>
      <w:r w:rsidR="00C56A5D" w:rsidRPr="00AE652B">
        <w:rPr>
          <w:rFonts w:ascii="Arial" w:hAnsi="Arial" w:cs="Arial"/>
          <w:sz w:val="18"/>
          <w:szCs w:val="18"/>
        </w:rPr>
        <w:t>Este rubro</w:t>
      </w:r>
      <w:r w:rsidR="00651718">
        <w:rPr>
          <w:rFonts w:ascii="Arial" w:hAnsi="Arial" w:cs="Arial"/>
          <w:sz w:val="18"/>
          <w:szCs w:val="18"/>
        </w:rPr>
        <w:t xml:space="preserve"> </w:t>
      </w:r>
      <w:r w:rsidR="007802B7" w:rsidRPr="00AE652B">
        <w:rPr>
          <w:rFonts w:ascii="Arial" w:hAnsi="Arial" w:cs="Arial"/>
          <w:sz w:val="18"/>
          <w:szCs w:val="18"/>
        </w:rPr>
        <w:t>representa el</w:t>
      </w:r>
      <w:r w:rsidR="007802B7">
        <w:rPr>
          <w:rFonts w:ascii="Arial" w:hAnsi="Arial" w:cs="Arial"/>
          <w:sz w:val="18"/>
          <w:szCs w:val="18"/>
        </w:rPr>
        <w:t xml:space="preserve"> </w:t>
      </w:r>
      <w:r w:rsidR="007802B7" w:rsidRPr="00AE652B">
        <w:rPr>
          <w:rFonts w:ascii="Arial" w:hAnsi="Arial" w:cs="Arial"/>
          <w:sz w:val="18"/>
          <w:szCs w:val="18"/>
        </w:rPr>
        <w:t xml:space="preserve">total de gastos con un monto de </w:t>
      </w:r>
      <w:r w:rsidR="007802B7" w:rsidRPr="005269A5">
        <w:rPr>
          <w:rFonts w:ascii="Arial" w:hAnsi="Arial" w:cs="Arial"/>
          <w:sz w:val="18"/>
          <w:szCs w:val="18"/>
        </w:rPr>
        <w:t xml:space="preserve">$ </w:t>
      </w:r>
      <w:r w:rsidR="007802B7">
        <w:rPr>
          <w:rFonts w:ascii="Arial" w:hAnsi="Arial" w:cs="Arial"/>
          <w:sz w:val="18"/>
          <w:szCs w:val="18"/>
        </w:rPr>
        <w:t>60</w:t>
      </w:r>
      <w:r w:rsidR="007802B7" w:rsidRPr="005269A5">
        <w:rPr>
          <w:rFonts w:ascii="Arial" w:hAnsi="Arial" w:cs="Arial"/>
          <w:sz w:val="18"/>
          <w:szCs w:val="18"/>
        </w:rPr>
        <w:t>,</w:t>
      </w:r>
      <w:r w:rsidR="007802B7">
        <w:rPr>
          <w:rFonts w:ascii="Arial" w:hAnsi="Arial" w:cs="Arial"/>
          <w:sz w:val="18"/>
          <w:szCs w:val="18"/>
        </w:rPr>
        <w:t>000.00, cuyo</w:t>
      </w:r>
      <w:r w:rsidR="00651718">
        <w:rPr>
          <w:rFonts w:ascii="Arial" w:hAnsi="Arial" w:cs="Arial"/>
          <w:sz w:val="18"/>
          <w:szCs w:val="18"/>
        </w:rPr>
        <w:t xml:space="preserve"> </w:t>
      </w:r>
      <w:r w:rsidR="00C56A5D" w:rsidRPr="00AE652B">
        <w:rPr>
          <w:rFonts w:ascii="Arial" w:hAnsi="Arial" w:cs="Arial"/>
          <w:sz w:val="18"/>
          <w:szCs w:val="18"/>
        </w:rPr>
        <w:t>objetivo e</w:t>
      </w:r>
      <w:r w:rsidR="00651718">
        <w:rPr>
          <w:rFonts w:ascii="Arial" w:hAnsi="Arial" w:cs="Arial"/>
          <w:sz w:val="18"/>
          <w:szCs w:val="18"/>
        </w:rPr>
        <w:t>s</w:t>
      </w:r>
      <w:r w:rsidR="00C56A5D" w:rsidRPr="00AE652B">
        <w:rPr>
          <w:rFonts w:ascii="Arial" w:hAnsi="Arial" w:cs="Arial"/>
          <w:sz w:val="18"/>
          <w:szCs w:val="18"/>
        </w:rPr>
        <w:t xml:space="preserve"> cubrir principalmente </w:t>
      </w:r>
      <w:r w:rsidR="00C56A5D">
        <w:rPr>
          <w:rFonts w:ascii="Arial" w:hAnsi="Arial" w:cs="Arial"/>
          <w:sz w:val="18"/>
          <w:szCs w:val="18"/>
        </w:rPr>
        <w:t xml:space="preserve">la ayuda a la Institución de la Cruz Roja por </w:t>
      </w:r>
      <w:r w:rsidR="00C56A5D" w:rsidRPr="00AE652B">
        <w:rPr>
          <w:rFonts w:ascii="Arial" w:hAnsi="Arial" w:cs="Arial"/>
          <w:sz w:val="18"/>
          <w:szCs w:val="18"/>
        </w:rPr>
        <w:t xml:space="preserve">servicios </w:t>
      </w:r>
      <w:r w:rsidR="00C56A5D">
        <w:rPr>
          <w:rFonts w:ascii="Arial" w:hAnsi="Arial" w:cs="Arial"/>
          <w:sz w:val="18"/>
          <w:szCs w:val="18"/>
        </w:rPr>
        <w:t>prestados en la Ciudad Industrial de Xicotencatl I</w:t>
      </w:r>
      <w:r w:rsidR="00651718">
        <w:rPr>
          <w:rFonts w:ascii="Arial" w:hAnsi="Arial" w:cs="Arial"/>
          <w:sz w:val="18"/>
          <w:szCs w:val="18"/>
        </w:rPr>
        <w:t xml:space="preserve"> y II</w:t>
      </w:r>
      <w:r w:rsidR="00C56A5D">
        <w:rPr>
          <w:rFonts w:ascii="Arial" w:hAnsi="Arial" w:cs="Arial"/>
          <w:sz w:val="18"/>
          <w:szCs w:val="18"/>
        </w:rPr>
        <w:t>.</w:t>
      </w:r>
    </w:p>
    <w:p w14:paraId="032805A9" w14:textId="77777777" w:rsidR="00F26924" w:rsidRDefault="00F26924" w:rsidP="00F26924">
      <w:pPr>
        <w:spacing w:after="0"/>
        <w:jc w:val="both"/>
        <w:rPr>
          <w:rFonts w:ascii="Arial" w:hAnsi="Arial" w:cs="Arial"/>
          <w:sz w:val="18"/>
          <w:szCs w:val="18"/>
        </w:rPr>
      </w:pPr>
    </w:p>
    <w:p w14:paraId="12FB3232" w14:textId="7F0B0AFB" w:rsidR="005269A5" w:rsidRDefault="005269A5" w:rsidP="005269A5">
      <w:pPr>
        <w:spacing w:after="0"/>
        <w:jc w:val="both"/>
        <w:rPr>
          <w:rFonts w:ascii="Arial" w:hAnsi="Arial" w:cs="Arial"/>
          <w:sz w:val="18"/>
          <w:szCs w:val="18"/>
        </w:rPr>
      </w:pPr>
      <w:r>
        <w:rPr>
          <w:rFonts w:ascii="Arial" w:hAnsi="Arial" w:cs="Arial"/>
          <w:sz w:val="18"/>
          <w:szCs w:val="18"/>
          <w:u w:val="single"/>
        </w:rPr>
        <w:t xml:space="preserve">Bienes Muebles, Inmuebles E </w:t>
      </w:r>
      <w:r w:rsidR="00840E40">
        <w:rPr>
          <w:rFonts w:ascii="Arial" w:hAnsi="Arial" w:cs="Arial"/>
          <w:sz w:val="18"/>
          <w:szCs w:val="18"/>
          <w:u w:val="single"/>
        </w:rPr>
        <w:t>Intangibles. -</w:t>
      </w:r>
      <w:r>
        <w:rPr>
          <w:rFonts w:ascii="Arial" w:hAnsi="Arial" w:cs="Arial"/>
          <w:sz w:val="18"/>
          <w:szCs w:val="18"/>
          <w:u w:val="single"/>
        </w:rPr>
        <w:t xml:space="preserve"> </w:t>
      </w:r>
      <w:r w:rsidRPr="00AE652B">
        <w:rPr>
          <w:rFonts w:ascii="Arial" w:hAnsi="Arial" w:cs="Arial"/>
          <w:sz w:val="18"/>
          <w:szCs w:val="18"/>
        </w:rPr>
        <w:t xml:space="preserve">Este rubro </w:t>
      </w:r>
      <w:r w:rsidR="007802B7" w:rsidRPr="00AE652B">
        <w:rPr>
          <w:rFonts w:ascii="Arial" w:hAnsi="Arial" w:cs="Arial"/>
          <w:sz w:val="18"/>
          <w:szCs w:val="18"/>
        </w:rPr>
        <w:t>representa el</w:t>
      </w:r>
      <w:r w:rsidR="007802B7">
        <w:rPr>
          <w:rFonts w:ascii="Arial" w:hAnsi="Arial" w:cs="Arial"/>
          <w:sz w:val="18"/>
          <w:szCs w:val="18"/>
        </w:rPr>
        <w:t xml:space="preserve"> </w:t>
      </w:r>
      <w:r w:rsidR="007802B7" w:rsidRPr="00AE652B">
        <w:rPr>
          <w:rFonts w:ascii="Arial" w:hAnsi="Arial" w:cs="Arial"/>
          <w:sz w:val="18"/>
          <w:szCs w:val="18"/>
        </w:rPr>
        <w:t xml:space="preserve">total de gastos con un monto de </w:t>
      </w:r>
      <w:r w:rsidR="007802B7" w:rsidRPr="005269A5">
        <w:rPr>
          <w:rFonts w:ascii="Arial" w:hAnsi="Arial" w:cs="Arial"/>
          <w:sz w:val="18"/>
          <w:szCs w:val="18"/>
        </w:rPr>
        <w:t xml:space="preserve">$ </w:t>
      </w:r>
      <w:r w:rsidR="007802B7">
        <w:rPr>
          <w:rFonts w:ascii="Arial" w:hAnsi="Arial" w:cs="Arial"/>
          <w:sz w:val="18"/>
          <w:szCs w:val="18"/>
        </w:rPr>
        <w:t>645</w:t>
      </w:r>
      <w:r w:rsidR="007802B7" w:rsidRPr="005269A5">
        <w:rPr>
          <w:rFonts w:ascii="Arial" w:hAnsi="Arial" w:cs="Arial"/>
          <w:sz w:val="18"/>
          <w:szCs w:val="18"/>
        </w:rPr>
        <w:t>,</w:t>
      </w:r>
      <w:r w:rsidR="007802B7">
        <w:rPr>
          <w:rFonts w:ascii="Arial" w:hAnsi="Arial" w:cs="Arial"/>
          <w:sz w:val="18"/>
          <w:szCs w:val="18"/>
        </w:rPr>
        <w:t xml:space="preserve">796.00, </w:t>
      </w:r>
      <w:r w:rsidR="00930D3A">
        <w:rPr>
          <w:rFonts w:ascii="Arial" w:hAnsi="Arial" w:cs="Arial"/>
          <w:sz w:val="18"/>
          <w:szCs w:val="18"/>
        </w:rPr>
        <w:t>su</w:t>
      </w:r>
      <w:r w:rsidRPr="00AE652B">
        <w:rPr>
          <w:rFonts w:ascii="Arial" w:hAnsi="Arial" w:cs="Arial"/>
          <w:sz w:val="18"/>
          <w:szCs w:val="18"/>
        </w:rPr>
        <w:t xml:space="preserve"> objetivo </w:t>
      </w:r>
      <w:r w:rsidR="00930D3A">
        <w:rPr>
          <w:rFonts w:ascii="Arial" w:hAnsi="Arial" w:cs="Arial"/>
          <w:sz w:val="18"/>
          <w:szCs w:val="18"/>
        </w:rPr>
        <w:t>es para</w:t>
      </w:r>
      <w:r w:rsidRPr="00AE652B">
        <w:rPr>
          <w:rFonts w:ascii="Arial" w:hAnsi="Arial" w:cs="Arial"/>
          <w:sz w:val="18"/>
          <w:szCs w:val="18"/>
        </w:rPr>
        <w:t xml:space="preserve"> </w:t>
      </w:r>
      <w:r>
        <w:rPr>
          <w:rFonts w:ascii="Arial" w:hAnsi="Arial" w:cs="Arial"/>
          <w:sz w:val="18"/>
          <w:szCs w:val="18"/>
        </w:rPr>
        <w:t xml:space="preserve">adquirir </w:t>
      </w:r>
      <w:r w:rsidR="00930D3A">
        <w:rPr>
          <w:rFonts w:ascii="Arial" w:hAnsi="Arial" w:cs="Arial"/>
          <w:sz w:val="18"/>
          <w:szCs w:val="18"/>
        </w:rPr>
        <w:t xml:space="preserve">bienes muebles </w:t>
      </w:r>
      <w:r>
        <w:rPr>
          <w:rFonts w:ascii="Arial" w:hAnsi="Arial" w:cs="Arial"/>
          <w:sz w:val="18"/>
          <w:szCs w:val="18"/>
        </w:rPr>
        <w:t>para uso en el Fideicomiso de la Ciudad Industrial de Xicotencatl.</w:t>
      </w:r>
    </w:p>
    <w:p w14:paraId="00032FCB" w14:textId="77777777" w:rsidR="005269A5" w:rsidRDefault="005269A5" w:rsidP="00F26924">
      <w:pPr>
        <w:spacing w:after="0"/>
        <w:jc w:val="both"/>
        <w:rPr>
          <w:rFonts w:ascii="Arial" w:hAnsi="Arial" w:cs="Arial"/>
          <w:sz w:val="18"/>
          <w:szCs w:val="18"/>
        </w:rPr>
      </w:pPr>
    </w:p>
    <w:p w14:paraId="4BDF8E43" w14:textId="78EABC8B" w:rsidR="00930D3A" w:rsidRDefault="00930D3A" w:rsidP="00930D3A">
      <w:pPr>
        <w:spacing w:after="0"/>
        <w:jc w:val="both"/>
        <w:rPr>
          <w:rFonts w:ascii="Arial" w:hAnsi="Arial" w:cs="Arial"/>
          <w:sz w:val="18"/>
          <w:szCs w:val="18"/>
        </w:rPr>
      </w:pPr>
      <w:r>
        <w:rPr>
          <w:rFonts w:ascii="Arial" w:hAnsi="Arial" w:cs="Arial"/>
          <w:sz w:val="18"/>
          <w:szCs w:val="18"/>
          <w:u w:val="single"/>
        </w:rPr>
        <w:t xml:space="preserve">Inversión Pública. - </w:t>
      </w:r>
      <w:r w:rsidRPr="00AE652B">
        <w:rPr>
          <w:rFonts w:ascii="Arial" w:hAnsi="Arial" w:cs="Arial"/>
          <w:sz w:val="18"/>
          <w:szCs w:val="18"/>
        </w:rPr>
        <w:t>Este rubro representa el</w:t>
      </w:r>
      <w:r>
        <w:rPr>
          <w:rFonts w:ascii="Arial" w:hAnsi="Arial" w:cs="Arial"/>
          <w:sz w:val="18"/>
          <w:szCs w:val="18"/>
        </w:rPr>
        <w:t xml:space="preserve"> </w:t>
      </w:r>
      <w:r w:rsidRPr="00AE652B">
        <w:rPr>
          <w:rFonts w:ascii="Arial" w:hAnsi="Arial" w:cs="Arial"/>
          <w:sz w:val="18"/>
          <w:szCs w:val="18"/>
        </w:rPr>
        <w:t xml:space="preserve">total de gastos con un monto de </w:t>
      </w:r>
      <w:r w:rsidRPr="005269A5">
        <w:rPr>
          <w:rFonts w:ascii="Arial" w:hAnsi="Arial" w:cs="Arial"/>
          <w:sz w:val="18"/>
          <w:szCs w:val="18"/>
        </w:rPr>
        <w:t xml:space="preserve">$ </w:t>
      </w:r>
      <w:r w:rsidR="007802B7">
        <w:rPr>
          <w:rFonts w:ascii="Arial" w:hAnsi="Arial" w:cs="Arial"/>
          <w:sz w:val="18"/>
          <w:szCs w:val="18"/>
        </w:rPr>
        <w:t>82,947</w:t>
      </w:r>
      <w:r>
        <w:rPr>
          <w:rFonts w:ascii="Arial" w:hAnsi="Arial" w:cs="Arial"/>
          <w:sz w:val="18"/>
          <w:szCs w:val="18"/>
        </w:rPr>
        <w:t>,</w:t>
      </w:r>
      <w:r w:rsidR="007802B7">
        <w:rPr>
          <w:rFonts w:ascii="Arial" w:hAnsi="Arial" w:cs="Arial"/>
          <w:sz w:val="18"/>
          <w:szCs w:val="18"/>
        </w:rPr>
        <w:t>161</w:t>
      </w:r>
      <w:r>
        <w:rPr>
          <w:rFonts w:ascii="Arial" w:hAnsi="Arial" w:cs="Arial"/>
          <w:sz w:val="18"/>
          <w:szCs w:val="18"/>
        </w:rPr>
        <w:t>.00</w:t>
      </w:r>
      <w:r w:rsidRPr="005269A5">
        <w:rPr>
          <w:rFonts w:ascii="Arial" w:hAnsi="Arial" w:cs="Arial"/>
          <w:sz w:val="18"/>
          <w:szCs w:val="18"/>
        </w:rPr>
        <w:t xml:space="preserve"> cuyo</w:t>
      </w:r>
      <w:r w:rsidRPr="00AE652B">
        <w:rPr>
          <w:rFonts w:ascii="Arial" w:hAnsi="Arial" w:cs="Arial"/>
          <w:sz w:val="18"/>
          <w:szCs w:val="18"/>
        </w:rPr>
        <w:t xml:space="preserve"> objetivo </w:t>
      </w:r>
      <w:r>
        <w:rPr>
          <w:rFonts w:ascii="Arial" w:hAnsi="Arial" w:cs="Arial"/>
          <w:sz w:val="18"/>
          <w:szCs w:val="18"/>
        </w:rPr>
        <w:t>es</w:t>
      </w:r>
      <w:r w:rsidRPr="00AE652B">
        <w:rPr>
          <w:rFonts w:ascii="Arial" w:hAnsi="Arial" w:cs="Arial"/>
          <w:sz w:val="18"/>
          <w:szCs w:val="18"/>
        </w:rPr>
        <w:t xml:space="preserve"> cubrir principalmente </w:t>
      </w:r>
      <w:r>
        <w:rPr>
          <w:rFonts w:ascii="Arial" w:hAnsi="Arial" w:cs="Arial"/>
          <w:sz w:val="18"/>
          <w:szCs w:val="18"/>
        </w:rPr>
        <w:t>la Construcción de Infraestructura y Urbanización del Polo de Desarrollo Económico para el Bienestar Huamantla.</w:t>
      </w:r>
    </w:p>
    <w:p w14:paraId="68A1A7FE" w14:textId="77777777" w:rsidR="00930D3A" w:rsidRDefault="00930D3A" w:rsidP="00930D3A">
      <w:pPr>
        <w:spacing w:after="0" w:line="240" w:lineRule="auto"/>
        <w:jc w:val="both"/>
        <w:rPr>
          <w:rFonts w:ascii="Arial" w:hAnsi="Arial" w:cs="Arial"/>
          <w:sz w:val="18"/>
          <w:szCs w:val="18"/>
        </w:rPr>
      </w:pPr>
    </w:p>
    <w:p w14:paraId="79298488" w14:textId="5685A594" w:rsidR="00C56A5D" w:rsidRPr="00B51777" w:rsidRDefault="00C56A5D" w:rsidP="006F0EEF">
      <w:pPr>
        <w:jc w:val="both"/>
        <w:rPr>
          <w:rFonts w:ascii="Arial" w:hAnsi="Arial" w:cs="Arial"/>
          <w:sz w:val="18"/>
          <w:szCs w:val="18"/>
        </w:rPr>
      </w:pPr>
      <w:r>
        <w:rPr>
          <w:rFonts w:ascii="Arial" w:hAnsi="Arial" w:cs="Arial"/>
          <w:sz w:val="18"/>
          <w:szCs w:val="18"/>
        </w:rPr>
        <w:t xml:space="preserve">Por lo que se tiene un Gran total de Egresos por el monto de </w:t>
      </w:r>
      <w:r w:rsidR="007802B7">
        <w:rPr>
          <w:rFonts w:ascii="Arial" w:hAnsi="Arial" w:cs="Arial"/>
          <w:sz w:val="18"/>
          <w:szCs w:val="18"/>
        </w:rPr>
        <w:t>$ 89</w:t>
      </w:r>
      <w:r>
        <w:rPr>
          <w:rFonts w:ascii="Arial" w:hAnsi="Arial" w:cs="Arial"/>
          <w:sz w:val="18"/>
          <w:szCs w:val="18"/>
        </w:rPr>
        <w:t>,</w:t>
      </w:r>
      <w:r w:rsidR="007802B7">
        <w:rPr>
          <w:rFonts w:ascii="Arial" w:hAnsi="Arial" w:cs="Arial"/>
          <w:sz w:val="18"/>
          <w:szCs w:val="18"/>
        </w:rPr>
        <w:t>820</w:t>
      </w:r>
      <w:r w:rsidR="00930D3A">
        <w:rPr>
          <w:rFonts w:ascii="Arial" w:hAnsi="Arial" w:cs="Arial"/>
          <w:sz w:val="18"/>
          <w:szCs w:val="18"/>
        </w:rPr>
        <w:t>,</w:t>
      </w:r>
      <w:r w:rsidR="007802B7">
        <w:rPr>
          <w:rFonts w:ascii="Arial" w:hAnsi="Arial" w:cs="Arial"/>
          <w:sz w:val="18"/>
          <w:szCs w:val="18"/>
        </w:rPr>
        <w:t>283</w:t>
      </w:r>
      <w:r w:rsidR="00930D3A">
        <w:rPr>
          <w:rFonts w:ascii="Arial" w:hAnsi="Arial" w:cs="Arial"/>
          <w:sz w:val="18"/>
          <w:szCs w:val="18"/>
        </w:rPr>
        <w:t>.00</w:t>
      </w:r>
      <w:r w:rsidR="005269A5">
        <w:rPr>
          <w:rFonts w:ascii="Arial" w:hAnsi="Arial" w:cs="Arial"/>
          <w:sz w:val="18"/>
          <w:szCs w:val="18"/>
        </w:rPr>
        <w:t>.</w:t>
      </w:r>
    </w:p>
    <w:p w14:paraId="4318322E" w14:textId="77777777" w:rsidR="006F0EEF" w:rsidRDefault="006F0EEF">
      <w:pPr>
        <w:rPr>
          <w:rFonts w:ascii="Arial" w:hAnsi="Arial" w:cs="Arial"/>
          <w:sz w:val="18"/>
          <w:szCs w:val="18"/>
        </w:rPr>
      </w:pPr>
      <w:r>
        <w:rPr>
          <w:rFonts w:ascii="Arial" w:hAnsi="Arial" w:cs="Arial"/>
          <w:sz w:val="18"/>
          <w:szCs w:val="18"/>
        </w:rPr>
        <w:br w:type="page"/>
      </w:r>
    </w:p>
    <w:p w14:paraId="1904ECE7" w14:textId="77777777" w:rsidR="006F0EEF" w:rsidRDefault="006F0EEF" w:rsidP="006F0EEF">
      <w:pPr>
        <w:pStyle w:val="INCISO"/>
        <w:spacing w:after="0" w:line="240" w:lineRule="exact"/>
        <w:ind w:left="648"/>
        <w:rPr>
          <w:b/>
          <w:smallCaps/>
        </w:rPr>
      </w:pPr>
    </w:p>
    <w:p w14:paraId="1249EA20" w14:textId="459F211B" w:rsidR="006F0EEF" w:rsidRPr="00157F97" w:rsidRDefault="006F0EEF" w:rsidP="006F0EEF">
      <w:pPr>
        <w:pStyle w:val="INCISO"/>
        <w:spacing w:after="0" w:line="240" w:lineRule="exact"/>
        <w:ind w:left="648"/>
        <w:rPr>
          <w:b/>
          <w:smallCaps/>
        </w:rPr>
      </w:pPr>
      <w:r>
        <w:rPr>
          <w:b/>
          <w:smallCaps/>
        </w:rPr>
        <w:t>ii)</w:t>
      </w:r>
      <w:r w:rsidRPr="00157F97">
        <w:rPr>
          <w:b/>
          <w:smallCaps/>
        </w:rPr>
        <w:t>Notas al Estado de Situación Financiera</w:t>
      </w:r>
    </w:p>
    <w:p w14:paraId="38A7982E" w14:textId="77777777" w:rsidR="006F0EEF" w:rsidRPr="00157F97" w:rsidRDefault="006F0EEF" w:rsidP="006F0EEF">
      <w:pPr>
        <w:pStyle w:val="Texto"/>
        <w:spacing w:after="0" w:line="240" w:lineRule="exact"/>
        <w:rPr>
          <w:b/>
          <w:szCs w:val="18"/>
          <w:lang w:val="es-MX"/>
        </w:rPr>
      </w:pPr>
    </w:p>
    <w:p w14:paraId="1085EC4A" w14:textId="77777777" w:rsidR="006F0EEF" w:rsidRPr="00157F97" w:rsidRDefault="006F0EEF" w:rsidP="006F0EEF">
      <w:pPr>
        <w:pStyle w:val="Texto"/>
        <w:spacing w:after="0" w:line="240" w:lineRule="exact"/>
        <w:rPr>
          <w:b/>
          <w:szCs w:val="18"/>
          <w:lang w:val="es-MX"/>
        </w:rPr>
      </w:pPr>
      <w:r w:rsidRPr="00157F97">
        <w:rPr>
          <w:b/>
          <w:szCs w:val="18"/>
          <w:lang w:val="es-MX"/>
        </w:rPr>
        <w:t>Activo</w:t>
      </w:r>
    </w:p>
    <w:p w14:paraId="7CC6829C" w14:textId="77777777" w:rsidR="006F0EEF" w:rsidRPr="00157F97" w:rsidRDefault="006F0EEF" w:rsidP="006F0EEF">
      <w:pPr>
        <w:pStyle w:val="Texto"/>
        <w:spacing w:after="0" w:line="240" w:lineRule="exact"/>
        <w:rPr>
          <w:b/>
          <w:szCs w:val="18"/>
          <w:lang w:val="es-MX"/>
        </w:rPr>
      </w:pPr>
    </w:p>
    <w:p w14:paraId="668D8F8F" w14:textId="77777777" w:rsidR="006F0EEF" w:rsidRPr="00157F97" w:rsidRDefault="006F0EEF" w:rsidP="006F0EEF">
      <w:pPr>
        <w:pStyle w:val="Texto"/>
        <w:spacing w:after="0" w:line="240" w:lineRule="exact"/>
        <w:ind w:firstLine="706"/>
        <w:rPr>
          <w:b/>
          <w:szCs w:val="18"/>
          <w:lang w:val="es-MX"/>
        </w:rPr>
      </w:pPr>
      <w:r w:rsidRPr="00157F97">
        <w:rPr>
          <w:b/>
          <w:szCs w:val="18"/>
          <w:lang w:val="es-MX"/>
        </w:rPr>
        <w:t>Efectivo y Equivalentes</w:t>
      </w:r>
    </w:p>
    <w:p w14:paraId="5FC94893" w14:textId="77777777" w:rsidR="006F0EEF" w:rsidRPr="00540418" w:rsidRDefault="006F0EEF" w:rsidP="006F0EEF">
      <w:pPr>
        <w:pStyle w:val="Texto"/>
        <w:spacing w:after="0" w:line="240" w:lineRule="exact"/>
        <w:ind w:firstLine="706"/>
        <w:rPr>
          <w:rFonts w:ascii="Soberana Sans Light" w:hAnsi="Soberana Sans Light"/>
          <w:b/>
          <w:sz w:val="22"/>
          <w:szCs w:val="22"/>
          <w:lang w:val="es-MX"/>
        </w:rPr>
      </w:pPr>
    </w:p>
    <w:p w14:paraId="47F21142" w14:textId="77777777" w:rsidR="006F0EEF" w:rsidRPr="00DE614B" w:rsidRDefault="006F0EEF" w:rsidP="006F0EEF">
      <w:pPr>
        <w:autoSpaceDE w:val="0"/>
        <w:autoSpaceDN w:val="0"/>
        <w:adjustRightInd w:val="0"/>
        <w:jc w:val="both"/>
        <w:rPr>
          <w:rFonts w:ascii="Arial" w:hAnsi="Arial" w:cs="Arial"/>
          <w:bCs/>
          <w:color w:val="000000"/>
          <w:sz w:val="18"/>
          <w:szCs w:val="18"/>
        </w:rPr>
      </w:pPr>
      <w:r w:rsidRPr="00DE614B">
        <w:rPr>
          <w:rFonts w:ascii="Arial" w:hAnsi="Arial" w:cs="Arial"/>
          <w:sz w:val="18"/>
          <w:szCs w:val="18"/>
        </w:rPr>
        <w:t xml:space="preserve">El saldo de la cuenta de Bancos, Tesorería e Inversiones temporales (hasta tres meses) está conformado por tres cuentas bancarias productivas y </w:t>
      </w:r>
      <w:r>
        <w:rPr>
          <w:rFonts w:ascii="Arial" w:hAnsi="Arial" w:cs="Arial"/>
          <w:sz w:val="18"/>
          <w:szCs w:val="18"/>
        </w:rPr>
        <w:t xml:space="preserve">un </w:t>
      </w:r>
      <w:r w:rsidRPr="00DE614B">
        <w:rPr>
          <w:rFonts w:ascii="Arial" w:hAnsi="Arial" w:cs="Arial"/>
          <w:sz w:val="18"/>
          <w:szCs w:val="18"/>
        </w:rPr>
        <w:t xml:space="preserve">contrato para inversión, dichas inversiones se efectúan en papel gubernamental y pagarés bancarios, </w:t>
      </w:r>
      <w:r w:rsidRPr="00DE614B">
        <w:rPr>
          <w:rFonts w:ascii="Arial" w:hAnsi="Arial" w:cs="Arial"/>
          <w:bCs/>
          <w:color w:val="000000"/>
          <w:sz w:val="18"/>
          <w:szCs w:val="18"/>
        </w:rPr>
        <w:t>con plazos no mayores a 28 días, las tasas de interés contratadas son variables y no inferiores a las tasas promedio del mercado.</w:t>
      </w:r>
    </w:p>
    <w:p w14:paraId="2C8CF35C" w14:textId="7251DC88" w:rsidR="006F0EEF" w:rsidRDefault="006F0EEF" w:rsidP="006F0EEF">
      <w:pPr>
        <w:autoSpaceDE w:val="0"/>
        <w:autoSpaceDN w:val="0"/>
        <w:adjustRightInd w:val="0"/>
        <w:jc w:val="both"/>
        <w:rPr>
          <w:rFonts w:ascii="Arial" w:hAnsi="Arial" w:cs="Arial"/>
          <w:bCs/>
          <w:color w:val="000000"/>
          <w:sz w:val="18"/>
          <w:szCs w:val="18"/>
        </w:rPr>
      </w:pPr>
      <w:r w:rsidRPr="00157F97">
        <w:rPr>
          <w:rFonts w:ascii="Arial" w:hAnsi="Arial" w:cs="Arial"/>
          <w:bCs/>
          <w:color w:val="000000"/>
          <w:sz w:val="18"/>
          <w:szCs w:val="18"/>
        </w:rPr>
        <w:t>El saldo en el rubro de efectivo e inversiones temporales es de $</w:t>
      </w:r>
      <w:r w:rsidR="00514DDF">
        <w:rPr>
          <w:rFonts w:ascii="Arial" w:hAnsi="Arial" w:cs="Arial"/>
          <w:bCs/>
          <w:color w:val="000000"/>
          <w:sz w:val="18"/>
          <w:szCs w:val="18"/>
        </w:rPr>
        <w:t>1</w:t>
      </w:r>
      <w:r w:rsidR="00D50BD5">
        <w:rPr>
          <w:rFonts w:ascii="Arial" w:hAnsi="Arial" w:cs="Arial"/>
          <w:bCs/>
          <w:color w:val="000000"/>
          <w:sz w:val="18"/>
          <w:szCs w:val="18"/>
        </w:rPr>
        <w:t>6</w:t>
      </w:r>
      <w:r w:rsidR="00A8241D">
        <w:rPr>
          <w:rFonts w:ascii="Arial" w:hAnsi="Arial" w:cs="Arial"/>
          <w:bCs/>
          <w:color w:val="000000"/>
          <w:sz w:val="18"/>
          <w:szCs w:val="18"/>
        </w:rPr>
        <w:t>,</w:t>
      </w:r>
      <w:r w:rsidR="00D50BD5">
        <w:rPr>
          <w:rFonts w:ascii="Arial" w:hAnsi="Arial" w:cs="Arial"/>
          <w:bCs/>
          <w:color w:val="000000"/>
          <w:sz w:val="18"/>
          <w:szCs w:val="18"/>
        </w:rPr>
        <w:t>640</w:t>
      </w:r>
      <w:r w:rsidR="00A8241D">
        <w:rPr>
          <w:rFonts w:ascii="Arial" w:hAnsi="Arial" w:cs="Arial"/>
          <w:bCs/>
          <w:color w:val="000000"/>
          <w:sz w:val="18"/>
          <w:szCs w:val="18"/>
        </w:rPr>
        <w:t>,</w:t>
      </w:r>
      <w:r w:rsidR="00D50BD5">
        <w:rPr>
          <w:rFonts w:ascii="Arial" w:hAnsi="Arial" w:cs="Arial"/>
          <w:bCs/>
          <w:color w:val="000000"/>
          <w:sz w:val="18"/>
          <w:szCs w:val="18"/>
        </w:rPr>
        <w:t>240.55</w:t>
      </w:r>
      <w:r>
        <w:rPr>
          <w:rFonts w:ascii="Arial" w:hAnsi="Arial" w:cs="Arial"/>
          <w:bCs/>
          <w:color w:val="000000"/>
          <w:sz w:val="18"/>
          <w:szCs w:val="18"/>
        </w:rPr>
        <w:t xml:space="preserve"> al </w:t>
      </w:r>
      <w:r w:rsidR="00546580">
        <w:rPr>
          <w:rFonts w:ascii="Arial" w:hAnsi="Arial" w:cs="Arial"/>
          <w:bCs/>
          <w:color w:val="000000"/>
          <w:sz w:val="18"/>
          <w:szCs w:val="18"/>
        </w:rPr>
        <w:t>30 de Junio</w:t>
      </w:r>
      <w:r w:rsidR="00E66901">
        <w:rPr>
          <w:rFonts w:ascii="Arial" w:hAnsi="Arial" w:cs="Arial"/>
          <w:bCs/>
          <w:color w:val="000000"/>
          <w:sz w:val="18"/>
          <w:szCs w:val="18"/>
        </w:rPr>
        <w:t xml:space="preserve"> de 2026</w:t>
      </w:r>
      <w:r>
        <w:rPr>
          <w:rFonts w:ascii="Arial" w:hAnsi="Arial" w:cs="Arial"/>
          <w:bCs/>
          <w:color w:val="000000"/>
          <w:sz w:val="18"/>
          <w:szCs w:val="18"/>
        </w:rPr>
        <w:t>,</w:t>
      </w:r>
      <w:r w:rsidRPr="00157F97">
        <w:rPr>
          <w:rFonts w:ascii="Arial" w:hAnsi="Arial" w:cs="Arial"/>
          <w:bCs/>
          <w:color w:val="000000"/>
          <w:sz w:val="18"/>
          <w:szCs w:val="18"/>
        </w:rPr>
        <w:t xml:space="preserve"> el cual con relación a diciembre de </w:t>
      </w:r>
      <w:r>
        <w:rPr>
          <w:rFonts w:ascii="Arial" w:hAnsi="Arial" w:cs="Arial"/>
          <w:bCs/>
          <w:color w:val="000000"/>
          <w:sz w:val="18"/>
          <w:szCs w:val="18"/>
        </w:rPr>
        <w:t>202</w:t>
      </w:r>
      <w:r w:rsidR="007802B7">
        <w:rPr>
          <w:rFonts w:ascii="Arial" w:hAnsi="Arial" w:cs="Arial"/>
          <w:bCs/>
          <w:color w:val="000000"/>
          <w:sz w:val="18"/>
          <w:szCs w:val="18"/>
        </w:rPr>
        <w:t>5</w:t>
      </w:r>
      <w:r>
        <w:rPr>
          <w:rFonts w:ascii="Arial" w:hAnsi="Arial" w:cs="Arial"/>
          <w:bCs/>
          <w:color w:val="000000"/>
          <w:sz w:val="18"/>
          <w:szCs w:val="18"/>
        </w:rPr>
        <w:t xml:space="preserve"> que fue de </w:t>
      </w:r>
      <w:r w:rsidRPr="00601149">
        <w:rPr>
          <w:rFonts w:ascii="Arial" w:hAnsi="Arial" w:cs="Arial"/>
          <w:bCs/>
          <w:color w:val="000000"/>
          <w:sz w:val="18"/>
          <w:szCs w:val="18"/>
        </w:rPr>
        <w:t>$</w:t>
      </w:r>
      <w:r w:rsidR="00ED024C">
        <w:rPr>
          <w:rFonts w:ascii="Arial" w:hAnsi="Arial" w:cs="Arial"/>
          <w:bCs/>
          <w:color w:val="000000"/>
          <w:sz w:val="18"/>
          <w:szCs w:val="18"/>
        </w:rPr>
        <w:t xml:space="preserve"> </w:t>
      </w:r>
      <w:r w:rsidR="00D50BD5">
        <w:rPr>
          <w:rFonts w:ascii="Arial" w:hAnsi="Arial" w:cs="Arial"/>
          <w:bCs/>
          <w:color w:val="000000"/>
          <w:sz w:val="18"/>
          <w:szCs w:val="18"/>
        </w:rPr>
        <w:t>80</w:t>
      </w:r>
      <w:r w:rsidR="00ED024C">
        <w:rPr>
          <w:rFonts w:ascii="Arial" w:hAnsi="Arial" w:cs="Arial"/>
          <w:bCs/>
          <w:color w:val="000000"/>
          <w:sz w:val="18"/>
          <w:szCs w:val="18"/>
        </w:rPr>
        <w:t>,</w:t>
      </w:r>
      <w:r w:rsidR="00D50BD5">
        <w:rPr>
          <w:rFonts w:ascii="Arial" w:hAnsi="Arial" w:cs="Arial"/>
          <w:bCs/>
          <w:color w:val="000000"/>
          <w:sz w:val="18"/>
          <w:szCs w:val="18"/>
        </w:rPr>
        <w:t>1</w:t>
      </w:r>
      <w:r w:rsidR="00ED024C">
        <w:rPr>
          <w:rFonts w:ascii="Arial" w:hAnsi="Arial" w:cs="Arial"/>
          <w:bCs/>
          <w:color w:val="000000"/>
          <w:sz w:val="18"/>
          <w:szCs w:val="18"/>
        </w:rPr>
        <w:t>65,</w:t>
      </w:r>
      <w:r w:rsidR="00D50BD5">
        <w:rPr>
          <w:rFonts w:ascii="Arial" w:hAnsi="Arial" w:cs="Arial"/>
          <w:bCs/>
          <w:color w:val="000000"/>
          <w:sz w:val="18"/>
          <w:szCs w:val="18"/>
        </w:rPr>
        <w:t>0</w:t>
      </w:r>
      <w:r w:rsidR="00ED024C">
        <w:rPr>
          <w:rFonts w:ascii="Arial" w:hAnsi="Arial" w:cs="Arial"/>
          <w:bCs/>
          <w:color w:val="000000"/>
          <w:sz w:val="18"/>
          <w:szCs w:val="18"/>
        </w:rPr>
        <w:t>1</w:t>
      </w:r>
      <w:r w:rsidR="00D50BD5">
        <w:rPr>
          <w:rFonts w:ascii="Arial" w:hAnsi="Arial" w:cs="Arial"/>
          <w:bCs/>
          <w:color w:val="000000"/>
          <w:sz w:val="18"/>
          <w:szCs w:val="18"/>
        </w:rPr>
        <w:t>5.77,</w:t>
      </w:r>
      <w:r w:rsidR="00ED024C">
        <w:rPr>
          <w:rFonts w:ascii="Arial" w:hAnsi="Arial" w:cs="Arial"/>
          <w:bCs/>
          <w:color w:val="000000"/>
          <w:sz w:val="18"/>
          <w:szCs w:val="18"/>
        </w:rPr>
        <w:t xml:space="preserve"> </w:t>
      </w:r>
      <w:r w:rsidRPr="00157F97">
        <w:rPr>
          <w:rFonts w:ascii="Arial" w:hAnsi="Arial" w:cs="Arial"/>
          <w:bCs/>
          <w:color w:val="000000"/>
          <w:sz w:val="18"/>
          <w:szCs w:val="18"/>
        </w:rPr>
        <w:t xml:space="preserve">presentó </w:t>
      </w:r>
      <w:r>
        <w:rPr>
          <w:rFonts w:ascii="Arial" w:hAnsi="Arial" w:cs="Arial"/>
          <w:bCs/>
          <w:color w:val="000000"/>
          <w:sz w:val="18"/>
          <w:szCs w:val="18"/>
        </w:rPr>
        <w:t xml:space="preserve">un </w:t>
      </w:r>
      <w:r w:rsidR="00D50BD5">
        <w:rPr>
          <w:rFonts w:ascii="Arial" w:hAnsi="Arial" w:cs="Arial"/>
          <w:bCs/>
          <w:color w:val="000000"/>
          <w:sz w:val="18"/>
          <w:szCs w:val="18"/>
        </w:rPr>
        <w:t>de</w:t>
      </w:r>
      <w:r w:rsidR="00731FCC">
        <w:rPr>
          <w:rFonts w:ascii="Arial" w:hAnsi="Arial" w:cs="Arial"/>
          <w:bCs/>
          <w:color w:val="000000"/>
          <w:sz w:val="18"/>
          <w:szCs w:val="18"/>
        </w:rPr>
        <w:t>cremento</w:t>
      </w:r>
      <w:r>
        <w:rPr>
          <w:rFonts w:ascii="Arial" w:hAnsi="Arial" w:cs="Arial"/>
          <w:bCs/>
          <w:color w:val="000000"/>
          <w:sz w:val="18"/>
          <w:szCs w:val="18"/>
        </w:rPr>
        <w:t xml:space="preserve"> </w:t>
      </w:r>
      <w:r w:rsidRPr="00157F97">
        <w:rPr>
          <w:rFonts w:ascii="Arial" w:hAnsi="Arial" w:cs="Arial"/>
          <w:bCs/>
          <w:color w:val="000000"/>
          <w:sz w:val="18"/>
          <w:szCs w:val="18"/>
        </w:rPr>
        <w:t>de $</w:t>
      </w:r>
      <w:r w:rsidR="00D50BD5">
        <w:rPr>
          <w:rFonts w:ascii="Arial" w:hAnsi="Arial" w:cs="Arial"/>
          <w:bCs/>
          <w:color w:val="000000"/>
          <w:sz w:val="18"/>
          <w:szCs w:val="18"/>
        </w:rPr>
        <w:t>63</w:t>
      </w:r>
      <w:r w:rsidR="00731FCC">
        <w:rPr>
          <w:rFonts w:ascii="Arial" w:hAnsi="Arial" w:cs="Arial"/>
          <w:bCs/>
          <w:color w:val="000000"/>
          <w:sz w:val="18"/>
          <w:szCs w:val="18"/>
        </w:rPr>
        <w:t>,</w:t>
      </w:r>
      <w:r w:rsidR="00D50BD5">
        <w:rPr>
          <w:rFonts w:ascii="Arial" w:hAnsi="Arial" w:cs="Arial"/>
          <w:bCs/>
          <w:color w:val="000000"/>
          <w:sz w:val="18"/>
          <w:szCs w:val="18"/>
        </w:rPr>
        <w:t>524</w:t>
      </w:r>
      <w:r w:rsidR="00731FCC">
        <w:rPr>
          <w:rFonts w:ascii="Arial" w:hAnsi="Arial" w:cs="Arial"/>
          <w:bCs/>
          <w:color w:val="000000"/>
          <w:sz w:val="18"/>
          <w:szCs w:val="18"/>
        </w:rPr>
        <w:t>,</w:t>
      </w:r>
      <w:r w:rsidR="00D50BD5">
        <w:rPr>
          <w:rFonts w:ascii="Arial" w:hAnsi="Arial" w:cs="Arial"/>
          <w:bCs/>
          <w:color w:val="000000"/>
          <w:sz w:val="18"/>
          <w:szCs w:val="18"/>
        </w:rPr>
        <w:t>775</w:t>
      </w:r>
      <w:r w:rsidR="007E577E">
        <w:rPr>
          <w:rFonts w:ascii="Arial" w:hAnsi="Arial" w:cs="Arial"/>
          <w:bCs/>
          <w:color w:val="000000"/>
          <w:sz w:val="18"/>
          <w:szCs w:val="18"/>
        </w:rPr>
        <w:t>.</w:t>
      </w:r>
      <w:r w:rsidR="00D50BD5">
        <w:rPr>
          <w:rFonts w:ascii="Arial" w:hAnsi="Arial" w:cs="Arial"/>
          <w:bCs/>
          <w:color w:val="000000"/>
          <w:sz w:val="18"/>
          <w:szCs w:val="18"/>
        </w:rPr>
        <w:t>22, ya que se está invirtiendo en infraestructura.</w:t>
      </w:r>
    </w:p>
    <w:p w14:paraId="3660D6DB" w14:textId="77777777" w:rsidR="006F0EEF" w:rsidRDefault="006F0EEF" w:rsidP="00A83D0C">
      <w:pPr>
        <w:autoSpaceDE w:val="0"/>
        <w:autoSpaceDN w:val="0"/>
        <w:adjustRightInd w:val="0"/>
        <w:spacing w:after="0" w:line="240" w:lineRule="auto"/>
        <w:jc w:val="both"/>
        <w:rPr>
          <w:rFonts w:ascii="Arial" w:hAnsi="Arial" w:cs="Arial"/>
          <w:bCs/>
          <w:color w:val="000000"/>
          <w:sz w:val="18"/>
          <w:szCs w:val="18"/>
        </w:rPr>
      </w:pPr>
      <w:r w:rsidRPr="00157F97">
        <w:rPr>
          <w:rFonts w:ascii="Arial" w:hAnsi="Arial" w:cs="Arial"/>
          <w:bCs/>
          <w:color w:val="000000"/>
          <w:sz w:val="18"/>
          <w:szCs w:val="18"/>
        </w:rPr>
        <w:t>Los bancos en los que se tienen registrados los depósitos y los saldos al fin de este periodo se presentan a continuación:</w:t>
      </w:r>
    </w:p>
    <w:p w14:paraId="3C1F5F82" w14:textId="77777777" w:rsidR="006F0EEF" w:rsidRDefault="006F0EEF" w:rsidP="00A83D0C">
      <w:pPr>
        <w:autoSpaceDE w:val="0"/>
        <w:autoSpaceDN w:val="0"/>
        <w:adjustRightInd w:val="0"/>
        <w:spacing w:after="0" w:line="240" w:lineRule="auto"/>
        <w:jc w:val="both"/>
        <w:rPr>
          <w:rFonts w:ascii="Arial" w:hAnsi="Arial" w:cs="Arial"/>
          <w:bCs/>
          <w:color w:val="000000"/>
          <w:sz w:val="18"/>
          <w:szCs w:val="18"/>
        </w:rPr>
      </w:pPr>
    </w:p>
    <w:tbl>
      <w:tblPr>
        <w:tblpPr w:leftFromText="141" w:rightFromText="141" w:vertAnchor="text" w:horzAnchor="margin" w:tblpXSpec="center" w:tblpY="-37"/>
        <w:tblW w:w="6254" w:type="dxa"/>
        <w:tblCellMar>
          <w:left w:w="70" w:type="dxa"/>
          <w:right w:w="70" w:type="dxa"/>
        </w:tblCellMar>
        <w:tblLook w:val="04A0" w:firstRow="1" w:lastRow="0" w:firstColumn="1" w:lastColumn="0" w:noHBand="0" w:noVBand="1"/>
      </w:tblPr>
      <w:tblGrid>
        <w:gridCol w:w="3119"/>
        <w:gridCol w:w="1743"/>
        <w:gridCol w:w="1392"/>
      </w:tblGrid>
      <w:tr w:rsidR="00ED024C" w:rsidRPr="00DE614B" w14:paraId="5E325844" w14:textId="77777777" w:rsidTr="009C7226">
        <w:trPr>
          <w:trHeight w:val="280"/>
        </w:trPr>
        <w:tc>
          <w:tcPr>
            <w:tcW w:w="3119" w:type="dxa"/>
            <w:tcBorders>
              <w:top w:val="single" w:sz="4" w:space="0" w:color="auto"/>
              <w:left w:val="nil"/>
              <w:bottom w:val="single" w:sz="4" w:space="0" w:color="auto"/>
              <w:right w:val="nil"/>
            </w:tcBorders>
            <w:shd w:val="clear" w:color="auto" w:fill="A50021"/>
            <w:noWrap/>
            <w:vAlign w:val="center"/>
            <w:hideMark/>
          </w:tcPr>
          <w:p w14:paraId="1A9FD0CD" w14:textId="77777777" w:rsidR="00ED024C" w:rsidRPr="0039418C" w:rsidRDefault="00ED024C" w:rsidP="0055439B">
            <w:pPr>
              <w:spacing w:after="0" w:line="240" w:lineRule="auto"/>
              <w:jc w:val="center"/>
              <w:rPr>
                <w:rFonts w:ascii="Arial" w:hAnsi="Arial" w:cs="Arial"/>
                <w:b/>
                <w:color w:val="FFFFFF" w:themeColor="background1"/>
                <w:sz w:val="18"/>
                <w:szCs w:val="18"/>
              </w:rPr>
            </w:pPr>
            <w:r w:rsidRPr="0039418C">
              <w:rPr>
                <w:rFonts w:ascii="Arial" w:hAnsi="Arial" w:cs="Arial"/>
                <w:b/>
                <w:color w:val="FFFFFF" w:themeColor="background1"/>
                <w:sz w:val="18"/>
                <w:szCs w:val="18"/>
              </w:rPr>
              <w:t>BANCO-TESORERÍA</w:t>
            </w:r>
          </w:p>
        </w:tc>
        <w:tc>
          <w:tcPr>
            <w:tcW w:w="1743" w:type="dxa"/>
            <w:tcBorders>
              <w:top w:val="single" w:sz="4" w:space="0" w:color="auto"/>
              <w:left w:val="nil"/>
              <w:bottom w:val="single" w:sz="4" w:space="0" w:color="auto"/>
              <w:right w:val="nil"/>
            </w:tcBorders>
            <w:shd w:val="clear" w:color="auto" w:fill="A50021"/>
            <w:vAlign w:val="center"/>
            <w:hideMark/>
          </w:tcPr>
          <w:p w14:paraId="001A0265" w14:textId="13D4FC5B" w:rsidR="00ED024C" w:rsidRPr="0039418C" w:rsidRDefault="00ED024C" w:rsidP="0055439B">
            <w:pPr>
              <w:spacing w:after="0" w:line="240" w:lineRule="auto"/>
              <w:jc w:val="center"/>
              <w:rPr>
                <w:rFonts w:ascii="Arial" w:hAnsi="Arial" w:cs="Arial"/>
                <w:b/>
                <w:color w:val="FFFFFF" w:themeColor="background1"/>
                <w:sz w:val="18"/>
                <w:szCs w:val="18"/>
              </w:rPr>
            </w:pPr>
            <w:r>
              <w:rPr>
                <w:rFonts w:ascii="Arial" w:hAnsi="Arial" w:cs="Arial"/>
                <w:b/>
                <w:color w:val="FFFFFF" w:themeColor="background1"/>
                <w:sz w:val="18"/>
                <w:szCs w:val="18"/>
              </w:rPr>
              <w:t>202</w:t>
            </w:r>
            <w:r w:rsidR="00514DDF">
              <w:rPr>
                <w:rFonts w:ascii="Arial" w:hAnsi="Arial" w:cs="Arial"/>
                <w:b/>
                <w:color w:val="FFFFFF" w:themeColor="background1"/>
                <w:sz w:val="18"/>
                <w:szCs w:val="18"/>
              </w:rPr>
              <w:t>6</w:t>
            </w:r>
          </w:p>
        </w:tc>
        <w:tc>
          <w:tcPr>
            <w:tcW w:w="1392" w:type="dxa"/>
            <w:tcBorders>
              <w:top w:val="single" w:sz="4" w:space="0" w:color="auto"/>
              <w:left w:val="nil"/>
              <w:bottom w:val="single" w:sz="4" w:space="0" w:color="auto"/>
              <w:right w:val="nil"/>
            </w:tcBorders>
            <w:shd w:val="clear" w:color="auto" w:fill="A50021"/>
            <w:vAlign w:val="center"/>
          </w:tcPr>
          <w:p w14:paraId="5F09AF24" w14:textId="413FD44C" w:rsidR="00ED024C" w:rsidRDefault="00ED024C" w:rsidP="0055439B">
            <w:pPr>
              <w:spacing w:after="0" w:line="240" w:lineRule="auto"/>
              <w:jc w:val="center"/>
              <w:rPr>
                <w:rFonts w:ascii="Arial" w:hAnsi="Arial" w:cs="Arial"/>
                <w:b/>
                <w:color w:val="FFFFFF" w:themeColor="background1"/>
                <w:sz w:val="18"/>
                <w:szCs w:val="18"/>
              </w:rPr>
            </w:pPr>
            <w:r>
              <w:rPr>
                <w:rFonts w:ascii="Arial" w:hAnsi="Arial" w:cs="Arial"/>
                <w:b/>
                <w:color w:val="FFFFFF" w:themeColor="background1"/>
                <w:sz w:val="18"/>
                <w:szCs w:val="18"/>
              </w:rPr>
              <w:t>202</w:t>
            </w:r>
            <w:r w:rsidR="00514DDF">
              <w:rPr>
                <w:rFonts w:ascii="Arial" w:hAnsi="Arial" w:cs="Arial"/>
                <w:b/>
                <w:color w:val="FFFFFF" w:themeColor="background1"/>
                <w:sz w:val="18"/>
                <w:szCs w:val="18"/>
              </w:rPr>
              <w:t>5</w:t>
            </w:r>
          </w:p>
        </w:tc>
      </w:tr>
      <w:tr w:rsidR="007802B7" w:rsidRPr="00DE614B" w14:paraId="063B8FC1" w14:textId="77777777" w:rsidTr="009C7226">
        <w:trPr>
          <w:trHeight w:val="252"/>
        </w:trPr>
        <w:tc>
          <w:tcPr>
            <w:tcW w:w="3119" w:type="dxa"/>
            <w:tcBorders>
              <w:top w:val="nil"/>
              <w:left w:val="nil"/>
              <w:bottom w:val="nil"/>
              <w:right w:val="nil"/>
            </w:tcBorders>
            <w:noWrap/>
            <w:vAlign w:val="center"/>
          </w:tcPr>
          <w:p w14:paraId="4C70FF28" w14:textId="77777777" w:rsidR="007802B7" w:rsidRPr="00DE614B" w:rsidRDefault="007802B7" w:rsidP="007802B7">
            <w:pPr>
              <w:spacing w:after="0" w:line="240" w:lineRule="auto"/>
              <w:rPr>
                <w:rFonts w:ascii="Arial" w:hAnsi="Arial" w:cs="Arial"/>
                <w:color w:val="000000"/>
                <w:sz w:val="18"/>
                <w:szCs w:val="18"/>
              </w:rPr>
            </w:pPr>
            <w:r>
              <w:rPr>
                <w:rFonts w:ascii="Arial" w:hAnsi="Arial" w:cs="Arial"/>
                <w:color w:val="000000"/>
                <w:sz w:val="18"/>
                <w:szCs w:val="18"/>
              </w:rPr>
              <w:t>BANORTE CTA 7799</w:t>
            </w:r>
          </w:p>
        </w:tc>
        <w:tc>
          <w:tcPr>
            <w:tcW w:w="1743" w:type="dxa"/>
            <w:tcBorders>
              <w:top w:val="nil"/>
              <w:left w:val="nil"/>
              <w:bottom w:val="nil"/>
              <w:right w:val="nil"/>
            </w:tcBorders>
            <w:vAlign w:val="center"/>
          </w:tcPr>
          <w:p w14:paraId="25F98783" w14:textId="538D4607" w:rsidR="007802B7" w:rsidRPr="0085290E"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 xml:space="preserve"> 108,038.02</w:t>
            </w:r>
          </w:p>
        </w:tc>
        <w:tc>
          <w:tcPr>
            <w:tcW w:w="1392" w:type="dxa"/>
            <w:tcBorders>
              <w:top w:val="nil"/>
              <w:left w:val="nil"/>
              <w:bottom w:val="nil"/>
              <w:right w:val="nil"/>
            </w:tcBorders>
            <w:vAlign w:val="center"/>
          </w:tcPr>
          <w:p w14:paraId="7CC64B0C" w14:textId="4DFD8F53" w:rsidR="007802B7" w:rsidRDefault="007802B7" w:rsidP="007802B7">
            <w:pPr>
              <w:spacing w:after="0" w:line="240" w:lineRule="auto"/>
              <w:jc w:val="right"/>
              <w:rPr>
                <w:rFonts w:ascii="Arial" w:hAnsi="Arial" w:cs="Arial"/>
                <w:color w:val="000000"/>
                <w:sz w:val="18"/>
                <w:szCs w:val="18"/>
              </w:rPr>
            </w:pPr>
            <w:r w:rsidRPr="001B009C">
              <w:rPr>
                <w:rFonts w:ascii="Arial" w:hAnsi="Arial" w:cs="Arial"/>
                <w:color w:val="000000"/>
                <w:sz w:val="18"/>
                <w:szCs w:val="18"/>
              </w:rPr>
              <w:t>$</w:t>
            </w:r>
            <w:r>
              <w:rPr>
                <w:rFonts w:ascii="Arial" w:hAnsi="Arial" w:cs="Arial"/>
                <w:color w:val="000000"/>
                <w:sz w:val="18"/>
                <w:szCs w:val="18"/>
              </w:rPr>
              <w:t xml:space="preserve"> 215,789.56</w:t>
            </w:r>
          </w:p>
        </w:tc>
      </w:tr>
      <w:tr w:rsidR="007802B7" w:rsidRPr="00DE614B" w14:paraId="48362DBF" w14:textId="77777777" w:rsidTr="009C7226">
        <w:trPr>
          <w:trHeight w:val="70"/>
        </w:trPr>
        <w:tc>
          <w:tcPr>
            <w:tcW w:w="3119" w:type="dxa"/>
            <w:tcBorders>
              <w:top w:val="nil"/>
              <w:left w:val="nil"/>
              <w:right w:val="nil"/>
            </w:tcBorders>
            <w:noWrap/>
            <w:vAlign w:val="center"/>
          </w:tcPr>
          <w:p w14:paraId="36069D61" w14:textId="77777777" w:rsidR="007802B7" w:rsidRPr="00DE614B" w:rsidRDefault="007802B7" w:rsidP="007802B7">
            <w:pPr>
              <w:spacing w:after="0" w:line="240" w:lineRule="auto"/>
              <w:rPr>
                <w:rFonts w:ascii="Arial" w:hAnsi="Arial" w:cs="Arial"/>
                <w:color w:val="000000"/>
                <w:sz w:val="18"/>
                <w:szCs w:val="18"/>
              </w:rPr>
            </w:pPr>
            <w:r>
              <w:rPr>
                <w:rFonts w:ascii="Arial" w:hAnsi="Arial" w:cs="Arial"/>
                <w:color w:val="000000"/>
                <w:sz w:val="18"/>
                <w:szCs w:val="18"/>
              </w:rPr>
              <w:t>BANORTE CTA 7980</w:t>
            </w:r>
          </w:p>
        </w:tc>
        <w:tc>
          <w:tcPr>
            <w:tcW w:w="1743" w:type="dxa"/>
            <w:tcBorders>
              <w:top w:val="nil"/>
              <w:left w:val="nil"/>
              <w:right w:val="nil"/>
            </w:tcBorders>
            <w:vAlign w:val="center"/>
          </w:tcPr>
          <w:p w14:paraId="36D069E8" w14:textId="1A10C39D" w:rsidR="007802B7"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 xml:space="preserve"> 197,782.03</w:t>
            </w:r>
          </w:p>
        </w:tc>
        <w:tc>
          <w:tcPr>
            <w:tcW w:w="1392" w:type="dxa"/>
            <w:tcBorders>
              <w:top w:val="nil"/>
              <w:left w:val="nil"/>
              <w:right w:val="nil"/>
            </w:tcBorders>
            <w:vAlign w:val="center"/>
          </w:tcPr>
          <w:p w14:paraId="73088E92" w14:textId="5350F469" w:rsidR="007802B7"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 xml:space="preserve"> 146,807.76</w:t>
            </w:r>
          </w:p>
        </w:tc>
      </w:tr>
      <w:tr w:rsidR="007802B7" w:rsidRPr="00DE614B" w14:paraId="030811B9" w14:textId="77777777" w:rsidTr="009C7226">
        <w:trPr>
          <w:trHeight w:val="71"/>
        </w:trPr>
        <w:tc>
          <w:tcPr>
            <w:tcW w:w="3119" w:type="dxa"/>
            <w:tcBorders>
              <w:top w:val="nil"/>
              <w:left w:val="nil"/>
              <w:right w:val="nil"/>
            </w:tcBorders>
            <w:noWrap/>
            <w:vAlign w:val="center"/>
          </w:tcPr>
          <w:p w14:paraId="6185E21C" w14:textId="77777777" w:rsidR="007802B7" w:rsidRDefault="007802B7" w:rsidP="007802B7">
            <w:pPr>
              <w:spacing w:after="0" w:line="240" w:lineRule="auto"/>
              <w:rPr>
                <w:rFonts w:ascii="Arial" w:hAnsi="Arial" w:cs="Arial"/>
                <w:color w:val="000000"/>
                <w:sz w:val="18"/>
                <w:szCs w:val="18"/>
              </w:rPr>
            </w:pPr>
            <w:r>
              <w:rPr>
                <w:rFonts w:ascii="Arial" w:hAnsi="Arial" w:cs="Arial"/>
                <w:color w:val="000000"/>
                <w:sz w:val="18"/>
                <w:szCs w:val="18"/>
              </w:rPr>
              <w:t>BANORTE CTA 8008</w:t>
            </w:r>
          </w:p>
        </w:tc>
        <w:tc>
          <w:tcPr>
            <w:tcW w:w="1743" w:type="dxa"/>
            <w:tcBorders>
              <w:top w:val="nil"/>
              <w:left w:val="nil"/>
              <w:right w:val="nil"/>
            </w:tcBorders>
            <w:vAlign w:val="center"/>
          </w:tcPr>
          <w:p w14:paraId="68403153" w14:textId="4101E45A" w:rsidR="007802B7"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 xml:space="preserve"> 8,788.82</w:t>
            </w:r>
          </w:p>
        </w:tc>
        <w:tc>
          <w:tcPr>
            <w:tcW w:w="1392" w:type="dxa"/>
            <w:tcBorders>
              <w:top w:val="nil"/>
              <w:left w:val="nil"/>
              <w:right w:val="nil"/>
            </w:tcBorders>
            <w:vAlign w:val="center"/>
          </w:tcPr>
          <w:p w14:paraId="39D1EA8B" w14:textId="6F77326C" w:rsidR="007802B7"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 xml:space="preserve"> 4,328.67</w:t>
            </w:r>
          </w:p>
        </w:tc>
      </w:tr>
      <w:tr w:rsidR="007802B7" w:rsidRPr="00DE614B" w14:paraId="6D5191D9" w14:textId="77777777" w:rsidTr="009C7226">
        <w:trPr>
          <w:trHeight w:val="66"/>
        </w:trPr>
        <w:tc>
          <w:tcPr>
            <w:tcW w:w="3119" w:type="dxa"/>
            <w:tcBorders>
              <w:top w:val="nil"/>
              <w:left w:val="nil"/>
              <w:right w:val="nil"/>
            </w:tcBorders>
            <w:noWrap/>
            <w:vAlign w:val="center"/>
          </w:tcPr>
          <w:p w14:paraId="679CA047" w14:textId="77777777" w:rsidR="007802B7" w:rsidRDefault="007802B7" w:rsidP="007802B7">
            <w:pPr>
              <w:spacing w:after="0" w:line="240" w:lineRule="auto"/>
              <w:rPr>
                <w:rFonts w:ascii="Arial" w:hAnsi="Arial" w:cs="Arial"/>
                <w:color w:val="000000"/>
                <w:sz w:val="18"/>
                <w:szCs w:val="18"/>
              </w:rPr>
            </w:pPr>
            <w:r>
              <w:rPr>
                <w:rFonts w:ascii="Arial" w:hAnsi="Arial" w:cs="Arial"/>
                <w:color w:val="000000"/>
                <w:sz w:val="18"/>
                <w:szCs w:val="18"/>
              </w:rPr>
              <w:t>BANORTE INVERSION CTA 9686</w:t>
            </w:r>
          </w:p>
        </w:tc>
        <w:tc>
          <w:tcPr>
            <w:tcW w:w="1743" w:type="dxa"/>
            <w:tcBorders>
              <w:top w:val="nil"/>
              <w:left w:val="nil"/>
              <w:right w:val="nil"/>
            </w:tcBorders>
            <w:vAlign w:val="center"/>
          </w:tcPr>
          <w:p w14:paraId="7EBDABDC" w14:textId="492DD398" w:rsidR="007802B7"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16,325,631.68</w:t>
            </w:r>
          </w:p>
        </w:tc>
        <w:tc>
          <w:tcPr>
            <w:tcW w:w="1392" w:type="dxa"/>
            <w:tcBorders>
              <w:top w:val="nil"/>
              <w:left w:val="nil"/>
              <w:right w:val="nil"/>
            </w:tcBorders>
            <w:vAlign w:val="center"/>
          </w:tcPr>
          <w:p w14:paraId="6A1BD7AA" w14:textId="17B9E2E9" w:rsidR="007802B7" w:rsidRDefault="007802B7" w:rsidP="007802B7">
            <w:pPr>
              <w:spacing w:after="0" w:line="240" w:lineRule="auto"/>
              <w:jc w:val="right"/>
              <w:rPr>
                <w:rFonts w:ascii="Arial" w:hAnsi="Arial" w:cs="Arial"/>
                <w:color w:val="000000"/>
                <w:sz w:val="18"/>
                <w:szCs w:val="18"/>
              </w:rPr>
            </w:pPr>
            <w:r w:rsidRPr="004E36BD">
              <w:rPr>
                <w:rFonts w:ascii="Arial" w:hAnsi="Arial" w:cs="Arial"/>
                <w:color w:val="000000"/>
                <w:sz w:val="18"/>
                <w:szCs w:val="18"/>
              </w:rPr>
              <w:t>$</w:t>
            </w:r>
            <w:r>
              <w:rPr>
                <w:rFonts w:ascii="Arial" w:hAnsi="Arial" w:cs="Arial"/>
                <w:color w:val="000000"/>
                <w:sz w:val="18"/>
                <w:szCs w:val="18"/>
              </w:rPr>
              <w:t>79,798,089.78</w:t>
            </w:r>
          </w:p>
        </w:tc>
      </w:tr>
      <w:tr w:rsidR="007802B7" w:rsidRPr="00DE614B" w14:paraId="37889453" w14:textId="77777777" w:rsidTr="009C7226">
        <w:trPr>
          <w:trHeight w:val="70"/>
        </w:trPr>
        <w:tc>
          <w:tcPr>
            <w:tcW w:w="3119" w:type="dxa"/>
            <w:tcBorders>
              <w:top w:val="nil"/>
              <w:left w:val="nil"/>
              <w:right w:val="nil"/>
            </w:tcBorders>
            <w:noWrap/>
            <w:vAlign w:val="center"/>
          </w:tcPr>
          <w:p w14:paraId="6D552D29" w14:textId="77777777" w:rsidR="007802B7" w:rsidRPr="00DE614B" w:rsidRDefault="007802B7" w:rsidP="007802B7">
            <w:pPr>
              <w:spacing w:after="0" w:line="240" w:lineRule="auto"/>
              <w:jc w:val="center"/>
              <w:rPr>
                <w:rFonts w:ascii="Arial" w:hAnsi="Arial" w:cs="Arial"/>
                <w:color w:val="000000"/>
                <w:sz w:val="18"/>
                <w:szCs w:val="18"/>
              </w:rPr>
            </w:pPr>
            <w:r w:rsidRPr="00DE614B">
              <w:rPr>
                <w:rFonts w:ascii="Arial" w:hAnsi="Arial" w:cs="Arial"/>
                <w:color w:val="000000"/>
                <w:sz w:val="18"/>
                <w:szCs w:val="18"/>
              </w:rPr>
              <w:t>TOTAL</w:t>
            </w:r>
          </w:p>
        </w:tc>
        <w:tc>
          <w:tcPr>
            <w:tcW w:w="1743" w:type="dxa"/>
            <w:tcBorders>
              <w:top w:val="nil"/>
              <w:left w:val="nil"/>
              <w:right w:val="nil"/>
            </w:tcBorders>
            <w:vAlign w:val="center"/>
          </w:tcPr>
          <w:p w14:paraId="77B27D7F" w14:textId="06E918C6" w:rsidR="007802B7" w:rsidRPr="0085290E" w:rsidRDefault="007802B7" w:rsidP="007802B7">
            <w:pPr>
              <w:spacing w:after="0" w:line="240" w:lineRule="auto"/>
              <w:jc w:val="right"/>
              <w:rPr>
                <w:rFonts w:ascii="Arial" w:hAnsi="Arial" w:cs="Arial"/>
                <w:color w:val="000000"/>
                <w:sz w:val="18"/>
                <w:szCs w:val="18"/>
              </w:rPr>
            </w:pPr>
            <w:r>
              <w:rPr>
                <w:rFonts w:ascii="Arial" w:hAnsi="Arial" w:cs="Arial"/>
                <w:color w:val="000000"/>
                <w:sz w:val="18"/>
                <w:szCs w:val="18"/>
              </w:rPr>
              <w:t>$16,640,240.55</w:t>
            </w:r>
          </w:p>
        </w:tc>
        <w:tc>
          <w:tcPr>
            <w:tcW w:w="1392" w:type="dxa"/>
            <w:tcBorders>
              <w:top w:val="nil"/>
              <w:left w:val="nil"/>
              <w:right w:val="nil"/>
            </w:tcBorders>
            <w:vAlign w:val="center"/>
          </w:tcPr>
          <w:p w14:paraId="72376FE0" w14:textId="072E33FB" w:rsidR="007802B7" w:rsidRDefault="007802B7" w:rsidP="007802B7">
            <w:pPr>
              <w:spacing w:after="0" w:line="240" w:lineRule="auto"/>
              <w:jc w:val="right"/>
              <w:rPr>
                <w:rFonts w:ascii="Arial" w:hAnsi="Arial" w:cs="Arial"/>
                <w:color w:val="000000"/>
                <w:sz w:val="18"/>
                <w:szCs w:val="18"/>
              </w:rPr>
            </w:pPr>
            <w:r>
              <w:rPr>
                <w:rFonts w:ascii="Arial" w:hAnsi="Arial" w:cs="Arial"/>
                <w:color w:val="000000"/>
                <w:sz w:val="18"/>
                <w:szCs w:val="18"/>
              </w:rPr>
              <w:t>$80,165,015.77</w:t>
            </w:r>
          </w:p>
        </w:tc>
      </w:tr>
    </w:tbl>
    <w:p w14:paraId="6B45F2FB" w14:textId="77777777" w:rsidR="006F0EEF" w:rsidRDefault="006F0EEF" w:rsidP="006F0EEF">
      <w:pPr>
        <w:autoSpaceDE w:val="0"/>
        <w:autoSpaceDN w:val="0"/>
        <w:adjustRightInd w:val="0"/>
        <w:jc w:val="both"/>
        <w:rPr>
          <w:rFonts w:ascii="Arial" w:hAnsi="Arial" w:cs="Arial"/>
          <w:bCs/>
          <w:color w:val="000000"/>
          <w:sz w:val="18"/>
          <w:szCs w:val="18"/>
        </w:rPr>
      </w:pPr>
    </w:p>
    <w:p w14:paraId="758772ED" w14:textId="77777777" w:rsidR="006F0EEF" w:rsidRDefault="006F0EEF" w:rsidP="006F0EEF">
      <w:pPr>
        <w:autoSpaceDE w:val="0"/>
        <w:autoSpaceDN w:val="0"/>
        <w:adjustRightInd w:val="0"/>
        <w:jc w:val="both"/>
        <w:rPr>
          <w:rFonts w:ascii="Arial" w:hAnsi="Arial" w:cs="Arial"/>
          <w:bCs/>
          <w:color w:val="000000"/>
          <w:sz w:val="18"/>
          <w:szCs w:val="18"/>
        </w:rPr>
      </w:pPr>
    </w:p>
    <w:p w14:paraId="6850F617" w14:textId="77777777" w:rsidR="006F0EEF" w:rsidRDefault="006F0EEF" w:rsidP="006F0EEF">
      <w:pPr>
        <w:autoSpaceDE w:val="0"/>
        <w:autoSpaceDN w:val="0"/>
        <w:adjustRightInd w:val="0"/>
        <w:jc w:val="both"/>
        <w:rPr>
          <w:rFonts w:ascii="Arial" w:hAnsi="Arial" w:cs="Arial"/>
          <w:bCs/>
          <w:color w:val="000000"/>
          <w:sz w:val="18"/>
          <w:szCs w:val="18"/>
        </w:rPr>
      </w:pPr>
    </w:p>
    <w:p w14:paraId="72164226" w14:textId="77777777" w:rsidR="0055439B" w:rsidRDefault="0055439B" w:rsidP="00A83D0C">
      <w:pPr>
        <w:autoSpaceDE w:val="0"/>
        <w:autoSpaceDN w:val="0"/>
        <w:adjustRightInd w:val="0"/>
        <w:spacing w:after="0" w:line="240" w:lineRule="auto"/>
        <w:jc w:val="both"/>
        <w:rPr>
          <w:rFonts w:ascii="Soberana Sans Light" w:hAnsi="Soberana Sans Light"/>
          <w:b/>
          <w:sz w:val="18"/>
          <w:szCs w:val="18"/>
        </w:rPr>
      </w:pPr>
    </w:p>
    <w:p w14:paraId="57107CE1" w14:textId="5A0EC2B2" w:rsidR="006F0EEF" w:rsidRPr="00DE614B" w:rsidRDefault="006F0EEF" w:rsidP="006F0EEF">
      <w:pPr>
        <w:pStyle w:val="ROMANOS"/>
        <w:spacing w:after="0" w:line="240" w:lineRule="exact"/>
        <w:rPr>
          <w:b/>
          <w:lang w:val="es-MX"/>
        </w:rPr>
      </w:pPr>
      <w:r w:rsidRPr="00DE614B">
        <w:rPr>
          <w:b/>
          <w:lang w:val="es-MX"/>
        </w:rPr>
        <w:t>Derechos a recibir Efectivo y Equivalentes y Bienes o Servicios a Recibir</w:t>
      </w:r>
    </w:p>
    <w:p w14:paraId="2E93A2C0" w14:textId="77777777" w:rsidR="006F0EEF" w:rsidRDefault="006F0EEF" w:rsidP="00A83D0C">
      <w:pPr>
        <w:autoSpaceDE w:val="0"/>
        <w:autoSpaceDN w:val="0"/>
        <w:adjustRightInd w:val="0"/>
        <w:spacing w:after="0" w:line="240" w:lineRule="auto"/>
        <w:jc w:val="both"/>
        <w:rPr>
          <w:rFonts w:ascii="Arial" w:hAnsi="Arial" w:cs="Arial"/>
          <w:bCs/>
          <w:color w:val="000000"/>
          <w:sz w:val="18"/>
          <w:szCs w:val="18"/>
        </w:rPr>
      </w:pPr>
      <w:r>
        <w:rPr>
          <w:rFonts w:ascii="Arial" w:hAnsi="Arial" w:cs="Arial"/>
          <w:bCs/>
          <w:color w:val="000000"/>
          <w:sz w:val="18"/>
          <w:szCs w:val="18"/>
        </w:rPr>
        <w:tab/>
      </w:r>
    </w:p>
    <w:p w14:paraId="70D75F83" w14:textId="77777777" w:rsidR="006F0EEF" w:rsidRDefault="006F0EEF" w:rsidP="006F0EEF">
      <w:pPr>
        <w:autoSpaceDE w:val="0"/>
        <w:autoSpaceDN w:val="0"/>
        <w:adjustRightInd w:val="0"/>
        <w:jc w:val="both"/>
        <w:rPr>
          <w:rFonts w:ascii="Arial" w:hAnsi="Arial" w:cs="Arial"/>
          <w:b/>
          <w:color w:val="000000"/>
          <w:sz w:val="18"/>
          <w:szCs w:val="18"/>
        </w:rPr>
      </w:pPr>
      <w:r>
        <w:rPr>
          <w:rFonts w:ascii="Arial" w:hAnsi="Arial" w:cs="Arial"/>
          <w:bCs/>
          <w:color w:val="000000"/>
          <w:sz w:val="18"/>
          <w:szCs w:val="18"/>
        </w:rPr>
        <w:tab/>
      </w:r>
      <w:r w:rsidRPr="009A06FC">
        <w:rPr>
          <w:rFonts w:ascii="Arial" w:hAnsi="Arial" w:cs="Arial"/>
          <w:b/>
          <w:color w:val="000000"/>
          <w:sz w:val="18"/>
          <w:szCs w:val="18"/>
        </w:rPr>
        <w:t>Cuentas por Cobrar a Corto Plazo</w:t>
      </w:r>
    </w:p>
    <w:p w14:paraId="11781489" w14:textId="15F4B33A" w:rsidR="006F0EEF" w:rsidRPr="009A06FC" w:rsidRDefault="006F0EEF" w:rsidP="006F0EEF">
      <w:pPr>
        <w:autoSpaceDE w:val="0"/>
        <w:autoSpaceDN w:val="0"/>
        <w:adjustRightInd w:val="0"/>
        <w:jc w:val="both"/>
        <w:rPr>
          <w:rFonts w:ascii="Arial" w:hAnsi="Arial" w:cs="Arial"/>
          <w:bCs/>
          <w:color w:val="000000"/>
          <w:sz w:val="18"/>
          <w:szCs w:val="18"/>
        </w:rPr>
      </w:pPr>
      <w:r w:rsidRPr="009A06FC">
        <w:rPr>
          <w:rFonts w:ascii="Arial" w:hAnsi="Arial" w:cs="Arial"/>
          <w:bCs/>
          <w:color w:val="000000"/>
          <w:sz w:val="18"/>
          <w:szCs w:val="18"/>
        </w:rPr>
        <w:t>La cuenta de</w:t>
      </w:r>
      <w:r w:rsidR="00514DDF">
        <w:rPr>
          <w:rFonts w:ascii="Arial" w:hAnsi="Arial" w:cs="Arial"/>
          <w:bCs/>
          <w:color w:val="000000"/>
          <w:sz w:val="18"/>
          <w:szCs w:val="18"/>
        </w:rPr>
        <w:t xml:space="preserve"> Cuentas por cobrar a Corto Plazo por ing</w:t>
      </w:r>
      <w:r w:rsidRPr="009A06FC">
        <w:rPr>
          <w:rFonts w:ascii="Arial" w:hAnsi="Arial" w:cs="Arial"/>
          <w:bCs/>
          <w:color w:val="000000"/>
          <w:sz w:val="18"/>
          <w:szCs w:val="18"/>
        </w:rPr>
        <w:t xml:space="preserve">reso por venta de bienes y prestación de servicios de entidades paraestatales y fideicomisos no empresariales y no financieros </w:t>
      </w:r>
      <w:r>
        <w:rPr>
          <w:rFonts w:ascii="Arial" w:hAnsi="Arial" w:cs="Arial"/>
          <w:bCs/>
          <w:color w:val="000000"/>
          <w:sz w:val="18"/>
          <w:szCs w:val="18"/>
        </w:rPr>
        <w:t xml:space="preserve">al </w:t>
      </w:r>
      <w:r w:rsidR="00546580">
        <w:rPr>
          <w:rFonts w:ascii="Arial" w:hAnsi="Arial" w:cs="Arial"/>
          <w:bCs/>
          <w:color w:val="000000"/>
          <w:sz w:val="18"/>
          <w:szCs w:val="18"/>
        </w:rPr>
        <w:t>30 de Junio</w:t>
      </w:r>
      <w:r w:rsidR="00E66901">
        <w:rPr>
          <w:rFonts w:ascii="Arial" w:hAnsi="Arial" w:cs="Arial"/>
          <w:bCs/>
          <w:color w:val="000000"/>
          <w:sz w:val="18"/>
          <w:szCs w:val="18"/>
        </w:rPr>
        <w:t xml:space="preserve"> de 2026</w:t>
      </w:r>
      <w:r>
        <w:rPr>
          <w:rFonts w:ascii="Arial" w:hAnsi="Arial" w:cs="Arial"/>
          <w:bCs/>
          <w:color w:val="000000"/>
          <w:sz w:val="18"/>
          <w:szCs w:val="18"/>
        </w:rPr>
        <w:t xml:space="preserve"> </w:t>
      </w:r>
      <w:r w:rsidRPr="009A06FC">
        <w:rPr>
          <w:rFonts w:ascii="Arial" w:hAnsi="Arial" w:cs="Arial"/>
          <w:bCs/>
          <w:color w:val="000000"/>
          <w:sz w:val="18"/>
          <w:szCs w:val="18"/>
        </w:rPr>
        <w:t>refleja un saldo de</w:t>
      </w:r>
      <w:r>
        <w:rPr>
          <w:rFonts w:ascii="Arial" w:hAnsi="Arial" w:cs="Arial"/>
          <w:bCs/>
          <w:color w:val="000000"/>
          <w:sz w:val="18"/>
          <w:szCs w:val="18"/>
        </w:rPr>
        <w:t xml:space="preserve"> $</w:t>
      </w:r>
      <w:r w:rsidR="00293444">
        <w:rPr>
          <w:rFonts w:ascii="Arial" w:hAnsi="Arial" w:cs="Arial"/>
          <w:bCs/>
          <w:color w:val="000000"/>
          <w:sz w:val="18"/>
          <w:szCs w:val="18"/>
        </w:rPr>
        <w:t xml:space="preserve"> </w:t>
      </w:r>
      <w:r w:rsidR="00D50BD5">
        <w:rPr>
          <w:rFonts w:ascii="Arial" w:hAnsi="Arial" w:cs="Arial"/>
          <w:bCs/>
          <w:color w:val="000000"/>
          <w:sz w:val="18"/>
          <w:szCs w:val="18"/>
        </w:rPr>
        <w:t>1</w:t>
      </w:r>
      <w:r w:rsidR="00D50BD5" w:rsidRPr="00D50BD5">
        <w:rPr>
          <w:rFonts w:ascii="Arial" w:hAnsi="Arial" w:cs="Arial"/>
          <w:bCs/>
          <w:color w:val="000000"/>
          <w:sz w:val="18"/>
          <w:szCs w:val="18"/>
        </w:rPr>
        <w:t>,021,415.95</w:t>
      </w:r>
    </w:p>
    <w:p w14:paraId="72726358" w14:textId="77777777" w:rsidR="006F0EEF" w:rsidRPr="00E601DF" w:rsidRDefault="006F0EEF" w:rsidP="006F0EEF">
      <w:pPr>
        <w:autoSpaceDE w:val="0"/>
        <w:autoSpaceDN w:val="0"/>
        <w:adjustRightInd w:val="0"/>
        <w:ind w:firstLine="708"/>
        <w:jc w:val="both"/>
        <w:rPr>
          <w:rFonts w:ascii="Arial" w:hAnsi="Arial" w:cs="Arial"/>
          <w:b/>
          <w:bCs/>
          <w:color w:val="000000"/>
          <w:sz w:val="18"/>
          <w:szCs w:val="18"/>
        </w:rPr>
      </w:pPr>
      <w:r w:rsidRPr="00E601DF">
        <w:rPr>
          <w:rFonts w:ascii="Arial" w:hAnsi="Arial" w:cs="Arial"/>
          <w:b/>
          <w:bCs/>
          <w:color w:val="000000"/>
          <w:sz w:val="18"/>
          <w:szCs w:val="18"/>
        </w:rPr>
        <w:t>Deudores Diversos.</w:t>
      </w:r>
    </w:p>
    <w:p w14:paraId="295A16C3" w14:textId="2ACB9F1F" w:rsidR="006F0EEF" w:rsidRDefault="006F0EEF" w:rsidP="006F0EEF">
      <w:pPr>
        <w:jc w:val="both"/>
        <w:rPr>
          <w:rFonts w:ascii="Arial" w:hAnsi="Arial" w:cs="Arial"/>
          <w:sz w:val="18"/>
          <w:szCs w:val="18"/>
        </w:rPr>
      </w:pPr>
      <w:r w:rsidRPr="00DE614B">
        <w:rPr>
          <w:rFonts w:ascii="Arial" w:hAnsi="Arial" w:cs="Arial"/>
          <w:sz w:val="18"/>
          <w:szCs w:val="18"/>
        </w:rPr>
        <w:t xml:space="preserve">La cuenta de Deudores Diversos </w:t>
      </w:r>
      <w:r>
        <w:rPr>
          <w:rFonts w:ascii="Arial" w:hAnsi="Arial" w:cs="Arial"/>
          <w:sz w:val="18"/>
          <w:szCs w:val="18"/>
        </w:rPr>
        <w:t xml:space="preserve">al </w:t>
      </w:r>
      <w:r w:rsidR="00546580">
        <w:rPr>
          <w:rFonts w:ascii="Arial" w:hAnsi="Arial" w:cs="Arial"/>
          <w:sz w:val="18"/>
          <w:szCs w:val="18"/>
        </w:rPr>
        <w:t>30 de Junio</w:t>
      </w:r>
      <w:r w:rsidR="00E66901">
        <w:rPr>
          <w:rFonts w:ascii="Arial" w:hAnsi="Arial" w:cs="Arial"/>
          <w:sz w:val="18"/>
          <w:szCs w:val="18"/>
        </w:rPr>
        <w:t xml:space="preserve"> de 2026</w:t>
      </w:r>
      <w:r>
        <w:rPr>
          <w:rFonts w:ascii="Arial" w:hAnsi="Arial" w:cs="Arial"/>
          <w:sz w:val="18"/>
          <w:szCs w:val="18"/>
        </w:rPr>
        <w:t>,</w:t>
      </w:r>
      <w:r w:rsidRPr="00DE614B">
        <w:rPr>
          <w:rFonts w:ascii="Arial" w:hAnsi="Arial" w:cs="Arial"/>
          <w:sz w:val="18"/>
          <w:szCs w:val="18"/>
        </w:rPr>
        <w:t xml:space="preserve"> </w:t>
      </w:r>
      <w:r w:rsidR="00713EA2">
        <w:rPr>
          <w:rFonts w:ascii="Arial" w:hAnsi="Arial" w:cs="Arial"/>
          <w:sz w:val="18"/>
          <w:szCs w:val="18"/>
        </w:rPr>
        <w:t xml:space="preserve">tiene un saldo de </w:t>
      </w:r>
      <w:r w:rsidR="00D50BD5" w:rsidRPr="00D50BD5">
        <w:rPr>
          <w:rFonts w:ascii="Arial" w:hAnsi="Arial" w:cs="Arial"/>
          <w:sz w:val="18"/>
          <w:szCs w:val="18"/>
        </w:rPr>
        <w:t>$53,051.21</w:t>
      </w:r>
      <w:r w:rsidR="00293444">
        <w:rPr>
          <w:rFonts w:ascii="Arial" w:hAnsi="Arial" w:cs="Arial"/>
          <w:sz w:val="18"/>
          <w:szCs w:val="18"/>
        </w:rPr>
        <w:t>.</w:t>
      </w:r>
    </w:p>
    <w:p w14:paraId="002810FC" w14:textId="77777777" w:rsidR="006F0EEF" w:rsidRPr="00E601DF" w:rsidRDefault="006F0EEF" w:rsidP="006F0EEF">
      <w:pPr>
        <w:autoSpaceDE w:val="0"/>
        <w:autoSpaceDN w:val="0"/>
        <w:adjustRightInd w:val="0"/>
        <w:ind w:firstLine="708"/>
        <w:jc w:val="both"/>
        <w:rPr>
          <w:rFonts w:ascii="Arial" w:hAnsi="Arial" w:cs="Arial"/>
          <w:b/>
          <w:bCs/>
          <w:color w:val="000000"/>
          <w:sz w:val="18"/>
          <w:szCs w:val="18"/>
        </w:rPr>
      </w:pPr>
      <w:r w:rsidRPr="00E601DF">
        <w:rPr>
          <w:rFonts w:ascii="Arial" w:hAnsi="Arial" w:cs="Arial"/>
          <w:b/>
          <w:bCs/>
          <w:color w:val="000000"/>
          <w:sz w:val="18"/>
          <w:szCs w:val="18"/>
        </w:rPr>
        <w:t xml:space="preserve">Ingresos por Recuperar a Corto Plazo </w:t>
      </w:r>
    </w:p>
    <w:p w14:paraId="1C20345E" w14:textId="5C2063CF" w:rsidR="006F0EEF" w:rsidRDefault="006F0EEF" w:rsidP="006F0EEF">
      <w:pPr>
        <w:jc w:val="both"/>
        <w:rPr>
          <w:rFonts w:ascii="Arial" w:hAnsi="Arial" w:cs="Arial"/>
          <w:sz w:val="18"/>
          <w:szCs w:val="18"/>
        </w:rPr>
      </w:pPr>
      <w:r w:rsidRPr="00DE614B">
        <w:rPr>
          <w:rFonts w:ascii="Arial" w:hAnsi="Arial" w:cs="Arial"/>
          <w:sz w:val="18"/>
          <w:szCs w:val="18"/>
        </w:rPr>
        <w:t xml:space="preserve">La cuenta de </w:t>
      </w:r>
      <w:r>
        <w:rPr>
          <w:rFonts w:ascii="Arial" w:hAnsi="Arial" w:cs="Arial"/>
          <w:sz w:val="18"/>
          <w:szCs w:val="18"/>
        </w:rPr>
        <w:t xml:space="preserve">Ingresos por Recuperar a Corto Plazo al </w:t>
      </w:r>
      <w:r w:rsidR="00546580">
        <w:rPr>
          <w:rFonts w:ascii="Arial" w:hAnsi="Arial" w:cs="Arial"/>
          <w:bCs/>
          <w:color w:val="000000"/>
          <w:sz w:val="18"/>
          <w:szCs w:val="18"/>
        </w:rPr>
        <w:t>30 de Junio</w:t>
      </w:r>
      <w:r w:rsidR="00E66901">
        <w:rPr>
          <w:rFonts w:ascii="Arial" w:hAnsi="Arial" w:cs="Arial"/>
          <w:bCs/>
          <w:color w:val="000000"/>
          <w:sz w:val="18"/>
          <w:szCs w:val="18"/>
        </w:rPr>
        <w:t xml:space="preserve"> de 2026</w:t>
      </w:r>
      <w:r w:rsidR="00293444">
        <w:rPr>
          <w:rFonts w:ascii="Arial" w:hAnsi="Arial" w:cs="Arial"/>
          <w:bCs/>
          <w:color w:val="000000"/>
          <w:sz w:val="18"/>
          <w:szCs w:val="18"/>
        </w:rPr>
        <w:t>,</w:t>
      </w:r>
      <w:r>
        <w:rPr>
          <w:rFonts w:ascii="Arial" w:hAnsi="Arial" w:cs="Arial"/>
          <w:sz w:val="18"/>
          <w:szCs w:val="18"/>
        </w:rPr>
        <w:t xml:space="preserve"> no refleja saldo. </w:t>
      </w:r>
    </w:p>
    <w:p w14:paraId="1A85C30F" w14:textId="77777777" w:rsidR="006F0EEF" w:rsidRPr="00E601DF" w:rsidRDefault="006F0EEF" w:rsidP="006F0EEF">
      <w:pPr>
        <w:ind w:firstLine="708"/>
        <w:jc w:val="both"/>
        <w:rPr>
          <w:rFonts w:ascii="Arial" w:hAnsi="Arial" w:cs="Arial"/>
          <w:b/>
          <w:bCs/>
          <w:color w:val="000000"/>
          <w:sz w:val="18"/>
          <w:szCs w:val="18"/>
        </w:rPr>
      </w:pPr>
      <w:r>
        <w:rPr>
          <w:rFonts w:ascii="Arial" w:hAnsi="Arial" w:cs="Arial"/>
          <w:b/>
          <w:bCs/>
          <w:color w:val="000000"/>
          <w:sz w:val="18"/>
          <w:szCs w:val="18"/>
        </w:rPr>
        <w:t>Anticipo a proveedores por adquisición de bienes inmuebles y muebles a corto plazo</w:t>
      </w:r>
    </w:p>
    <w:p w14:paraId="1898CE33" w14:textId="4A6CD8F2" w:rsidR="006F0EEF" w:rsidRDefault="006F0EEF" w:rsidP="006F0EEF">
      <w:pPr>
        <w:jc w:val="both"/>
        <w:rPr>
          <w:rFonts w:ascii="Arial" w:hAnsi="Arial" w:cs="Arial"/>
          <w:sz w:val="18"/>
          <w:szCs w:val="18"/>
        </w:rPr>
      </w:pPr>
      <w:r w:rsidRPr="00DE614B">
        <w:rPr>
          <w:rFonts w:ascii="Arial" w:hAnsi="Arial" w:cs="Arial"/>
          <w:sz w:val="18"/>
          <w:szCs w:val="18"/>
        </w:rPr>
        <w:t xml:space="preserve">La cuenta </w:t>
      </w:r>
      <w:r>
        <w:rPr>
          <w:rFonts w:ascii="Arial" w:hAnsi="Arial" w:cs="Arial"/>
          <w:sz w:val="18"/>
          <w:szCs w:val="18"/>
        </w:rPr>
        <w:t xml:space="preserve">al </w:t>
      </w:r>
      <w:r w:rsidR="00546580">
        <w:rPr>
          <w:rFonts w:ascii="Arial" w:hAnsi="Arial" w:cs="Arial"/>
          <w:bCs/>
          <w:color w:val="000000"/>
          <w:sz w:val="18"/>
          <w:szCs w:val="18"/>
        </w:rPr>
        <w:t>30 de Junio</w:t>
      </w:r>
      <w:r w:rsidR="00E66901">
        <w:rPr>
          <w:rFonts w:ascii="Arial" w:hAnsi="Arial" w:cs="Arial"/>
          <w:bCs/>
          <w:color w:val="000000"/>
          <w:sz w:val="18"/>
          <w:szCs w:val="18"/>
        </w:rPr>
        <w:t xml:space="preserve"> de 2026</w:t>
      </w:r>
      <w:r>
        <w:rPr>
          <w:rFonts w:ascii="Arial" w:hAnsi="Arial" w:cs="Arial"/>
          <w:sz w:val="18"/>
          <w:szCs w:val="18"/>
        </w:rPr>
        <w:t>,</w:t>
      </w:r>
      <w:r w:rsidRPr="00DE614B">
        <w:rPr>
          <w:rFonts w:ascii="Arial" w:hAnsi="Arial" w:cs="Arial"/>
          <w:sz w:val="18"/>
          <w:szCs w:val="18"/>
        </w:rPr>
        <w:t xml:space="preserve"> </w:t>
      </w:r>
      <w:r>
        <w:rPr>
          <w:rFonts w:ascii="Arial" w:hAnsi="Arial" w:cs="Arial"/>
          <w:sz w:val="18"/>
          <w:szCs w:val="18"/>
        </w:rPr>
        <w:t xml:space="preserve">presenta </w:t>
      </w:r>
      <w:r w:rsidR="00BD52FC">
        <w:rPr>
          <w:rFonts w:ascii="Arial" w:hAnsi="Arial" w:cs="Arial"/>
          <w:sz w:val="18"/>
          <w:szCs w:val="18"/>
        </w:rPr>
        <w:t xml:space="preserve">un </w:t>
      </w:r>
      <w:r>
        <w:rPr>
          <w:rFonts w:ascii="Arial" w:hAnsi="Arial" w:cs="Arial"/>
          <w:sz w:val="18"/>
          <w:szCs w:val="18"/>
        </w:rPr>
        <w:t>saldo</w:t>
      </w:r>
      <w:r w:rsidR="00BD52FC">
        <w:rPr>
          <w:rFonts w:ascii="Arial" w:hAnsi="Arial" w:cs="Arial"/>
          <w:sz w:val="18"/>
          <w:szCs w:val="18"/>
        </w:rPr>
        <w:t xml:space="preserve"> de $7,028.15</w:t>
      </w:r>
    </w:p>
    <w:p w14:paraId="392B3366" w14:textId="095F1802" w:rsidR="006F0EEF" w:rsidRPr="00E601DF" w:rsidRDefault="006F0EEF" w:rsidP="006F0EEF">
      <w:pPr>
        <w:autoSpaceDE w:val="0"/>
        <w:autoSpaceDN w:val="0"/>
        <w:adjustRightInd w:val="0"/>
        <w:ind w:firstLine="708"/>
        <w:jc w:val="both"/>
        <w:rPr>
          <w:rFonts w:ascii="Arial" w:hAnsi="Arial" w:cs="Arial"/>
          <w:b/>
          <w:bCs/>
          <w:color w:val="000000"/>
          <w:sz w:val="18"/>
          <w:szCs w:val="18"/>
        </w:rPr>
      </w:pPr>
      <w:r>
        <w:rPr>
          <w:rFonts w:ascii="Arial" w:hAnsi="Arial" w:cs="Arial"/>
          <w:b/>
          <w:bCs/>
          <w:color w:val="000000"/>
          <w:sz w:val="18"/>
          <w:szCs w:val="18"/>
        </w:rPr>
        <w:t>Anticipo a contratistas por obras públicas a corto plazo</w:t>
      </w:r>
    </w:p>
    <w:p w14:paraId="753F30C9" w14:textId="1B17DBB4" w:rsidR="006F0EEF" w:rsidRDefault="006F0EEF" w:rsidP="006F0EEF">
      <w:pPr>
        <w:jc w:val="both"/>
        <w:rPr>
          <w:rFonts w:ascii="Arial" w:hAnsi="Arial" w:cs="Arial"/>
          <w:sz w:val="18"/>
          <w:szCs w:val="18"/>
        </w:rPr>
      </w:pPr>
      <w:r w:rsidRPr="00DE614B">
        <w:rPr>
          <w:rFonts w:ascii="Arial" w:hAnsi="Arial" w:cs="Arial"/>
          <w:sz w:val="18"/>
          <w:szCs w:val="18"/>
        </w:rPr>
        <w:t xml:space="preserve">La cuenta </w:t>
      </w:r>
      <w:r>
        <w:rPr>
          <w:rFonts w:ascii="Arial" w:hAnsi="Arial" w:cs="Arial"/>
          <w:sz w:val="18"/>
          <w:szCs w:val="18"/>
        </w:rPr>
        <w:t xml:space="preserve">al </w:t>
      </w:r>
      <w:r w:rsidR="00546580">
        <w:rPr>
          <w:rFonts w:ascii="Arial" w:hAnsi="Arial" w:cs="Arial"/>
          <w:bCs/>
          <w:color w:val="000000"/>
          <w:sz w:val="18"/>
          <w:szCs w:val="18"/>
        </w:rPr>
        <w:t>30 de Junio</w:t>
      </w:r>
      <w:r w:rsidR="00E66901">
        <w:rPr>
          <w:rFonts w:ascii="Arial" w:hAnsi="Arial" w:cs="Arial"/>
          <w:bCs/>
          <w:color w:val="000000"/>
          <w:sz w:val="18"/>
          <w:szCs w:val="18"/>
        </w:rPr>
        <w:t xml:space="preserve"> de 2026</w:t>
      </w:r>
      <w:r>
        <w:rPr>
          <w:rFonts w:ascii="Arial" w:hAnsi="Arial" w:cs="Arial"/>
          <w:sz w:val="18"/>
          <w:szCs w:val="18"/>
        </w:rPr>
        <w:t>,</w:t>
      </w:r>
      <w:r w:rsidRPr="00DE614B">
        <w:rPr>
          <w:rFonts w:ascii="Arial" w:hAnsi="Arial" w:cs="Arial"/>
          <w:sz w:val="18"/>
          <w:szCs w:val="18"/>
        </w:rPr>
        <w:t xml:space="preserve"> </w:t>
      </w:r>
      <w:r w:rsidRPr="0068607B">
        <w:rPr>
          <w:rFonts w:ascii="Arial" w:hAnsi="Arial" w:cs="Arial"/>
          <w:sz w:val="18"/>
          <w:szCs w:val="18"/>
        </w:rPr>
        <w:t>presenta</w:t>
      </w:r>
      <w:r w:rsidR="00041711">
        <w:rPr>
          <w:rFonts w:ascii="Arial" w:hAnsi="Arial" w:cs="Arial"/>
          <w:sz w:val="18"/>
          <w:szCs w:val="18"/>
        </w:rPr>
        <w:t xml:space="preserve"> un </w:t>
      </w:r>
      <w:r w:rsidRPr="0068607B">
        <w:rPr>
          <w:rFonts w:ascii="Arial" w:hAnsi="Arial" w:cs="Arial"/>
          <w:sz w:val="18"/>
          <w:szCs w:val="18"/>
        </w:rPr>
        <w:t>saldo</w:t>
      </w:r>
      <w:r w:rsidR="00041711">
        <w:rPr>
          <w:rFonts w:ascii="Arial" w:hAnsi="Arial" w:cs="Arial"/>
          <w:sz w:val="18"/>
          <w:szCs w:val="18"/>
        </w:rPr>
        <w:t xml:space="preserve"> de $ </w:t>
      </w:r>
      <w:r w:rsidR="00D50BD5">
        <w:rPr>
          <w:rFonts w:ascii="Arial" w:hAnsi="Arial" w:cs="Arial"/>
          <w:sz w:val="18"/>
          <w:szCs w:val="18"/>
        </w:rPr>
        <w:t>39</w:t>
      </w:r>
      <w:r w:rsidR="00041711">
        <w:rPr>
          <w:rFonts w:ascii="Arial" w:hAnsi="Arial" w:cs="Arial"/>
          <w:sz w:val="18"/>
          <w:szCs w:val="18"/>
        </w:rPr>
        <w:t>,</w:t>
      </w:r>
      <w:r w:rsidR="00D50BD5">
        <w:rPr>
          <w:rFonts w:ascii="Arial" w:hAnsi="Arial" w:cs="Arial"/>
          <w:sz w:val="18"/>
          <w:szCs w:val="18"/>
        </w:rPr>
        <w:t>4</w:t>
      </w:r>
      <w:r w:rsidR="00BD52FC">
        <w:rPr>
          <w:rFonts w:ascii="Arial" w:hAnsi="Arial" w:cs="Arial"/>
          <w:sz w:val="18"/>
          <w:szCs w:val="18"/>
        </w:rPr>
        <w:t>05</w:t>
      </w:r>
      <w:r w:rsidR="00041711">
        <w:rPr>
          <w:rFonts w:ascii="Arial" w:hAnsi="Arial" w:cs="Arial"/>
          <w:sz w:val="18"/>
          <w:szCs w:val="18"/>
        </w:rPr>
        <w:t>,0</w:t>
      </w:r>
      <w:r w:rsidR="00BD52FC">
        <w:rPr>
          <w:rFonts w:ascii="Arial" w:hAnsi="Arial" w:cs="Arial"/>
          <w:sz w:val="18"/>
          <w:szCs w:val="18"/>
        </w:rPr>
        <w:t>0</w:t>
      </w:r>
      <w:r w:rsidR="00D50BD5">
        <w:rPr>
          <w:rFonts w:ascii="Arial" w:hAnsi="Arial" w:cs="Arial"/>
          <w:sz w:val="18"/>
          <w:szCs w:val="18"/>
        </w:rPr>
        <w:t>3</w:t>
      </w:r>
      <w:r w:rsidR="00041711">
        <w:rPr>
          <w:rFonts w:ascii="Arial" w:hAnsi="Arial" w:cs="Arial"/>
          <w:sz w:val="18"/>
          <w:szCs w:val="18"/>
        </w:rPr>
        <w:t>.</w:t>
      </w:r>
      <w:r w:rsidR="00BD52FC">
        <w:rPr>
          <w:rFonts w:ascii="Arial" w:hAnsi="Arial" w:cs="Arial"/>
          <w:sz w:val="18"/>
          <w:szCs w:val="18"/>
        </w:rPr>
        <w:t>28</w:t>
      </w:r>
    </w:p>
    <w:p w14:paraId="143F7839" w14:textId="77777777" w:rsidR="006F0EEF" w:rsidRPr="00E63213" w:rsidRDefault="006F0EEF" w:rsidP="006F0EEF">
      <w:pPr>
        <w:jc w:val="both"/>
        <w:rPr>
          <w:b/>
        </w:rPr>
      </w:pPr>
      <w:r w:rsidRPr="00540418">
        <w:rPr>
          <w:rFonts w:ascii="Soberana Sans Light" w:hAnsi="Soberana Sans Light"/>
          <w:b/>
        </w:rPr>
        <w:tab/>
      </w:r>
      <w:r w:rsidRPr="00E63213">
        <w:rPr>
          <w:b/>
        </w:rPr>
        <w:t>Bienes Disponibles para su Transformación o Consumo (inventarios)</w:t>
      </w:r>
    </w:p>
    <w:p w14:paraId="61F3D715" w14:textId="77777777" w:rsidR="006F0EEF" w:rsidRPr="00E63213" w:rsidRDefault="006F0EEF" w:rsidP="006F0EEF">
      <w:pPr>
        <w:pStyle w:val="ROMANOS"/>
        <w:spacing w:after="0" w:line="240" w:lineRule="exact"/>
        <w:ind w:left="0" w:firstLine="0"/>
        <w:rPr>
          <w:lang w:val="es-MX"/>
        </w:rPr>
      </w:pPr>
      <w:r w:rsidRPr="00E63213">
        <w:rPr>
          <w:lang w:val="es-MX"/>
        </w:rPr>
        <w:t>No aplica</w:t>
      </w:r>
      <w:r>
        <w:rPr>
          <w:lang w:val="es-MX"/>
        </w:rPr>
        <w:t xml:space="preserve">, derivado que el fideicomiso no realiza ningún proceso de transformación y/o elaboración de bienes. </w:t>
      </w:r>
    </w:p>
    <w:p w14:paraId="628F1931" w14:textId="77777777" w:rsidR="006F0EEF" w:rsidRDefault="006F0EEF" w:rsidP="006F0EEF">
      <w:pPr>
        <w:pStyle w:val="ROMANOS"/>
        <w:spacing w:after="0" w:line="240" w:lineRule="exact"/>
        <w:rPr>
          <w:rFonts w:ascii="Soberana Sans Light" w:hAnsi="Soberana Sans Light"/>
          <w:b/>
          <w:sz w:val="22"/>
          <w:szCs w:val="22"/>
          <w:lang w:val="es-MX"/>
        </w:rPr>
      </w:pPr>
    </w:p>
    <w:p w14:paraId="26C66177" w14:textId="77777777" w:rsidR="006F0EEF" w:rsidRDefault="006F0EEF" w:rsidP="006F0EEF">
      <w:pPr>
        <w:pStyle w:val="ROMANOS"/>
        <w:spacing w:after="0" w:line="240" w:lineRule="exact"/>
        <w:rPr>
          <w:b/>
          <w:lang w:val="es-MX"/>
        </w:rPr>
      </w:pPr>
      <w:r w:rsidRPr="00540418">
        <w:rPr>
          <w:rFonts w:ascii="Soberana Sans Light" w:hAnsi="Soberana Sans Light"/>
          <w:b/>
          <w:sz w:val="22"/>
          <w:szCs w:val="22"/>
          <w:lang w:val="es-MX"/>
        </w:rPr>
        <w:tab/>
      </w:r>
      <w:r w:rsidRPr="00E63213">
        <w:rPr>
          <w:b/>
          <w:lang w:val="es-MX"/>
        </w:rPr>
        <w:t>Inversiones Financieras</w:t>
      </w:r>
    </w:p>
    <w:p w14:paraId="2395E4F4" w14:textId="77777777" w:rsidR="006F0EEF" w:rsidRPr="00E63213" w:rsidRDefault="006F0EEF" w:rsidP="006F0EEF">
      <w:pPr>
        <w:pStyle w:val="ROMANOS"/>
        <w:spacing w:after="0" w:line="240" w:lineRule="exact"/>
        <w:rPr>
          <w:b/>
          <w:lang w:val="es-MX"/>
        </w:rPr>
      </w:pPr>
    </w:p>
    <w:p w14:paraId="487D2C7F" w14:textId="77CAAAD4" w:rsidR="006F0EEF" w:rsidRDefault="006F0EEF" w:rsidP="006F0EEF">
      <w:pPr>
        <w:pStyle w:val="ROMANOS"/>
        <w:spacing w:after="0" w:line="240" w:lineRule="exact"/>
        <w:ind w:left="0" w:firstLine="0"/>
        <w:rPr>
          <w:lang w:val="es-MX"/>
        </w:rPr>
      </w:pPr>
      <w:r w:rsidRPr="00E63213">
        <w:rPr>
          <w:lang w:val="es-MX"/>
        </w:rPr>
        <w:t>No aplica</w:t>
      </w:r>
      <w:r>
        <w:rPr>
          <w:lang w:val="es-MX"/>
        </w:rPr>
        <w:t>, en virtud de que el fideicomiso no cuenta con inversiones financieras, saldos de participaciones y aportaciones de capital</w:t>
      </w:r>
      <w:r w:rsidR="00AB510B">
        <w:rPr>
          <w:lang w:val="es-MX"/>
        </w:rPr>
        <w:t>.</w:t>
      </w:r>
    </w:p>
    <w:p w14:paraId="037E8627" w14:textId="77777777" w:rsidR="0055439B" w:rsidRDefault="0055439B" w:rsidP="006F0EEF">
      <w:pPr>
        <w:pStyle w:val="ROMANOS"/>
        <w:spacing w:after="0" w:line="240" w:lineRule="exact"/>
        <w:ind w:left="0" w:firstLine="0"/>
        <w:rPr>
          <w:lang w:val="es-MX"/>
        </w:rPr>
      </w:pPr>
    </w:p>
    <w:p w14:paraId="13FD3956" w14:textId="77777777" w:rsidR="0055439B" w:rsidRDefault="0055439B" w:rsidP="006F0EEF">
      <w:pPr>
        <w:pStyle w:val="ROMANOS"/>
        <w:spacing w:after="0" w:line="240" w:lineRule="exact"/>
        <w:ind w:left="0" w:firstLine="0"/>
        <w:rPr>
          <w:lang w:val="es-MX"/>
        </w:rPr>
      </w:pPr>
    </w:p>
    <w:p w14:paraId="6F5BD873" w14:textId="77777777" w:rsidR="0055439B" w:rsidRDefault="0055439B" w:rsidP="006F0EEF">
      <w:pPr>
        <w:pStyle w:val="ROMANOS"/>
        <w:spacing w:after="0" w:line="240" w:lineRule="exact"/>
        <w:ind w:left="0" w:firstLine="0"/>
        <w:rPr>
          <w:lang w:val="es-MX"/>
        </w:rPr>
      </w:pPr>
    </w:p>
    <w:p w14:paraId="5306A9A9" w14:textId="77777777" w:rsidR="0055439B" w:rsidRDefault="0055439B" w:rsidP="006F0EEF">
      <w:pPr>
        <w:pStyle w:val="ROMANOS"/>
        <w:spacing w:after="0" w:line="240" w:lineRule="exact"/>
        <w:ind w:left="0" w:firstLine="0"/>
        <w:rPr>
          <w:lang w:val="es-MX"/>
        </w:rPr>
      </w:pPr>
    </w:p>
    <w:p w14:paraId="50BA6451" w14:textId="1E2BE450" w:rsidR="00EF577D" w:rsidRPr="0025276C" w:rsidRDefault="00EF577D" w:rsidP="00EF577D">
      <w:pPr>
        <w:autoSpaceDE w:val="0"/>
        <w:autoSpaceDN w:val="0"/>
        <w:adjustRightInd w:val="0"/>
        <w:ind w:firstLine="708"/>
        <w:jc w:val="both"/>
        <w:rPr>
          <w:rFonts w:ascii="Arial" w:hAnsi="Arial" w:cs="Arial"/>
          <w:b/>
          <w:bCs/>
          <w:color w:val="000000"/>
          <w:sz w:val="18"/>
          <w:szCs w:val="18"/>
        </w:rPr>
      </w:pPr>
      <w:r w:rsidRPr="0025276C">
        <w:rPr>
          <w:rFonts w:ascii="Arial" w:hAnsi="Arial" w:cs="Arial"/>
          <w:b/>
          <w:bCs/>
          <w:color w:val="000000"/>
          <w:sz w:val="18"/>
          <w:szCs w:val="18"/>
        </w:rPr>
        <w:lastRenderedPageBreak/>
        <w:t xml:space="preserve">Documentos por </w:t>
      </w:r>
      <w:r w:rsidR="002F3E69">
        <w:rPr>
          <w:rFonts w:ascii="Arial" w:hAnsi="Arial" w:cs="Arial"/>
          <w:b/>
          <w:bCs/>
          <w:color w:val="000000"/>
          <w:sz w:val="18"/>
          <w:szCs w:val="18"/>
        </w:rPr>
        <w:t>C</w:t>
      </w:r>
      <w:r w:rsidRPr="0025276C">
        <w:rPr>
          <w:rFonts w:ascii="Arial" w:hAnsi="Arial" w:cs="Arial"/>
          <w:b/>
          <w:bCs/>
          <w:color w:val="000000"/>
          <w:sz w:val="18"/>
          <w:szCs w:val="18"/>
        </w:rPr>
        <w:t>obrar a Largo Plazo</w:t>
      </w:r>
    </w:p>
    <w:p w14:paraId="19A76054" w14:textId="49239F6A" w:rsidR="00EF577D" w:rsidRDefault="00EF577D" w:rsidP="00EF577D">
      <w:pPr>
        <w:jc w:val="both"/>
        <w:rPr>
          <w:rFonts w:ascii="Arial" w:hAnsi="Arial" w:cs="Arial"/>
          <w:sz w:val="18"/>
          <w:szCs w:val="18"/>
        </w:rPr>
      </w:pPr>
      <w:r w:rsidRPr="00DE614B">
        <w:rPr>
          <w:rFonts w:ascii="Arial" w:hAnsi="Arial" w:cs="Arial"/>
          <w:sz w:val="18"/>
          <w:szCs w:val="18"/>
        </w:rPr>
        <w:t xml:space="preserve">La cuenta de </w:t>
      </w:r>
      <w:r>
        <w:rPr>
          <w:rFonts w:ascii="Arial" w:hAnsi="Arial" w:cs="Arial"/>
          <w:sz w:val="18"/>
          <w:szCs w:val="18"/>
        </w:rPr>
        <w:t xml:space="preserve">documentos por cobrar a largo plazo al </w:t>
      </w:r>
      <w:r w:rsidR="00546580">
        <w:rPr>
          <w:rFonts w:ascii="Arial" w:hAnsi="Arial" w:cs="Arial"/>
          <w:bCs/>
          <w:color w:val="000000"/>
          <w:sz w:val="18"/>
          <w:szCs w:val="18"/>
        </w:rPr>
        <w:t>30 de Junio</w:t>
      </w:r>
      <w:r>
        <w:rPr>
          <w:rFonts w:ascii="Arial" w:hAnsi="Arial" w:cs="Arial"/>
          <w:sz w:val="18"/>
          <w:szCs w:val="18"/>
        </w:rPr>
        <w:t xml:space="preserve"> de 2026,</w:t>
      </w:r>
      <w:r w:rsidRPr="00DE614B">
        <w:rPr>
          <w:rFonts w:ascii="Arial" w:hAnsi="Arial" w:cs="Arial"/>
          <w:sz w:val="18"/>
          <w:szCs w:val="18"/>
        </w:rPr>
        <w:t xml:space="preserve"> presenta un saldo de $</w:t>
      </w:r>
      <w:r>
        <w:rPr>
          <w:rFonts w:ascii="Arial" w:hAnsi="Arial" w:cs="Arial"/>
          <w:sz w:val="18"/>
          <w:szCs w:val="18"/>
        </w:rPr>
        <w:t>458,949.87</w:t>
      </w:r>
      <w:r w:rsidRPr="00DE614B">
        <w:rPr>
          <w:rFonts w:ascii="Arial" w:hAnsi="Arial" w:cs="Arial"/>
          <w:sz w:val="18"/>
          <w:szCs w:val="18"/>
        </w:rPr>
        <w:t xml:space="preserve"> </w:t>
      </w:r>
      <w:r>
        <w:rPr>
          <w:rFonts w:ascii="Arial" w:hAnsi="Arial" w:cs="Arial"/>
          <w:sz w:val="18"/>
          <w:szCs w:val="18"/>
        </w:rPr>
        <w:t>derivado de los ingresos por cobrar por concepto de venta de lotes industriales y renta de naves industriales.</w:t>
      </w:r>
    </w:p>
    <w:p w14:paraId="082A68C9" w14:textId="7145C273" w:rsidR="002F3E69" w:rsidRPr="0025276C" w:rsidRDefault="002F3E69" w:rsidP="002F3E69">
      <w:pPr>
        <w:autoSpaceDE w:val="0"/>
        <w:autoSpaceDN w:val="0"/>
        <w:adjustRightInd w:val="0"/>
        <w:ind w:firstLine="708"/>
        <w:jc w:val="both"/>
        <w:rPr>
          <w:rFonts w:ascii="Arial" w:hAnsi="Arial" w:cs="Arial"/>
          <w:b/>
          <w:bCs/>
          <w:color w:val="000000"/>
          <w:sz w:val="18"/>
          <w:szCs w:val="18"/>
        </w:rPr>
      </w:pPr>
      <w:r>
        <w:rPr>
          <w:rFonts w:ascii="Arial" w:hAnsi="Arial" w:cs="Arial"/>
          <w:b/>
          <w:bCs/>
          <w:color w:val="000000"/>
          <w:sz w:val="18"/>
          <w:szCs w:val="18"/>
        </w:rPr>
        <w:t>Préstamos Otorgados a</w:t>
      </w:r>
      <w:r w:rsidRPr="0025276C">
        <w:rPr>
          <w:rFonts w:ascii="Arial" w:hAnsi="Arial" w:cs="Arial"/>
          <w:b/>
          <w:bCs/>
          <w:color w:val="000000"/>
          <w:sz w:val="18"/>
          <w:szCs w:val="18"/>
        </w:rPr>
        <w:t xml:space="preserve"> Largo Plazo</w:t>
      </w:r>
    </w:p>
    <w:p w14:paraId="5E028B6F" w14:textId="0B31DF12" w:rsidR="002F3E69" w:rsidRDefault="002F3E69" w:rsidP="002F3E69">
      <w:pPr>
        <w:jc w:val="both"/>
        <w:rPr>
          <w:rFonts w:ascii="Arial" w:hAnsi="Arial" w:cs="Arial"/>
          <w:sz w:val="18"/>
          <w:szCs w:val="18"/>
        </w:rPr>
      </w:pPr>
      <w:r w:rsidRPr="00DE614B">
        <w:rPr>
          <w:rFonts w:ascii="Arial" w:hAnsi="Arial" w:cs="Arial"/>
          <w:sz w:val="18"/>
          <w:szCs w:val="18"/>
        </w:rPr>
        <w:t xml:space="preserve">La cuenta de </w:t>
      </w:r>
      <w:r w:rsidRPr="002F3E69">
        <w:rPr>
          <w:rFonts w:ascii="Arial" w:hAnsi="Arial" w:cs="Arial"/>
          <w:sz w:val="18"/>
          <w:szCs w:val="18"/>
        </w:rPr>
        <w:t>Préstamos Otorgados a Largo Plazo</w:t>
      </w:r>
      <w:r>
        <w:rPr>
          <w:rFonts w:ascii="Arial" w:hAnsi="Arial" w:cs="Arial"/>
          <w:sz w:val="18"/>
          <w:szCs w:val="18"/>
        </w:rPr>
        <w:t xml:space="preserve"> al </w:t>
      </w:r>
      <w:r>
        <w:rPr>
          <w:rFonts w:ascii="Arial" w:hAnsi="Arial" w:cs="Arial"/>
          <w:bCs/>
          <w:color w:val="000000"/>
          <w:sz w:val="18"/>
          <w:szCs w:val="18"/>
        </w:rPr>
        <w:t>30 de Junio</w:t>
      </w:r>
      <w:r>
        <w:rPr>
          <w:rFonts w:ascii="Arial" w:hAnsi="Arial" w:cs="Arial"/>
          <w:sz w:val="18"/>
          <w:szCs w:val="18"/>
        </w:rPr>
        <w:t xml:space="preserve"> de 2026,</w:t>
      </w:r>
      <w:r w:rsidRPr="00DE614B">
        <w:rPr>
          <w:rFonts w:ascii="Arial" w:hAnsi="Arial" w:cs="Arial"/>
          <w:sz w:val="18"/>
          <w:szCs w:val="18"/>
        </w:rPr>
        <w:t xml:space="preserve"> presenta un saldo de $</w:t>
      </w:r>
      <w:r>
        <w:rPr>
          <w:rFonts w:ascii="Arial" w:hAnsi="Arial" w:cs="Arial"/>
          <w:sz w:val="18"/>
          <w:szCs w:val="18"/>
        </w:rPr>
        <w:t>228,965.00</w:t>
      </w:r>
      <w:r w:rsidRPr="00DE614B">
        <w:rPr>
          <w:rFonts w:ascii="Arial" w:hAnsi="Arial" w:cs="Arial"/>
          <w:sz w:val="18"/>
          <w:szCs w:val="18"/>
        </w:rPr>
        <w:t xml:space="preserve"> </w:t>
      </w:r>
      <w:r>
        <w:rPr>
          <w:rFonts w:ascii="Arial" w:hAnsi="Arial" w:cs="Arial"/>
          <w:sz w:val="18"/>
          <w:szCs w:val="18"/>
        </w:rPr>
        <w:t xml:space="preserve">derivado de </w:t>
      </w:r>
      <w:r w:rsidR="000A72E1">
        <w:rPr>
          <w:rFonts w:ascii="Arial" w:hAnsi="Arial" w:cs="Arial"/>
          <w:sz w:val="18"/>
          <w:szCs w:val="18"/>
        </w:rPr>
        <w:t>un préstamo efectuado a la Comisión de agua potable y alcantarillado de la Ciudad industrial de Xicohtencatl I Tetla</w:t>
      </w:r>
      <w:r>
        <w:rPr>
          <w:rFonts w:ascii="Arial" w:hAnsi="Arial" w:cs="Arial"/>
          <w:sz w:val="18"/>
          <w:szCs w:val="18"/>
        </w:rPr>
        <w:t>.</w:t>
      </w:r>
    </w:p>
    <w:p w14:paraId="06DF4626" w14:textId="41069CDB" w:rsidR="002F3E69" w:rsidRPr="0025276C" w:rsidRDefault="002F3E69" w:rsidP="002F3E69">
      <w:pPr>
        <w:autoSpaceDE w:val="0"/>
        <w:autoSpaceDN w:val="0"/>
        <w:adjustRightInd w:val="0"/>
        <w:ind w:firstLine="708"/>
        <w:jc w:val="both"/>
        <w:rPr>
          <w:rFonts w:ascii="Arial" w:hAnsi="Arial" w:cs="Arial"/>
          <w:b/>
          <w:bCs/>
          <w:color w:val="000000"/>
          <w:sz w:val="18"/>
          <w:szCs w:val="18"/>
        </w:rPr>
      </w:pPr>
      <w:r>
        <w:rPr>
          <w:rFonts w:ascii="Arial" w:hAnsi="Arial" w:cs="Arial"/>
          <w:b/>
          <w:bCs/>
          <w:color w:val="000000"/>
          <w:sz w:val="18"/>
          <w:szCs w:val="18"/>
        </w:rPr>
        <w:t>Otros Derechos a Recibir Efectivo o Equivalentes a</w:t>
      </w:r>
      <w:r w:rsidRPr="0025276C">
        <w:rPr>
          <w:rFonts w:ascii="Arial" w:hAnsi="Arial" w:cs="Arial"/>
          <w:b/>
          <w:bCs/>
          <w:color w:val="000000"/>
          <w:sz w:val="18"/>
          <w:szCs w:val="18"/>
        </w:rPr>
        <w:t xml:space="preserve"> Largo Plazo</w:t>
      </w:r>
    </w:p>
    <w:p w14:paraId="3E92D647" w14:textId="7FC267C4" w:rsidR="002F3E69" w:rsidRDefault="002F3E69" w:rsidP="002F3E69">
      <w:pPr>
        <w:jc w:val="both"/>
        <w:rPr>
          <w:rFonts w:ascii="Arial" w:hAnsi="Arial" w:cs="Arial"/>
          <w:sz w:val="18"/>
          <w:szCs w:val="18"/>
        </w:rPr>
      </w:pPr>
      <w:r w:rsidRPr="00DE614B">
        <w:rPr>
          <w:rFonts w:ascii="Arial" w:hAnsi="Arial" w:cs="Arial"/>
          <w:sz w:val="18"/>
          <w:szCs w:val="18"/>
        </w:rPr>
        <w:t xml:space="preserve">La cuenta de </w:t>
      </w:r>
      <w:r w:rsidRPr="002F3E69">
        <w:rPr>
          <w:rFonts w:ascii="Arial" w:hAnsi="Arial" w:cs="Arial"/>
          <w:sz w:val="18"/>
          <w:szCs w:val="18"/>
        </w:rPr>
        <w:t xml:space="preserve">Otros Derechos a Recibir Efectivo o Equivalentes a Largo </w:t>
      </w:r>
      <w:r>
        <w:rPr>
          <w:rFonts w:ascii="Arial" w:hAnsi="Arial" w:cs="Arial"/>
          <w:sz w:val="18"/>
          <w:szCs w:val="18"/>
        </w:rPr>
        <w:t xml:space="preserve">Plazo al </w:t>
      </w:r>
      <w:r>
        <w:rPr>
          <w:rFonts w:ascii="Arial" w:hAnsi="Arial" w:cs="Arial"/>
          <w:bCs/>
          <w:color w:val="000000"/>
          <w:sz w:val="18"/>
          <w:szCs w:val="18"/>
        </w:rPr>
        <w:t>30 de Junio</w:t>
      </w:r>
      <w:r>
        <w:rPr>
          <w:rFonts w:ascii="Arial" w:hAnsi="Arial" w:cs="Arial"/>
          <w:sz w:val="18"/>
          <w:szCs w:val="18"/>
        </w:rPr>
        <w:t xml:space="preserve"> de 2026,</w:t>
      </w:r>
      <w:r w:rsidRPr="00DE614B">
        <w:rPr>
          <w:rFonts w:ascii="Arial" w:hAnsi="Arial" w:cs="Arial"/>
          <w:sz w:val="18"/>
          <w:szCs w:val="18"/>
        </w:rPr>
        <w:t xml:space="preserve"> presenta un saldo de $</w:t>
      </w:r>
      <w:r>
        <w:rPr>
          <w:rFonts w:ascii="Arial" w:hAnsi="Arial" w:cs="Arial"/>
          <w:sz w:val="18"/>
          <w:szCs w:val="18"/>
        </w:rPr>
        <w:t>8</w:t>
      </w:r>
      <w:r w:rsidR="000A72E1">
        <w:rPr>
          <w:rFonts w:ascii="Arial" w:hAnsi="Arial" w:cs="Arial"/>
          <w:sz w:val="18"/>
          <w:szCs w:val="18"/>
        </w:rPr>
        <w:t>0</w:t>
      </w:r>
      <w:r>
        <w:rPr>
          <w:rFonts w:ascii="Arial" w:hAnsi="Arial" w:cs="Arial"/>
          <w:sz w:val="18"/>
          <w:szCs w:val="18"/>
        </w:rPr>
        <w:t>,</w:t>
      </w:r>
      <w:r w:rsidR="000A72E1">
        <w:rPr>
          <w:rFonts w:ascii="Arial" w:hAnsi="Arial" w:cs="Arial"/>
          <w:sz w:val="18"/>
          <w:szCs w:val="18"/>
        </w:rPr>
        <w:t>104.96</w:t>
      </w:r>
      <w:r w:rsidRPr="00DE614B">
        <w:rPr>
          <w:rFonts w:ascii="Arial" w:hAnsi="Arial" w:cs="Arial"/>
          <w:sz w:val="18"/>
          <w:szCs w:val="18"/>
        </w:rPr>
        <w:t xml:space="preserve"> </w:t>
      </w:r>
      <w:r>
        <w:rPr>
          <w:rFonts w:ascii="Arial" w:hAnsi="Arial" w:cs="Arial"/>
          <w:sz w:val="18"/>
          <w:szCs w:val="18"/>
        </w:rPr>
        <w:t xml:space="preserve">derivado de </w:t>
      </w:r>
      <w:r w:rsidR="000A72E1">
        <w:rPr>
          <w:rFonts w:ascii="Arial" w:hAnsi="Arial" w:cs="Arial"/>
          <w:sz w:val="18"/>
          <w:szCs w:val="18"/>
        </w:rPr>
        <w:t>un Depósito en Garantía a la Comisión Federal de Electricidad.</w:t>
      </w:r>
    </w:p>
    <w:p w14:paraId="45273561" w14:textId="77777777" w:rsidR="00EF577D" w:rsidRPr="00E63213" w:rsidRDefault="00EF577D" w:rsidP="00EF577D">
      <w:pPr>
        <w:pStyle w:val="ROMANOS"/>
        <w:spacing w:after="0" w:line="276" w:lineRule="auto"/>
        <w:ind w:left="0" w:firstLine="0"/>
        <w:rPr>
          <w:b/>
          <w:lang w:val="es-MX"/>
        </w:rPr>
      </w:pPr>
      <w:r>
        <w:rPr>
          <w:b/>
          <w:lang w:val="es-MX"/>
        </w:rPr>
        <w:tab/>
      </w:r>
      <w:r w:rsidRPr="00E63213">
        <w:rPr>
          <w:b/>
          <w:lang w:val="es-MX"/>
        </w:rPr>
        <w:t>Bienes Muebles, Inmuebles e Intangibles</w:t>
      </w:r>
    </w:p>
    <w:p w14:paraId="0C37B34B" w14:textId="77777777" w:rsidR="00EF577D" w:rsidRPr="00E63213" w:rsidRDefault="00EF577D" w:rsidP="00EF577D">
      <w:pPr>
        <w:pStyle w:val="ROMANOS"/>
        <w:spacing w:after="0" w:line="276" w:lineRule="auto"/>
        <w:rPr>
          <w:b/>
          <w:lang w:val="es-MX"/>
        </w:rPr>
      </w:pPr>
    </w:p>
    <w:p w14:paraId="4FE5EAAF" w14:textId="77777777" w:rsidR="00EF577D" w:rsidRDefault="00EF577D" w:rsidP="00EF577D">
      <w:pPr>
        <w:jc w:val="both"/>
        <w:rPr>
          <w:rFonts w:ascii="Arial" w:hAnsi="Arial" w:cs="Arial"/>
          <w:sz w:val="18"/>
          <w:szCs w:val="18"/>
        </w:rPr>
      </w:pPr>
      <w:r w:rsidRPr="00E63213">
        <w:rPr>
          <w:rFonts w:ascii="Arial" w:hAnsi="Arial" w:cs="Arial"/>
          <w:sz w:val="18"/>
          <w:szCs w:val="18"/>
        </w:rPr>
        <w:t xml:space="preserve">Estos bienes se registran a su costo original de adquisición o construcción, formando parte del patrimonio del </w:t>
      </w:r>
      <w:r>
        <w:rPr>
          <w:rFonts w:ascii="Arial" w:hAnsi="Arial" w:cs="Arial"/>
          <w:sz w:val="18"/>
          <w:szCs w:val="18"/>
        </w:rPr>
        <w:t>Fideicomiso de la Ciudad Industrial de Xicoténcatl</w:t>
      </w:r>
      <w:r w:rsidRPr="00E63213">
        <w:rPr>
          <w:rFonts w:ascii="Arial" w:hAnsi="Arial" w:cs="Arial"/>
          <w:sz w:val="18"/>
          <w:szCs w:val="18"/>
        </w:rPr>
        <w:t>. Dichos bienes a la fecha de los estados financieros no fueron sujetos a depreciación.</w:t>
      </w:r>
    </w:p>
    <w:p w14:paraId="42691C62" w14:textId="77777777" w:rsidR="00EF577D" w:rsidRPr="00E63213" w:rsidRDefault="00EF577D" w:rsidP="00EF577D">
      <w:pPr>
        <w:tabs>
          <w:tab w:val="left" w:pos="709"/>
        </w:tabs>
        <w:jc w:val="both"/>
        <w:rPr>
          <w:rFonts w:ascii="Arial" w:hAnsi="Arial" w:cs="Arial"/>
          <w:sz w:val="18"/>
          <w:szCs w:val="18"/>
          <w:u w:val="single"/>
        </w:rPr>
      </w:pPr>
      <w:r w:rsidRPr="00E63213">
        <w:rPr>
          <w:rFonts w:ascii="Arial" w:hAnsi="Arial" w:cs="Arial"/>
          <w:sz w:val="18"/>
          <w:szCs w:val="18"/>
          <w:u w:val="single"/>
        </w:rPr>
        <w:t>Bienes Inmuebles</w:t>
      </w:r>
    </w:p>
    <w:p w14:paraId="5572A927" w14:textId="7DA86ABC" w:rsidR="00EF577D" w:rsidRDefault="00EF577D" w:rsidP="00EF577D">
      <w:pPr>
        <w:jc w:val="both"/>
        <w:rPr>
          <w:rFonts w:ascii="Arial" w:hAnsi="Arial" w:cs="Arial"/>
          <w:sz w:val="18"/>
          <w:szCs w:val="18"/>
        </w:rPr>
      </w:pPr>
      <w:r w:rsidRPr="00E63213">
        <w:rPr>
          <w:rFonts w:ascii="Arial" w:hAnsi="Arial" w:cs="Arial"/>
          <w:sz w:val="18"/>
          <w:szCs w:val="18"/>
        </w:rPr>
        <w:t xml:space="preserve">El saldo de esta cuenta </w:t>
      </w:r>
      <w:r>
        <w:rPr>
          <w:rFonts w:ascii="Arial" w:hAnsi="Arial" w:cs="Arial"/>
          <w:sz w:val="18"/>
          <w:szCs w:val="18"/>
        </w:rPr>
        <w:t xml:space="preserve">al </w:t>
      </w:r>
      <w:r w:rsidR="00546580">
        <w:rPr>
          <w:rFonts w:ascii="Arial" w:hAnsi="Arial" w:cs="Arial"/>
          <w:bCs/>
          <w:color w:val="000000"/>
          <w:sz w:val="18"/>
          <w:szCs w:val="18"/>
        </w:rPr>
        <w:t>30 de Junio</w:t>
      </w:r>
      <w:r>
        <w:rPr>
          <w:rFonts w:ascii="Arial" w:hAnsi="Arial" w:cs="Arial"/>
          <w:sz w:val="18"/>
          <w:szCs w:val="18"/>
        </w:rPr>
        <w:t xml:space="preserve"> de 2026, es</w:t>
      </w:r>
      <w:r w:rsidRPr="00E63213">
        <w:rPr>
          <w:rFonts w:ascii="Arial" w:hAnsi="Arial" w:cs="Arial"/>
          <w:sz w:val="18"/>
          <w:szCs w:val="18"/>
        </w:rPr>
        <w:t xml:space="preserve"> por $</w:t>
      </w:r>
      <w:r>
        <w:rPr>
          <w:rFonts w:ascii="Arial" w:hAnsi="Arial" w:cs="Arial"/>
          <w:sz w:val="18"/>
          <w:szCs w:val="18"/>
        </w:rPr>
        <w:t xml:space="preserve"> </w:t>
      </w:r>
      <w:r w:rsidR="000A72E1">
        <w:rPr>
          <w:rFonts w:ascii="Arial" w:hAnsi="Arial" w:cs="Arial"/>
          <w:sz w:val="18"/>
          <w:szCs w:val="18"/>
        </w:rPr>
        <w:t>225</w:t>
      </w:r>
      <w:r>
        <w:rPr>
          <w:rFonts w:ascii="Arial" w:hAnsi="Arial" w:cs="Arial"/>
          <w:sz w:val="18"/>
          <w:szCs w:val="18"/>
        </w:rPr>
        <w:t>,</w:t>
      </w:r>
      <w:r w:rsidR="000A72E1">
        <w:rPr>
          <w:rFonts w:ascii="Arial" w:hAnsi="Arial" w:cs="Arial"/>
          <w:sz w:val="18"/>
          <w:szCs w:val="18"/>
        </w:rPr>
        <w:t>062,</w:t>
      </w:r>
      <w:r>
        <w:rPr>
          <w:rFonts w:ascii="Arial" w:hAnsi="Arial" w:cs="Arial"/>
          <w:sz w:val="18"/>
          <w:szCs w:val="18"/>
        </w:rPr>
        <w:t>3</w:t>
      </w:r>
      <w:r w:rsidR="000A72E1">
        <w:rPr>
          <w:rFonts w:ascii="Arial" w:hAnsi="Arial" w:cs="Arial"/>
          <w:sz w:val="18"/>
          <w:szCs w:val="18"/>
        </w:rPr>
        <w:t>69.78</w:t>
      </w:r>
      <w:r>
        <w:rPr>
          <w:rFonts w:ascii="Arial" w:hAnsi="Arial" w:cs="Arial"/>
          <w:sz w:val="18"/>
          <w:szCs w:val="18"/>
        </w:rPr>
        <w:t xml:space="preserve"> refleja una variación, en relación con el ejercicio de 2025</w:t>
      </w:r>
      <w:r w:rsidR="000A72E1">
        <w:rPr>
          <w:rFonts w:ascii="Arial" w:hAnsi="Arial" w:cs="Arial"/>
          <w:sz w:val="18"/>
          <w:szCs w:val="18"/>
        </w:rPr>
        <w:t>,</w:t>
      </w:r>
      <w:r>
        <w:rPr>
          <w:rFonts w:ascii="Arial" w:hAnsi="Arial" w:cs="Arial"/>
          <w:sz w:val="18"/>
          <w:szCs w:val="18"/>
        </w:rPr>
        <w:t xml:space="preserve"> derivado de la construcción de infraestructura destinada al Polo de Desarrollo Económico para el Bienestar Huamantla la cual se encuentra en proceso </w:t>
      </w:r>
      <w:r w:rsidR="000A72E1">
        <w:rPr>
          <w:rFonts w:ascii="Arial" w:hAnsi="Arial" w:cs="Arial"/>
          <w:sz w:val="18"/>
          <w:szCs w:val="18"/>
        </w:rPr>
        <w:t xml:space="preserve">de pago y adquisición de terrenos, quedando </w:t>
      </w:r>
      <w:r w:rsidRPr="00E63213">
        <w:rPr>
          <w:rFonts w:ascii="Arial" w:hAnsi="Arial" w:cs="Arial"/>
          <w:sz w:val="18"/>
          <w:szCs w:val="18"/>
        </w:rPr>
        <w:t>integra</w:t>
      </w:r>
      <w:r w:rsidR="000A72E1">
        <w:rPr>
          <w:rFonts w:ascii="Arial" w:hAnsi="Arial" w:cs="Arial"/>
          <w:sz w:val="18"/>
          <w:szCs w:val="18"/>
        </w:rPr>
        <w:t xml:space="preserve">do </w:t>
      </w:r>
      <w:r>
        <w:rPr>
          <w:rFonts w:ascii="Arial" w:hAnsi="Arial" w:cs="Arial"/>
          <w:sz w:val="18"/>
          <w:szCs w:val="18"/>
        </w:rPr>
        <w:t>e</w:t>
      </w:r>
      <w:r w:rsidR="000A72E1">
        <w:rPr>
          <w:rFonts w:ascii="Arial" w:hAnsi="Arial" w:cs="Arial"/>
          <w:sz w:val="18"/>
          <w:szCs w:val="18"/>
        </w:rPr>
        <w:t>l</w:t>
      </w:r>
      <w:r>
        <w:rPr>
          <w:rFonts w:ascii="Arial" w:hAnsi="Arial" w:cs="Arial"/>
          <w:sz w:val="18"/>
          <w:szCs w:val="18"/>
        </w:rPr>
        <w:t xml:space="preserve"> saldos </w:t>
      </w:r>
      <w:r w:rsidR="000A72E1">
        <w:rPr>
          <w:rFonts w:ascii="Arial" w:hAnsi="Arial" w:cs="Arial"/>
          <w:sz w:val="18"/>
          <w:szCs w:val="18"/>
        </w:rPr>
        <w:t xml:space="preserve">conforme </w:t>
      </w:r>
      <w:r w:rsidRPr="00E63213">
        <w:rPr>
          <w:rFonts w:ascii="Arial" w:hAnsi="Arial" w:cs="Arial"/>
          <w:sz w:val="18"/>
          <w:szCs w:val="18"/>
        </w:rPr>
        <w:t>a</w:t>
      </w:r>
      <w:r w:rsidR="000A72E1">
        <w:rPr>
          <w:rFonts w:ascii="Arial" w:hAnsi="Arial" w:cs="Arial"/>
          <w:sz w:val="18"/>
          <w:szCs w:val="18"/>
        </w:rPr>
        <w:t xml:space="preserve"> lo</w:t>
      </w:r>
      <w:r w:rsidRPr="00E63213">
        <w:rPr>
          <w:rFonts w:ascii="Arial" w:hAnsi="Arial" w:cs="Arial"/>
          <w:sz w:val="18"/>
          <w:szCs w:val="18"/>
        </w:rPr>
        <w:t xml:space="preserve"> siguiente:</w:t>
      </w:r>
    </w:p>
    <w:tbl>
      <w:tblPr>
        <w:tblW w:w="7462" w:type="dxa"/>
        <w:jc w:val="center"/>
        <w:tblCellMar>
          <w:left w:w="70" w:type="dxa"/>
          <w:right w:w="70" w:type="dxa"/>
        </w:tblCellMar>
        <w:tblLook w:val="04A0" w:firstRow="1" w:lastRow="0" w:firstColumn="1" w:lastColumn="0" w:noHBand="0" w:noVBand="1"/>
      </w:tblPr>
      <w:tblGrid>
        <w:gridCol w:w="4678"/>
        <w:gridCol w:w="1392"/>
        <w:gridCol w:w="1392"/>
      </w:tblGrid>
      <w:tr w:rsidR="00EF577D" w:rsidRPr="00E63213" w14:paraId="4990EE70" w14:textId="77777777" w:rsidTr="000A72E1">
        <w:trPr>
          <w:trHeight w:val="313"/>
          <w:jc w:val="center"/>
        </w:trPr>
        <w:tc>
          <w:tcPr>
            <w:tcW w:w="4678" w:type="dxa"/>
            <w:tcBorders>
              <w:top w:val="single" w:sz="4" w:space="0" w:color="auto"/>
              <w:left w:val="nil"/>
              <w:bottom w:val="single" w:sz="4" w:space="0" w:color="auto"/>
              <w:right w:val="nil"/>
            </w:tcBorders>
            <w:shd w:val="clear" w:color="auto" w:fill="A50021"/>
            <w:noWrap/>
            <w:vAlign w:val="center"/>
            <w:hideMark/>
          </w:tcPr>
          <w:p w14:paraId="2AD016EF" w14:textId="77777777" w:rsidR="00EF577D" w:rsidRPr="00A547F6" w:rsidRDefault="00EF577D" w:rsidP="00AF5973">
            <w:pPr>
              <w:spacing w:after="0" w:line="240" w:lineRule="auto"/>
              <w:jc w:val="center"/>
              <w:rPr>
                <w:rFonts w:ascii="Arial" w:hAnsi="Arial" w:cs="Arial"/>
                <w:b/>
                <w:bCs/>
                <w:iCs/>
                <w:color w:val="FFFFFF" w:themeColor="background1"/>
                <w:sz w:val="18"/>
                <w:szCs w:val="18"/>
              </w:rPr>
            </w:pPr>
            <w:r>
              <w:rPr>
                <w:rFonts w:ascii="Arial" w:hAnsi="Arial" w:cs="Arial"/>
                <w:b/>
                <w:bCs/>
                <w:iCs/>
                <w:color w:val="FFFFFF" w:themeColor="background1"/>
                <w:sz w:val="18"/>
                <w:szCs w:val="18"/>
              </w:rPr>
              <w:t>/</w:t>
            </w:r>
            <w:r w:rsidRPr="00A547F6">
              <w:rPr>
                <w:rFonts w:ascii="Arial" w:hAnsi="Arial" w:cs="Arial"/>
                <w:b/>
                <w:bCs/>
                <w:iCs/>
                <w:color w:val="FFFFFF" w:themeColor="background1"/>
                <w:sz w:val="18"/>
                <w:szCs w:val="18"/>
              </w:rPr>
              <w:t>CONCEPTO</w:t>
            </w:r>
            <w:r>
              <w:rPr>
                <w:rFonts w:ascii="Arial" w:hAnsi="Arial" w:cs="Arial"/>
                <w:b/>
                <w:bCs/>
                <w:iCs/>
                <w:color w:val="FFFFFF" w:themeColor="background1"/>
                <w:sz w:val="18"/>
                <w:szCs w:val="18"/>
              </w:rPr>
              <w:t>/</w:t>
            </w:r>
          </w:p>
        </w:tc>
        <w:tc>
          <w:tcPr>
            <w:tcW w:w="1392" w:type="dxa"/>
            <w:tcBorders>
              <w:top w:val="single" w:sz="4" w:space="0" w:color="auto"/>
              <w:left w:val="nil"/>
              <w:bottom w:val="single" w:sz="4" w:space="0" w:color="auto"/>
              <w:right w:val="nil"/>
            </w:tcBorders>
            <w:shd w:val="clear" w:color="auto" w:fill="A50021"/>
            <w:noWrap/>
            <w:vAlign w:val="center"/>
            <w:hideMark/>
          </w:tcPr>
          <w:p w14:paraId="0C0C9988" w14:textId="77777777" w:rsidR="00EF577D" w:rsidRPr="00A547F6" w:rsidRDefault="00EF577D" w:rsidP="00AF5973">
            <w:pPr>
              <w:spacing w:after="0" w:line="240" w:lineRule="auto"/>
              <w:jc w:val="center"/>
              <w:rPr>
                <w:rFonts w:ascii="Arial" w:hAnsi="Arial" w:cs="Arial"/>
                <w:b/>
                <w:bCs/>
                <w:iCs/>
                <w:color w:val="FFFFFF" w:themeColor="background1"/>
                <w:sz w:val="18"/>
                <w:szCs w:val="18"/>
              </w:rPr>
            </w:pPr>
            <w:r>
              <w:rPr>
                <w:rFonts w:ascii="Arial" w:hAnsi="Arial" w:cs="Arial"/>
                <w:b/>
                <w:bCs/>
                <w:iCs/>
                <w:color w:val="FFFFFF" w:themeColor="background1"/>
                <w:sz w:val="18"/>
                <w:szCs w:val="18"/>
              </w:rPr>
              <w:t>2026</w:t>
            </w:r>
          </w:p>
        </w:tc>
        <w:tc>
          <w:tcPr>
            <w:tcW w:w="1392" w:type="dxa"/>
            <w:tcBorders>
              <w:top w:val="single" w:sz="4" w:space="0" w:color="auto"/>
              <w:left w:val="nil"/>
              <w:bottom w:val="single" w:sz="4" w:space="0" w:color="auto"/>
              <w:right w:val="nil"/>
            </w:tcBorders>
            <w:shd w:val="clear" w:color="auto" w:fill="A50021"/>
            <w:vAlign w:val="center"/>
          </w:tcPr>
          <w:p w14:paraId="5A6AAD8D" w14:textId="77777777" w:rsidR="00EF577D" w:rsidRPr="00A547F6" w:rsidRDefault="00EF577D" w:rsidP="00AF5973">
            <w:pPr>
              <w:spacing w:after="0" w:line="240" w:lineRule="auto"/>
              <w:jc w:val="center"/>
              <w:rPr>
                <w:rFonts w:ascii="Arial" w:hAnsi="Arial" w:cs="Arial"/>
                <w:b/>
                <w:bCs/>
                <w:iCs/>
                <w:color w:val="FFFFFF" w:themeColor="background1"/>
                <w:sz w:val="18"/>
                <w:szCs w:val="18"/>
              </w:rPr>
            </w:pPr>
            <w:r>
              <w:rPr>
                <w:rFonts w:ascii="Arial" w:hAnsi="Arial" w:cs="Arial"/>
                <w:b/>
                <w:bCs/>
                <w:iCs/>
                <w:color w:val="FFFFFF" w:themeColor="background1"/>
                <w:sz w:val="18"/>
                <w:szCs w:val="18"/>
              </w:rPr>
              <w:t>2025</w:t>
            </w:r>
          </w:p>
        </w:tc>
      </w:tr>
      <w:tr w:rsidR="00EF577D" w:rsidRPr="00E63213" w14:paraId="1C0C01A6" w14:textId="77777777" w:rsidTr="000A72E1">
        <w:trPr>
          <w:trHeight w:val="161"/>
          <w:jc w:val="center"/>
        </w:trPr>
        <w:tc>
          <w:tcPr>
            <w:tcW w:w="4678" w:type="dxa"/>
            <w:tcBorders>
              <w:top w:val="nil"/>
              <w:left w:val="nil"/>
              <w:bottom w:val="nil"/>
              <w:right w:val="nil"/>
            </w:tcBorders>
            <w:noWrap/>
            <w:vAlign w:val="center"/>
            <w:hideMark/>
          </w:tcPr>
          <w:p w14:paraId="58180DF6" w14:textId="77777777" w:rsidR="00EF577D" w:rsidRPr="00E63213" w:rsidRDefault="00EF577D" w:rsidP="00AF5973">
            <w:pPr>
              <w:spacing w:after="0" w:line="240" w:lineRule="auto"/>
              <w:rPr>
                <w:rFonts w:ascii="Arial" w:hAnsi="Arial" w:cs="Arial"/>
                <w:color w:val="000000"/>
                <w:sz w:val="18"/>
                <w:szCs w:val="18"/>
              </w:rPr>
            </w:pPr>
            <w:r>
              <w:rPr>
                <w:rFonts w:ascii="Arial" w:hAnsi="Arial" w:cs="Arial"/>
                <w:color w:val="000000"/>
                <w:sz w:val="18"/>
                <w:szCs w:val="18"/>
              </w:rPr>
              <w:t>Terrenos</w:t>
            </w:r>
            <w:r w:rsidRPr="00E63213">
              <w:rPr>
                <w:rFonts w:ascii="Arial" w:hAnsi="Arial" w:cs="Arial"/>
                <w:color w:val="000000"/>
                <w:sz w:val="18"/>
                <w:szCs w:val="18"/>
              </w:rPr>
              <w:t xml:space="preserve"> </w:t>
            </w:r>
          </w:p>
        </w:tc>
        <w:tc>
          <w:tcPr>
            <w:tcW w:w="1392" w:type="dxa"/>
            <w:tcBorders>
              <w:top w:val="nil"/>
              <w:left w:val="nil"/>
              <w:bottom w:val="nil"/>
              <w:right w:val="nil"/>
            </w:tcBorders>
            <w:noWrap/>
            <w:vAlign w:val="center"/>
            <w:hideMark/>
          </w:tcPr>
          <w:p w14:paraId="2DDC76F4" w14:textId="5A15E287"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88,94</w:t>
            </w:r>
            <w:r w:rsidR="000A72E1">
              <w:rPr>
                <w:rFonts w:ascii="Arial" w:hAnsi="Arial" w:cs="Arial"/>
                <w:color w:val="000000"/>
                <w:sz w:val="18"/>
                <w:szCs w:val="18"/>
              </w:rPr>
              <w:t>9</w:t>
            </w:r>
            <w:r>
              <w:rPr>
                <w:rFonts w:ascii="Arial" w:hAnsi="Arial" w:cs="Arial"/>
                <w:color w:val="000000"/>
                <w:sz w:val="18"/>
                <w:szCs w:val="18"/>
              </w:rPr>
              <w:t>,</w:t>
            </w:r>
            <w:r w:rsidR="000A72E1">
              <w:rPr>
                <w:rFonts w:ascii="Arial" w:hAnsi="Arial" w:cs="Arial"/>
                <w:color w:val="000000"/>
                <w:sz w:val="18"/>
                <w:szCs w:val="18"/>
              </w:rPr>
              <w:t>49</w:t>
            </w:r>
            <w:r>
              <w:rPr>
                <w:rFonts w:ascii="Arial" w:hAnsi="Arial" w:cs="Arial"/>
                <w:color w:val="000000"/>
                <w:sz w:val="18"/>
                <w:szCs w:val="18"/>
              </w:rPr>
              <w:t>7.93</w:t>
            </w:r>
          </w:p>
        </w:tc>
        <w:tc>
          <w:tcPr>
            <w:tcW w:w="1392" w:type="dxa"/>
            <w:tcBorders>
              <w:top w:val="nil"/>
              <w:left w:val="nil"/>
              <w:bottom w:val="nil"/>
              <w:right w:val="nil"/>
            </w:tcBorders>
            <w:vAlign w:val="center"/>
          </w:tcPr>
          <w:p w14:paraId="7DCC2748" w14:textId="77777777"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88,944,701.93</w:t>
            </w:r>
          </w:p>
        </w:tc>
      </w:tr>
      <w:tr w:rsidR="00EF577D" w:rsidRPr="00E63213" w14:paraId="11A5EB87" w14:textId="77777777" w:rsidTr="000A72E1">
        <w:trPr>
          <w:trHeight w:val="217"/>
          <w:jc w:val="center"/>
        </w:trPr>
        <w:tc>
          <w:tcPr>
            <w:tcW w:w="4678" w:type="dxa"/>
            <w:tcBorders>
              <w:top w:val="nil"/>
              <w:left w:val="nil"/>
              <w:bottom w:val="nil"/>
              <w:right w:val="nil"/>
            </w:tcBorders>
            <w:noWrap/>
            <w:vAlign w:val="center"/>
            <w:hideMark/>
          </w:tcPr>
          <w:p w14:paraId="13A806F6" w14:textId="77777777" w:rsidR="00EF577D" w:rsidRPr="00E63213" w:rsidRDefault="00EF577D" w:rsidP="00AF5973">
            <w:pPr>
              <w:spacing w:after="0" w:line="240" w:lineRule="auto"/>
              <w:rPr>
                <w:rFonts w:ascii="Arial" w:hAnsi="Arial" w:cs="Arial"/>
                <w:color w:val="000000"/>
                <w:sz w:val="18"/>
                <w:szCs w:val="18"/>
              </w:rPr>
            </w:pPr>
            <w:r w:rsidRPr="00E63213">
              <w:rPr>
                <w:rFonts w:ascii="Arial" w:hAnsi="Arial" w:cs="Arial"/>
                <w:color w:val="000000"/>
                <w:sz w:val="18"/>
                <w:szCs w:val="18"/>
              </w:rPr>
              <w:t>Edificios no habitacionales</w:t>
            </w:r>
          </w:p>
        </w:tc>
        <w:tc>
          <w:tcPr>
            <w:tcW w:w="1392" w:type="dxa"/>
            <w:tcBorders>
              <w:top w:val="nil"/>
              <w:left w:val="nil"/>
              <w:right w:val="nil"/>
            </w:tcBorders>
            <w:noWrap/>
            <w:vAlign w:val="center"/>
            <w:hideMark/>
          </w:tcPr>
          <w:p w14:paraId="301FD40D" w14:textId="77777777"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53,165,711.31</w:t>
            </w:r>
          </w:p>
        </w:tc>
        <w:tc>
          <w:tcPr>
            <w:tcW w:w="1392" w:type="dxa"/>
            <w:tcBorders>
              <w:top w:val="nil"/>
              <w:left w:val="nil"/>
              <w:right w:val="nil"/>
            </w:tcBorders>
            <w:vAlign w:val="center"/>
          </w:tcPr>
          <w:p w14:paraId="5016B18A" w14:textId="77777777"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53,165,711.31</w:t>
            </w:r>
          </w:p>
        </w:tc>
      </w:tr>
      <w:tr w:rsidR="00EF577D" w:rsidRPr="00E63213" w14:paraId="0024970E" w14:textId="77777777" w:rsidTr="000A72E1">
        <w:trPr>
          <w:trHeight w:val="135"/>
          <w:jc w:val="center"/>
        </w:trPr>
        <w:tc>
          <w:tcPr>
            <w:tcW w:w="4678" w:type="dxa"/>
            <w:tcBorders>
              <w:top w:val="nil"/>
              <w:left w:val="nil"/>
              <w:bottom w:val="nil"/>
              <w:right w:val="nil"/>
            </w:tcBorders>
            <w:noWrap/>
            <w:vAlign w:val="center"/>
            <w:hideMark/>
          </w:tcPr>
          <w:p w14:paraId="25495F34" w14:textId="77777777" w:rsidR="00EF577D" w:rsidRPr="00E63213" w:rsidRDefault="00EF577D" w:rsidP="00AF5973">
            <w:pPr>
              <w:spacing w:after="0" w:line="240" w:lineRule="auto"/>
              <w:rPr>
                <w:rFonts w:ascii="Arial" w:hAnsi="Arial" w:cs="Arial"/>
                <w:color w:val="000000"/>
                <w:sz w:val="18"/>
                <w:szCs w:val="18"/>
              </w:rPr>
            </w:pPr>
            <w:r w:rsidRPr="00E63213">
              <w:rPr>
                <w:rFonts w:ascii="Arial" w:hAnsi="Arial" w:cs="Arial"/>
                <w:color w:val="000000"/>
                <w:sz w:val="18"/>
                <w:szCs w:val="18"/>
              </w:rPr>
              <w:t>Edificios no habitacionales (construcciones)</w:t>
            </w:r>
          </w:p>
        </w:tc>
        <w:tc>
          <w:tcPr>
            <w:tcW w:w="1392" w:type="dxa"/>
            <w:tcBorders>
              <w:top w:val="nil"/>
              <w:left w:val="nil"/>
              <w:right w:val="nil"/>
            </w:tcBorders>
            <w:noWrap/>
            <w:vAlign w:val="center"/>
            <w:hideMark/>
          </w:tcPr>
          <w:p w14:paraId="0AD61A79" w14:textId="45FBF342"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0</w:t>
            </w:r>
            <w:r w:rsidR="000A72E1">
              <w:rPr>
                <w:rFonts w:ascii="Arial" w:hAnsi="Arial" w:cs="Arial"/>
                <w:color w:val="000000"/>
                <w:sz w:val="18"/>
                <w:szCs w:val="18"/>
              </w:rPr>
              <w:t>.00</w:t>
            </w:r>
          </w:p>
        </w:tc>
        <w:tc>
          <w:tcPr>
            <w:tcW w:w="1392" w:type="dxa"/>
            <w:tcBorders>
              <w:top w:val="nil"/>
              <w:left w:val="nil"/>
              <w:right w:val="nil"/>
            </w:tcBorders>
            <w:vAlign w:val="center"/>
          </w:tcPr>
          <w:p w14:paraId="52C2397F" w14:textId="0B487F04"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0</w:t>
            </w:r>
            <w:r w:rsidR="000A72E1">
              <w:rPr>
                <w:rFonts w:ascii="Arial" w:hAnsi="Arial" w:cs="Arial"/>
                <w:color w:val="000000"/>
                <w:sz w:val="18"/>
                <w:szCs w:val="18"/>
              </w:rPr>
              <w:t>.00</w:t>
            </w:r>
          </w:p>
        </w:tc>
      </w:tr>
      <w:tr w:rsidR="00EF577D" w:rsidRPr="00E63213" w14:paraId="4BFA2D63" w14:textId="77777777" w:rsidTr="000A72E1">
        <w:trPr>
          <w:trHeight w:val="135"/>
          <w:jc w:val="center"/>
        </w:trPr>
        <w:tc>
          <w:tcPr>
            <w:tcW w:w="4678" w:type="dxa"/>
            <w:tcBorders>
              <w:top w:val="nil"/>
              <w:left w:val="nil"/>
              <w:bottom w:val="nil"/>
              <w:right w:val="nil"/>
            </w:tcBorders>
            <w:noWrap/>
            <w:vAlign w:val="center"/>
          </w:tcPr>
          <w:p w14:paraId="16C3A65E" w14:textId="77777777" w:rsidR="00EF577D" w:rsidRPr="00E63213" w:rsidRDefault="00EF577D" w:rsidP="00AF5973">
            <w:pPr>
              <w:spacing w:after="0" w:line="240" w:lineRule="auto"/>
              <w:rPr>
                <w:rFonts w:ascii="Arial" w:hAnsi="Arial" w:cs="Arial"/>
                <w:color w:val="000000"/>
                <w:sz w:val="18"/>
                <w:szCs w:val="18"/>
              </w:rPr>
            </w:pPr>
            <w:r>
              <w:rPr>
                <w:rFonts w:ascii="Arial" w:hAnsi="Arial" w:cs="Arial"/>
                <w:color w:val="000000"/>
                <w:sz w:val="18"/>
                <w:szCs w:val="18"/>
              </w:rPr>
              <w:t>Construcciones en proceso en Bienes Propios</w:t>
            </w:r>
          </w:p>
        </w:tc>
        <w:tc>
          <w:tcPr>
            <w:tcW w:w="1392" w:type="dxa"/>
            <w:tcBorders>
              <w:left w:val="nil"/>
              <w:bottom w:val="single" w:sz="4" w:space="0" w:color="auto"/>
              <w:right w:val="nil"/>
            </w:tcBorders>
            <w:noWrap/>
            <w:vAlign w:val="center"/>
          </w:tcPr>
          <w:p w14:paraId="6AD2130D" w14:textId="73DAE093" w:rsidR="00EF577D" w:rsidRDefault="000A72E1" w:rsidP="00AF5973">
            <w:pPr>
              <w:spacing w:after="0" w:line="240" w:lineRule="auto"/>
              <w:jc w:val="right"/>
              <w:rPr>
                <w:rFonts w:ascii="Arial" w:hAnsi="Arial" w:cs="Arial"/>
                <w:color w:val="000000"/>
                <w:sz w:val="18"/>
                <w:szCs w:val="18"/>
              </w:rPr>
            </w:pPr>
            <w:r>
              <w:rPr>
                <w:rFonts w:ascii="Arial" w:hAnsi="Arial" w:cs="Arial"/>
                <w:color w:val="000000"/>
                <w:sz w:val="18"/>
                <w:szCs w:val="18"/>
              </w:rPr>
              <w:t>82</w:t>
            </w:r>
            <w:r w:rsidR="00EF577D">
              <w:rPr>
                <w:rFonts w:ascii="Arial" w:hAnsi="Arial" w:cs="Arial"/>
                <w:color w:val="000000"/>
                <w:sz w:val="18"/>
                <w:szCs w:val="18"/>
              </w:rPr>
              <w:t>,9</w:t>
            </w:r>
            <w:r>
              <w:rPr>
                <w:rFonts w:ascii="Arial" w:hAnsi="Arial" w:cs="Arial"/>
                <w:color w:val="000000"/>
                <w:sz w:val="18"/>
                <w:szCs w:val="18"/>
              </w:rPr>
              <w:t>47</w:t>
            </w:r>
            <w:r w:rsidR="00EF577D">
              <w:rPr>
                <w:rFonts w:ascii="Arial" w:hAnsi="Arial" w:cs="Arial"/>
                <w:color w:val="000000"/>
                <w:sz w:val="18"/>
                <w:szCs w:val="18"/>
              </w:rPr>
              <w:t>,</w:t>
            </w:r>
            <w:r>
              <w:rPr>
                <w:rFonts w:ascii="Arial" w:hAnsi="Arial" w:cs="Arial"/>
                <w:color w:val="000000"/>
                <w:sz w:val="18"/>
                <w:szCs w:val="18"/>
              </w:rPr>
              <w:t>160.54</w:t>
            </w:r>
          </w:p>
        </w:tc>
        <w:tc>
          <w:tcPr>
            <w:tcW w:w="1392" w:type="dxa"/>
            <w:tcBorders>
              <w:left w:val="nil"/>
              <w:bottom w:val="single" w:sz="4" w:space="0" w:color="auto"/>
              <w:right w:val="nil"/>
            </w:tcBorders>
            <w:vAlign w:val="center"/>
          </w:tcPr>
          <w:p w14:paraId="1831DD0E" w14:textId="67CAC8EB"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0</w:t>
            </w:r>
            <w:r w:rsidR="000A72E1">
              <w:rPr>
                <w:rFonts w:ascii="Arial" w:hAnsi="Arial" w:cs="Arial"/>
                <w:color w:val="000000"/>
                <w:sz w:val="18"/>
                <w:szCs w:val="18"/>
              </w:rPr>
              <w:t>.00</w:t>
            </w:r>
          </w:p>
        </w:tc>
      </w:tr>
      <w:tr w:rsidR="00EF577D" w:rsidRPr="00E63213" w14:paraId="7BF86099" w14:textId="77777777" w:rsidTr="000A72E1">
        <w:trPr>
          <w:trHeight w:val="329"/>
          <w:jc w:val="center"/>
        </w:trPr>
        <w:tc>
          <w:tcPr>
            <w:tcW w:w="4678" w:type="dxa"/>
            <w:tcBorders>
              <w:top w:val="nil"/>
              <w:left w:val="nil"/>
              <w:bottom w:val="nil"/>
              <w:right w:val="nil"/>
            </w:tcBorders>
            <w:noWrap/>
            <w:vAlign w:val="center"/>
            <w:hideMark/>
          </w:tcPr>
          <w:p w14:paraId="57AC1DDC" w14:textId="77777777" w:rsidR="00EF577D" w:rsidRPr="00E63213" w:rsidRDefault="00EF577D" w:rsidP="00AF5973">
            <w:pPr>
              <w:spacing w:after="0" w:line="240" w:lineRule="auto"/>
              <w:jc w:val="center"/>
              <w:rPr>
                <w:rFonts w:ascii="Arial" w:hAnsi="Arial" w:cs="Arial"/>
                <w:i/>
                <w:iCs/>
                <w:color w:val="000000"/>
                <w:sz w:val="18"/>
                <w:szCs w:val="18"/>
              </w:rPr>
            </w:pPr>
            <w:r w:rsidRPr="00E63213">
              <w:rPr>
                <w:rFonts w:ascii="Arial" w:hAnsi="Arial" w:cs="Arial"/>
                <w:iCs/>
                <w:color w:val="000000"/>
                <w:sz w:val="18"/>
                <w:szCs w:val="18"/>
              </w:rPr>
              <w:t>TOTAL</w:t>
            </w:r>
          </w:p>
        </w:tc>
        <w:tc>
          <w:tcPr>
            <w:tcW w:w="1392" w:type="dxa"/>
            <w:tcBorders>
              <w:top w:val="nil"/>
              <w:left w:val="nil"/>
              <w:bottom w:val="double" w:sz="6" w:space="0" w:color="auto"/>
              <w:right w:val="nil"/>
            </w:tcBorders>
            <w:noWrap/>
            <w:vAlign w:val="center"/>
            <w:hideMark/>
          </w:tcPr>
          <w:p w14:paraId="0102542C" w14:textId="5709FA73" w:rsidR="00EF577D" w:rsidRPr="00E63213" w:rsidRDefault="00AE299B" w:rsidP="00AF5973">
            <w:pPr>
              <w:spacing w:after="0" w:line="240" w:lineRule="auto"/>
              <w:jc w:val="right"/>
              <w:rPr>
                <w:rFonts w:ascii="Arial" w:hAnsi="Arial" w:cs="Arial"/>
                <w:color w:val="000000"/>
                <w:sz w:val="18"/>
                <w:szCs w:val="18"/>
              </w:rPr>
            </w:pPr>
            <w:r>
              <w:rPr>
                <w:rFonts w:ascii="Arial" w:hAnsi="Arial" w:cs="Arial"/>
                <w:color w:val="000000"/>
                <w:sz w:val="18"/>
                <w:szCs w:val="18"/>
              </w:rPr>
              <w:t>225</w:t>
            </w:r>
            <w:r w:rsidR="00EF577D">
              <w:rPr>
                <w:rFonts w:ascii="Arial" w:hAnsi="Arial" w:cs="Arial"/>
                <w:color w:val="000000"/>
                <w:sz w:val="18"/>
                <w:szCs w:val="18"/>
              </w:rPr>
              <w:t>,</w:t>
            </w:r>
            <w:r>
              <w:rPr>
                <w:rFonts w:ascii="Arial" w:hAnsi="Arial" w:cs="Arial"/>
                <w:color w:val="000000"/>
                <w:sz w:val="18"/>
                <w:szCs w:val="18"/>
              </w:rPr>
              <w:t>062</w:t>
            </w:r>
            <w:r w:rsidR="00EF577D">
              <w:rPr>
                <w:rFonts w:ascii="Arial" w:hAnsi="Arial" w:cs="Arial"/>
                <w:color w:val="000000"/>
                <w:sz w:val="18"/>
                <w:szCs w:val="18"/>
              </w:rPr>
              <w:t>,3</w:t>
            </w:r>
            <w:r>
              <w:rPr>
                <w:rFonts w:ascii="Arial" w:hAnsi="Arial" w:cs="Arial"/>
                <w:color w:val="000000"/>
                <w:sz w:val="18"/>
                <w:szCs w:val="18"/>
              </w:rPr>
              <w:t>69</w:t>
            </w:r>
            <w:r w:rsidR="00EF577D">
              <w:rPr>
                <w:rFonts w:ascii="Arial" w:hAnsi="Arial" w:cs="Arial"/>
                <w:color w:val="000000"/>
                <w:sz w:val="18"/>
                <w:szCs w:val="18"/>
              </w:rPr>
              <w:t>.</w:t>
            </w:r>
            <w:r>
              <w:rPr>
                <w:rFonts w:ascii="Arial" w:hAnsi="Arial" w:cs="Arial"/>
                <w:color w:val="000000"/>
                <w:sz w:val="18"/>
                <w:szCs w:val="18"/>
              </w:rPr>
              <w:t>78</w:t>
            </w:r>
          </w:p>
        </w:tc>
        <w:tc>
          <w:tcPr>
            <w:tcW w:w="1392" w:type="dxa"/>
            <w:tcBorders>
              <w:top w:val="nil"/>
              <w:left w:val="nil"/>
              <w:bottom w:val="double" w:sz="6" w:space="0" w:color="auto"/>
              <w:right w:val="nil"/>
            </w:tcBorders>
            <w:vAlign w:val="center"/>
          </w:tcPr>
          <w:p w14:paraId="5163C7E4" w14:textId="68F7F59C" w:rsidR="00EF577D" w:rsidRPr="00E63213"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116,934,145</w:t>
            </w:r>
            <w:r w:rsidR="000A72E1">
              <w:rPr>
                <w:rFonts w:ascii="Arial" w:hAnsi="Arial" w:cs="Arial"/>
                <w:color w:val="000000"/>
                <w:sz w:val="18"/>
                <w:szCs w:val="18"/>
              </w:rPr>
              <w:t>.00</w:t>
            </w:r>
          </w:p>
        </w:tc>
      </w:tr>
    </w:tbl>
    <w:p w14:paraId="029ED309" w14:textId="77777777" w:rsidR="00EF577D" w:rsidRDefault="00EF577D" w:rsidP="00EF577D">
      <w:pPr>
        <w:tabs>
          <w:tab w:val="left" w:pos="709"/>
        </w:tabs>
        <w:jc w:val="both"/>
        <w:rPr>
          <w:rFonts w:ascii="Arial" w:hAnsi="Arial" w:cs="Arial"/>
          <w:sz w:val="18"/>
          <w:szCs w:val="18"/>
          <w:u w:val="single"/>
        </w:rPr>
      </w:pPr>
    </w:p>
    <w:p w14:paraId="2212A0B7" w14:textId="77777777" w:rsidR="00EF577D" w:rsidRPr="002E6D00" w:rsidRDefault="00EF577D" w:rsidP="00EF577D">
      <w:pPr>
        <w:tabs>
          <w:tab w:val="left" w:pos="709"/>
        </w:tabs>
        <w:jc w:val="both"/>
        <w:rPr>
          <w:rFonts w:ascii="Arial" w:hAnsi="Arial" w:cs="Arial"/>
          <w:sz w:val="18"/>
          <w:szCs w:val="18"/>
          <w:u w:val="single"/>
        </w:rPr>
      </w:pPr>
      <w:r w:rsidRPr="002E6D00">
        <w:rPr>
          <w:rFonts w:ascii="Arial" w:hAnsi="Arial" w:cs="Arial"/>
          <w:sz w:val="18"/>
          <w:szCs w:val="18"/>
          <w:u w:val="single"/>
        </w:rPr>
        <w:t>Bienes muebles</w:t>
      </w:r>
    </w:p>
    <w:p w14:paraId="3FAC58E9" w14:textId="707BAE60" w:rsidR="00EF577D" w:rsidRDefault="00EF577D" w:rsidP="00EF577D">
      <w:pPr>
        <w:jc w:val="both"/>
        <w:rPr>
          <w:rFonts w:ascii="Arial" w:hAnsi="Arial" w:cs="Arial"/>
          <w:sz w:val="18"/>
          <w:szCs w:val="18"/>
        </w:rPr>
      </w:pPr>
      <w:r w:rsidRPr="002E6D00">
        <w:rPr>
          <w:rFonts w:ascii="Arial" w:hAnsi="Arial" w:cs="Arial"/>
          <w:sz w:val="18"/>
          <w:szCs w:val="18"/>
        </w:rPr>
        <w:t xml:space="preserve">El saldo de esta cuenta </w:t>
      </w:r>
      <w:r>
        <w:rPr>
          <w:rFonts w:ascii="Arial" w:hAnsi="Arial" w:cs="Arial"/>
          <w:sz w:val="18"/>
          <w:szCs w:val="18"/>
        </w:rPr>
        <w:t xml:space="preserve">al </w:t>
      </w:r>
      <w:r w:rsidR="00546580">
        <w:rPr>
          <w:rFonts w:ascii="Arial" w:hAnsi="Arial" w:cs="Arial"/>
          <w:sz w:val="18"/>
          <w:szCs w:val="18"/>
        </w:rPr>
        <w:t>30 de Junio</w:t>
      </w:r>
      <w:r>
        <w:rPr>
          <w:rFonts w:ascii="Arial" w:hAnsi="Arial" w:cs="Arial"/>
          <w:sz w:val="18"/>
          <w:szCs w:val="18"/>
        </w:rPr>
        <w:t xml:space="preserve"> de 2026, es</w:t>
      </w:r>
      <w:r w:rsidRPr="002E6D00">
        <w:rPr>
          <w:rFonts w:ascii="Arial" w:hAnsi="Arial" w:cs="Arial"/>
          <w:sz w:val="18"/>
          <w:szCs w:val="18"/>
        </w:rPr>
        <w:t xml:space="preserve"> por $</w:t>
      </w:r>
      <w:r>
        <w:rPr>
          <w:rFonts w:ascii="Arial" w:hAnsi="Arial" w:cs="Arial"/>
          <w:sz w:val="18"/>
          <w:szCs w:val="18"/>
        </w:rPr>
        <w:t xml:space="preserve"> 2</w:t>
      </w:r>
      <w:r w:rsidR="00AE299B">
        <w:rPr>
          <w:rFonts w:ascii="Arial" w:hAnsi="Arial" w:cs="Arial"/>
          <w:sz w:val="18"/>
          <w:szCs w:val="18"/>
        </w:rPr>
        <w:t>8</w:t>
      </w:r>
      <w:r>
        <w:rPr>
          <w:rFonts w:ascii="Arial" w:hAnsi="Arial" w:cs="Arial"/>
          <w:sz w:val="18"/>
          <w:szCs w:val="18"/>
        </w:rPr>
        <w:t>,</w:t>
      </w:r>
      <w:r w:rsidR="00AE299B">
        <w:rPr>
          <w:rFonts w:ascii="Arial" w:hAnsi="Arial" w:cs="Arial"/>
          <w:sz w:val="18"/>
          <w:szCs w:val="18"/>
        </w:rPr>
        <w:t>629</w:t>
      </w:r>
      <w:r>
        <w:rPr>
          <w:rFonts w:ascii="Arial" w:hAnsi="Arial" w:cs="Arial"/>
          <w:sz w:val="18"/>
          <w:szCs w:val="18"/>
        </w:rPr>
        <w:t>,09</w:t>
      </w:r>
      <w:r w:rsidR="00785E6B">
        <w:rPr>
          <w:rFonts w:ascii="Arial" w:hAnsi="Arial" w:cs="Arial"/>
          <w:sz w:val="18"/>
          <w:szCs w:val="18"/>
        </w:rPr>
        <w:t>7</w:t>
      </w:r>
      <w:r>
        <w:rPr>
          <w:rFonts w:ascii="Arial" w:hAnsi="Arial" w:cs="Arial"/>
          <w:sz w:val="18"/>
          <w:szCs w:val="18"/>
        </w:rPr>
        <w:t>.</w:t>
      </w:r>
      <w:r w:rsidR="00AE299B">
        <w:rPr>
          <w:rFonts w:ascii="Arial" w:hAnsi="Arial" w:cs="Arial"/>
          <w:sz w:val="18"/>
          <w:szCs w:val="18"/>
        </w:rPr>
        <w:t>9</w:t>
      </w:r>
      <w:r>
        <w:rPr>
          <w:rFonts w:ascii="Arial" w:hAnsi="Arial" w:cs="Arial"/>
          <w:sz w:val="18"/>
          <w:szCs w:val="18"/>
        </w:rPr>
        <w:t>2, la cual refleja un incremento c</w:t>
      </w:r>
      <w:r w:rsidRPr="002E6D00">
        <w:rPr>
          <w:rFonts w:ascii="Arial" w:hAnsi="Arial" w:cs="Arial"/>
          <w:sz w:val="18"/>
          <w:szCs w:val="18"/>
        </w:rPr>
        <w:t xml:space="preserve">on relación al saldo al 31 de </w:t>
      </w:r>
      <w:r>
        <w:rPr>
          <w:rFonts w:ascii="Arial" w:hAnsi="Arial" w:cs="Arial"/>
          <w:sz w:val="18"/>
          <w:szCs w:val="18"/>
        </w:rPr>
        <w:t>D</w:t>
      </w:r>
      <w:r w:rsidRPr="002E6D00">
        <w:rPr>
          <w:rFonts w:ascii="Arial" w:hAnsi="Arial" w:cs="Arial"/>
          <w:sz w:val="18"/>
          <w:szCs w:val="18"/>
        </w:rPr>
        <w:t xml:space="preserve">iciembre de </w:t>
      </w:r>
      <w:r>
        <w:rPr>
          <w:rFonts w:ascii="Arial" w:hAnsi="Arial" w:cs="Arial"/>
          <w:sz w:val="18"/>
          <w:szCs w:val="18"/>
        </w:rPr>
        <w:t>2025</w:t>
      </w:r>
      <w:r w:rsidR="00AE299B">
        <w:rPr>
          <w:rFonts w:ascii="Arial" w:hAnsi="Arial" w:cs="Arial"/>
          <w:sz w:val="18"/>
          <w:szCs w:val="18"/>
        </w:rPr>
        <w:t>.</w:t>
      </w:r>
      <w:r w:rsidRPr="002E6D00">
        <w:rPr>
          <w:rFonts w:ascii="Arial" w:hAnsi="Arial" w:cs="Arial"/>
          <w:sz w:val="18"/>
          <w:szCs w:val="18"/>
        </w:rPr>
        <w:t xml:space="preserve"> La integración </w:t>
      </w:r>
      <w:r>
        <w:rPr>
          <w:rFonts w:ascii="Arial" w:hAnsi="Arial" w:cs="Arial"/>
          <w:sz w:val="18"/>
          <w:szCs w:val="18"/>
        </w:rPr>
        <w:t>de saldos</w:t>
      </w:r>
      <w:r w:rsidRPr="002E6D00">
        <w:rPr>
          <w:rFonts w:ascii="Arial" w:hAnsi="Arial" w:cs="Arial"/>
          <w:sz w:val="18"/>
          <w:szCs w:val="18"/>
        </w:rPr>
        <w:t xml:space="preserve"> se presenta a continuación:</w:t>
      </w:r>
    </w:p>
    <w:tbl>
      <w:tblPr>
        <w:tblW w:w="6587" w:type="dxa"/>
        <w:jc w:val="center"/>
        <w:tblCellMar>
          <w:left w:w="70" w:type="dxa"/>
          <w:right w:w="70" w:type="dxa"/>
        </w:tblCellMar>
        <w:tblLook w:val="04A0" w:firstRow="1" w:lastRow="0" w:firstColumn="1" w:lastColumn="0" w:noHBand="0" w:noVBand="1"/>
      </w:tblPr>
      <w:tblGrid>
        <w:gridCol w:w="4064"/>
        <w:gridCol w:w="1382"/>
        <w:gridCol w:w="1292"/>
      </w:tblGrid>
      <w:tr w:rsidR="00EF577D" w:rsidRPr="002E6D00" w14:paraId="6E8C6CD7" w14:textId="77777777" w:rsidTr="00AF5973">
        <w:trPr>
          <w:trHeight w:val="207"/>
          <w:jc w:val="center"/>
        </w:trPr>
        <w:tc>
          <w:tcPr>
            <w:tcW w:w="4064" w:type="dxa"/>
            <w:tcBorders>
              <w:top w:val="single" w:sz="4" w:space="0" w:color="auto"/>
              <w:left w:val="nil"/>
              <w:bottom w:val="single" w:sz="4" w:space="0" w:color="auto"/>
              <w:right w:val="nil"/>
            </w:tcBorders>
            <w:shd w:val="clear" w:color="auto" w:fill="A50021"/>
            <w:noWrap/>
            <w:vAlign w:val="center"/>
            <w:hideMark/>
          </w:tcPr>
          <w:p w14:paraId="51DBB79D"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sidRPr="005B1E10">
              <w:rPr>
                <w:rFonts w:ascii="Arial" w:hAnsi="Arial" w:cs="Arial"/>
                <w:b/>
                <w:bCs/>
                <w:iCs/>
                <w:color w:val="FFFFFF" w:themeColor="background1"/>
                <w:sz w:val="18"/>
                <w:szCs w:val="18"/>
              </w:rPr>
              <w:t>CONCEPTO</w:t>
            </w:r>
          </w:p>
        </w:tc>
        <w:tc>
          <w:tcPr>
            <w:tcW w:w="1382" w:type="dxa"/>
            <w:tcBorders>
              <w:top w:val="single" w:sz="4" w:space="0" w:color="auto"/>
              <w:left w:val="nil"/>
              <w:bottom w:val="single" w:sz="4" w:space="0" w:color="auto"/>
              <w:right w:val="nil"/>
            </w:tcBorders>
            <w:shd w:val="clear" w:color="auto" w:fill="A50021"/>
            <w:noWrap/>
            <w:vAlign w:val="center"/>
            <w:hideMark/>
          </w:tcPr>
          <w:p w14:paraId="751FDB1F"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Pr>
                <w:rFonts w:ascii="Arial" w:hAnsi="Arial" w:cs="Arial"/>
                <w:b/>
                <w:bCs/>
                <w:iCs/>
                <w:color w:val="FFFFFF" w:themeColor="background1"/>
                <w:sz w:val="18"/>
                <w:szCs w:val="18"/>
              </w:rPr>
              <w:t>2026</w:t>
            </w:r>
          </w:p>
        </w:tc>
        <w:tc>
          <w:tcPr>
            <w:tcW w:w="1141" w:type="dxa"/>
            <w:tcBorders>
              <w:top w:val="single" w:sz="4" w:space="0" w:color="auto"/>
              <w:left w:val="nil"/>
              <w:bottom w:val="single" w:sz="4" w:space="0" w:color="auto"/>
              <w:right w:val="nil"/>
            </w:tcBorders>
            <w:shd w:val="clear" w:color="auto" w:fill="A50021"/>
            <w:vAlign w:val="center"/>
          </w:tcPr>
          <w:p w14:paraId="62263357"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Pr>
                <w:rFonts w:ascii="Arial" w:hAnsi="Arial" w:cs="Arial"/>
                <w:b/>
                <w:bCs/>
                <w:iCs/>
                <w:color w:val="FFFFFF" w:themeColor="background1"/>
                <w:sz w:val="18"/>
                <w:szCs w:val="18"/>
              </w:rPr>
              <w:t>2025</w:t>
            </w:r>
          </w:p>
        </w:tc>
      </w:tr>
      <w:tr w:rsidR="00EF577D" w:rsidRPr="002E6D00" w14:paraId="47B2D35B" w14:textId="77777777" w:rsidTr="00AF5973">
        <w:trPr>
          <w:trHeight w:val="20"/>
          <w:jc w:val="center"/>
        </w:trPr>
        <w:tc>
          <w:tcPr>
            <w:tcW w:w="4064" w:type="dxa"/>
            <w:tcBorders>
              <w:top w:val="nil"/>
              <w:left w:val="nil"/>
              <w:bottom w:val="nil"/>
              <w:right w:val="nil"/>
            </w:tcBorders>
            <w:noWrap/>
            <w:vAlign w:val="center"/>
            <w:hideMark/>
          </w:tcPr>
          <w:p w14:paraId="1C3864F3" w14:textId="77777777" w:rsidR="00EF577D" w:rsidRPr="002E6D00" w:rsidRDefault="00EF577D" w:rsidP="00AF5973">
            <w:pPr>
              <w:spacing w:after="0" w:line="240" w:lineRule="auto"/>
              <w:rPr>
                <w:rFonts w:ascii="Arial" w:hAnsi="Arial" w:cs="Arial"/>
                <w:color w:val="000000"/>
                <w:sz w:val="18"/>
                <w:szCs w:val="18"/>
              </w:rPr>
            </w:pPr>
            <w:r w:rsidRPr="002E6D00">
              <w:rPr>
                <w:rFonts w:ascii="Arial" w:hAnsi="Arial" w:cs="Arial"/>
                <w:color w:val="000000"/>
                <w:sz w:val="18"/>
                <w:szCs w:val="18"/>
              </w:rPr>
              <w:t>Mobiliario y equipo de administración</w:t>
            </w:r>
          </w:p>
        </w:tc>
        <w:tc>
          <w:tcPr>
            <w:tcW w:w="1382" w:type="dxa"/>
            <w:tcBorders>
              <w:top w:val="nil"/>
              <w:left w:val="nil"/>
              <w:bottom w:val="nil"/>
              <w:right w:val="nil"/>
            </w:tcBorders>
            <w:noWrap/>
            <w:vAlign w:val="center"/>
            <w:hideMark/>
          </w:tcPr>
          <w:p w14:paraId="3A858709"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6,001,369.83</w:t>
            </w:r>
          </w:p>
        </w:tc>
        <w:tc>
          <w:tcPr>
            <w:tcW w:w="1141" w:type="dxa"/>
            <w:tcBorders>
              <w:top w:val="nil"/>
              <w:left w:val="nil"/>
              <w:bottom w:val="nil"/>
              <w:right w:val="nil"/>
            </w:tcBorders>
            <w:vAlign w:val="center"/>
          </w:tcPr>
          <w:p w14:paraId="2F9A260F"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6,001,369.83</w:t>
            </w:r>
          </w:p>
        </w:tc>
      </w:tr>
      <w:tr w:rsidR="00EF577D" w:rsidRPr="002E6D00" w14:paraId="3F921FF6" w14:textId="77777777" w:rsidTr="00AF5973">
        <w:trPr>
          <w:trHeight w:val="20"/>
          <w:jc w:val="center"/>
        </w:trPr>
        <w:tc>
          <w:tcPr>
            <w:tcW w:w="4064" w:type="dxa"/>
            <w:tcBorders>
              <w:top w:val="nil"/>
              <w:left w:val="nil"/>
              <w:bottom w:val="nil"/>
              <w:right w:val="nil"/>
            </w:tcBorders>
            <w:noWrap/>
            <w:vAlign w:val="center"/>
            <w:hideMark/>
          </w:tcPr>
          <w:p w14:paraId="326335F5" w14:textId="77777777" w:rsidR="00EF577D" w:rsidRPr="002E6D00" w:rsidRDefault="00EF577D" w:rsidP="00AF5973">
            <w:pPr>
              <w:spacing w:after="0" w:line="240" w:lineRule="auto"/>
              <w:rPr>
                <w:rFonts w:ascii="Arial" w:hAnsi="Arial" w:cs="Arial"/>
                <w:color w:val="000000"/>
                <w:sz w:val="18"/>
                <w:szCs w:val="18"/>
              </w:rPr>
            </w:pPr>
            <w:r w:rsidRPr="002E6D00">
              <w:rPr>
                <w:rFonts w:ascii="Arial" w:hAnsi="Arial" w:cs="Arial"/>
                <w:color w:val="000000"/>
                <w:sz w:val="18"/>
                <w:szCs w:val="18"/>
              </w:rPr>
              <w:t>Mobiliario y equipo educacional y recreativo</w:t>
            </w:r>
          </w:p>
        </w:tc>
        <w:tc>
          <w:tcPr>
            <w:tcW w:w="1382" w:type="dxa"/>
            <w:tcBorders>
              <w:top w:val="nil"/>
              <w:left w:val="nil"/>
              <w:bottom w:val="nil"/>
              <w:right w:val="nil"/>
            </w:tcBorders>
            <w:noWrap/>
            <w:vAlign w:val="center"/>
            <w:hideMark/>
          </w:tcPr>
          <w:p w14:paraId="2319C110"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11,681,495.33</w:t>
            </w:r>
          </w:p>
        </w:tc>
        <w:tc>
          <w:tcPr>
            <w:tcW w:w="1141" w:type="dxa"/>
            <w:tcBorders>
              <w:top w:val="nil"/>
              <w:left w:val="nil"/>
              <w:bottom w:val="nil"/>
              <w:right w:val="nil"/>
            </w:tcBorders>
            <w:vAlign w:val="center"/>
          </w:tcPr>
          <w:p w14:paraId="2E103A1C"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11,681,495.33</w:t>
            </w:r>
          </w:p>
        </w:tc>
      </w:tr>
      <w:tr w:rsidR="00EF577D" w:rsidRPr="002E6D00" w14:paraId="06E7E3BF" w14:textId="77777777" w:rsidTr="00AF5973">
        <w:trPr>
          <w:trHeight w:val="20"/>
          <w:jc w:val="center"/>
        </w:trPr>
        <w:tc>
          <w:tcPr>
            <w:tcW w:w="4064" w:type="dxa"/>
            <w:tcBorders>
              <w:top w:val="nil"/>
              <w:left w:val="nil"/>
              <w:bottom w:val="nil"/>
              <w:right w:val="nil"/>
            </w:tcBorders>
            <w:noWrap/>
            <w:vAlign w:val="center"/>
            <w:hideMark/>
          </w:tcPr>
          <w:p w14:paraId="63E0E766" w14:textId="77777777" w:rsidR="00EF577D" w:rsidRPr="002E6D00" w:rsidRDefault="00EF577D" w:rsidP="00AF5973">
            <w:pPr>
              <w:spacing w:after="0" w:line="240" w:lineRule="auto"/>
              <w:rPr>
                <w:rFonts w:ascii="Arial" w:hAnsi="Arial" w:cs="Arial"/>
                <w:color w:val="000000"/>
                <w:sz w:val="18"/>
                <w:szCs w:val="18"/>
              </w:rPr>
            </w:pPr>
            <w:r w:rsidRPr="002E6D00">
              <w:rPr>
                <w:rFonts w:ascii="Arial" w:hAnsi="Arial" w:cs="Arial"/>
                <w:color w:val="000000"/>
                <w:sz w:val="18"/>
                <w:szCs w:val="18"/>
              </w:rPr>
              <w:t>Equipo de transporte</w:t>
            </w:r>
          </w:p>
        </w:tc>
        <w:tc>
          <w:tcPr>
            <w:tcW w:w="1382" w:type="dxa"/>
            <w:tcBorders>
              <w:top w:val="nil"/>
              <w:left w:val="nil"/>
              <w:bottom w:val="nil"/>
              <w:right w:val="nil"/>
            </w:tcBorders>
            <w:noWrap/>
            <w:vAlign w:val="center"/>
            <w:hideMark/>
          </w:tcPr>
          <w:p w14:paraId="461A1563" w14:textId="3F723E52" w:rsidR="00EF577D" w:rsidRPr="002E6D00" w:rsidRDefault="00AE299B" w:rsidP="00AF5973">
            <w:pPr>
              <w:spacing w:after="0" w:line="240" w:lineRule="auto"/>
              <w:jc w:val="right"/>
              <w:rPr>
                <w:rFonts w:ascii="Arial" w:hAnsi="Arial" w:cs="Arial"/>
                <w:color w:val="000000"/>
                <w:sz w:val="18"/>
                <w:szCs w:val="18"/>
              </w:rPr>
            </w:pPr>
            <w:r>
              <w:rPr>
                <w:rFonts w:ascii="Arial" w:hAnsi="Arial" w:cs="Arial"/>
                <w:color w:val="000000"/>
                <w:sz w:val="18"/>
                <w:szCs w:val="18"/>
              </w:rPr>
              <w:t>4</w:t>
            </w:r>
            <w:r w:rsidR="00EF577D">
              <w:rPr>
                <w:rFonts w:ascii="Arial" w:hAnsi="Arial" w:cs="Arial"/>
                <w:color w:val="000000"/>
                <w:sz w:val="18"/>
                <w:szCs w:val="18"/>
              </w:rPr>
              <w:t>,1</w:t>
            </w:r>
            <w:r>
              <w:rPr>
                <w:rFonts w:ascii="Arial" w:hAnsi="Arial" w:cs="Arial"/>
                <w:color w:val="000000"/>
                <w:sz w:val="18"/>
                <w:szCs w:val="18"/>
              </w:rPr>
              <w:t>55,</w:t>
            </w:r>
            <w:r w:rsidR="00EF577D">
              <w:rPr>
                <w:rFonts w:ascii="Arial" w:hAnsi="Arial" w:cs="Arial"/>
                <w:color w:val="000000"/>
                <w:sz w:val="18"/>
                <w:szCs w:val="18"/>
              </w:rPr>
              <w:t>543.88</w:t>
            </w:r>
          </w:p>
        </w:tc>
        <w:tc>
          <w:tcPr>
            <w:tcW w:w="1141" w:type="dxa"/>
            <w:tcBorders>
              <w:top w:val="nil"/>
              <w:left w:val="nil"/>
              <w:bottom w:val="nil"/>
              <w:right w:val="nil"/>
            </w:tcBorders>
            <w:vAlign w:val="center"/>
          </w:tcPr>
          <w:p w14:paraId="71B34EEE"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3,514,543.88</w:t>
            </w:r>
          </w:p>
        </w:tc>
      </w:tr>
      <w:tr w:rsidR="00EF577D" w:rsidRPr="002E6D00" w14:paraId="7B08D341" w14:textId="77777777" w:rsidTr="00AF5973">
        <w:trPr>
          <w:trHeight w:val="20"/>
          <w:jc w:val="center"/>
        </w:trPr>
        <w:tc>
          <w:tcPr>
            <w:tcW w:w="4064" w:type="dxa"/>
            <w:tcBorders>
              <w:top w:val="nil"/>
              <w:left w:val="nil"/>
              <w:bottom w:val="nil"/>
              <w:right w:val="nil"/>
            </w:tcBorders>
            <w:noWrap/>
            <w:vAlign w:val="center"/>
            <w:hideMark/>
          </w:tcPr>
          <w:p w14:paraId="0918BD6E" w14:textId="77777777" w:rsidR="00EF577D" w:rsidRPr="002E6D00" w:rsidRDefault="00EF577D" w:rsidP="00AF5973">
            <w:pPr>
              <w:spacing w:after="0" w:line="240" w:lineRule="auto"/>
              <w:rPr>
                <w:rFonts w:ascii="Arial" w:hAnsi="Arial" w:cs="Arial"/>
                <w:color w:val="000000"/>
                <w:sz w:val="18"/>
                <w:szCs w:val="18"/>
              </w:rPr>
            </w:pPr>
            <w:r w:rsidRPr="002E6D00">
              <w:rPr>
                <w:rFonts w:ascii="Arial" w:hAnsi="Arial" w:cs="Arial"/>
                <w:color w:val="000000"/>
                <w:sz w:val="18"/>
                <w:szCs w:val="18"/>
              </w:rPr>
              <w:t>Maquinaria, otros equipos y herramientas</w:t>
            </w:r>
          </w:p>
        </w:tc>
        <w:tc>
          <w:tcPr>
            <w:tcW w:w="1382" w:type="dxa"/>
            <w:tcBorders>
              <w:top w:val="nil"/>
              <w:left w:val="nil"/>
              <w:right w:val="nil"/>
            </w:tcBorders>
            <w:noWrap/>
            <w:vAlign w:val="center"/>
            <w:hideMark/>
          </w:tcPr>
          <w:p w14:paraId="1527CA6E" w14:textId="6A08CC63"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6,790,688.</w:t>
            </w:r>
            <w:r w:rsidR="00AE299B">
              <w:rPr>
                <w:rFonts w:ascii="Arial" w:hAnsi="Arial" w:cs="Arial"/>
                <w:color w:val="000000"/>
                <w:sz w:val="18"/>
                <w:szCs w:val="18"/>
              </w:rPr>
              <w:t>8</w:t>
            </w:r>
            <w:r>
              <w:rPr>
                <w:rFonts w:ascii="Arial" w:hAnsi="Arial" w:cs="Arial"/>
                <w:color w:val="000000"/>
                <w:sz w:val="18"/>
                <w:szCs w:val="18"/>
              </w:rPr>
              <w:t>8</w:t>
            </w:r>
          </w:p>
        </w:tc>
        <w:tc>
          <w:tcPr>
            <w:tcW w:w="1141" w:type="dxa"/>
            <w:tcBorders>
              <w:top w:val="nil"/>
              <w:left w:val="nil"/>
              <w:right w:val="nil"/>
            </w:tcBorders>
            <w:vAlign w:val="center"/>
          </w:tcPr>
          <w:p w14:paraId="328D8A8B" w14:textId="07B4E19A"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6,790,688.</w:t>
            </w:r>
            <w:r w:rsidR="00AE299B">
              <w:rPr>
                <w:rFonts w:ascii="Arial" w:hAnsi="Arial" w:cs="Arial"/>
                <w:color w:val="000000"/>
                <w:sz w:val="18"/>
                <w:szCs w:val="18"/>
              </w:rPr>
              <w:t>8</w:t>
            </w:r>
            <w:r>
              <w:rPr>
                <w:rFonts w:ascii="Arial" w:hAnsi="Arial" w:cs="Arial"/>
                <w:color w:val="000000"/>
                <w:sz w:val="18"/>
                <w:szCs w:val="18"/>
              </w:rPr>
              <w:t>8</w:t>
            </w:r>
          </w:p>
        </w:tc>
      </w:tr>
      <w:tr w:rsidR="00EF577D" w:rsidRPr="002E6D00" w14:paraId="54E03830" w14:textId="77777777" w:rsidTr="00AF5973">
        <w:trPr>
          <w:trHeight w:val="20"/>
          <w:jc w:val="center"/>
        </w:trPr>
        <w:tc>
          <w:tcPr>
            <w:tcW w:w="4064" w:type="dxa"/>
            <w:tcBorders>
              <w:top w:val="nil"/>
              <w:left w:val="nil"/>
              <w:bottom w:val="nil"/>
              <w:right w:val="nil"/>
            </w:tcBorders>
            <w:noWrap/>
            <w:vAlign w:val="center"/>
            <w:hideMark/>
          </w:tcPr>
          <w:p w14:paraId="1C9D5FDF" w14:textId="77777777" w:rsidR="00EF577D" w:rsidRPr="002E6D00" w:rsidRDefault="00EF577D" w:rsidP="00AF5973">
            <w:pPr>
              <w:spacing w:after="0" w:line="240" w:lineRule="auto"/>
              <w:jc w:val="center"/>
              <w:rPr>
                <w:rFonts w:ascii="Arial" w:hAnsi="Arial" w:cs="Arial"/>
                <w:iCs/>
                <w:color w:val="000000"/>
                <w:sz w:val="18"/>
                <w:szCs w:val="18"/>
              </w:rPr>
            </w:pPr>
            <w:r w:rsidRPr="002E6D00">
              <w:rPr>
                <w:rFonts w:ascii="Arial" w:hAnsi="Arial" w:cs="Arial"/>
                <w:iCs/>
                <w:color w:val="000000"/>
                <w:sz w:val="18"/>
                <w:szCs w:val="18"/>
              </w:rPr>
              <w:t>TOTAL</w:t>
            </w:r>
          </w:p>
        </w:tc>
        <w:tc>
          <w:tcPr>
            <w:tcW w:w="1382" w:type="dxa"/>
            <w:tcBorders>
              <w:top w:val="single" w:sz="4" w:space="0" w:color="auto"/>
              <w:left w:val="nil"/>
              <w:bottom w:val="double" w:sz="6" w:space="0" w:color="auto"/>
              <w:right w:val="nil"/>
            </w:tcBorders>
            <w:noWrap/>
            <w:vAlign w:val="center"/>
            <w:hideMark/>
          </w:tcPr>
          <w:p w14:paraId="5C73C035" w14:textId="0B96AF9E"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w:t>
            </w:r>
            <w:r w:rsidR="00AE299B">
              <w:rPr>
                <w:rFonts w:ascii="Arial" w:hAnsi="Arial" w:cs="Arial"/>
                <w:color w:val="000000"/>
                <w:sz w:val="18"/>
                <w:szCs w:val="18"/>
              </w:rPr>
              <w:t>8</w:t>
            </w:r>
            <w:r>
              <w:rPr>
                <w:rFonts w:ascii="Arial" w:hAnsi="Arial" w:cs="Arial"/>
                <w:color w:val="000000"/>
                <w:sz w:val="18"/>
                <w:szCs w:val="18"/>
              </w:rPr>
              <w:t>,</w:t>
            </w:r>
            <w:r w:rsidR="00AE299B">
              <w:rPr>
                <w:rFonts w:ascii="Arial" w:hAnsi="Arial" w:cs="Arial"/>
                <w:color w:val="000000"/>
                <w:sz w:val="18"/>
                <w:szCs w:val="18"/>
              </w:rPr>
              <w:t>629</w:t>
            </w:r>
            <w:r>
              <w:rPr>
                <w:rFonts w:ascii="Arial" w:hAnsi="Arial" w:cs="Arial"/>
                <w:color w:val="000000"/>
                <w:sz w:val="18"/>
                <w:szCs w:val="18"/>
              </w:rPr>
              <w:t>,09</w:t>
            </w:r>
            <w:r w:rsidR="00785E6B">
              <w:rPr>
                <w:rFonts w:ascii="Arial" w:hAnsi="Arial" w:cs="Arial"/>
                <w:color w:val="000000"/>
                <w:sz w:val="18"/>
                <w:szCs w:val="18"/>
              </w:rPr>
              <w:t>7</w:t>
            </w:r>
            <w:r>
              <w:rPr>
                <w:rFonts w:ascii="Arial" w:hAnsi="Arial" w:cs="Arial"/>
                <w:color w:val="000000"/>
                <w:sz w:val="18"/>
                <w:szCs w:val="18"/>
              </w:rPr>
              <w:t>.</w:t>
            </w:r>
            <w:r w:rsidR="00AE299B">
              <w:rPr>
                <w:rFonts w:ascii="Arial" w:hAnsi="Arial" w:cs="Arial"/>
                <w:color w:val="000000"/>
                <w:sz w:val="18"/>
                <w:szCs w:val="18"/>
              </w:rPr>
              <w:t>9</w:t>
            </w:r>
            <w:r>
              <w:rPr>
                <w:rFonts w:ascii="Arial" w:hAnsi="Arial" w:cs="Arial"/>
                <w:color w:val="000000"/>
                <w:sz w:val="18"/>
                <w:szCs w:val="18"/>
              </w:rPr>
              <w:t>2</w:t>
            </w:r>
          </w:p>
        </w:tc>
        <w:tc>
          <w:tcPr>
            <w:tcW w:w="1141" w:type="dxa"/>
            <w:tcBorders>
              <w:top w:val="single" w:sz="4" w:space="0" w:color="auto"/>
              <w:left w:val="nil"/>
              <w:bottom w:val="double" w:sz="6" w:space="0" w:color="auto"/>
              <w:right w:val="nil"/>
            </w:tcBorders>
            <w:vAlign w:val="center"/>
          </w:tcPr>
          <w:p w14:paraId="5FA1950F" w14:textId="15E09A78"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27,988,09</w:t>
            </w:r>
            <w:r w:rsidR="00785E6B">
              <w:rPr>
                <w:rFonts w:ascii="Arial" w:hAnsi="Arial" w:cs="Arial"/>
                <w:color w:val="000000"/>
                <w:sz w:val="18"/>
                <w:szCs w:val="18"/>
              </w:rPr>
              <w:t>7</w:t>
            </w:r>
            <w:r>
              <w:rPr>
                <w:rFonts w:ascii="Arial" w:hAnsi="Arial" w:cs="Arial"/>
                <w:color w:val="000000"/>
                <w:sz w:val="18"/>
                <w:szCs w:val="18"/>
              </w:rPr>
              <w:t>.</w:t>
            </w:r>
            <w:r w:rsidR="00AE299B">
              <w:rPr>
                <w:rFonts w:ascii="Arial" w:hAnsi="Arial" w:cs="Arial"/>
                <w:color w:val="000000"/>
                <w:sz w:val="18"/>
                <w:szCs w:val="18"/>
              </w:rPr>
              <w:t>9</w:t>
            </w:r>
            <w:r>
              <w:rPr>
                <w:rFonts w:ascii="Arial" w:hAnsi="Arial" w:cs="Arial"/>
                <w:color w:val="000000"/>
                <w:sz w:val="18"/>
                <w:szCs w:val="18"/>
              </w:rPr>
              <w:t>2</w:t>
            </w:r>
          </w:p>
        </w:tc>
      </w:tr>
    </w:tbl>
    <w:p w14:paraId="38D87E2D" w14:textId="77777777" w:rsidR="00EF577D" w:rsidRDefault="00EF577D" w:rsidP="00EF577D">
      <w:pPr>
        <w:pStyle w:val="ROMANOS"/>
        <w:spacing w:after="0" w:line="240" w:lineRule="exact"/>
        <w:rPr>
          <w:b/>
          <w:lang w:val="es-MX"/>
        </w:rPr>
      </w:pPr>
      <w:r w:rsidRPr="00C848E1">
        <w:rPr>
          <w:b/>
          <w:lang w:val="es-MX"/>
        </w:rPr>
        <w:tab/>
      </w:r>
    </w:p>
    <w:p w14:paraId="646D5E09" w14:textId="77777777" w:rsidR="00EF577D" w:rsidRPr="00E63213" w:rsidRDefault="00EF577D" w:rsidP="00EF577D">
      <w:pPr>
        <w:tabs>
          <w:tab w:val="left" w:pos="709"/>
        </w:tabs>
        <w:jc w:val="both"/>
        <w:rPr>
          <w:rFonts w:ascii="Arial" w:hAnsi="Arial" w:cs="Arial"/>
          <w:sz w:val="18"/>
          <w:szCs w:val="18"/>
          <w:u w:val="single"/>
        </w:rPr>
      </w:pPr>
      <w:r>
        <w:rPr>
          <w:rFonts w:ascii="Arial" w:hAnsi="Arial" w:cs="Arial"/>
          <w:sz w:val="18"/>
          <w:szCs w:val="18"/>
          <w:u w:val="single"/>
        </w:rPr>
        <w:t>Bienes Intangibles</w:t>
      </w:r>
    </w:p>
    <w:p w14:paraId="52BD695E" w14:textId="48CE3717" w:rsidR="00EF577D" w:rsidRDefault="00EF577D" w:rsidP="00EF577D">
      <w:pPr>
        <w:pStyle w:val="ROMANOS"/>
        <w:spacing w:after="0" w:line="240" w:lineRule="exact"/>
        <w:ind w:left="0" w:firstLine="0"/>
        <w:rPr>
          <w:b/>
          <w:lang w:val="es-MX"/>
        </w:rPr>
      </w:pPr>
      <w:r w:rsidRPr="00E63213">
        <w:t xml:space="preserve">El saldo de esta cuenta </w:t>
      </w:r>
      <w:r>
        <w:t xml:space="preserve">al </w:t>
      </w:r>
      <w:r w:rsidR="00546580">
        <w:t>30 de Junio</w:t>
      </w:r>
      <w:r>
        <w:t xml:space="preserve"> de 202</w:t>
      </w:r>
      <w:r w:rsidR="00785E6B">
        <w:t>6</w:t>
      </w:r>
      <w:r>
        <w:t>, es</w:t>
      </w:r>
      <w:r w:rsidRPr="00E63213">
        <w:t xml:space="preserve"> por $</w:t>
      </w:r>
      <w:r>
        <w:t>2,563,187.81</w:t>
      </w:r>
    </w:p>
    <w:p w14:paraId="47801CC8" w14:textId="77777777" w:rsidR="00EF577D" w:rsidRDefault="00EF577D" w:rsidP="00EF577D">
      <w:pPr>
        <w:pStyle w:val="ROMANOS"/>
        <w:spacing w:after="0" w:line="240" w:lineRule="exact"/>
        <w:rPr>
          <w:b/>
          <w:lang w:val="es-MX"/>
        </w:rPr>
      </w:pPr>
    </w:p>
    <w:p w14:paraId="18DCF223" w14:textId="77777777" w:rsidR="00EF577D" w:rsidRPr="00C848E1" w:rsidRDefault="00EF577D" w:rsidP="00EF577D">
      <w:pPr>
        <w:pStyle w:val="ROMANOS"/>
        <w:spacing w:after="0" w:line="240" w:lineRule="exact"/>
        <w:rPr>
          <w:b/>
          <w:lang w:val="es-MX"/>
        </w:rPr>
      </w:pPr>
      <w:r w:rsidRPr="00C848E1">
        <w:rPr>
          <w:b/>
          <w:lang w:val="es-MX"/>
        </w:rPr>
        <w:t>Estimaciones y Deterioros</w:t>
      </w:r>
    </w:p>
    <w:p w14:paraId="6F41D525" w14:textId="77777777" w:rsidR="00EF577D" w:rsidRPr="00C848E1" w:rsidRDefault="00EF577D" w:rsidP="00EF577D">
      <w:pPr>
        <w:pStyle w:val="ROMANOS"/>
        <w:spacing w:after="0" w:line="240" w:lineRule="exact"/>
        <w:rPr>
          <w:b/>
          <w:lang w:val="es-MX"/>
        </w:rPr>
      </w:pPr>
    </w:p>
    <w:p w14:paraId="4B9AE1A1" w14:textId="4A67D662" w:rsidR="00EF577D" w:rsidRDefault="00EF577D" w:rsidP="00EF577D">
      <w:pPr>
        <w:pStyle w:val="ROMANOS"/>
        <w:tabs>
          <w:tab w:val="clear" w:pos="720"/>
        </w:tabs>
        <w:spacing w:after="0" w:line="240" w:lineRule="exact"/>
        <w:ind w:left="0" w:firstLine="288"/>
        <w:rPr>
          <w:lang w:val="es-MX"/>
        </w:rPr>
      </w:pPr>
      <w:r>
        <w:rPr>
          <w:lang w:val="es-MX"/>
        </w:rPr>
        <w:t xml:space="preserve">No aplica, derivado que, al </w:t>
      </w:r>
      <w:r w:rsidR="00546580">
        <w:t>30 de Junio</w:t>
      </w:r>
      <w:r>
        <w:t xml:space="preserve"> de 2026</w:t>
      </w:r>
      <w:r>
        <w:rPr>
          <w:lang w:val="es-MX"/>
        </w:rPr>
        <w:t>, no se realizaron estimaciones de cuentas incobrables, estimaciones de inventarios y cualquier otra que aplique.</w:t>
      </w:r>
    </w:p>
    <w:p w14:paraId="0FCEBAA1" w14:textId="77777777" w:rsidR="00EF577D" w:rsidRDefault="00EF577D" w:rsidP="00EF577D">
      <w:pPr>
        <w:pStyle w:val="ROMANOS"/>
        <w:tabs>
          <w:tab w:val="clear" w:pos="720"/>
        </w:tabs>
        <w:spacing w:after="0" w:line="240" w:lineRule="exact"/>
        <w:ind w:left="0" w:firstLine="288"/>
        <w:rPr>
          <w:lang w:val="es-MX"/>
        </w:rPr>
      </w:pPr>
    </w:p>
    <w:p w14:paraId="48DC9664" w14:textId="77777777" w:rsidR="00AE299B" w:rsidRDefault="00AE299B" w:rsidP="00EF577D">
      <w:pPr>
        <w:pStyle w:val="ROMANOS"/>
        <w:tabs>
          <w:tab w:val="clear" w:pos="720"/>
        </w:tabs>
        <w:spacing w:after="0" w:line="240" w:lineRule="exact"/>
        <w:ind w:left="0" w:firstLine="288"/>
        <w:rPr>
          <w:lang w:val="es-MX"/>
        </w:rPr>
      </w:pPr>
    </w:p>
    <w:p w14:paraId="0DEF9DCD" w14:textId="77777777" w:rsidR="00AE299B" w:rsidRDefault="00AE299B" w:rsidP="00EF577D">
      <w:pPr>
        <w:pStyle w:val="ROMANOS"/>
        <w:tabs>
          <w:tab w:val="clear" w:pos="720"/>
        </w:tabs>
        <w:spacing w:after="0" w:line="240" w:lineRule="exact"/>
        <w:ind w:left="0" w:firstLine="288"/>
        <w:rPr>
          <w:lang w:val="es-MX"/>
        </w:rPr>
      </w:pPr>
    </w:p>
    <w:p w14:paraId="650CF528" w14:textId="77777777" w:rsidR="00AE299B" w:rsidRPr="00CE590B" w:rsidRDefault="00AE299B" w:rsidP="00EF577D">
      <w:pPr>
        <w:pStyle w:val="ROMANOS"/>
        <w:tabs>
          <w:tab w:val="clear" w:pos="720"/>
        </w:tabs>
        <w:spacing w:after="0" w:line="240" w:lineRule="exact"/>
        <w:ind w:left="0" w:firstLine="288"/>
        <w:rPr>
          <w:lang w:val="es-MX"/>
        </w:rPr>
      </w:pPr>
    </w:p>
    <w:p w14:paraId="08DA5D80" w14:textId="77777777" w:rsidR="00EF577D" w:rsidRDefault="00EF577D" w:rsidP="00EF577D">
      <w:pPr>
        <w:pStyle w:val="ROMANOS"/>
        <w:spacing w:after="0" w:line="240" w:lineRule="exact"/>
        <w:rPr>
          <w:b/>
          <w:lang w:val="es-MX"/>
        </w:rPr>
      </w:pPr>
      <w:r w:rsidRPr="00C848E1">
        <w:rPr>
          <w:b/>
          <w:lang w:val="es-MX"/>
        </w:rPr>
        <w:tab/>
        <w:t>Otros Activos</w:t>
      </w:r>
    </w:p>
    <w:p w14:paraId="3C41B504" w14:textId="77777777" w:rsidR="00EF577D" w:rsidRPr="00C848E1" w:rsidRDefault="00EF577D" w:rsidP="00EF577D">
      <w:pPr>
        <w:pStyle w:val="ROMANOS"/>
        <w:spacing w:after="0" w:line="240" w:lineRule="exact"/>
        <w:rPr>
          <w:b/>
          <w:lang w:val="es-MX"/>
        </w:rPr>
      </w:pPr>
    </w:p>
    <w:p w14:paraId="3FCA392A" w14:textId="77777777" w:rsidR="00EF577D" w:rsidRPr="00C848E1" w:rsidRDefault="00EF577D" w:rsidP="00EF577D">
      <w:pPr>
        <w:pStyle w:val="ROMANOS"/>
        <w:spacing w:after="0" w:line="240" w:lineRule="exact"/>
        <w:rPr>
          <w:b/>
          <w:lang w:val="es-MX"/>
        </w:rPr>
      </w:pPr>
      <w:r>
        <w:rPr>
          <w:b/>
          <w:lang w:val="es-MX"/>
        </w:rPr>
        <w:tab/>
        <w:t xml:space="preserve">Activos Diferidos </w:t>
      </w:r>
    </w:p>
    <w:p w14:paraId="4BFFCA83" w14:textId="77777777" w:rsidR="00EF577D" w:rsidRDefault="00EF577D" w:rsidP="00EF577D">
      <w:pPr>
        <w:pStyle w:val="ROMANOS"/>
        <w:spacing w:after="0" w:line="240" w:lineRule="auto"/>
        <w:rPr>
          <w:lang w:val="es-MX"/>
        </w:rPr>
      </w:pPr>
    </w:p>
    <w:p w14:paraId="2F08DDA8" w14:textId="4838F463" w:rsidR="00EF577D" w:rsidRDefault="00EF577D" w:rsidP="00EF577D">
      <w:pPr>
        <w:pStyle w:val="ROMANOS"/>
        <w:tabs>
          <w:tab w:val="clear" w:pos="720"/>
          <w:tab w:val="left" w:pos="288"/>
        </w:tabs>
        <w:spacing w:after="0" w:line="240" w:lineRule="auto"/>
        <w:ind w:left="0" w:firstLine="288"/>
      </w:pPr>
      <w:r>
        <w:rPr>
          <w:lang w:val="es-MX"/>
        </w:rPr>
        <w:t xml:space="preserve">Anticipos a Largo Plazo. - </w:t>
      </w:r>
      <w:r w:rsidRPr="002E6D00">
        <w:t xml:space="preserve">El saldo de esta cuenta </w:t>
      </w:r>
      <w:r>
        <w:t xml:space="preserve">al </w:t>
      </w:r>
      <w:r w:rsidR="00546580">
        <w:t>30 de Junio</w:t>
      </w:r>
      <w:r>
        <w:t xml:space="preserve"> de 2026, es</w:t>
      </w:r>
      <w:r w:rsidRPr="002E6D00">
        <w:t xml:space="preserve"> por $</w:t>
      </w:r>
      <w:r>
        <w:t xml:space="preserve"> 4,751,755.00, y su</w:t>
      </w:r>
      <w:r w:rsidRPr="002E6D00">
        <w:t xml:space="preserve"> integración </w:t>
      </w:r>
      <w:r>
        <w:t xml:space="preserve">se </w:t>
      </w:r>
      <w:r w:rsidRPr="002E6D00">
        <w:t>presenta a continuación:</w:t>
      </w:r>
    </w:p>
    <w:p w14:paraId="022C3640" w14:textId="77777777" w:rsidR="00EF577D" w:rsidRDefault="00EF577D" w:rsidP="00EF577D">
      <w:pPr>
        <w:pStyle w:val="ROMANOS"/>
        <w:spacing w:after="0" w:line="240" w:lineRule="exact"/>
      </w:pPr>
    </w:p>
    <w:tbl>
      <w:tblPr>
        <w:tblW w:w="7158" w:type="dxa"/>
        <w:jc w:val="center"/>
        <w:tblCellMar>
          <w:left w:w="70" w:type="dxa"/>
          <w:right w:w="70" w:type="dxa"/>
        </w:tblCellMar>
        <w:tblLook w:val="04A0" w:firstRow="1" w:lastRow="0" w:firstColumn="1" w:lastColumn="0" w:noHBand="0" w:noVBand="1"/>
      </w:tblPr>
      <w:tblGrid>
        <w:gridCol w:w="4064"/>
        <w:gridCol w:w="1382"/>
        <w:gridCol w:w="1712"/>
      </w:tblGrid>
      <w:tr w:rsidR="00EF577D" w:rsidRPr="002E6D00" w14:paraId="3696FCDC" w14:textId="77777777" w:rsidTr="00AF5973">
        <w:trPr>
          <w:trHeight w:val="113"/>
          <w:jc w:val="center"/>
        </w:trPr>
        <w:tc>
          <w:tcPr>
            <w:tcW w:w="4064" w:type="dxa"/>
            <w:tcBorders>
              <w:top w:val="single" w:sz="4" w:space="0" w:color="auto"/>
              <w:left w:val="nil"/>
              <w:bottom w:val="single" w:sz="4" w:space="0" w:color="auto"/>
              <w:right w:val="nil"/>
            </w:tcBorders>
            <w:shd w:val="clear" w:color="auto" w:fill="A50021"/>
            <w:noWrap/>
            <w:vAlign w:val="center"/>
            <w:hideMark/>
          </w:tcPr>
          <w:p w14:paraId="7529DBE9"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sidRPr="005B1E10">
              <w:rPr>
                <w:rFonts w:ascii="Arial" w:hAnsi="Arial" w:cs="Arial"/>
                <w:b/>
                <w:bCs/>
                <w:iCs/>
                <w:color w:val="FFFFFF" w:themeColor="background1"/>
                <w:sz w:val="18"/>
                <w:szCs w:val="18"/>
              </w:rPr>
              <w:t>CONCEPTO</w:t>
            </w:r>
          </w:p>
        </w:tc>
        <w:tc>
          <w:tcPr>
            <w:tcW w:w="1382" w:type="dxa"/>
            <w:tcBorders>
              <w:top w:val="single" w:sz="4" w:space="0" w:color="auto"/>
              <w:left w:val="nil"/>
              <w:bottom w:val="single" w:sz="4" w:space="0" w:color="auto"/>
              <w:right w:val="nil"/>
            </w:tcBorders>
            <w:shd w:val="clear" w:color="auto" w:fill="A50021"/>
            <w:noWrap/>
            <w:vAlign w:val="center"/>
            <w:hideMark/>
          </w:tcPr>
          <w:p w14:paraId="61E66F5C"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sidRPr="005B1E10">
              <w:rPr>
                <w:rFonts w:ascii="Arial" w:hAnsi="Arial" w:cs="Arial"/>
                <w:b/>
                <w:bCs/>
                <w:iCs/>
                <w:color w:val="FFFFFF" w:themeColor="background1"/>
                <w:sz w:val="18"/>
                <w:szCs w:val="18"/>
              </w:rPr>
              <w:t>20</w:t>
            </w:r>
            <w:r>
              <w:rPr>
                <w:rFonts w:ascii="Arial" w:hAnsi="Arial" w:cs="Arial"/>
                <w:b/>
                <w:bCs/>
                <w:iCs/>
                <w:color w:val="FFFFFF" w:themeColor="background1"/>
                <w:sz w:val="18"/>
                <w:szCs w:val="18"/>
              </w:rPr>
              <w:t>26</w:t>
            </w:r>
          </w:p>
        </w:tc>
        <w:tc>
          <w:tcPr>
            <w:tcW w:w="1712" w:type="dxa"/>
            <w:tcBorders>
              <w:top w:val="single" w:sz="4" w:space="0" w:color="auto"/>
              <w:left w:val="nil"/>
              <w:bottom w:val="single" w:sz="4" w:space="0" w:color="auto"/>
              <w:right w:val="nil"/>
            </w:tcBorders>
            <w:shd w:val="clear" w:color="auto" w:fill="A50021"/>
            <w:vAlign w:val="center"/>
          </w:tcPr>
          <w:p w14:paraId="604AF49C"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Pr>
                <w:rFonts w:ascii="Arial" w:hAnsi="Arial" w:cs="Arial"/>
                <w:b/>
                <w:bCs/>
                <w:iCs/>
                <w:color w:val="FFFFFF" w:themeColor="background1"/>
                <w:sz w:val="18"/>
                <w:szCs w:val="18"/>
              </w:rPr>
              <w:t>2025</w:t>
            </w:r>
          </w:p>
        </w:tc>
      </w:tr>
      <w:tr w:rsidR="00EF577D" w:rsidRPr="002E6D00" w14:paraId="3B5B6517" w14:textId="77777777" w:rsidTr="00AF5973">
        <w:trPr>
          <w:trHeight w:val="20"/>
          <w:jc w:val="center"/>
        </w:trPr>
        <w:tc>
          <w:tcPr>
            <w:tcW w:w="4064" w:type="dxa"/>
            <w:tcBorders>
              <w:top w:val="nil"/>
              <w:left w:val="nil"/>
              <w:bottom w:val="nil"/>
              <w:right w:val="nil"/>
            </w:tcBorders>
            <w:noWrap/>
            <w:vAlign w:val="center"/>
            <w:hideMark/>
          </w:tcPr>
          <w:p w14:paraId="596F44E2" w14:textId="77777777" w:rsidR="00EF577D" w:rsidRPr="002E6D00" w:rsidRDefault="00EF577D" w:rsidP="00AF5973">
            <w:pPr>
              <w:spacing w:after="0" w:line="240" w:lineRule="auto"/>
              <w:rPr>
                <w:rFonts w:ascii="Arial" w:hAnsi="Arial" w:cs="Arial"/>
                <w:color w:val="000000"/>
                <w:sz w:val="18"/>
                <w:szCs w:val="18"/>
              </w:rPr>
            </w:pPr>
            <w:r>
              <w:rPr>
                <w:rFonts w:ascii="Arial" w:hAnsi="Arial" w:cs="Arial"/>
                <w:color w:val="000000"/>
                <w:sz w:val="18"/>
                <w:szCs w:val="18"/>
              </w:rPr>
              <w:t xml:space="preserve">Alfonso Torrejón Márquez </w:t>
            </w:r>
          </w:p>
        </w:tc>
        <w:tc>
          <w:tcPr>
            <w:tcW w:w="1382" w:type="dxa"/>
            <w:tcBorders>
              <w:top w:val="nil"/>
              <w:left w:val="nil"/>
              <w:bottom w:val="nil"/>
              <w:right w:val="nil"/>
            </w:tcBorders>
            <w:noWrap/>
            <w:vAlign w:val="center"/>
            <w:hideMark/>
          </w:tcPr>
          <w:p w14:paraId="1CB27E73"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19,184.00</w:t>
            </w:r>
          </w:p>
        </w:tc>
        <w:tc>
          <w:tcPr>
            <w:tcW w:w="1712" w:type="dxa"/>
            <w:tcBorders>
              <w:top w:val="nil"/>
              <w:left w:val="nil"/>
              <w:bottom w:val="nil"/>
              <w:right w:val="nil"/>
            </w:tcBorders>
            <w:vAlign w:val="center"/>
          </w:tcPr>
          <w:p w14:paraId="06A9CE48" w14:textId="77777777" w:rsidR="00EF577D" w:rsidRPr="007F45C1" w:rsidRDefault="00EF577D" w:rsidP="00AF5973">
            <w:pPr>
              <w:spacing w:after="0" w:line="240" w:lineRule="auto"/>
              <w:jc w:val="right"/>
              <w:rPr>
                <w:rFonts w:ascii="Arial" w:hAnsi="Arial" w:cs="Arial"/>
                <w:color w:val="000000"/>
                <w:sz w:val="18"/>
                <w:szCs w:val="18"/>
              </w:rPr>
            </w:pPr>
            <w:r w:rsidRPr="007F45C1">
              <w:rPr>
                <w:rFonts w:ascii="Arial" w:hAnsi="Arial" w:cs="Arial"/>
                <w:color w:val="000000"/>
                <w:sz w:val="18"/>
                <w:szCs w:val="18"/>
              </w:rPr>
              <w:t>19,184.00</w:t>
            </w:r>
          </w:p>
        </w:tc>
      </w:tr>
      <w:tr w:rsidR="00EF577D" w:rsidRPr="002E6D00" w14:paraId="522DC8EE" w14:textId="77777777" w:rsidTr="00AF5973">
        <w:trPr>
          <w:trHeight w:val="20"/>
          <w:jc w:val="center"/>
        </w:trPr>
        <w:tc>
          <w:tcPr>
            <w:tcW w:w="4064" w:type="dxa"/>
            <w:tcBorders>
              <w:top w:val="nil"/>
              <w:left w:val="nil"/>
              <w:bottom w:val="nil"/>
              <w:right w:val="nil"/>
            </w:tcBorders>
            <w:noWrap/>
            <w:vAlign w:val="center"/>
            <w:hideMark/>
          </w:tcPr>
          <w:p w14:paraId="3C420164" w14:textId="77777777" w:rsidR="00EF577D" w:rsidRPr="002E6D00" w:rsidRDefault="00EF577D" w:rsidP="00AF5973">
            <w:pPr>
              <w:spacing w:after="0" w:line="240" w:lineRule="auto"/>
              <w:rPr>
                <w:rFonts w:ascii="Arial" w:hAnsi="Arial" w:cs="Arial"/>
                <w:color w:val="000000"/>
                <w:sz w:val="18"/>
                <w:szCs w:val="18"/>
              </w:rPr>
            </w:pPr>
            <w:r>
              <w:rPr>
                <w:rFonts w:ascii="Arial" w:hAnsi="Arial" w:cs="Arial"/>
                <w:color w:val="000000"/>
                <w:sz w:val="18"/>
                <w:szCs w:val="18"/>
              </w:rPr>
              <w:t>6 Parcelas Zitlaltepec</w:t>
            </w:r>
          </w:p>
        </w:tc>
        <w:tc>
          <w:tcPr>
            <w:tcW w:w="1382" w:type="dxa"/>
            <w:tcBorders>
              <w:top w:val="nil"/>
              <w:left w:val="nil"/>
              <w:bottom w:val="nil"/>
              <w:right w:val="nil"/>
            </w:tcBorders>
            <w:noWrap/>
            <w:vAlign w:val="center"/>
            <w:hideMark/>
          </w:tcPr>
          <w:p w14:paraId="4B3C3198"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528,222.50</w:t>
            </w:r>
          </w:p>
        </w:tc>
        <w:tc>
          <w:tcPr>
            <w:tcW w:w="1712" w:type="dxa"/>
            <w:tcBorders>
              <w:top w:val="nil"/>
              <w:left w:val="nil"/>
              <w:bottom w:val="nil"/>
              <w:right w:val="nil"/>
            </w:tcBorders>
            <w:vAlign w:val="center"/>
          </w:tcPr>
          <w:p w14:paraId="5F476D02" w14:textId="77777777" w:rsidR="00EF577D" w:rsidRPr="007F45C1" w:rsidRDefault="00EF577D" w:rsidP="00AF5973">
            <w:pPr>
              <w:spacing w:after="0" w:line="240" w:lineRule="auto"/>
              <w:jc w:val="right"/>
              <w:rPr>
                <w:rFonts w:ascii="Arial" w:hAnsi="Arial" w:cs="Arial"/>
                <w:color w:val="000000"/>
                <w:sz w:val="18"/>
                <w:szCs w:val="18"/>
              </w:rPr>
            </w:pPr>
            <w:r w:rsidRPr="007F45C1">
              <w:rPr>
                <w:rFonts w:ascii="Arial" w:hAnsi="Arial" w:cs="Arial"/>
                <w:color w:val="000000"/>
                <w:sz w:val="18"/>
                <w:szCs w:val="18"/>
              </w:rPr>
              <w:t>528,222.50</w:t>
            </w:r>
          </w:p>
        </w:tc>
      </w:tr>
      <w:tr w:rsidR="00EF577D" w:rsidRPr="002E6D00" w14:paraId="2EEA3434" w14:textId="77777777" w:rsidTr="00AF5973">
        <w:trPr>
          <w:trHeight w:val="20"/>
          <w:jc w:val="center"/>
        </w:trPr>
        <w:tc>
          <w:tcPr>
            <w:tcW w:w="4064" w:type="dxa"/>
            <w:tcBorders>
              <w:top w:val="nil"/>
              <w:left w:val="nil"/>
              <w:bottom w:val="nil"/>
              <w:right w:val="nil"/>
            </w:tcBorders>
            <w:noWrap/>
            <w:vAlign w:val="center"/>
            <w:hideMark/>
          </w:tcPr>
          <w:p w14:paraId="41823F2F" w14:textId="77777777" w:rsidR="00EF577D" w:rsidRPr="002E6D00" w:rsidRDefault="00EF577D" w:rsidP="00AF5973">
            <w:pPr>
              <w:spacing w:after="0" w:line="240" w:lineRule="auto"/>
              <w:rPr>
                <w:rFonts w:ascii="Arial" w:hAnsi="Arial" w:cs="Arial"/>
                <w:color w:val="000000"/>
                <w:sz w:val="18"/>
                <w:szCs w:val="18"/>
              </w:rPr>
            </w:pPr>
            <w:r>
              <w:rPr>
                <w:rFonts w:ascii="Arial" w:hAnsi="Arial" w:cs="Arial"/>
                <w:color w:val="000000"/>
                <w:sz w:val="18"/>
                <w:szCs w:val="18"/>
              </w:rPr>
              <w:t>Parcela Huamantla</w:t>
            </w:r>
          </w:p>
        </w:tc>
        <w:tc>
          <w:tcPr>
            <w:tcW w:w="1382" w:type="dxa"/>
            <w:tcBorders>
              <w:top w:val="nil"/>
              <w:left w:val="nil"/>
              <w:bottom w:val="nil"/>
              <w:right w:val="nil"/>
            </w:tcBorders>
            <w:noWrap/>
            <w:vAlign w:val="center"/>
            <w:hideMark/>
          </w:tcPr>
          <w:p w14:paraId="3CBEB70E"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4,204,348.50</w:t>
            </w:r>
          </w:p>
        </w:tc>
        <w:tc>
          <w:tcPr>
            <w:tcW w:w="1712" w:type="dxa"/>
            <w:tcBorders>
              <w:top w:val="nil"/>
              <w:left w:val="nil"/>
              <w:bottom w:val="nil"/>
              <w:right w:val="nil"/>
            </w:tcBorders>
            <w:vAlign w:val="center"/>
          </w:tcPr>
          <w:p w14:paraId="7B816AC6" w14:textId="77777777" w:rsidR="00EF577D" w:rsidRPr="007F45C1" w:rsidRDefault="00EF577D" w:rsidP="00AF5973">
            <w:pPr>
              <w:spacing w:after="0" w:line="240" w:lineRule="auto"/>
              <w:jc w:val="right"/>
              <w:rPr>
                <w:rFonts w:ascii="Arial" w:hAnsi="Arial" w:cs="Arial"/>
                <w:color w:val="000000"/>
                <w:sz w:val="18"/>
                <w:szCs w:val="18"/>
              </w:rPr>
            </w:pPr>
            <w:r w:rsidRPr="007F45C1">
              <w:rPr>
                <w:rFonts w:ascii="Arial" w:hAnsi="Arial" w:cs="Arial"/>
                <w:color w:val="000000"/>
                <w:sz w:val="18"/>
                <w:szCs w:val="18"/>
              </w:rPr>
              <w:t>4,204,348.50</w:t>
            </w:r>
          </w:p>
        </w:tc>
      </w:tr>
      <w:tr w:rsidR="00EF577D" w:rsidRPr="002E6D00" w14:paraId="4437CB58" w14:textId="77777777" w:rsidTr="00AF5973">
        <w:trPr>
          <w:trHeight w:val="20"/>
          <w:jc w:val="center"/>
        </w:trPr>
        <w:tc>
          <w:tcPr>
            <w:tcW w:w="4064" w:type="dxa"/>
            <w:tcBorders>
              <w:top w:val="nil"/>
              <w:left w:val="nil"/>
              <w:bottom w:val="nil"/>
              <w:right w:val="nil"/>
            </w:tcBorders>
            <w:noWrap/>
            <w:vAlign w:val="center"/>
            <w:hideMark/>
          </w:tcPr>
          <w:p w14:paraId="69E1758C" w14:textId="77777777" w:rsidR="00EF577D" w:rsidRPr="002E6D00" w:rsidRDefault="00EF577D" w:rsidP="00AF5973">
            <w:pPr>
              <w:spacing w:after="0" w:line="240" w:lineRule="auto"/>
              <w:jc w:val="center"/>
              <w:rPr>
                <w:rFonts w:ascii="Arial" w:hAnsi="Arial" w:cs="Arial"/>
                <w:iCs/>
                <w:color w:val="000000"/>
                <w:sz w:val="18"/>
                <w:szCs w:val="18"/>
              </w:rPr>
            </w:pPr>
            <w:r w:rsidRPr="002E6D00">
              <w:rPr>
                <w:rFonts w:ascii="Arial" w:hAnsi="Arial" w:cs="Arial"/>
                <w:iCs/>
                <w:color w:val="000000"/>
                <w:sz w:val="18"/>
                <w:szCs w:val="18"/>
              </w:rPr>
              <w:t>TOTAL</w:t>
            </w:r>
          </w:p>
        </w:tc>
        <w:tc>
          <w:tcPr>
            <w:tcW w:w="1382" w:type="dxa"/>
            <w:tcBorders>
              <w:top w:val="single" w:sz="4" w:space="0" w:color="auto"/>
              <w:left w:val="nil"/>
              <w:bottom w:val="double" w:sz="6" w:space="0" w:color="auto"/>
              <w:right w:val="nil"/>
            </w:tcBorders>
            <w:noWrap/>
            <w:vAlign w:val="center"/>
          </w:tcPr>
          <w:p w14:paraId="096760B7" w14:textId="77777777" w:rsidR="00EF577D" w:rsidRPr="002E6D00"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4,751,755.00</w:t>
            </w:r>
          </w:p>
        </w:tc>
        <w:tc>
          <w:tcPr>
            <w:tcW w:w="1712" w:type="dxa"/>
            <w:tcBorders>
              <w:top w:val="single" w:sz="4" w:space="0" w:color="auto"/>
              <w:left w:val="nil"/>
              <w:bottom w:val="double" w:sz="6" w:space="0" w:color="auto"/>
              <w:right w:val="nil"/>
            </w:tcBorders>
            <w:vAlign w:val="center"/>
          </w:tcPr>
          <w:p w14:paraId="5DF612B0" w14:textId="77777777" w:rsidR="00EF577D" w:rsidRPr="007F45C1" w:rsidRDefault="00EF577D" w:rsidP="00AF5973">
            <w:pPr>
              <w:spacing w:after="0" w:line="240" w:lineRule="auto"/>
              <w:jc w:val="right"/>
              <w:rPr>
                <w:rFonts w:ascii="Arial" w:hAnsi="Arial" w:cs="Arial"/>
                <w:color w:val="000000"/>
                <w:sz w:val="18"/>
                <w:szCs w:val="18"/>
              </w:rPr>
            </w:pPr>
            <w:r w:rsidRPr="007F45C1">
              <w:rPr>
                <w:rFonts w:ascii="Arial" w:hAnsi="Arial" w:cs="Arial"/>
                <w:color w:val="000000"/>
                <w:sz w:val="18"/>
                <w:szCs w:val="18"/>
              </w:rPr>
              <w:t>4,751,755.00</w:t>
            </w:r>
          </w:p>
        </w:tc>
      </w:tr>
    </w:tbl>
    <w:p w14:paraId="2B80CDE8" w14:textId="77777777" w:rsidR="00EF577D" w:rsidRDefault="00EF577D" w:rsidP="00EF577D">
      <w:pPr>
        <w:pStyle w:val="ROMANOS"/>
        <w:spacing w:after="0" w:line="240" w:lineRule="exact"/>
        <w:ind w:left="0" w:firstLine="0"/>
        <w:rPr>
          <w:b/>
          <w:lang w:val="es-MX"/>
        </w:rPr>
      </w:pPr>
    </w:p>
    <w:p w14:paraId="63752D6E" w14:textId="77777777" w:rsidR="00EF577D" w:rsidRDefault="00EF577D" w:rsidP="00EF577D">
      <w:pPr>
        <w:pStyle w:val="ROMANOS"/>
        <w:spacing w:after="0" w:line="240" w:lineRule="exact"/>
        <w:ind w:left="0" w:firstLine="0"/>
        <w:rPr>
          <w:b/>
          <w:lang w:val="es-MX"/>
        </w:rPr>
      </w:pPr>
      <w:r w:rsidRPr="00C848E1">
        <w:rPr>
          <w:b/>
          <w:lang w:val="es-MX"/>
        </w:rPr>
        <w:t>Pasivo</w:t>
      </w:r>
    </w:p>
    <w:p w14:paraId="215CBDCA" w14:textId="77777777" w:rsidR="00EF577D" w:rsidRDefault="00EF577D" w:rsidP="00EF577D">
      <w:pPr>
        <w:pStyle w:val="ROMANOS"/>
        <w:spacing w:after="0" w:line="240" w:lineRule="exact"/>
        <w:ind w:left="0" w:firstLine="0"/>
        <w:rPr>
          <w:b/>
          <w:lang w:val="es-MX"/>
        </w:rPr>
      </w:pPr>
    </w:p>
    <w:p w14:paraId="7DE9A647" w14:textId="77777777" w:rsidR="00EF577D" w:rsidRDefault="00EF577D" w:rsidP="00EF577D">
      <w:pPr>
        <w:pStyle w:val="ROMANOS"/>
        <w:spacing w:after="0" w:line="240" w:lineRule="exact"/>
        <w:ind w:left="0" w:firstLine="0"/>
        <w:rPr>
          <w:b/>
          <w:lang w:val="es-MX"/>
        </w:rPr>
      </w:pPr>
      <w:r w:rsidRPr="00C848E1">
        <w:rPr>
          <w:b/>
          <w:lang w:val="es-MX"/>
        </w:rPr>
        <w:t>Cuentas por pagar</w:t>
      </w:r>
      <w:r>
        <w:rPr>
          <w:b/>
          <w:lang w:val="es-MX"/>
        </w:rPr>
        <w:t xml:space="preserve"> a corto plazo </w:t>
      </w:r>
    </w:p>
    <w:p w14:paraId="079CDEF8" w14:textId="77777777" w:rsidR="00EF577D" w:rsidRPr="00C848E1" w:rsidRDefault="00EF577D" w:rsidP="00EF577D">
      <w:pPr>
        <w:pStyle w:val="ROMANOS"/>
        <w:spacing w:after="0" w:line="240" w:lineRule="exact"/>
        <w:ind w:left="0" w:firstLine="0"/>
        <w:rPr>
          <w:b/>
          <w:lang w:val="es-MX"/>
        </w:rPr>
      </w:pPr>
    </w:p>
    <w:p w14:paraId="2822763C" w14:textId="3991B6B1" w:rsidR="00EF577D" w:rsidRDefault="00EF577D" w:rsidP="00EF577D">
      <w:pPr>
        <w:spacing w:line="240" w:lineRule="auto"/>
        <w:jc w:val="both"/>
        <w:rPr>
          <w:rFonts w:ascii="Arial" w:hAnsi="Arial" w:cs="Arial"/>
          <w:sz w:val="18"/>
          <w:szCs w:val="18"/>
        </w:rPr>
      </w:pPr>
      <w:r w:rsidRPr="00C848E1">
        <w:rPr>
          <w:rFonts w:ascii="Arial" w:hAnsi="Arial" w:cs="Arial"/>
          <w:sz w:val="18"/>
          <w:szCs w:val="18"/>
        </w:rPr>
        <w:t xml:space="preserve">Este rubro </w:t>
      </w:r>
      <w:r>
        <w:rPr>
          <w:rFonts w:ascii="Arial" w:hAnsi="Arial" w:cs="Arial"/>
          <w:sz w:val="18"/>
          <w:szCs w:val="18"/>
        </w:rPr>
        <w:t xml:space="preserve">al </w:t>
      </w:r>
      <w:r w:rsidR="00546580">
        <w:t>30 de Junio</w:t>
      </w:r>
      <w:r>
        <w:rPr>
          <w:rFonts w:ascii="Arial" w:hAnsi="Arial" w:cs="Arial"/>
          <w:sz w:val="18"/>
          <w:szCs w:val="18"/>
        </w:rPr>
        <w:t xml:space="preserve"> de 2026</w:t>
      </w:r>
      <w:r>
        <w:t>,</w:t>
      </w:r>
      <w:r>
        <w:rPr>
          <w:rFonts w:ascii="Arial" w:hAnsi="Arial" w:cs="Arial"/>
          <w:sz w:val="18"/>
          <w:szCs w:val="18"/>
        </w:rPr>
        <w:t xml:space="preserve"> presenta un saldo de $ 1,</w:t>
      </w:r>
      <w:r w:rsidR="00D85767">
        <w:rPr>
          <w:rFonts w:ascii="Arial" w:hAnsi="Arial" w:cs="Arial"/>
          <w:sz w:val="18"/>
          <w:szCs w:val="18"/>
        </w:rPr>
        <w:t>450</w:t>
      </w:r>
      <w:r>
        <w:rPr>
          <w:rFonts w:ascii="Arial" w:hAnsi="Arial" w:cs="Arial"/>
          <w:sz w:val="18"/>
          <w:szCs w:val="18"/>
        </w:rPr>
        <w:t>,</w:t>
      </w:r>
      <w:r w:rsidR="00D85767">
        <w:rPr>
          <w:rFonts w:ascii="Arial" w:hAnsi="Arial" w:cs="Arial"/>
          <w:sz w:val="18"/>
          <w:szCs w:val="18"/>
        </w:rPr>
        <w:t>413.86</w:t>
      </w:r>
      <w:r>
        <w:rPr>
          <w:rFonts w:ascii="Arial" w:hAnsi="Arial" w:cs="Arial"/>
          <w:sz w:val="18"/>
          <w:szCs w:val="18"/>
        </w:rPr>
        <w:t xml:space="preserve"> en </w:t>
      </w:r>
      <w:r w:rsidRPr="00C848E1">
        <w:rPr>
          <w:rFonts w:ascii="Arial" w:hAnsi="Arial" w:cs="Arial"/>
          <w:sz w:val="18"/>
          <w:szCs w:val="18"/>
        </w:rPr>
        <w:t xml:space="preserve">relación al saldo </w:t>
      </w:r>
      <w:r>
        <w:rPr>
          <w:rFonts w:ascii="Arial" w:hAnsi="Arial" w:cs="Arial"/>
          <w:sz w:val="18"/>
          <w:szCs w:val="18"/>
        </w:rPr>
        <w:t>de</w:t>
      </w:r>
      <w:r w:rsidRPr="00C848E1">
        <w:rPr>
          <w:rFonts w:ascii="Arial" w:hAnsi="Arial" w:cs="Arial"/>
          <w:sz w:val="18"/>
          <w:szCs w:val="18"/>
        </w:rPr>
        <w:t xml:space="preserve">l 31 de diciembre de </w:t>
      </w:r>
      <w:r>
        <w:rPr>
          <w:rFonts w:ascii="Arial" w:hAnsi="Arial" w:cs="Arial"/>
          <w:sz w:val="18"/>
          <w:szCs w:val="18"/>
        </w:rPr>
        <w:t>2025</w:t>
      </w:r>
      <w:r w:rsidRPr="00C848E1">
        <w:rPr>
          <w:rFonts w:ascii="Arial" w:hAnsi="Arial" w:cs="Arial"/>
          <w:sz w:val="18"/>
          <w:szCs w:val="18"/>
        </w:rPr>
        <w:t xml:space="preserve"> por $</w:t>
      </w:r>
      <w:r>
        <w:rPr>
          <w:rFonts w:ascii="Arial" w:hAnsi="Arial" w:cs="Arial"/>
          <w:sz w:val="18"/>
          <w:szCs w:val="18"/>
        </w:rPr>
        <w:t xml:space="preserve">859,892.24.00, hay un aumento, y el saldo se </w:t>
      </w:r>
      <w:r w:rsidRPr="00C848E1">
        <w:rPr>
          <w:rFonts w:ascii="Arial" w:hAnsi="Arial" w:cs="Arial"/>
          <w:sz w:val="18"/>
          <w:szCs w:val="18"/>
        </w:rPr>
        <w:t>integra a continuación:</w:t>
      </w:r>
    </w:p>
    <w:tbl>
      <w:tblPr>
        <w:tblW w:w="7363" w:type="dxa"/>
        <w:jc w:val="center"/>
        <w:tblCellMar>
          <w:left w:w="70" w:type="dxa"/>
          <w:right w:w="70" w:type="dxa"/>
        </w:tblCellMar>
        <w:tblLook w:val="04A0" w:firstRow="1" w:lastRow="0" w:firstColumn="1" w:lastColumn="0" w:noHBand="0" w:noVBand="1"/>
      </w:tblPr>
      <w:tblGrid>
        <w:gridCol w:w="4395"/>
        <w:gridCol w:w="1562"/>
        <w:gridCol w:w="1406"/>
      </w:tblGrid>
      <w:tr w:rsidR="00EF577D" w:rsidRPr="00E517C1" w14:paraId="16DBB737" w14:textId="77777777" w:rsidTr="00AF5973">
        <w:trPr>
          <w:trHeight w:val="267"/>
          <w:jc w:val="center"/>
        </w:trPr>
        <w:tc>
          <w:tcPr>
            <w:tcW w:w="4395" w:type="dxa"/>
            <w:tcBorders>
              <w:top w:val="single" w:sz="4" w:space="0" w:color="auto"/>
              <w:left w:val="nil"/>
              <w:bottom w:val="single" w:sz="4" w:space="0" w:color="auto"/>
              <w:right w:val="nil"/>
            </w:tcBorders>
            <w:shd w:val="clear" w:color="auto" w:fill="A50021"/>
            <w:noWrap/>
            <w:vAlign w:val="center"/>
            <w:hideMark/>
          </w:tcPr>
          <w:p w14:paraId="4D1EA0BB" w14:textId="77777777" w:rsidR="00EF577D" w:rsidRPr="005B1E10" w:rsidRDefault="00EF577D" w:rsidP="00AF5973">
            <w:pPr>
              <w:spacing w:after="0" w:line="240" w:lineRule="auto"/>
              <w:jc w:val="center"/>
              <w:rPr>
                <w:rFonts w:ascii="Arial" w:hAnsi="Arial" w:cs="Arial"/>
                <w:b/>
                <w:bCs/>
                <w:iCs/>
                <w:color w:val="FFFFFF" w:themeColor="background1"/>
                <w:sz w:val="18"/>
                <w:szCs w:val="18"/>
              </w:rPr>
            </w:pPr>
            <w:r w:rsidRPr="005B1E10">
              <w:rPr>
                <w:rFonts w:ascii="Arial" w:hAnsi="Arial" w:cs="Arial"/>
                <w:b/>
                <w:bCs/>
                <w:iCs/>
                <w:color w:val="FFFFFF" w:themeColor="background1"/>
                <w:sz w:val="18"/>
                <w:szCs w:val="18"/>
              </w:rPr>
              <w:t>CONCEPTO</w:t>
            </w:r>
          </w:p>
        </w:tc>
        <w:tc>
          <w:tcPr>
            <w:tcW w:w="1562" w:type="dxa"/>
            <w:tcBorders>
              <w:top w:val="single" w:sz="4" w:space="0" w:color="auto"/>
              <w:left w:val="nil"/>
              <w:bottom w:val="single" w:sz="4" w:space="0" w:color="auto"/>
              <w:right w:val="nil"/>
            </w:tcBorders>
            <w:shd w:val="clear" w:color="auto" w:fill="A50021"/>
            <w:noWrap/>
            <w:vAlign w:val="center"/>
            <w:hideMark/>
          </w:tcPr>
          <w:p w14:paraId="2B0903F8" w14:textId="77777777" w:rsidR="00EF577D" w:rsidRPr="005B1E10" w:rsidRDefault="00EF577D" w:rsidP="00AF5973">
            <w:pPr>
              <w:spacing w:after="0" w:line="240" w:lineRule="auto"/>
              <w:jc w:val="center"/>
              <w:rPr>
                <w:rFonts w:ascii="Arial" w:hAnsi="Arial" w:cs="Arial"/>
                <w:b/>
                <w:bCs/>
                <w:i/>
                <w:iCs/>
                <w:color w:val="FFFFFF" w:themeColor="background1"/>
                <w:sz w:val="18"/>
                <w:szCs w:val="18"/>
              </w:rPr>
            </w:pPr>
            <w:r>
              <w:rPr>
                <w:rFonts w:ascii="Arial" w:hAnsi="Arial" w:cs="Arial"/>
                <w:b/>
                <w:bCs/>
                <w:iCs/>
                <w:color w:val="FFFFFF" w:themeColor="background1"/>
                <w:sz w:val="18"/>
                <w:szCs w:val="18"/>
              </w:rPr>
              <w:t>2026</w:t>
            </w:r>
          </w:p>
        </w:tc>
        <w:tc>
          <w:tcPr>
            <w:tcW w:w="1406" w:type="dxa"/>
            <w:tcBorders>
              <w:top w:val="single" w:sz="4" w:space="0" w:color="auto"/>
              <w:left w:val="nil"/>
              <w:bottom w:val="single" w:sz="4" w:space="0" w:color="auto"/>
              <w:right w:val="nil"/>
            </w:tcBorders>
            <w:shd w:val="clear" w:color="auto" w:fill="A50021"/>
            <w:vAlign w:val="center"/>
          </w:tcPr>
          <w:p w14:paraId="13EA195D" w14:textId="77777777" w:rsidR="00EF577D" w:rsidRPr="005B1E10" w:rsidRDefault="00EF577D" w:rsidP="00AF5973">
            <w:pPr>
              <w:spacing w:after="0" w:line="240" w:lineRule="auto"/>
              <w:jc w:val="center"/>
              <w:rPr>
                <w:rFonts w:ascii="Arial" w:hAnsi="Arial" w:cs="Arial"/>
                <w:b/>
                <w:bCs/>
                <w:i/>
                <w:iCs/>
                <w:color w:val="FFFFFF" w:themeColor="background1"/>
                <w:sz w:val="18"/>
                <w:szCs w:val="18"/>
              </w:rPr>
            </w:pPr>
            <w:r>
              <w:rPr>
                <w:rFonts w:ascii="Arial" w:hAnsi="Arial" w:cs="Arial"/>
                <w:b/>
                <w:bCs/>
                <w:iCs/>
                <w:color w:val="FFFFFF" w:themeColor="background1"/>
                <w:sz w:val="18"/>
                <w:szCs w:val="18"/>
              </w:rPr>
              <w:t>2025</w:t>
            </w:r>
          </w:p>
        </w:tc>
      </w:tr>
      <w:tr w:rsidR="00EF577D" w:rsidRPr="00E517C1" w14:paraId="45ECEB3B" w14:textId="77777777" w:rsidTr="00AF5973">
        <w:trPr>
          <w:trHeight w:val="104"/>
          <w:jc w:val="center"/>
        </w:trPr>
        <w:tc>
          <w:tcPr>
            <w:tcW w:w="4395" w:type="dxa"/>
            <w:tcBorders>
              <w:top w:val="nil"/>
              <w:left w:val="nil"/>
              <w:bottom w:val="nil"/>
              <w:right w:val="nil"/>
            </w:tcBorders>
            <w:noWrap/>
            <w:vAlign w:val="center"/>
            <w:hideMark/>
          </w:tcPr>
          <w:p w14:paraId="061075D3" w14:textId="77777777" w:rsidR="00EF577D" w:rsidRPr="00E517C1" w:rsidRDefault="00EF577D" w:rsidP="00AF5973">
            <w:pPr>
              <w:spacing w:after="0" w:line="240" w:lineRule="auto"/>
              <w:rPr>
                <w:rFonts w:ascii="Arial" w:hAnsi="Arial" w:cs="Arial"/>
                <w:color w:val="000000"/>
                <w:sz w:val="18"/>
                <w:szCs w:val="18"/>
              </w:rPr>
            </w:pPr>
            <w:r w:rsidRPr="00E517C1">
              <w:rPr>
                <w:rFonts w:ascii="Arial" w:hAnsi="Arial" w:cs="Arial"/>
                <w:color w:val="000000"/>
                <w:sz w:val="18"/>
                <w:szCs w:val="18"/>
              </w:rPr>
              <w:t>Servicios personales por pagar a corto plazo</w:t>
            </w:r>
          </w:p>
        </w:tc>
        <w:tc>
          <w:tcPr>
            <w:tcW w:w="1562" w:type="dxa"/>
            <w:tcBorders>
              <w:top w:val="nil"/>
              <w:left w:val="nil"/>
              <w:bottom w:val="nil"/>
              <w:right w:val="nil"/>
            </w:tcBorders>
            <w:noWrap/>
            <w:vAlign w:val="center"/>
          </w:tcPr>
          <w:p w14:paraId="4084E603" w14:textId="77777777"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2.03</w:t>
            </w:r>
          </w:p>
        </w:tc>
        <w:tc>
          <w:tcPr>
            <w:tcW w:w="1406" w:type="dxa"/>
            <w:tcBorders>
              <w:top w:val="nil"/>
              <w:left w:val="nil"/>
              <w:bottom w:val="nil"/>
              <w:right w:val="nil"/>
            </w:tcBorders>
            <w:vAlign w:val="center"/>
          </w:tcPr>
          <w:p w14:paraId="4578CA12" w14:textId="77777777"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2.03</w:t>
            </w:r>
          </w:p>
        </w:tc>
      </w:tr>
      <w:tr w:rsidR="00EF577D" w:rsidRPr="00E517C1" w14:paraId="08E89D65" w14:textId="77777777" w:rsidTr="00AF5973">
        <w:trPr>
          <w:trHeight w:val="189"/>
          <w:jc w:val="center"/>
        </w:trPr>
        <w:tc>
          <w:tcPr>
            <w:tcW w:w="4395" w:type="dxa"/>
            <w:tcBorders>
              <w:top w:val="nil"/>
              <w:left w:val="nil"/>
              <w:bottom w:val="nil"/>
              <w:right w:val="nil"/>
            </w:tcBorders>
            <w:noWrap/>
            <w:vAlign w:val="center"/>
            <w:hideMark/>
          </w:tcPr>
          <w:p w14:paraId="2D091658" w14:textId="77777777" w:rsidR="00EF577D" w:rsidRPr="00E517C1" w:rsidRDefault="00EF577D" w:rsidP="00AF5973">
            <w:pPr>
              <w:spacing w:after="0" w:line="240" w:lineRule="auto"/>
              <w:rPr>
                <w:rFonts w:ascii="Arial" w:hAnsi="Arial" w:cs="Arial"/>
                <w:color w:val="000000"/>
                <w:sz w:val="18"/>
                <w:szCs w:val="18"/>
              </w:rPr>
            </w:pPr>
            <w:r w:rsidRPr="00E517C1">
              <w:rPr>
                <w:rFonts w:ascii="Arial" w:hAnsi="Arial" w:cs="Arial"/>
                <w:color w:val="000000"/>
                <w:sz w:val="18"/>
                <w:szCs w:val="18"/>
              </w:rPr>
              <w:t>Proveedores por pagar a corto plazo</w:t>
            </w:r>
          </w:p>
        </w:tc>
        <w:tc>
          <w:tcPr>
            <w:tcW w:w="1562" w:type="dxa"/>
            <w:tcBorders>
              <w:top w:val="nil"/>
              <w:left w:val="nil"/>
              <w:bottom w:val="nil"/>
              <w:right w:val="nil"/>
            </w:tcBorders>
            <w:noWrap/>
            <w:vAlign w:val="center"/>
          </w:tcPr>
          <w:p w14:paraId="50AAF4A0" w14:textId="76E4F016" w:rsidR="00EF577D" w:rsidRPr="00E517C1" w:rsidRDefault="00D85767" w:rsidP="00AF5973">
            <w:pPr>
              <w:spacing w:after="0" w:line="240" w:lineRule="auto"/>
              <w:jc w:val="right"/>
              <w:rPr>
                <w:rFonts w:ascii="Arial" w:hAnsi="Arial" w:cs="Arial"/>
                <w:color w:val="000000"/>
                <w:sz w:val="18"/>
                <w:szCs w:val="18"/>
              </w:rPr>
            </w:pPr>
            <w:r>
              <w:rPr>
                <w:rFonts w:ascii="Arial" w:hAnsi="Arial" w:cs="Arial"/>
                <w:color w:val="000000"/>
                <w:sz w:val="18"/>
                <w:szCs w:val="18"/>
              </w:rPr>
              <w:t>38</w:t>
            </w:r>
            <w:r w:rsidR="00EF577D">
              <w:rPr>
                <w:rFonts w:ascii="Arial" w:hAnsi="Arial" w:cs="Arial"/>
                <w:color w:val="000000"/>
                <w:sz w:val="18"/>
                <w:szCs w:val="18"/>
              </w:rPr>
              <w:t>2,0</w:t>
            </w:r>
            <w:r>
              <w:rPr>
                <w:rFonts w:ascii="Arial" w:hAnsi="Arial" w:cs="Arial"/>
                <w:color w:val="000000"/>
                <w:sz w:val="18"/>
                <w:szCs w:val="18"/>
              </w:rPr>
              <w:t>13</w:t>
            </w:r>
            <w:r w:rsidR="00EF577D">
              <w:rPr>
                <w:rFonts w:ascii="Arial" w:hAnsi="Arial" w:cs="Arial"/>
                <w:color w:val="000000"/>
                <w:sz w:val="18"/>
                <w:szCs w:val="18"/>
              </w:rPr>
              <w:t>.</w:t>
            </w:r>
            <w:r>
              <w:rPr>
                <w:rFonts w:ascii="Arial" w:hAnsi="Arial" w:cs="Arial"/>
                <w:color w:val="000000"/>
                <w:sz w:val="18"/>
                <w:szCs w:val="18"/>
              </w:rPr>
              <w:t>86</w:t>
            </w:r>
          </w:p>
        </w:tc>
        <w:tc>
          <w:tcPr>
            <w:tcW w:w="1406" w:type="dxa"/>
            <w:tcBorders>
              <w:top w:val="nil"/>
              <w:left w:val="nil"/>
              <w:bottom w:val="nil"/>
              <w:right w:val="nil"/>
            </w:tcBorders>
            <w:vAlign w:val="center"/>
          </w:tcPr>
          <w:p w14:paraId="497782FA" w14:textId="77777777"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486,169.06</w:t>
            </w:r>
          </w:p>
        </w:tc>
      </w:tr>
      <w:tr w:rsidR="00EF577D" w:rsidRPr="00E517C1" w14:paraId="70A9D411" w14:textId="77777777" w:rsidTr="00AF5973">
        <w:trPr>
          <w:trHeight w:val="121"/>
          <w:jc w:val="center"/>
        </w:trPr>
        <w:tc>
          <w:tcPr>
            <w:tcW w:w="4395" w:type="dxa"/>
            <w:tcBorders>
              <w:top w:val="nil"/>
              <w:left w:val="nil"/>
              <w:bottom w:val="nil"/>
              <w:right w:val="nil"/>
            </w:tcBorders>
            <w:noWrap/>
            <w:vAlign w:val="center"/>
            <w:hideMark/>
          </w:tcPr>
          <w:p w14:paraId="5EEAE6BC" w14:textId="77777777" w:rsidR="00EF577D" w:rsidRPr="00E517C1" w:rsidRDefault="00EF577D" w:rsidP="00AF5973">
            <w:pPr>
              <w:spacing w:after="0" w:line="240" w:lineRule="auto"/>
              <w:rPr>
                <w:rFonts w:ascii="Arial" w:hAnsi="Arial" w:cs="Arial"/>
                <w:color w:val="000000"/>
                <w:sz w:val="18"/>
                <w:szCs w:val="18"/>
              </w:rPr>
            </w:pPr>
            <w:r w:rsidRPr="00E517C1">
              <w:rPr>
                <w:rFonts w:ascii="Arial" w:hAnsi="Arial" w:cs="Arial"/>
                <w:color w:val="000000"/>
                <w:sz w:val="18"/>
                <w:szCs w:val="18"/>
              </w:rPr>
              <w:t>Contratistas por obra publica</w:t>
            </w:r>
          </w:p>
        </w:tc>
        <w:tc>
          <w:tcPr>
            <w:tcW w:w="1562" w:type="dxa"/>
            <w:tcBorders>
              <w:top w:val="nil"/>
              <w:left w:val="nil"/>
              <w:bottom w:val="nil"/>
              <w:right w:val="nil"/>
            </w:tcBorders>
            <w:noWrap/>
            <w:vAlign w:val="center"/>
            <w:hideMark/>
          </w:tcPr>
          <w:p w14:paraId="74A2993A" w14:textId="37D61987"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0</w:t>
            </w:r>
            <w:r w:rsidR="00D85767">
              <w:rPr>
                <w:rFonts w:ascii="Arial" w:hAnsi="Arial" w:cs="Arial"/>
                <w:color w:val="000000"/>
                <w:sz w:val="18"/>
                <w:szCs w:val="18"/>
              </w:rPr>
              <w:t>.00</w:t>
            </w:r>
          </w:p>
        </w:tc>
        <w:tc>
          <w:tcPr>
            <w:tcW w:w="1406" w:type="dxa"/>
            <w:tcBorders>
              <w:top w:val="nil"/>
              <w:left w:val="nil"/>
              <w:bottom w:val="nil"/>
              <w:right w:val="nil"/>
            </w:tcBorders>
            <w:vAlign w:val="center"/>
          </w:tcPr>
          <w:p w14:paraId="1CDD4B98" w14:textId="33C6AF43"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0</w:t>
            </w:r>
            <w:r w:rsidR="00D85767">
              <w:rPr>
                <w:rFonts w:ascii="Arial" w:hAnsi="Arial" w:cs="Arial"/>
                <w:color w:val="000000"/>
                <w:sz w:val="18"/>
                <w:szCs w:val="18"/>
              </w:rPr>
              <w:t>.00</w:t>
            </w:r>
          </w:p>
        </w:tc>
      </w:tr>
      <w:tr w:rsidR="00EF577D" w:rsidRPr="00E517C1" w14:paraId="1D907CB0" w14:textId="77777777" w:rsidTr="00AF5973">
        <w:trPr>
          <w:trHeight w:val="66"/>
          <w:jc w:val="center"/>
        </w:trPr>
        <w:tc>
          <w:tcPr>
            <w:tcW w:w="4395" w:type="dxa"/>
            <w:tcBorders>
              <w:top w:val="nil"/>
              <w:left w:val="nil"/>
              <w:bottom w:val="nil"/>
              <w:right w:val="nil"/>
            </w:tcBorders>
            <w:noWrap/>
            <w:vAlign w:val="center"/>
            <w:hideMark/>
          </w:tcPr>
          <w:p w14:paraId="3E3985D0" w14:textId="77777777" w:rsidR="00EF577D" w:rsidRPr="00E517C1" w:rsidRDefault="00EF577D" w:rsidP="00AF5973">
            <w:pPr>
              <w:spacing w:after="0" w:line="240" w:lineRule="auto"/>
              <w:rPr>
                <w:rFonts w:ascii="Arial" w:hAnsi="Arial" w:cs="Arial"/>
                <w:color w:val="000000"/>
                <w:sz w:val="18"/>
                <w:szCs w:val="18"/>
              </w:rPr>
            </w:pPr>
            <w:r w:rsidRPr="00E517C1">
              <w:rPr>
                <w:rFonts w:ascii="Arial" w:hAnsi="Arial" w:cs="Arial"/>
                <w:color w:val="000000"/>
                <w:sz w:val="18"/>
                <w:szCs w:val="18"/>
              </w:rPr>
              <w:t>Transferencias otorgadas</w:t>
            </w:r>
          </w:p>
        </w:tc>
        <w:tc>
          <w:tcPr>
            <w:tcW w:w="1562" w:type="dxa"/>
            <w:tcBorders>
              <w:top w:val="nil"/>
              <w:left w:val="nil"/>
              <w:bottom w:val="nil"/>
              <w:right w:val="nil"/>
            </w:tcBorders>
            <w:noWrap/>
            <w:vAlign w:val="center"/>
          </w:tcPr>
          <w:p w14:paraId="3FCF5D4C" w14:textId="70C83DD4" w:rsidR="00EF577D" w:rsidRPr="00E517C1" w:rsidRDefault="00D85767" w:rsidP="00AF5973">
            <w:pPr>
              <w:spacing w:after="0" w:line="240" w:lineRule="auto"/>
              <w:jc w:val="right"/>
              <w:rPr>
                <w:rFonts w:ascii="Arial" w:hAnsi="Arial" w:cs="Arial"/>
                <w:color w:val="000000"/>
                <w:sz w:val="18"/>
                <w:szCs w:val="18"/>
              </w:rPr>
            </w:pPr>
            <w:r>
              <w:rPr>
                <w:rFonts w:ascii="Arial" w:hAnsi="Arial" w:cs="Arial"/>
                <w:color w:val="000000"/>
                <w:sz w:val="18"/>
                <w:szCs w:val="18"/>
              </w:rPr>
              <w:t>20,00</w:t>
            </w:r>
            <w:r w:rsidR="00EF577D">
              <w:rPr>
                <w:rFonts w:ascii="Arial" w:hAnsi="Arial" w:cs="Arial"/>
                <w:color w:val="000000"/>
                <w:sz w:val="18"/>
                <w:szCs w:val="18"/>
              </w:rPr>
              <w:t>0</w:t>
            </w:r>
            <w:r>
              <w:rPr>
                <w:rFonts w:ascii="Arial" w:hAnsi="Arial" w:cs="Arial"/>
                <w:color w:val="000000"/>
                <w:sz w:val="18"/>
                <w:szCs w:val="18"/>
              </w:rPr>
              <w:t>.00</w:t>
            </w:r>
          </w:p>
        </w:tc>
        <w:tc>
          <w:tcPr>
            <w:tcW w:w="1406" w:type="dxa"/>
            <w:tcBorders>
              <w:top w:val="nil"/>
              <w:left w:val="nil"/>
              <w:bottom w:val="nil"/>
              <w:right w:val="nil"/>
            </w:tcBorders>
            <w:vAlign w:val="center"/>
          </w:tcPr>
          <w:p w14:paraId="113AF332" w14:textId="65D01D11"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0</w:t>
            </w:r>
            <w:r w:rsidR="00D85767">
              <w:rPr>
                <w:rFonts w:ascii="Arial" w:hAnsi="Arial" w:cs="Arial"/>
                <w:color w:val="000000"/>
                <w:sz w:val="18"/>
                <w:szCs w:val="18"/>
              </w:rPr>
              <w:t>.00</w:t>
            </w:r>
          </w:p>
        </w:tc>
      </w:tr>
      <w:tr w:rsidR="00EF577D" w:rsidRPr="00E517C1" w14:paraId="103E3684" w14:textId="77777777" w:rsidTr="00AF5973">
        <w:trPr>
          <w:trHeight w:val="127"/>
          <w:jc w:val="center"/>
        </w:trPr>
        <w:tc>
          <w:tcPr>
            <w:tcW w:w="4395" w:type="dxa"/>
            <w:tcBorders>
              <w:top w:val="nil"/>
              <w:left w:val="nil"/>
              <w:bottom w:val="nil"/>
              <w:right w:val="nil"/>
            </w:tcBorders>
            <w:noWrap/>
            <w:vAlign w:val="center"/>
            <w:hideMark/>
          </w:tcPr>
          <w:p w14:paraId="4B0C3644" w14:textId="0306010C" w:rsidR="00EF577D" w:rsidRPr="00E517C1" w:rsidRDefault="00EF577D" w:rsidP="00AF5973">
            <w:pPr>
              <w:spacing w:after="0" w:line="240" w:lineRule="auto"/>
              <w:rPr>
                <w:rFonts w:ascii="Arial" w:hAnsi="Arial" w:cs="Arial"/>
                <w:color w:val="000000"/>
                <w:sz w:val="18"/>
                <w:szCs w:val="18"/>
              </w:rPr>
            </w:pPr>
            <w:r w:rsidRPr="00E517C1">
              <w:rPr>
                <w:rFonts w:ascii="Arial" w:hAnsi="Arial" w:cs="Arial"/>
                <w:color w:val="000000"/>
                <w:sz w:val="18"/>
                <w:szCs w:val="18"/>
              </w:rPr>
              <w:t>Retenciones y contribuciones por pagar a corto plazo</w:t>
            </w:r>
          </w:p>
        </w:tc>
        <w:tc>
          <w:tcPr>
            <w:tcW w:w="1562" w:type="dxa"/>
            <w:tcBorders>
              <w:top w:val="nil"/>
              <w:left w:val="nil"/>
              <w:bottom w:val="nil"/>
              <w:right w:val="nil"/>
            </w:tcBorders>
            <w:noWrap/>
            <w:vAlign w:val="center"/>
          </w:tcPr>
          <w:p w14:paraId="2E8AAFBD" w14:textId="0167555B" w:rsidR="00EF577D" w:rsidRPr="00E517C1" w:rsidRDefault="00D85767" w:rsidP="00AF5973">
            <w:pPr>
              <w:spacing w:after="0" w:line="240" w:lineRule="auto"/>
              <w:jc w:val="right"/>
              <w:rPr>
                <w:rFonts w:ascii="Arial" w:hAnsi="Arial" w:cs="Arial"/>
                <w:color w:val="000000"/>
                <w:sz w:val="18"/>
                <w:szCs w:val="18"/>
              </w:rPr>
            </w:pPr>
            <w:r>
              <w:rPr>
                <w:rFonts w:ascii="Arial" w:hAnsi="Arial" w:cs="Arial"/>
                <w:color w:val="000000"/>
                <w:sz w:val="18"/>
                <w:szCs w:val="18"/>
              </w:rPr>
              <w:t>1,048</w:t>
            </w:r>
            <w:r w:rsidR="00EF577D">
              <w:rPr>
                <w:rFonts w:ascii="Arial" w:hAnsi="Arial" w:cs="Arial"/>
                <w:color w:val="000000"/>
                <w:sz w:val="18"/>
                <w:szCs w:val="18"/>
              </w:rPr>
              <w:t>,</w:t>
            </w:r>
            <w:r>
              <w:rPr>
                <w:rFonts w:ascii="Arial" w:hAnsi="Arial" w:cs="Arial"/>
                <w:color w:val="000000"/>
                <w:sz w:val="18"/>
                <w:szCs w:val="18"/>
              </w:rPr>
              <w:t>397.97</w:t>
            </w:r>
          </w:p>
        </w:tc>
        <w:tc>
          <w:tcPr>
            <w:tcW w:w="1406" w:type="dxa"/>
            <w:tcBorders>
              <w:top w:val="nil"/>
              <w:left w:val="nil"/>
              <w:bottom w:val="nil"/>
              <w:right w:val="nil"/>
            </w:tcBorders>
            <w:vAlign w:val="center"/>
          </w:tcPr>
          <w:p w14:paraId="1984A1C1" w14:textId="77777777" w:rsidR="00EF577D" w:rsidRPr="00E517C1"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373,721.15</w:t>
            </w:r>
          </w:p>
        </w:tc>
      </w:tr>
      <w:tr w:rsidR="00EF577D" w:rsidRPr="00E517C1" w14:paraId="0E06465D" w14:textId="77777777" w:rsidTr="00AF5973">
        <w:trPr>
          <w:trHeight w:val="211"/>
          <w:jc w:val="center"/>
        </w:trPr>
        <w:tc>
          <w:tcPr>
            <w:tcW w:w="4395" w:type="dxa"/>
            <w:tcBorders>
              <w:top w:val="single" w:sz="4" w:space="0" w:color="auto"/>
              <w:left w:val="nil"/>
              <w:bottom w:val="nil"/>
              <w:right w:val="nil"/>
            </w:tcBorders>
            <w:noWrap/>
            <w:vAlign w:val="center"/>
            <w:hideMark/>
          </w:tcPr>
          <w:p w14:paraId="3F3B4EE6" w14:textId="77777777" w:rsidR="00EF577D" w:rsidRPr="00E517C1" w:rsidRDefault="00EF577D" w:rsidP="00AF5973">
            <w:pPr>
              <w:spacing w:after="0" w:line="240" w:lineRule="auto"/>
              <w:jc w:val="center"/>
              <w:rPr>
                <w:rFonts w:ascii="Arial" w:hAnsi="Arial" w:cs="Arial"/>
                <w:i/>
                <w:iCs/>
                <w:color w:val="000000"/>
                <w:sz w:val="18"/>
                <w:szCs w:val="18"/>
              </w:rPr>
            </w:pPr>
            <w:r w:rsidRPr="00E517C1">
              <w:rPr>
                <w:rFonts w:ascii="Arial" w:hAnsi="Arial" w:cs="Arial"/>
                <w:iCs/>
                <w:color w:val="000000"/>
                <w:sz w:val="18"/>
                <w:szCs w:val="18"/>
              </w:rPr>
              <w:t>TOTAL</w:t>
            </w:r>
          </w:p>
        </w:tc>
        <w:tc>
          <w:tcPr>
            <w:tcW w:w="1562" w:type="dxa"/>
            <w:tcBorders>
              <w:top w:val="single" w:sz="4" w:space="0" w:color="auto"/>
              <w:left w:val="nil"/>
              <w:bottom w:val="double" w:sz="6" w:space="0" w:color="auto"/>
              <w:right w:val="nil"/>
            </w:tcBorders>
            <w:noWrap/>
            <w:vAlign w:val="center"/>
          </w:tcPr>
          <w:p w14:paraId="614EA5E5" w14:textId="1CE715B4" w:rsidR="00EF577D" w:rsidRPr="00E517C1" w:rsidRDefault="00EF577D" w:rsidP="00AF5973">
            <w:pPr>
              <w:spacing w:after="0" w:line="240" w:lineRule="auto"/>
              <w:jc w:val="right"/>
              <w:rPr>
                <w:rFonts w:ascii="Arial" w:hAnsi="Arial" w:cs="Arial"/>
                <w:iCs/>
                <w:color w:val="000000"/>
                <w:sz w:val="18"/>
                <w:szCs w:val="18"/>
              </w:rPr>
            </w:pPr>
            <w:r>
              <w:rPr>
                <w:rFonts w:ascii="Arial" w:hAnsi="Arial" w:cs="Arial"/>
                <w:iCs/>
                <w:color w:val="000000"/>
                <w:sz w:val="18"/>
                <w:szCs w:val="18"/>
              </w:rPr>
              <w:t>1,</w:t>
            </w:r>
            <w:r w:rsidR="00F30D98">
              <w:rPr>
                <w:rFonts w:ascii="Arial" w:hAnsi="Arial" w:cs="Arial"/>
                <w:iCs/>
                <w:color w:val="000000"/>
                <w:sz w:val="18"/>
                <w:szCs w:val="18"/>
              </w:rPr>
              <w:t>450</w:t>
            </w:r>
            <w:r>
              <w:rPr>
                <w:rFonts w:ascii="Arial" w:hAnsi="Arial" w:cs="Arial"/>
                <w:iCs/>
                <w:color w:val="000000"/>
                <w:sz w:val="18"/>
                <w:szCs w:val="18"/>
              </w:rPr>
              <w:t>,</w:t>
            </w:r>
            <w:r w:rsidR="00F30D98">
              <w:rPr>
                <w:rFonts w:ascii="Arial" w:hAnsi="Arial" w:cs="Arial"/>
                <w:iCs/>
                <w:color w:val="000000"/>
                <w:sz w:val="18"/>
                <w:szCs w:val="18"/>
              </w:rPr>
              <w:t>413.86</w:t>
            </w:r>
          </w:p>
        </w:tc>
        <w:tc>
          <w:tcPr>
            <w:tcW w:w="1406" w:type="dxa"/>
            <w:tcBorders>
              <w:top w:val="single" w:sz="4" w:space="0" w:color="auto"/>
              <w:left w:val="nil"/>
              <w:bottom w:val="double" w:sz="6" w:space="0" w:color="auto"/>
              <w:right w:val="nil"/>
            </w:tcBorders>
            <w:vAlign w:val="center"/>
          </w:tcPr>
          <w:p w14:paraId="213F21F4" w14:textId="77777777" w:rsidR="00EF577D" w:rsidRPr="00E517C1" w:rsidRDefault="00EF577D" w:rsidP="00AF5973">
            <w:pPr>
              <w:spacing w:after="0" w:line="240" w:lineRule="auto"/>
              <w:jc w:val="right"/>
              <w:rPr>
                <w:rFonts w:ascii="Arial" w:hAnsi="Arial" w:cs="Arial"/>
                <w:iCs/>
                <w:color w:val="000000"/>
                <w:sz w:val="18"/>
                <w:szCs w:val="18"/>
              </w:rPr>
            </w:pPr>
            <w:r>
              <w:rPr>
                <w:rFonts w:ascii="Arial" w:hAnsi="Arial" w:cs="Arial"/>
                <w:iCs/>
                <w:color w:val="000000"/>
                <w:sz w:val="18"/>
                <w:szCs w:val="18"/>
              </w:rPr>
              <w:t>859,892.24</w:t>
            </w:r>
          </w:p>
        </w:tc>
      </w:tr>
    </w:tbl>
    <w:p w14:paraId="21C62485" w14:textId="77777777" w:rsidR="00EF577D" w:rsidRDefault="00EF577D" w:rsidP="00F30D98">
      <w:pPr>
        <w:tabs>
          <w:tab w:val="num" w:pos="709"/>
        </w:tabs>
        <w:spacing w:after="0" w:line="360" w:lineRule="auto"/>
        <w:jc w:val="both"/>
        <w:rPr>
          <w:rFonts w:ascii="Arial" w:hAnsi="Arial" w:cs="Arial"/>
          <w:sz w:val="18"/>
          <w:szCs w:val="18"/>
        </w:rPr>
      </w:pPr>
    </w:p>
    <w:p w14:paraId="4973C7C6" w14:textId="77777777" w:rsidR="00EF577D" w:rsidRDefault="00EF577D" w:rsidP="00EF577D">
      <w:pPr>
        <w:tabs>
          <w:tab w:val="num" w:pos="709"/>
        </w:tabs>
        <w:jc w:val="both"/>
        <w:rPr>
          <w:rFonts w:ascii="Arial" w:hAnsi="Arial" w:cs="Arial"/>
          <w:sz w:val="18"/>
          <w:szCs w:val="18"/>
        </w:rPr>
      </w:pPr>
      <w:r>
        <w:rPr>
          <w:rFonts w:ascii="Arial" w:hAnsi="Arial" w:cs="Arial"/>
          <w:sz w:val="18"/>
          <w:szCs w:val="18"/>
        </w:rPr>
        <w:t xml:space="preserve">Las </w:t>
      </w:r>
      <w:r w:rsidRPr="00E517C1">
        <w:rPr>
          <w:rFonts w:ascii="Arial" w:hAnsi="Arial" w:cs="Arial"/>
          <w:sz w:val="18"/>
          <w:szCs w:val="18"/>
        </w:rPr>
        <w:t>cuentas por pagar</w:t>
      </w:r>
      <w:r>
        <w:rPr>
          <w:rFonts w:ascii="Arial" w:hAnsi="Arial" w:cs="Arial"/>
          <w:sz w:val="18"/>
          <w:szCs w:val="18"/>
        </w:rPr>
        <w:t xml:space="preserve"> por concepto de retenciones y contribuciones por pagar a corto plazo</w:t>
      </w:r>
      <w:r w:rsidRPr="00E517C1">
        <w:rPr>
          <w:rFonts w:ascii="Arial" w:hAnsi="Arial" w:cs="Arial"/>
          <w:sz w:val="18"/>
          <w:szCs w:val="18"/>
        </w:rPr>
        <w:t xml:space="preserve"> se clasifican de acuerdo a lo siguiente:</w:t>
      </w:r>
    </w:p>
    <w:tbl>
      <w:tblPr>
        <w:tblW w:w="8388" w:type="dxa"/>
        <w:jc w:val="center"/>
        <w:tblCellMar>
          <w:left w:w="70" w:type="dxa"/>
          <w:right w:w="70" w:type="dxa"/>
        </w:tblCellMar>
        <w:tblLook w:val="04A0" w:firstRow="1" w:lastRow="0" w:firstColumn="1" w:lastColumn="0" w:noHBand="0" w:noVBand="1"/>
      </w:tblPr>
      <w:tblGrid>
        <w:gridCol w:w="6036"/>
        <w:gridCol w:w="1238"/>
        <w:gridCol w:w="1114"/>
      </w:tblGrid>
      <w:tr w:rsidR="00EF577D" w:rsidRPr="00E517C1" w14:paraId="039D2EDD" w14:textId="77777777" w:rsidTr="00AF5973">
        <w:trPr>
          <w:trHeight w:val="191"/>
          <w:jc w:val="center"/>
        </w:trPr>
        <w:tc>
          <w:tcPr>
            <w:tcW w:w="6036" w:type="dxa"/>
            <w:tcBorders>
              <w:top w:val="single" w:sz="4" w:space="0" w:color="auto"/>
              <w:left w:val="nil"/>
              <w:bottom w:val="single" w:sz="4" w:space="0" w:color="auto"/>
              <w:right w:val="nil"/>
            </w:tcBorders>
            <w:shd w:val="clear" w:color="auto" w:fill="A50021"/>
            <w:noWrap/>
            <w:vAlign w:val="center"/>
            <w:hideMark/>
          </w:tcPr>
          <w:p w14:paraId="79C3DF60" w14:textId="77777777" w:rsidR="00EF577D" w:rsidRPr="005B1E10" w:rsidRDefault="00EF577D" w:rsidP="00AF5973">
            <w:pPr>
              <w:spacing w:after="0" w:line="240" w:lineRule="auto"/>
              <w:jc w:val="center"/>
              <w:rPr>
                <w:rFonts w:ascii="Arial" w:hAnsi="Arial" w:cs="Arial"/>
                <w:b/>
                <w:bCs/>
                <w:color w:val="FFFFFF" w:themeColor="background1"/>
                <w:sz w:val="18"/>
                <w:szCs w:val="18"/>
              </w:rPr>
            </w:pPr>
            <w:r w:rsidRPr="005B1E10">
              <w:rPr>
                <w:rFonts w:ascii="Arial" w:hAnsi="Arial" w:cs="Arial"/>
                <w:b/>
                <w:bCs/>
                <w:color w:val="FFFFFF" w:themeColor="background1"/>
                <w:sz w:val="18"/>
                <w:szCs w:val="18"/>
              </w:rPr>
              <w:t>RETENCIONES Y CONTRIBUCIONES POR PAGAR A CORTO PLAZO</w:t>
            </w:r>
          </w:p>
        </w:tc>
        <w:tc>
          <w:tcPr>
            <w:tcW w:w="1238" w:type="dxa"/>
            <w:tcBorders>
              <w:top w:val="single" w:sz="4" w:space="0" w:color="auto"/>
              <w:left w:val="nil"/>
              <w:bottom w:val="single" w:sz="4" w:space="0" w:color="auto"/>
              <w:right w:val="nil"/>
            </w:tcBorders>
            <w:shd w:val="clear" w:color="auto" w:fill="A50021"/>
            <w:noWrap/>
            <w:vAlign w:val="center"/>
            <w:hideMark/>
          </w:tcPr>
          <w:p w14:paraId="6A5D6E04" w14:textId="77777777" w:rsidR="00EF577D" w:rsidRPr="005B1E10" w:rsidRDefault="00EF577D" w:rsidP="00AF5973">
            <w:pPr>
              <w:spacing w:after="0" w:line="240" w:lineRule="auto"/>
              <w:jc w:val="center"/>
              <w:rPr>
                <w:rFonts w:ascii="Arial" w:hAnsi="Arial" w:cs="Arial"/>
                <w:b/>
                <w:bCs/>
                <w:color w:val="FFFFFF" w:themeColor="background1"/>
                <w:sz w:val="18"/>
                <w:szCs w:val="18"/>
              </w:rPr>
            </w:pPr>
            <w:r>
              <w:rPr>
                <w:rFonts w:ascii="Arial" w:hAnsi="Arial" w:cs="Arial"/>
                <w:b/>
                <w:bCs/>
                <w:color w:val="FFFFFF" w:themeColor="background1"/>
                <w:sz w:val="18"/>
                <w:szCs w:val="18"/>
              </w:rPr>
              <w:t>2026</w:t>
            </w:r>
          </w:p>
        </w:tc>
        <w:tc>
          <w:tcPr>
            <w:tcW w:w="1114" w:type="dxa"/>
            <w:tcBorders>
              <w:top w:val="single" w:sz="4" w:space="0" w:color="auto"/>
              <w:left w:val="nil"/>
              <w:bottom w:val="single" w:sz="4" w:space="0" w:color="auto"/>
              <w:right w:val="nil"/>
            </w:tcBorders>
            <w:shd w:val="clear" w:color="auto" w:fill="A50021"/>
            <w:vAlign w:val="center"/>
          </w:tcPr>
          <w:p w14:paraId="1D52914E" w14:textId="77777777" w:rsidR="00EF577D" w:rsidRDefault="00EF577D" w:rsidP="00AF5973">
            <w:pPr>
              <w:spacing w:after="0" w:line="240" w:lineRule="auto"/>
              <w:jc w:val="center"/>
              <w:rPr>
                <w:rFonts w:ascii="Arial" w:hAnsi="Arial" w:cs="Arial"/>
                <w:b/>
                <w:bCs/>
                <w:color w:val="FFFFFF" w:themeColor="background1"/>
                <w:sz w:val="18"/>
                <w:szCs w:val="18"/>
              </w:rPr>
            </w:pPr>
            <w:r>
              <w:rPr>
                <w:rFonts w:ascii="Arial" w:hAnsi="Arial" w:cs="Arial"/>
                <w:b/>
                <w:bCs/>
                <w:color w:val="FFFFFF" w:themeColor="background1"/>
                <w:sz w:val="18"/>
                <w:szCs w:val="18"/>
              </w:rPr>
              <w:t>2025</w:t>
            </w:r>
          </w:p>
        </w:tc>
      </w:tr>
      <w:tr w:rsidR="00EF577D" w:rsidRPr="00E517C1" w14:paraId="2944138E" w14:textId="77777777" w:rsidTr="00AF5973">
        <w:trPr>
          <w:trHeight w:val="163"/>
          <w:jc w:val="center"/>
        </w:trPr>
        <w:tc>
          <w:tcPr>
            <w:tcW w:w="6036" w:type="dxa"/>
            <w:tcBorders>
              <w:top w:val="nil"/>
              <w:left w:val="nil"/>
              <w:bottom w:val="nil"/>
              <w:right w:val="nil"/>
            </w:tcBorders>
            <w:noWrap/>
            <w:hideMark/>
          </w:tcPr>
          <w:p w14:paraId="401B7960" w14:textId="77777777" w:rsidR="00EF577D" w:rsidRPr="00E517C1" w:rsidRDefault="00EF577D" w:rsidP="00AF5973">
            <w:pPr>
              <w:spacing w:after="0" w:line="240" w:lineRule="auto"/>
              <w:rPr>
                <w:rFonts w:ascii="Arial" w:hAnsi="Arial" w:cs="Arial"/>
                <w:sz w:val="18"/>
                <w:szCs w:val="18"/>
              </w:rPr>
            </w:pPr>
            <w:r w:rsidRPr="00E517C1">
              <w:rPr>
                <w:rFonts w:ascii="Arial" w:hAnsi="Arial" w:cs="Arial"/>
                <w:sz w:val="18"/>
                <w:szCs w:val="18"/>
              </w:rPr>
              <w:t>I.S.</w:t>
            </w:r>
            <w:r>
              <w:rPr>
                <w:rFonts w:ascii="Arial" w:hAnsi="Arial" w:cs="Arial"/>
                <w:sz w:val="18"/>
                <w:szCs w:val="18"/>
              </w:rPr>
              <w:t>R</w:t>
            </w:r>
          </w:p>
        </w:tc>
        <w:tc>
          <w:tcPr>
            <w:tcW w:w="1238" w:type="dxa"/>
            <w:tcBorders>
              <w:top w:val="nil"/>
              <w:left w:val="nil"/>
              <w:bottom w:val="nil"/>
              <w:right w:val="nil"/>
            </w:tcBorders>
            <w:noWrap/>
            <w:vAlign w:val="center"/>
            <w:hideMark/>
          </w:tcPr>
          <w:p w14:paraId="790C2E57" w14:textId="640B25F8" w:rsidR="00EF577D" w:rsidRPr="005B1E10" w:rsidRDefault="00EF577D" w:rsidP="00AF5973">
            <w:pPr>
              <w:spacing w:after="0" w:line="240" w:lineRule="auto"/>
              <w:jc w:val="right"/>
              <w:rPr>
                <w:rFonts w:ascii="Arial" w:hAnsi="Arial" w:cs="Arial"/>
                <w:sz w:val="18"/>
                <w:szCs w:val="18"/>
              </w:rPr>
            </w:pPr>
            <w:r>
              <w:rPr>
                <w:rFonts w:ascii="Arial" w:hAnsi="Arial" w:cs="Arial"/>
                <w:sz w:val="18"/>
                <w:szCs w:val="18"/>
              </w:rPr>
              <w:t>5</w:t>
            </w:r>
            <w:r w:rsidR="009948CD">
              <w:rPr>
                <w:rFonts w:ascii="Arial" w:hAnsi="Arial" w:cs="Arial"/>
                <w:sz w:val="18"/>
                <w:szCs w:val="18"/>
              </w:rPr>
              <w:t>2</w:t>
            </w:r>
            <w:r>
              <w:rPr>
                <w:rFonts w:ascii="Arial" w:hAnsi="Arial" w:cs="Arial"/>
                <w:sz w:val="18"/>
                <w:szCs w:val="18"/>
              </w:rPr>
              <w:t>,</w:t>
            </w:r>
            <w:r w:rsidR="00F30D98">
              <w:rPr>
                <w:rFonts w:ascii="Arial" w:hAnsi="Arial" w:cs="Arial"/>
                <w:sz w:val="18"/>
                <w:szCs w:val="18"/>
              </w:rPr>
              <w:t>938.61</w:t>
            </w:r>
          </w:p>
        </w:tc>
        <w:tc>
          <w:tcPr>
            <w:tcW w:w="1114" w:type="dxa"/>
            <w:tcBorders>
              <w:top w:val="nil"/>
              <w:left w:val="nil"/>
              <w:bottom w:val="nil"/>
              <w:right w:val="nil"/>
            </w:tcBorders>
            <w:vAlign w:val="center"/>
          </w:tcPr>
          <w:p w14:paraId="635AB0F8" w14:textId="77777777" w:rsidR="00EF577D" w:rsidRDefault="00EF577D" w:rsidP="00AF5973">
            <w:pPr>
              <w:spacing w:after="0" w:line="240" w:lineRule="auto"/>
              <w:jc w:val="right"/>
              <w:rPr>
                <w:rFonts w:ascii="Arial" w:hAnsi="Arial" w:cs="Arial"/>
                <w:sz w:val="18"/>
                <w:szCs w:val="18"/>
              </w:rPr>
            </w:pPr>
            <w:r>
              <w:rPr>
                <w:rFonts w:ascii="Arial" w:hAnsi="Arial" w:cs="Arial"/>
                <w:sz w:val="18"/>
                <w:szCs w:val="18"/>
              </w:rPr>
              <w:t>94,391.46</w:t>
            </w:r>
          </w:p>
        </w:tc>
      </w:tr>
      <w:tr w:rsidR="00EF577D" w:rsidRPr="00E517C1" w14:paraId="7276A388" w14:textId="77777777" w:rsidTr="00AF5973">
        <w:trPr>
          <w:trHeight w:val="91"/>
          <w:jc w:val="center"/>
        </w:trPr>
        <w:tc>
          <w:tcPr>
            <w:tcW w:w="6036" w:type="dxa"/>
            <w:tcBorders>
              <w:top w:val="nil"/>
              <w:left w:val="nil"/>
              <w:bottom w:val="nil"/>
              <w:right w:val="nil"/>
            </w:tcBorders>
            <w:noWrap/>
          </w:tcPr>
          <w:p w14:paraId="33AEF2EC" w14:textId="77777777" w:rsidR="00EF577D" w:rsidRPr="00E517C1" w:rsidRDefault="00EF577D" w:rsidP="00AF5973">
            <w:pPr>
              <w:spacing w:after="0" w:line="240" w:lineRule="auto"/>
              <w:rPr>
                <w:rFonts w:ascii="Arial" w:hAnsi="Arial" w:cs="Arial"/>
                <w:sz w:val="18"/>
                <w:szCs w:val="18"/>
              </w:rPr>
            </w:pPr>
            <w:r w:rsidRPr="00E517C1">
              <w:rPr>
                <w:rFonts w:ascii="Arial" w:hAnsi="Arial" w:cs="Arial"/>
                <w:sz w:val="18"/>
                <w:szCs w:val="18"/>
              </w:rPr>
              <w:t>CUOTAS IMSS LABORALES</w:t>
            </w:r>
          </w:p>
        </w:tc>
        <w:tc>
          <w:tcPr>
            <w:tcW w:w="1238" w:type="dxa"/>
            <w:tcBorders>
              <w:top w:val="nil"/>
              <w:left w:val="nil"/>
              <w:bottom w:val="nil"/>
              <w:right w:val="nil"/>
            </w:tcBorders>
            <w:noWrap/>
            <w:vAlign w:val="center"/>
          </w:tcPr>
          <w:p w14:paraId="59AA1463" w14:textId="3F1A7A87" w:rsidR="00EF577D" w:rsidRPr="005B1E10" w:rsidRDefault="00EF577D" w:rsidP="00AF5973">
            <w:pPr>
              <w:spacing w:after="0" w:line="240" w:lineRule="auto"/>
              <w:jc w:val="right"/>
              <w:rPr>
                <w:rFonts w:ascii="Arial" w:hAnsi="Arial" w:cs="Arial"/>
                <w:sz w:val="18"/>
                <w:szCs w:val="18"/>
              </w:rPr>
            </w:pPr>
            <w:r>
              <w:rPr>
                <w:rFonts w:ascii="Arial" w:hAnsi="Arial" w:cs="Arial"/>
                <w:sz w:val="18"/>
                <w:szCs w:val="18"/>
              </w:rPr>
              <w:t>2</w:t>
            </w:r>
            <w:r w:rsidR="00F30D98">
              <w:rPr>
                <w:rFonts w:ascii="Arial" w:hAnsi="Arial" w:cs="Arial"/>
                <w:sz w:val="18"/>
                <w:szCs w:val="18"/>
              </w:rPr>
              <w:t>8</w:t>
            </w:r>
            <w:r>
              <w:rPr>
                <w:rFonts w:ascii="Arial" w:hAnsi="Arial" w:cs="Arial"/>
                <w:sz w:val="18"/>
                <w:szCs w:val="18"/>
              </w:rPr>
              <w:t>,</w:t>
            </w:r>
            <w:r w:rsidR="00F30D98">
              <w:rPr>
                <w:rFonts w:ascii="Arial" w:hAnsi="Arial" w:cs="Arial"/>
                <w:sz w:val="18"/>
                <w:szCs w:val="18"/>
              </w:rPr>
              <w:t>574</w:t>
            </w:r>
            <w:r>
              <w:rPr>
                <w:rFonts w:ascii="Arial" w:hAnsi="Arial" w:cs="Arial"/>
                <w:sz w:val="18"/>
                <w:szCs w:val="18"/>
              </w:rPr>
              <w:t>.</w:t>
            </w:r>
            <w:r w:rsidR="00F30D98">
              <w:rPr>
                <w:rFonts w:ascii="Arial" w:hAnsi="Arial" w:cs="Arial"/>
                <w:sz w:val="18"/>
                <w:szCs w:val="18"/>
              </w:rPr>
              <w:t>97</w:t>
            </w:r>
          </w:p>
        </w:tc>
        <w:tc>
          <w:tcPr>
            <w:tcW w:w="1114" w:type="dxa"/>
            <w:tcBorders>
              <w:top w:val="nil"/>
              <w:left w:val="nil"/>
              <w:bottom w:val="nil"/>
              <w:right w:val="nil"/>
            </w:tcBorders>
            <w:vAlign w:val="center"/>
          </w:tcPr>
          <w:p w14:paraId="6CDCECD5" w14:textId="77777777" w:rsidR="00EF577D" w:rsidRDefault="00EF577D" w:rsidP="00AF5973">
            <w:pPr>
              <w:spacing w:after="0" w:line="240" w:lineRule="auto"/>
              <w:jc w:val="right"/>
              <w:rPr>
                <w:rFonts w:ascii="Arial" w:hAnsi="Arial" w:cs="Arial"/>
                <w:sz w:val="18"/>
                <w:szCs w:val="18"/>
              </w:rPr>
            </w:pPr>
            <w:r>
              <w:rPr>
                <w:rFonts w:ascii="Arial" w:hAnsi="Arial" w:cs="Arial"/>
                <w:sz w:val="18"/>
                <w:szCs w:val="18"/>
              </w:rPr>
              <w:t>24,989.52</w:t>
            </w:r>
          </w:p>
        </w:tc>
      </w:tr>
      <w:tr w:rsidR="00EF577D" w:rsidRPr="00E517C1" w14:paraId="11655E83" w14:textId="77777777" w:rsidTr="00AF5973">
        <w:trPr>
          <w:trHeight w:val="179"/>
          <w:jc w:val="center"/>
        </w:trPr>
        <w:tc>
          <w:tcPr>
            <w:tcW w:w="6036" w:type="dxa"/>
            <w:tcBorders>
              <w:top w:val="nil"/>
              <w:left w:val="nil"/>
              <w:bottom w:val="nil"/>
              <w:right w:val="nil"/>
            </w:tcBorders>
            <w:noWrap/>
          </w:tcPr>
          <w:p w14:paraId="4C6C97DC" w14:textId="77777777" w:rsidR="00EF577D" w:rsidRPr="00E517C1" w:rsidRDefault="00EF577D" w:rsidP="00AF5973">
            <w:pPr>
              <w:spacing w:after="0" w:line="240" w:lineRule="auto"/>
              <w:rPr>
                <w:rFonts w:ascii="Arial" w:hAnsi="Arial" w:cs="Arial"/>
                <w:sz w:val="18"/>
                <w:szCs w:val="18"/>
              </w:rPr>
            </w:pPr>
            <w:r>
              <w:rPr>
                <w:rFonts w:ascii="Arial" w:hAnsi="Arial" w:cs="Arial"/>
                <w:sz w:val="18"/>
                <w:szCs w:val="18"/>
              </w:rPr>
              <w:t>CREDITO FONACOT</w:t>
            </w:r>
          </w:p>
        </w:tc>
        <w:tc>
          <w:tcPr>
            <w:tcW w:w="1238" w:type="dxa"/>
            <w:tcBorders>
              <w:top w:val="nil"/>
              <w:left w:val="nil"/>
              <w:bottom w:val="nil"/>
              <w:right w:val="nil"/>
            </w:tcBorders>
            <w:noWrap/>
            <w:vAlign w:val="center"/>
          </w:tcPr>
          <w:p w14:paraId="7D0AABB5" w14:textId="77777777" w:rsidR="00EF577D" w:rsidRDefault="00EF577D" w:rsidP="00AF5973">
            <w:pPr>
              <w:spacing w:after="0" w:line="240" w:lineRule="auto"/>
              <w:jc w:val="right"/>
              <w:rPr>
                <w:rFonts w:ascii="Arial" w:hAnsi="Arial" w:cs="Arial"/>
                <w:sz w:val="18"/>
                <w:szCs w:val="18"/>
              </w:rPr>
            </w:pPr>
            <w:r>
              <w:rPr>
                <w:rFonts w:ascii="Arial" w:hAnsi="Arial" w:cs="Arial"/>
                <w:color w:val="000000"/>
                <w:sz w:val="18"/>
                <w:szCs w:val="18"/>
              </w:rPr>
              <w:t>1,044.93</w:t>
            </w:r>
          </w:p>
        </w:tc>
        <w:tc>
          <w:tcPr>
            <w:tcW w:w="1114" w:type="dxa"/>
            <w:tcBorders>
              <w:top w:val="nil"/>
              <w:left w:val="nil"/>
              <w:bottom w:val="nil"/>
              <w:right w:val="nil"/>
            </w:tcBorders>
            <w:vAlign w:val="center"/>
          </w:tcPr>
          <w:p w14:paraId="1D6A4853" w14:textId="77777777" w:rsidR="00EF577D" w:rsidRDefault="00EF577D" w:rsidP="00AF5973">
            <w:pPr>
              <w:spacing w:after="0" w:line="240" w:lineRule="auto"/>
              <w:jc w:val="right"/>
              <w:rPr>
                <w:rFonts w:ascii="Arial" w:hAnsi="Arial" w:cs="Arial"/>
                <w:sz w:val="18"/>
                <w:szCs w:val="18"/>
              </w:rPr>
            </w:pPr>
            <w:r>
              <w:rPr>
                <w:rFonts w:ascii="Arial" w:hAnsi="Arial" w:cs="Arial"/>
                <w:color w:val="000000"/>
                <w:sz w:val="18"/>
                <w:szCs w:val="18"/>
              </w:rPr>
              <w:t>1,044.93</w:t>
            </w:r>
          </w:p>
        </w:tc>
      </w:tr>
      <w:tr w:rsidR="00EF577D" w:rsidRPr="00E517C1" w14:paraId="786BB4FE" w14:textId="77777777" w:rsidTr="00AF5973">
        <w:trPr>
          <w:trHeight w:val="111"/>
          <w:jc w:val="center"/>
        </w:trPr>
        <w:tc>
          <w:tcPr>
            <w:tcW w:w="6036" w:type="dxa"/>
            <w:tcBorders>
              <w:top w:val="nil"/>
              <w:left w:val="nil"/>
              <w:bottom w:val="nil"/>
              <w:right w:val="nil"/>
            </w:tcBorders>
            <w:noWrap/>
          </w:tcPr>
          <w:p w14:paraId="78E79091" w14:textId="77777777" w:rsidR="00EF577D" w:rsidRDefault="00EF577D" w:rsidP="00AF5973">
            <w:pPr>
              <w:spacing w:after="0" w:line="240" w:lineRule="auto"/>
              <w:rPr>
                <w:rFonts w:ascii="Arial" w:hAnsi="Arial" w:cs="Arial"/>
                <w:sz w:val="18"/>
                <w:szCs w:val="18"/>
              </w:rPr>
            </w:pPr>
            <w:r w:rsidRPr="00E517C1">
              <w:rPr>
                <w:rFonts w:ascii="Arial" w:hAnsi="Arial" w:cs="Arial"/>
                <w:sz w:val="18"/>
                <w:szCs w:val="18"/>
              </w:rPr>
              <w:t>CREDITOS INFONAVIT (TRABAJADOR)</w:t>
            </w:r>
          </w:p>
        </w:tc>
        <w:tc>
          <w:tcPr>
            <w:tcW w:w="1238" w:type="dxa"/>
            <w:tcBorders>
              <w:top w:val="nil"/>
              <w:left w:val="nil"/>
              <w:bottom w:val="nil"/>
              <w:right w:val="nil"/>
            </w:tcBorders>
            <w:noWrap/>
            <w:vAlign w:val="center"/>
          </w:tcPr>
          <w:p w14:paraId="66A207BB" w14:textId="77777777"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2,888.51</w:t>
            </w:r>
          </w:p>
        </w:tc>
        <w:tc>
          <w:tcPr>
            <w:tcW w:w="1114" w:type="dxa"/>
            <w:tcBorders>
              <w:top w:val="nil"/>
              <w:left w:val="nil"/>
              <w:bottom w:val="nil"/>
              <w:right w:val="nil"/>
            </w:tcBorders>
            <w:vAlign w:val="center"/>
          </w:tcPr>
          <w:p w14:paraId="710F70EA" w14:textId="77777777"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2,888.51</w:t>
            </w:r>
          </w:p>
        </w:tc>
      </w:tr>
      <w:tr w:rsidR="00EF577D" w:rsidRPr="00E517C1" w14:paraId="52A70EAD" w14:textId="77777777" w:rsidTr="00AF5973">
        <w:trPr>
          <w:trHeight w:val="185"/>
          <w:jc w:val="center"/>
        </w:trPr>
        <w:tc>
          <w:tcPr>
            <w:tcW w:w="6036" w:type="dxa"/>
            <w:tcBorders>
              <w:top w:val="nil"/>
              <w:left w:val="nil"/>
              <w:bottom w:val="nil"/>
              <w:right w:val="nil"/>
            </w:tcBorders>
            <w:noWrap/>
          </w:tcPr>
          <w:p w14:paraId="570B7B5E" w14:textId="77777777" w:rsidR="00EF577D" w:rsidRPr="00E517C1" w:rsidRDefault="00EF577D" w:rsidP="00AF5973">
            <w:pPr>
              <w:spacing w:after="0" w:line="240" w:lineRule="auto"/>
              <w:rPr>
                <w:rFonts w:ascii="Arial" w:hAnsi="Arial" w:cs="Arial"/>
                <w:sz w:val="18"/>
                <w:szCs w:val="18"/>
              </w:rPr>
            </w:pPr>
            <w:r w:rsidRPr="00E517C1">
              <w:rPr>
                <w:rFonts w:ascii="Arial" w:hAnsi="Arial" w:cs="Arial"/>
                <w:sz w:val="18"/>
                <w:szCs w:val="18"/>
              </w:rPr>
              <w:t>IVA POR PAGAR</w:t>
            </w:r>
          </w:p>
        </w:tc>
        <w:tc>
          <w:tcPr>
            <w:tcW w:w="1238" w:type="dxa"/>
            <w:tcBorders>
              <w:top w:val="nil"/>
              <w:left w:val="nil"/>
              <w:bottom w:val="nil"/>
              <w:right w:val="nil"/>
            </w:tcBorders>
            <w:noWrap/>
            <w:vAlign w:val="center"/>
          </w:tcPr>
          <w:p w14:paraId="6E88B22B" w14:textId="287BE370"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4</w:t>
            </w:r>
            <w:r w:rsidR="00F30D98">
              <w:rPr>
                <w:rFonts w:ascii="Arial" w:hAnsi="Arial" w:cs="Arial"/>
                <w:color w:val="000000"/>
                <w:sz w:val="18"/>
                <w:szCs w:val="18"/>
              </w:rPr>
              <w:t>79</w:t>
            </w:r>
            <w:r>
              <w:rPr>
                <w:rFonts w:ascii="Arial" w:hAnsi="Arial" w:cs="Arial"/>
                <w:color w:val="000000"/>
                <w:sz w:val="18"/>
                <w:szCs w:val="18"/>
              </w:rPr>
              <w:t>,</w:t>
            </w:r>
            <w:r w:rsidR="00F30D98">
              <w:rPr>
                <w:rFonts w:ascii="Arial" w:hAnsi="Arial" w:cs="Arial"/>
                <w:color w:val="000000"/>
                <w:sz w:val="18"/>
                <w:szCs w:val="18"/>
              </w:rPr>
              <w:t>87</w:t>
            </w:r>
            <w:r>
              <w:rPr>
                <w:rFonts w:ascii="Arial" w:hAnsi="Arial" w:cs="Arial"/>
                <w:color w:val="000000"/>
                <w:sz w:val="18"/>
                <w:szCs w:val="18"/>
              </w:rPr>
              <w:t>0.</w:t>
            </w:r>
            <w:r w:rsidR="00F30D98">
              <w:rPr>
                <w:rFonts w:ascii="Arial" w:hAnsi="Arial" w:cs="Arial"/>
                <w:color w:val="000000"/>
                <w:sz w:val="18"/>
                <w:szCs w:val="18"/>
              </w:rPr>
              <w:t>72</w:t>
            </w:r>
          </w:p>
        </w:tc>
        <w:tc>
          <w:tcPr>
            <w:tcW w:w="1114" w:type="dxa"/>
            <w:tcBorders>
              <w:top w:val="nil"/>
              <w:left w:val="nil"/>
              <w:bottom w:val="nil"/>
              <w:right w:val="nil"/>
            </w:tcBorders>
            <w:vAlign w:val="center"/>
          </w:tcPr>
          <w:p w14:paraId="0D28007A" w14:textId="77777777" w:rsidR="00EF577D" w:rsidRDefault="00EF577D" w:rsidP="00AF5973">
            <w:pPr>
              <w:spacing w:after="0" w:line="240" w:lineRule="auto"/>
              <w:jc w:val="right"/>
              <w:rPr>
                <w:rFonts w:ascii="Arial" w:hAnsi="Arial" w:cs="Arial"/>
                <w:color w:val="000000"/>
                <w:sz w:val="18"/>
                <w:szCs w:val="18"/>
              </w:rPr>
            </w:pPr>
            <w:r>
              <w:rPr>
                <w:rFonts w:ascii="Arial" w:hAnsi="Arial" w:cs="Arial"/>
                <w:sz w:val="18"/>
                <w:szCs w:val="18"/>
              </w:rPr>
              <w:t>92,219.03</w:t>
            </w:r>
          </w:p>
        </w:tc>
      </w:tr>
      <w:tr w:rsidR="00EF577D" w:rsidRPr="00E517C1" w14:paraId="4FCDD51A" w14:textId="77777777" w:rsidTr="00AF5973">
        <w:trPr>
          <w:trHeight w:val="117"/>
          <w:jc w:val="center"/>
        </w:trPr>
        <w:tc>
          <w:tcPr>
            <w:tcW w:w="6036" w:type="dxa"/>
            <w:tcBorders>
              <w:top w:val="nil"/>
              <w:left w:val="nil"/>
              <w:bottom w:val="nil"/>
              <w:right w:val="nil"/>
            </w:tcBorders>
            <w:noWrap/>
          </w:tcPr>
          <w:p w14:paraId="6DEAF230" w14:textId="77777777" w:rsidR="00EF577D" w:rsidRPr="00E517C1" w:rsidRDefault="00EF577D" w:rsidP="00AF5973">
            <w:pPr>
              <w:spacing w:after="0" w:line="240" w:lineRule="auto"/>
              <w:rPr>
                <w:rFonts w:ascii="Arial" w:hAnsi="Arial" w:cs="Arial"/>
                <w:sz w:val="18"/>
                <w:szCs w:val="18"/>
              </w:rPr>
            </w:pPr>
            <w:r>
              <w:rPr>
                <w:rFonts w:ascii="Arial" w:hAnsi="Arial" w:cs="Arial"/>
                <w:sz w:val="18"/>
                <w:szCs w:val="18"/>
              </w:rPr>
              <w:t>IVA POR COBRAR</w:t>
            </w:r>
          </w:p>
        </w:tc>
        <w:tc>
          <w:tcPr>
            <w:tcW w:w="1238" w:type="dxa"/>
            <w:tcBorders>
              <w:top w:val="nil"/>
              <w:left w:val="nil"/>
              <w:bottom w:val="nil"/>
              <w:right w:val="nil"/>
            </w:tcBorders>
            <w:noWrap/>
            <w:vAlign w:val="center"/>
          </w:tcPr>
          <w:p w14:paraId="695A187E" w14:textId="135BA87D" w:rsidR="00EF577D" w:rsidRDefault="00F30D98" w:rsidP="00AF5973">
            <w:pPr>
              <w:spacing w:after="0" w:line="240" w:lineRule="auto"/>
              <w:jc w:val="right"/>
              <w:rPr>
                <w:rFonts w:ascii="Arial" w:hAnsi="Arial" w:cs="Arial"/>
                <w:sz w:val="18"/>
                <w:szCs w:val="18"/>
              </w:rPr>
            </w:pPr>
            <w:r>
              <w:rPr>
                <w:rFonts w:ascii="Arial" w:hAnsi="Arial" w:cs="Arial"/>
                <w:sz w:val="18"/>
                <w:szCs w:val="18"/>
              </w:rPr>
              <w:t>95</w:t>
            </w:r>
            <w:r w:rsidR="00EF577D">
              <w:rPr>
                <w:rFonts w:ascii="Arial" w:hAnsi="Arial" w:cs="Arial"/>
                <w:sz w:val="18"/>
                <w:szCs w:val="18"/>
              </w:rPr>
              <w:t>,</w:t>
            </w:r>
            <w:r>
              <w:rPr>
                <w:rFonts w:ascii="Arial" w:hAnsi="Arial" w:cs="Arial"/>
                <w:sz w:val="18"/>
                <w:szCs w:val="18"/>
              </w:rPr>
              <w:t>621.94</w:t>
            </w:r>
          </w:p>
        </w:tc>
        <w:tc>
          <w:tcPr>
            <w:tcW w:w="1114" w:type="dxa"/>
            <w:tcBorders>
              <w:top w:val="nil"/>
              <w:left w:val="nil"/>
              <w:bottom w:val="nil"/>
              <w:right w:val="nil"/>
            </w:tcBorders>
            <w:vAlign w:val="center"/>
          </w:tcPr>
          <w:p w14:paraId="406A79C2" w14:textId="77777777" w:rsidR="00EF577D" w:rsidRDefault="00EF577D" w:rsidP="00AF5973">
            <w:pPr>
              <w:spacing w:after="0" w:line="240" w:lineRule="auto"/>
              <w:jc w:val="right"/>
              <w:rPr>
                <w:rFonts w:ascii="Arial" w:hAnsi="Arial" w:cs="Arial"/>
                <w:sz w:val="18"/>
                <w:szCs w:val="18"/>
              </w:rPr>
            </w:pPr>
            <w:r>
              <w:rPr>
                <w:rFonts w:ascii="Arial" w:hAnsi="Arial" w:cs="Arial"/>
                <w:color w:val="000000"/>
                <w:sz w:val="18"/>
                <w:szCs w:val="18"/>
              </w:rPr>
              <w:t>132,071.38</w:t>
            </w:r>
          </w:p>
        </w:tc>
      </w:tr>
      <w:tr w:rsidR="00EF577D" w:rsidRPr="00E517C1" w14:paraId="4F47B7C1" w14:textId="77777777" w:rsidTr="00AF5973">
        <w:trPr>
          <w:trHeight w:val="191"/>
          <w:jc w:val="center"/>
        </w:trPr>
        <w:tc>
          <w:tcPr>
            <w:tcW w:w="6036" w:type="dxa"/>
            <w:tcBorders>
              <w:top w:val="nil"/>
              <w:left w:val="nil"/>
              <w:bottom w:val="nil"/>
              <w:right w:val="nil"/>
            </w:tcBorders>
            <w:noWrap/>
          </w:tcPr>
          <w:p w14:paraId="2675272E" w14:textId="77777777" w:rsidR="00EF577D" w:rsidRDefault="00EF577D" w:rsidP="00AF5973">
            <w:pPr>
              <w:spacing w:after="0" w:line="240" w:lineRule="auto"/>
              <w:rPr>
                <w:rFonts w:ascii="Arial" w:hAnsi="Arial" w:cs="Arial"/>
                <w:sz w:val="18"/>
                <w:szCs w:val="18"/>
              </w:rPr>
            </w:pPr>
            <w:r>
              <w:rPr>
                <w:rFonts w:ascii="Arial" w:hAnsi="Arial" w:cs="Arial"/>
                <w:sz w:val="18"/>
                <w:szCs w:val="18"/>
              </w:rPr>
              <w:t>5% AL MILLAR</w:t>
            </w:r>
          </w:p>
        </w:tc>
        <w:tc>
          <w:tcPr>
            <w:tcW w:w="1238" w:type="dxa"/>
            <w:tcBorders>
              <w:top w:val="nil"/>
              <w:left w:val="nil"/>
              <w:bottom w:val="nil"/>
              <w:right w:val="nil"/>
            </w:tcBorders>
            <w:noWrap/>
            <w:vAlign w:val="center"/>
          </w:tcPr>
          <w:p w14:paraId="776CD64A" w14:textId="3FBF6517" w:rsidR="00EF577D" w:rsidRDefault="00F30D98" w:rsidP="00AF5973">
            <w:pPr>
              <w:spacing w:after="0" w:line="240" w:lineRule="auto"/>
              <w:jc w:val="right"/>
              <w:rPr>
                <w:rFonts w:ascii="Arial" w:hAnsi="Arial" w:cs="Arial"/>
                <w:color w:val="000000"/>
                <w:sz w:val="18"/>
                <w:szCs w:val="18"/>
              </w:rPr>
            </w:pPr>
            <w:r>
              <w:rPr>
                <w:rFonts w:ascii="Arial" w:hAnsi="Arial" w:cs="Arial"/>
                <w:color w:val="000000"/>
                <w:sz w:val="18"/>
                <w:szCs w:val="18"/>
              </w:rPr>
              <w:t>374</w:t>
            </w:r>
            <w:r w:rsidR="00EF577D">
              <w:rPr>
                <w:rFonts w:ascii="Arial" w:hAnsi="Arial" w:cs="Arial"/>
                <w:color w:val="000000"/>
                <w:sz w:val="18"/>
                <w:szCs w:val="18"/>
              </w:rPr>
              <w:t>,</w:t>
            </w:r>
            <w:r>
              <w:rPr>
                <w:rFonts w:ascii="Arial" w:hAnsi="Arial" w:cs="Arial"/>
                <w:color w:val="000000"/>
                <w:sz w:val="18"/>
                <w:szCs w:val="18"/>
              </w:rPr>
              <w:t>045.98</w:t>
            </w:r>
          </w:p>
        </w:tc>
        <w:tc>
          <w:tcPr>
            <w:tcW w:w="1114" w:type="dxa"/>
            <w:tcBorders>
              <w:top w:val="nil"/>
              <w:left w:val="nil"/>
              <w:bottom w:val="nil"/>
              <w:right w:val="nil"/>
            </w:tcBorders>
            <w:vAlign w:val="center"/>
          </w:tcPr>
          <w:p w14:paraId="2565D922" w14:textId="77777777"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12,713.08</w:t>
            </w:r>
          </w:p>
        </w:tc>
      </w:tr>
      <w:tr w:rsidR="00EF577D" w:rsidRPr="00E517C1" w14:paraId="7C4556AF" w14:textId="77777777" w:rsidTr="00AF5973">
        <w:trPr>
          <w:trHeight w:val="136"/>
          <w:jc w:val="center"/>
        </w:trPr>
        <w:tc>
          <w:tcPr>
            <w:tcW w:w="6036" w:type="dxa"/>
            <w:tcBorders>
              <w:top w:val="nil"/>
              <w:left w:val="nil"/>
              <w:bottom w:val="nil"/>
              <w:right w:val="nil"/>
            </w:tcBorders>
            <w:noWrap/>
          </w:tcPr>
          <w:p w14:paraId="0D614F1E" w14:textId="77777777" w:rsidR="00EF577D" w:rsidRDefault="00EF577D" w:rsidP="00AF5973">
            <w:pPr>
              <w:spacing w:after="0" w:line="240" w:lineRule="auto"/>
              <w:rPr>
                <w:rFonts w:ascii="Arial" w:hAnsi="Arial" w:cs="Arial"/>
                <w:sz w:val="18"/>
                <w:szCs w:val="18"/>
              </w:rPr>
            </w:pPr>
            <w:r>
              <w:rPr>
                <w:rFonts w:ascii="Arial" w:hAnsi="Arial" w:cs="Arial"/>
                <w:sz w:val="18"/>
                <w:szCs w:val="18"/>
              </w:rPr>
              <w:t>10% DE RETENCION SOBRE HONORARIOS</w:t>
            </w:r>
          </w:p>
        </w:tc>
        <w:tc>
          <w:tcPr>
            <w:tcW w:w="1238" w:type="dxa"/>
            <w:tcBorders>
              <w:top w:val="nil"/>
              <w:left w:val="nil"/>
              <w:bottom w:val="nil"/>
              <w:right w:val="nil"/>
            </w:tcBorders>
            <w:noWrap/>
            <w:vAlign w:val="center"/>
          </w:tcPr>
          <w:p w14:paraId="6924E9DE" w14:textId="513CCF05" w:rsidR="00EF577D" w:rsidRDefault="00F30D98" w:rsidP="00F30D98">
            <w:pPr>
              <w:spacing w:after="0" w:line="240" w:lineRule="auto"/>
              <w:jc w:val="right"/>
              <w:rPr>
                <w:rFonts w:ascii="Arial" w:hAnsi="Arial" w:cs="Arial"/>
                <w:color w:val="000000"/>
                <w:sz w:val="18"/>
                <w:szCs w:val="18"/>
              </w:rPr>
            </w:pPr>
            <w:r>
              <w:rPr>
                <w:rFonts w:ascii="Arial" w:hAnsi="Arial" w:cs="Arial"/>
                <w:color w:val="000000"/>
                <w:sz w:val="18"/>
                <w:szCs w:val="18"/>
              </w:rPr>
              <w:t>-292.59</w:t>
            </w:r>
          </w:p>
        </w:tc>
        <w:tc>
          <w:tcPr>
            <w:tcW w:w="1114" w:type="dxa"/>
            <w:tcBorders>
              <w:top w:val="nil"/>
              <w:left w:val="nil"/>
              <w:bottom w:val="nil"/>
              <w:right w:val="nil"/>
            </w:tcBorders>
            <w:vAlign w:val="center"/>
          </w:tcPr>
          <w:p w14:paraId="482CDDCA" w14:textId="77777777"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-286.87</w:t>
            </w:r>
          </w:p>
        </w:tc>
      </w:tr>
      <w:tr w:rsidR="00EF577D" w:rsidRPr="00E517C1" w14:paraId="6E8877E3" w14:textId="77777777" w:rsidTr="00AF5973">
        <w:trPr>
          <w:trHeight w:val="69"/>
          <w:jc w:val="center"/>
        </w:trPr>
        <w:tc>
          <w:tcPr>
            <w:tcW w:w="6036" w:type="dxa"/>
            <w:tcBorders>
              <w:top w:val="nil"/>
              <w:left w:val="nil"/>
              <w:bottom w:val="nil"/>
              <w:right w:val="nil"/>
            </w:tcBorders>
            <w:noWrap/>
          </w:tcPr>
          <w:p w14:paraId="0B1B82A5" w14:textId="77777777" w:rsidR="00EF577D" w:rsidRPr="00E517C1" w:rsidRDefault="00EF577D" w:rsidP="00AF5973">
            <w:pPr>
              <w:spacing w:after="0" w:line="240" w:lineRule="auto"/>
              <w:rPr>
                <w:rFonts w:ascii="Arial" w:hAnsi="Arial" w:cs="Arial"/>
                <w:sz w:val="18"/>
                <w:szCs w:val="18"/>
              </w:rPr>
            </w:pPr>
            <w:r>
              <w:rPr>
                <w:rFonts w:ascii="Arial" w:hAnsi="Arial" w:cs="Arial"/>
                <w:sz w:val="18"/>
                <w:szCs w:val="18"/>
              </w:rPr>
              <w:t>IVA RETENCION 10.6667%</w:t>
            </w:r>
          </w:p>
        </w:tc>
        <w:tc>
          <w:tcPr>
            <w:tcW w:w="1238" w:type="dxa"/>
            <w:tcBorders>
              <w:top w:val="nil"/>
              <w:left w:val="nil"/>
              <w:bottom w:val="nil"/>
              <w:right w:val="nil"/>
            </w:tcBorders>
            <w:noWrap/>
            <w:vAlign w:val="center"/>
          </w:tcPr>
          <w:p w14:paraId="396FAC37" w14:textId="77777777" w:rsidR="00EF577D" w:rsidRDefault="00EF577D" w:rsidP="00AF5973">
            <w:pPr>
              <w:spacing w:after="0" w:line="240" w:lineRule="auto"/>
              <w:jc w:val="right"/>
              <w:rPr>
                <w:rFonts w:ascii="Arial" w:hAnsi="Arial" w:cs="Arial"/>
                <w:sz w:val="18"/>
                <w:szCs w:val="18"/>
              </w:rPr>
            </w:pPr>
            <w:r>
              <w:rPr>
                <w:rFonts w:ascii="Arial" w:hAnsi="Arial" w:cs="Arial"/>
                <w:sz w:val="18"/>
                <w:szCs w:val="18"/>
              </w:rPr>
              <w:t>5,000.48</w:t>
            </w:r>
          </w:p>
        </w:tc>
        <w:tc>
          <w:tcPr>
            <w:tcW w:w="1114" w:type="dxa"/>
            <w:tcBorders>
              <w:top w:val="nil"/>
              <w:left w:val="nil"/>
              <w:bottom w:val="nil"/>
              <w:right w:val="nil"/>
            </w:tcBorders>
            <w:vAlign w:val="center"/>
          </w:tcPr>
          <w:p w14:paraId="0C2E7D45" w14:textId="77777777" w:rsidR="00EF577D" w:rsidRDefault="00EF577D" w:rsidP="00AF5973">
            <w:pPr>
              <w:spacing w:after="0" w:line="240" w:lineRule="auto"/>
              <w:jc w:val="right"/>
              <w:rPr>
                <w:rFonts w:ascii="Arial" w:hAnsi="Arial" w:cs="Arial"/>
                <w:sz w:val="18"/>
                <w:szCs w:val="18"/>
              </w:rPr>
            </w:pPr>
            <w:r>
              <w:rPr>
                <w:rFonts w:ascii="Arial" w:hAnsi="Arial" w:cs="Arial"/>
                <w:sz w:val="18"/>
                <w:szCs w:val="18"/>
              </w:rPr>
              <w:t>5,000.48</w:t>
            </w:r>
          </w:p>
        </w:tc>
      </w:tr>
      <w:tr w:rsidR="00EF577D" w:rsidRPr="00E517C1" w14:paraId="03885B96" w14:textId="77777777" w:rsidTr="00AF5973">
        <w:trPr>
          <w:trHeight w:val="157"/>
          <w:jc w:val="center"/>
        </w:trPr>
        <w:tc>
          <w:tcPr>
            <w:tcW w:w="6036" w:type="dxa"/>
            <w:tcBorders>
              <w:top w:val="nil"/>
              <w:left w:val="nil"/>
              <w:bottom w:val="nil"/>
              <w:right w:val="nil"/>
            </w:tcBorders>
            <w:noWrap/>
          </w:tcPr>
          <w:p w14:paraId="046C25AC" w14:textId="77777777" w:rsidR="00EF577D" w:rsidRPr="00E517C1" w:rsidRDefault="00EF577D" w:rsidP="00AF5973">
            <w:pPr>
              <w:spacing w:after="0" w:line="240" w:lineRule="auto"/>
              <w:rPr>
                <w:rFonts w:ascii="Arial" w:hAnsi="Arial" w:cs="Arial"/>
                <w:sz w:val="18"/>
                <w:szCs w:val="18"/>
              </w:rPr>
            </w:pPr>
            <w:r>
              <w:rPr>
                <w:rFonts w:ascii="Arial" w:hAnsi="Arial" w:cs="Arial"/>
                <w:sz w:val="18"/>
                <w:szCs w:val="18"/>
              </w:rPr>
              <w:t>1.25% RETENCIÓN RESICO</w:t>
            </w:r>
          </w:p>
        </w:tc>
        <w:tc>
          <w:tcPr>
            <w:tcW w:w="1238" w:type="dxa"/>
            <w:tcBorders>
              <w:top w:val="nil"/>
              <w:left w:val="nil"/>
              <w:bottom w:val="nil"/>
              <w:right w:val="nil"/>
            </w:tcBorders>
            <w:noWrap/>
            <w:vAlign w:val="center"/>
          </w:tcPr>
          <w:p w14:paraId="43EDE1AB" w14:textId="72250F23" w:rsidR="00EF577D" w:rsidRDefault="00EF577D" w:rsidP="00AF5973">
            <w:pPr>
              <w:spacing w:after="0" w:line="240" w:lineRule="auto"/>
              <w:jc w:val="right"/>
              <w:rPr>
                <w:rFonts w:ascii="Arial" w:hAnsi="Arial" w:cs="Arial"/>
                <w:sz w:val="18"/>
                <w:szCs w:val="18"/>
              </w:rPr>
            </w:pPr>
            <w:r>
              <w:rPr>
                <w:rFonts w:ascii="Arial" w:hAnsi="Arial" w:cs="Arial"/>
                <w:sz w:val="18"/>
                <w:szCs w:val="18"/>
              </w:rPr>
              <w:t>60</w:t>
            </w:r>
            <w:r w:rsidR="00F30D98">
              <w:rPr>
                <w:rFonts w:ascii="Arial" w:hAnsi="Arial" w:cs="Arial"/>
                <w:sz w:val="18"/>
                <w:szCs w:val="18"/>
              </w:rPr>
              <w:t>2</w:t>
            </w:r>
            <w:r>
              <w:rPr>
                <w:rFonts w:ascii="Arial" w:hAnsi="Arial" w:cs="Arial"/>
                <w:sz w:val="18"/>
                <w:szCs w:val="18"/>
              </w:rPr>
              <w:t>.4</w:t>
            </w:r>
            <w:r w:rsidR="00F30D98">
              <w:rPr>
                <w:rFonts w:ascii="Arial" w:hAnsi="Arial" w:cs="Arial"/>
                <w:sz w:val="18"/>
                <w:szCs w:val="18"/>
              </w:rPr>
              <w:t>2</w:t>
            </w:r>
          </w:p>
        </w:tc>
        <w:tc>
          <w:tcPr>
            <w:tcW w:w="1114" w:type="dxa"/>
            <w:tcBorders>
              <w:top w:val="nil"/>
              <w:left w:val="nil"/>
              <w:bottom w:val="nil"/>
              <w:right w:val="nil"/>
            </w:tcBorders>
            <w:vAlign w:val="center"/>
          </w:tcPr>
          <w:p w14:paraId="17F74114" w14:textId="77777777" w:rsidR="00EF577D"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587.63</w:t>
            </w:r>
          </w:p>
        </w:tc>
      </w:tr>
      <w:tr w:rsidR="00EF577D" w:rsidRPr="00E517C1" w14:paraId="18B7C71F" w14:textId="77777777" w:rsidTr="00AF5973">
        <w:trPr>
          <w:trHeight w:val="157"/>
          <w:jc w:val="center"/>
        </w:trPr>
        <w:tc>
          <w:tcPr>
            <w:tcW w:w="6036" w:type="dxa"/>
            <w:tcBorders>
              <w:top w:val="nil"/>
              <w:left w:val="nil"/>
              <w:bottom w:val="nil"/>
              <w:right w:val="nil"/>
            </w:tcBorders>
            <w:noWrap/>
          </w:tcPr>
          <w:p w14:paraId="212E2944" w14:textId="77777777" w:rsidR="00EF577D" w:rsidRPr="00E517C1" w:rsidRDefault="00EF577D" w:rsidP="00AF5973">
            <w:pPr>
              <w:spacing w:after="0" w:line="240" w:lineRule="auto"/>
              <w:rPr>
                <w:rFonts w:ascii="Arial" w:hAnsi="Arial" w:cs="Arial"/>
                <w:sz w:val="18"/>
                <w:szCs w:val="18"/>
              </w:rPr>
            </w:pPr>
            <w:r w:rsidRPr="00E517C1">
              <w:rPr>
                <w:rFonts w:ascii="Arial" w:hAnsi="Arial" w:cs="Arial"/>
                <w:sz w:val="18"/>
                <w:szCs w:val="18"/>
              </w:rPr>
              <w:t>IMPUESTO SOBRE NOMINAS</w:t>
            </w:r>
          </w:p>
        </w:tc>
        <w:tc>
          <w:tcPr>
            <w:tcW w:w="1238" w:type="dxa"/>
            <w:tcBorders>
              <w:top w:val="nil"/>
              <w:left w:val="nil"/>
              <w:bottom w:val="nil"/>
              <w:right w:val="nil"/>
            </w:tcBorders>
            <w:noWrap/>
            <w:vAlign w:val="center"/>
          </w:tcPr>
          <w:p w14:paraId="02F1C9C8" w14:textId="77777777" w:rsidR="00EF577D" w:rsidRPr="005B1E10" w:rsidRDefault="00EF577D" w:rsidP="00AF5973">
            <w:pPr>
              <w:spacing w:after="0" w:line="240" w:lineRule="auto"/>
              <w:jc w:val="right"/>
              <w:rPr>
                <w:rFonts w:ascii="Arial" w:hAnsi="Arial" w:cs="Arial"/>
                <w:sz w:val="18"/>
                <w:szCs w:val="18"/>
              </w:rPr>
            </w:pPr>
            <w:r>
              <w:rPr>
                <w:rFonts w:ascii="Arial" w:hAnsi="Arial" w:cs="Arial"/>
                <w:sz w:val="18"/>
                <w:szCs w:val="18"/>
              </w:rPr>
              <w:t>8,102.00</w:t>
            </w:r>
          </w:p>
        </w:tc>
        <w:tc>
          <w:tcPr>
            <w:tcW w:w="1114" w:type="dxa"/>
            <w:tcBorders>
              <w:top w:val="nil"/>
              <w:left w:val="nil"/>
              <w:bottom w:val="nil"/>
              <w:right w:val="nil"/>
            </w:tcBorders>
            <w:vAlign w:val="center"/>
          </w:tcPr>
          <w:p w14:paraId="10D6BA5A" w14:textId="77777777" w:rsidR="00EF577D" w:rsidRDefault="00EF577D" w:rsidP="00AF5973">
            <w:pPr>
              <w:spacing w:after="0" w:line="240" w:lineRule="auto"/>
              <w:jc w:val="right"/>
              <w:rPr>
                <w:rFonts w:ascii="Arial" w:hAnsi="Arial" w:cs="Arial"/>
                <w:sz w:val="18"/>
                <w:szCs w:val="18"/>
              </w:rPr>
            </w:pPr>
            <w:r>
              <w:rPr>
                <w:rFonts w:ascii="Arial" w:hAnsi="Arial" w:cs="Arial"/>
                <w:color w:val="000000"/>
                <w:sz w:val="18"/>
                <w:szCs w:val="18"/>
              </w:rPr>
              <w:t>8,102.00</w:t>
            </w:r>
          </w:p>
        </w:tc>
      </w:tr>
      <w:tr w:rsidR="00EF577D" w:rsidRPr="00E517C1" w14:paraId="62F53D39" w14:textId="77777777" w:rsidTr="00AF5973">
        <w:trPr>
          <w:trHeight w:val="78"/>
          <w:jc w:val="center"/>
        </w:trPr>
        <w:tc>
          <w:tcPr>
            <w:tcW w:w="6036" w:type="dxa"/>
            <w:tcBorders>
              <w:top w:val="nil"/>
              <w:left w:val="nil"/>
              <w:bottom w:val="nil"/>
              <w:right w:val="nil"/>
            </w:tcBorders>
            <w:noWrap/>
            <w:vAlign w:val="center"/>
            <w:hideMark/>
          </w:tcPr>
          <w:p w14:paraId="5D5EB21F" w14:textId="77777777" w:rsidR="00EF577D" w:rsidRPr="00E517C1" w:rsidRDefault="00EF577D" w:rsidP="00AF5973">
            <w:pPr>
              <w:spacing w:after="0" w:line="240" w:lineRule="auto"/>
              <w:jc w:val="center"/>
              <w:rPr>
                <w:rFonts w:ascii="Arial" w:hAnsi="Arial" w:cs="Arial"/>
                <w:color w:val="000000"/>
                <w:sz w:val="18"/>
                <w:szCs w:val="18"/>
              </w:rPr>
            </w:pPr>
            <w:r w:rsidRPr="00E517C1">
              <w:rPr>
                <w:rFonts w:ascii="Arial" w:hAnsi="Arial" w:cs="Arial"/>
                <w:color w:val="000000"/>
                <w:sz w:val="18"/>
                <w:szCs w:val="18"/>
              </w:rPr>
              <w:t>TOTAL</w:t>
            </w:r>
          </w:p>
        </w:tc>
        <w:tc>
          <w:tcPr>
            <w:tcW w:w="1238" w:type="dxa"/>
            <w:tcBorders>
              <w:top w:val="single" w:sz="4" w:space="0" w:color="auto"/>
              <w:left w:val="nil"/>
              <w:bottom w:val="double" w:sz="6" w:space="0" w:color="auto"/>
              <w:right w:val="nil"/>
            </w:tcBorders>
            <w:noWrap/>
            <w:vAlign w:val="center"/>
            <w:hideMark/>
          </w:tcPr>
          <w:p w14:paraId="14E44281" w14:textId="3C46D06C" w:rsidR="00EF577D" w:rsidRPr="00E517C1" w:rsidRDefault="00F30D98" w:rsidP="00AF5973">
            <w:pPr>
              <w:spacing w:after="0" w:line="240" w:lineRule="auto"/>
              <w:jc w:val="right"/>
              <w:rPr>
                <w:rFonts w:ascii="Arial" w:hAnsi="Arial" w:cs="Arial"/>
                <w:iCs/>
                <w:color w:val="000000"/>
                <w:sz w:val="18"/>
                <w:szCs w:val="18"/>
              </w:rPr>
            </w:pPr>
            <w:r>
              <w:rPr>
                <w:rFonts w:ascii="Arial" w:hAnsi="Arial" w:cs="Arial"/>
                <w:iCs/>
                <w:color w:val="000000"/>
                <w:sz w:val="18"/>
                <w:szCs w:val="18"/>
              </w:rPr>
              <w:t>1,048,413.86</w:t>
            </w:r>
          </w:p>
        </w:tc>
        <w:tc>
          <w:tcPr>
            <w:tcW w:w="1114" w:type="dxa"/>
            <w:tcBorders>
              <w:top w:val="single" w:sz="4" w:space="0" w:color="auto"/>
              <w:left w:val="nil"/>
              <w:bottom w:val="double" w:sz="6" w:space="0" w:color="auto"/>
              <w:right w:val="nil"/>
            </w:tcBorders>
            <w:vAlign w:val="center"/>
          </w:tcPr>
          <w:p w14:paraId="13D81047" w14:textId="77777777" w:rsidR="00EF577D" w:rsidRDefault="00EF577D" w:rsidP="00AF5973">
            <w:pPr>
              <w:spacing w:after="0" w:line="240" w:lineRule="auto"/>
              <w:jc w:val="right"/>
              <w:rPr>
                <w:rFonts w:ascii="Arial" w:hAnsi="Arial" w:cs="Arial"/>
                <w:iCs/>
                <w:color w:val="000000"/>
                <w:sz w:val="18"/>
                <w:szCs w:val="18"/>
              </w:rPr>
            </w:pPr>
            <w:r>
              <w:rPr>
                <w:rFonts w:ascii="Arial" w:hAnsi="Arial" w:cs="Arial"/>
                <w:iCs/>
                <w:color w:val="000000"/>
                <w:sz w:val="18"/>
                <w:szCs w:val="18"/>
              </w:rPr>
              <w:t>373,721.15</w:t>
            </w:r>
          </w:p>
        </w:tc>
      </w:tr>
    </w:tbl>
    <w:p w14:paraId="753A8DD8" w14:textId="77777777" w:rsidR="00EF577D" w:rsidRDefault="00EF577D" w:rsidP="00EF577D">
      <w:pPr>
        <w:pStyle w:val="ROMANOS"/>
        <w:spacing w:after="0" w:line="240" w:lineRule="exact"/>
        <w:rPr>
          <w:b/>
          <w:lang w:val="es-MX"/>
        </w:rPr>
      </w:pPr>
    </w:p>
    <w:p w14:paraId="62608503" w14:textId="76173346" w:rsidR="00EF577D" w:rsidRPr="00C848E1" w:rsidRDefault="009948CD" w:rsidP="00EF577D">
      <w:pPr>
        <w:pStyle w:val="ROMANOS"/>
        <w:spacing w:after="0" w:line="240" w:lineRule="exact"/>
        <w:rPr>
          <w:b/>
          <w:lang w:val="es-MX"/>
        </w:rPr>
      </w:pPr>
      <w:r>
        <w:rPr>
          <w:b/>
          <w:lang w:val="es-MX"/>
        </w:rPr>
        <w:t>Otros Pasivos a Cor</w:t>
      </w:r>
      <w:r w:rsidR="00EF577D">
        <w:rPr>
          <w:b/>
          <w:lang w:val="es-MX"/>
        </w:rPr>
        <w:t xml:space="preserve">to </w:t>
      </w:r>
      <w:r>
        <w:rPr>
          <w:b/>
          <w:lang w:val="es-MX"/>
        </w:rPr>
        <w:t>P</w:t>
      </w:r>
      <w:r w:rsidR="00EF577D">
        <w:rPr>
          <w:b/>
          <w:lang w:val="es-MX"/>
        </w:rPr>
        <w:t>lazo</w:t>
      </w:r>
      <w:r>
        <w:rPr>
          <w:b/>
          <w:lang w:val="es-MX"/>
        </w:rPr>
        <w:t>.</w:t>
      </w:r>
    </w:p>
    <w:p w14:paraId="2BDBB383" w14:textId="77777777" w:rsidR="00EF577D" w:rsidRDefault="00EF577D" w:rsidP="00EF577D">
      <w:pPr>
        <w:pStyle w:val="ROMANOS"/>
        <w:spacing w:after="0" w:line="240" w:lineRule="exact"/>
        <w:rPr>
          <w:b/>
          <w:lang w:val="es-MX"/>
        </w:rPr>
      </w:pPr>
    </w:p>
    <w:p w14:paraId="26825FE4" w14:textId="1CE9539A" w:rsidR="00EF577D" w:rsidRDefault="009948CD" w:rsidP="00EF577D">
      <w:pPr>
        <w:pStyle w:val="ROMANOS"/>
        <w:spacing w:after="0" w:line="240" w:lineRule="exact"/>
        <w:rPr>
          <w:b/>
          <w:lang w:val="es-MX"/>
        </w:rPr>
      </w:pPr>
      <w:r>
        <w:rPr>
          <w:lang w:val="es-MX"/>
        </w:rPr>
        <w:t>Este Rubro a</w:t>
      </w:r>
      <w:r w:rsidR="00EF577D">
        <w:rPr>
          <w:lang w:val="es-MX"/>
        </w:rPr>
        <w:t xml:space="preserve">l </w:t>
      </w:r>
      <w:r w:rsidR="00546580">
        <w:rPr>
          <w:lang w:val="es-MX"/>
        </w:rPr>
        <w:t>30 de Junio</w:t>
      </w:r>
      <w:r w:rsidR="00EF577D">
        <w:rPr>
          <w:lang w:val="es-MX"/>
        </w:rPr>
        <w:t xml:space="preserve"> de 2026,</w:t>
      </w:r>
      <w:r w:rsidR="00EF577D" w:rsidRPr="0065363C">
        <w:rPr>
          <w:lang w:val="es-MX"/>
        </w:rPr>
        <w:t xml:space="preserve"> </w:t>
      </w:r>
      <w:r w:rsidR="00EF577D" w:rsidRPr="00D272CD">
        <w:rPr>
          <w:lang w:val="es-MX"/>
        </w:rPr>
        <w:t xml:space="preserve">refleja </w:t>
      </w:r>
      <w:r>
        <w:rPr>
          <w:lang w:val="es-MX"/>
        </w:rPr>
        <w:t xml:space="preserve">un </w:t>
      </w:r>
      <w:r w:rsidR="00EF577D" w:rsidRPr="00D272CD">
        <w:rPr>
          <w:lang w:val="es-MX"/>
        </w:rPr>
        <w:t>saldo</w:t>
      </w:r>
      <w:r>
        <w:rPr>
          <w:lang w:val="es-MX"/>
        </w:rPr>
        <w:t xml:space="preserve"> de $128,105.45</w:t>
      </w:r>
      <w:r w:rsidR="00EF577D">
        <w:rPr>
          <w:lang w:val="es-MX"/>
        </w:rPr>
        <w:t>.</w:t>
      </w:r>
    </w:p>
    <w:p w14:paraId="72A56340" w14:textId="77777777" w:rsidR="00EF577D" w:rsidRDefault="00EF577D" w:rsidP="00EF577D">
      <w:pPr>
        <w:pStyle w:val="ROMANOS"/>
        <w:spacing w:after="0" w:line="240" w:lineRule="exact"/>
        <w:rPr>
          <w:b/>
          <w:lang w:val="es-MX"/>
        </w:rPr>
      </w:pPr>
    </w:p>
    <w:p w14:paraId="4DDD7BA5" w14:textId="3908E077" w:rsidR="00EF577D" w:rsidRPr="00C848E1" w:rsidRDefault="009948CD" w:rsidP="00EF577D">
      <w:pPr>
        <w:pStyle w:val="ROMANOS"/>
        <w:spacing w:after="0" w:line="240" w:lineRule="exact"/>
        <w:rPr>
          <w:b/>
          <w:lang w:val="es-MX"/>
        </w:rPr>
      </w:pPr>
      <w:r>
        <w:rPr>
          <w:b/>
          <w:lang w:val="es-MX"/>
        </w:rPr>
        <w:t xml:space="preserve">Cuentas </w:t>
      </w:r>
      <w:r w:rsidR="00EF577D">
        <w:rPr>
          <w:b/>
          <w:lang w:val="es-MX"/>
        </w:rPr>
        <w:t xml:space="preserve">por </w:t>
      </w:r>
      <w:r>
        <w:rPr>
          <w:b/>
          <w:lang w:val="es-MX"/>
        </w:rPr>
        <w:t>P</w:t>
      </w:r>
      <w:r w:rsidR="00EF577D">
        <w:rPr>
          <w:b/>
          <w:lang w:val="es-MX"/>
        </w:rPr>
        <w:t xml:space="preserve">agar a </w:t>
      </w:r>
      <w:r>
        <w:rPr>
          <w:b/>
          <w:lang w:val="es-MX"/>
        </w:rPr>
        <w:t>L</w:t>
      </w:r>
      <w:r w:rsidR="00EF577D">
        <w:rPr>
          <w:b/>
          <w:lang w:val="es-MX"/>
        </w:rPr>
        <w:t xml:space="preserve">argo </w:t>
      </w:r>
      <w:r>
        <w:rPr>
          <w:b/>
          <w:lang w:val="es-MX"/>
        </w:rPr>
        <w:t>P</w:t>
      </w:r>
      <w:r w:rsidR="00EF577D">
        <w:rPr>
          <w:b/>
          <w:lang w:val="es-MX"/>
        </w:rPr>
        <w:t>lazo</w:t>
      </w:r>
      <w:r>
        <w:rPr>
          <w:b/>
          <w:lang w:val="es-MX"/>
        </w:rPr>
        <w:t>.</w:t>
      </w:r>
    </w:p>
    <w:p w14:paraId="44DD4A46" w14:textId="77777777" w:rsidR="00EF577D" w:rsidRPr="00C848E1" w:rsidRDefault="00EF577D" w:rsidP="00EF577D">
      <w:pPr>
        <w:pStyle w:val="ROMANOS"/>
        <w:spacing w:after="0" w:line="240" w:lineRule="exact"/>
        <w:ind w:left="432"/>
        <w:rPr>
          <w:b/>
          <w:lang w:val="es-MX"/>
        </w:rPr>
      </w:pPr>
    </w:p>
    <w:p w14:paraId="78773764" w14:textId="0CDFA6D5" w:rsidR="00EF577D" w:rsidRDefault="00EF577D" w:rsidP="00EF577D">
      <w:pPr>
        <w:pStyle w:val="ROMANOS"/>
        <w:spacing w:after="0" w:line="240" w:lineRule="exact"/>
        <w:ind w:left="284" w:firstLine="0"/>
        <w:rPr>
          <w:iCs/>
          <w:color w:val="000000"/>
        </w:rPr>
      </w:pPr>
      <w:r w:rsidRPr="00C848E1">
        <w:t xml:space="preserve">Este rubro </w:t>
      </w:r>
      <w:r>
        <w:t xml:space="preserve">al </w:t>
      </w:r>
      <w:r w:rsidR="00546580">
        <w:t>30 de Junio</w:t>
      </w:r>
      <w:r>
        <w:t xml:space="preserve"> de 2026, </w:t>
      </w:r>
      <w:r w:rsidRPr="00C848E1">
        <w:t>presenta un saldo de $</w:t>
      </w:r>
      <w:r>
        <w:rPr>
          <w:iCs/>
          <w:color w:val="000000"/>
        </w:rPr>
        <w:t>8,000,000, derivado de</w:t>
      </w:r>
      <w:r w:rsidRPr="00A24AC8">
        <w:rPr>
          <w:iCs/>
          <w:color w:val="000000"/>
        </w:rPr>
        <w:t xml:space="preserve"> la cuenta de Acreedores Diversos a nombre del Centro de Estudios Científicos y Tecnológicos del Estado de Tlaxcala (CECYTE),</w:t>
      </w:r>
      <w:r>
        <w:rPr>
          <w:iCs/>
          <w:color w:val="000000"/>
        </w:rPr>
        <w:t xml:space="preserve"> sin embargo, el departamento jurídico está realizando las gestiones necesarias con la Consejería Jurídica del Estado para la abrogación del decreto donde se determina la obligatoriedad de pago. </w:t>
      </w:r>
    </w:p>
    <w:p w14:paraId="109500FA" w14:textId="77777777" w:rsidR="00EF577D" w:rsidRDefault="00EF577D" w:rsidP="00EF577D">
      <w:pPr>
        <w:pStyle w:val="ROMANOS"/>
        <w:spacing w:after="0" w:line="240" w:lineRule="exact"/>
        <w:ind w:left="0" w:firstLine="0"/>
        <w:rPr>
          <w:rFonts w:ascii="Soberana Sans Light" w:hAnsi="Soberana Sans Light"/>
          <w:sz w:val="22"/>
          <w:szCs w:val="22"/>
        </w:rPr>
      </w:pPr>
    </w:p>
    <w:p w14:paraId="6A2297A9" w14:textId="77777777" w:rsidR="00F30D98" w:rsidRDefault="00F30D98" w:rsidP="00EF577D">
      <w:pPr>
        <w:pStyle w:val="ROMANOS"/>
        <w:spacing w:after="0" w:line="240" w:lineRule="exact"/>
        <w:ind w:left="0" w:firstLine="0"/>
        <w:rPr>
          <w:rFonts w:ascii="Soberana Sans Light" w:hAnsi="Soberana Sans Light"/>
          <w:sz w:val="22"/>
          <w:szCs w:val="22"/>
        </w:rPr>
      </w:pPr>
    </w:p>
    <w:p w14:paraId="2AEC6FF8" w14:textId="77777777" w:rsidR="00F30D98" w:rsidRPr="00CF7F1D" w:rsidRDefault="00F30D98" w:rsidP="00EF577D">
      <w:pPr>
        <w:pStyle w:val="ROMANOS"/>
        <w:spacing w:after="0" w:line="240" w:lineRule="exact"/>
        <w:ind w:left="0" w:firstLine="0"/>
        <w:rPr>
          <w:rFonts w:ascii="Soberana Sans Light" w:hAnsi="Soberana Sans Light"/>
          <w:sz w:val="22"/>
          <w:szCs w:val="22"/>
        </w:rPr>
      </w:pPr>
    </w:p>
    <w:p w14:paraId="3F531DDC" w14:textId="77777777" w:rsidR="00EF577D" w:rsidRPr="00622291" w:rsidRDefault="00EF577D" w:rsidP="00EF577D">
      <w:pPr>
        <w:pStyle w:val="Prrafodelista"/>
        <w:numPr>
          <w:ilvl w:val="0"/>
          <w:numId w:val="24"/>
        </w:numPr>
        <w:jc w:val="both"/>
        <w:rPr>
          <w:b/>
          <w:smallCaps/>
        </w:rPr>
      </w:pPr>
      <w:r w:rsidRPr="00622291">
        <w:rPr>
          <w:b/>
          <w:smallCaps/>
        </w:rPr>
        <w:lastRenderedPageBreak/>
        <w:t>Notas al Estado de Variación en la Hacienda Pública</w:t>
      </w:r>
    </w:p>
    <w:p w14:paraId="72AD4CBF" w14:textId="77777777" w:rsidR="00EF577D" w:rsidRDefault="00EF577D" w:rsidP="00EF577D">
      <w:pPr>
        <w:tabs>
          <w:tab w:val="left" w:pos="7292"/>
        </w:tabs>
        <w:rPr>
          <w:rFonts w:ascii="Arial" w:hAnsi="Arial" w:cs="Arial"/>
          <w:sz w:val="18"/>
          <w:szCs w:val="18"/>
        </w:rPr>
      </w:pPr>
      <w:r w:rsidRPr="00DF7A8E">
        <w:rPr>
          <w:rFonts w:ascii="Arial" w:hAnsi="Arial" w:cs="Arial"/>
          <w:sz w:val="18"/>
          <w:szCs w:val="18"/>
        </w:rPr>
        <w:t>Los montos que modificaron el patrimonio generado se presentan a continuación:</w:t>
      </w:r>
    </w:p>
    <w:tbl>
      <w:tblPr>
        <w:tblW w:w="6035" w:type="dxa"/>
        <w:jc w:val="center"/>
        <w:tblCellMar>
          <w:left w:w="70" w:type="dxa"/>
          <w:right w:w="70" w:type="dxa"/>
        </w:tblCellMar>
        <w:tblLook w:val="04A0" w:firstRow="1" w:lastRow="0" w:firstColumn="1" w:lastColumn="0" w:noHBand="0" w:noVBand="1"/>
      </w:tblPr>
      <w:tblGrid>
        <w:gridCol w:w="4395"/>
        <w:gridCol w:w="1640"/>
      </w:tblGrid>
      <w:tr w:rsidR="00EF577D" w:rsidRPr="00DF7A8E" w14:paraId="0C75A371" w14:textId="77777777" w:rsidTr="00AF5973">
        <w:trPr>
          <w:trHeight w:val="237"/>
          <w:jc w:val="center"/>
        </w:trPr>
        <w:tc>
          <w:tcPr>
            <w:tcW w:w="4395" w:type="dxa"/>
            <w:tcBorders>
              <w:top w:val="single" w:sz="4" w:space="0" w:color="auto"/>
              <w:left w:val="nil"/>
              <w:bottom w:val="single" w:sz="4" w:space="0" w:color="auto"/>
              <w:right w:val="nil"/>
            </w:tcBorders>
            <w:shd w:val="clear" w:color="auto" w:fill="A50021"/>
            <w:noWrap/>
            <w:vAlign w:val="center"/>
            <w:hideMark/>
          </w:tcPr>
          <w:p w14:paraId="7D6634B1" w14:textId="77777777" w:rsidR="00EF577D" w:rsidRPr="004027BA" w:rsidRDefault="00EF577D" w:rsidP="00AF5973">
            <w:pPr>
              <w:spacing w:after="0" w:line="240" w:lineRule="auto"/>
              <w:jc w:val="center"/>
              <w:rPr>
                <w:rFonts w:ascii="Arial" w:hAnsi="Arial" w:cs="Arial"/>
                <w:b/>
                <w:bCs/>
                <w:i/>
                <w:iCs/>
                <w:color w:val="FFFFFF" w:themeColor="background1"/>
                <w:sz w:val="18"/>
                <w:szCs w:val="18"/>
              </w:rPr>
            </w:pPr>
            <w:r w:rsidRPr="004027BA">
              <w:rPr>
                <w:rFonts w:ascii="Arial" w:hAnsi="Arial" w:cs="Arial"/>
                <w:b/>
                <w:bCs/>
                <w:iCs/>
                <w:color w:val="FFFFFF" w:themeColor="background1"/>
                <w:sz w:val="18"/>
                <w:szCs w:val="18"/>
              </w:rPr>
              <w:t>CONCEPTO</w:t>
            </w:r>
          </w:p>
        </w:tc>
        <w:tc>
          <w:tcPr>
            <w:tcW w:w="1640" w:type="dxa"/>
            <w:tcBorders>
              <w:top w:val="single" w:sz="4" w:space="0" w:color="auto"/>
              <w:left w:val="nil"/>
              <w:bottom w:val="single" w:sz="4" w:space="0" w:color="auto"/>
              <w:right w:val="nil"/>
            </w:tcBorders>
            <w:shd w:val="clear" w:color="auto" w:fill="A50021"/>
            <w:vAlign w:val="center"/>
            <w:hideMark/>
          </w:tcPr>
          <w:p w14:paraId="55006D80" w14:textId="77777777" w:rsidR="00EF577D" w:rsidRPr="004027BA" w:rsidRDefault="00EF577D" w:rsidP="00AF5973">
            <w:pPr>
              <w:spacing w:after="0" w:line="240" w:lineRule="auto"/>
              <w:jc w:val="center"/>
              <w:rPr>
                <w:rFonts w:ascii="Arial" w:hAnsi="Arial" w:cs="Arial"/>
                <w:b/>
                <w:bCs/>
                <w:i/>
                <w:iCs/>
                <w:color w:val="FFFFFF" w:themeColor="background1"/>
                <w:sz w:val="18"/>
                <w:szCs w:val="18"/>
              </w:rPr>
            </w:pPr>
            <w:r>
              <w:rPr>
                <w:rFonts w:ascii="Arial" w:hAnsi="Arial" w:cs="Arial"/>
                <w:b/>
                <w:bCs/>
                <w:iCs/>
                <w:color w:val="FFFFFF" w:themeColor="background1"/>
                <w:sz w:val="18"/>
                <w:szCs w:val="18"/>
              </w:rPr>
              <w:t>2026</w:t>
            </w:r>
          </w:p>
        </w:tc>
      </w:tr>
      <w:tr w:rsidR="00EF577D" w:rsidRPr="00DF7A8E" w14:paraId="65931FFA" w14:textId="77777777" w:rsidTr="00AF5973">
        <w:trPr>
          <w:trHeight w:val="213"/>
          <w:jc w:val="center"/>
        </w:trPr>
        <w:tc>
          <w:tcPr>
            <w:tcW w:w="4395" w:type="dxa"/>
            <w:tcBorders>
              <w:top w:val="nil"/>
              <w:left w:val="nil"/>
              <w:bottom w:val="nil"/>
              <w:right w:val="nil"/>
            </w:tcBorders>
            <w:noWrap/>
            <w:vAlign w:val="center"/>
            <w:hideMark/>
          </w:tcPr>
          <w:p w14:paraId="180BD4A9" w14:textId="77777777" w:rsidR="00EF577D" w:rsidRPr="00DF7A8E" w:rsidRDefault="00EF577D" w:rsidP="00AF5973">
            <w:pPr>
              <w:spacing w:after="0" w:line="240" w:lineRule="auto"/>
              <w:rPr>
                <w:rFonts w:ascii="Arial" w:hAnsi="Arial" w:cs="Arial"/>
                <w:color w:val="000000"/>
                <w:sz w:val="18"/>
                <w:szCs w:val="18"/>
              </w:rPr>
            </w:pPr>
            <w:r w:rsidRPr="00DF7A8E">
              <w:rPr>
                <w:rFonts w:ascii="Arial" w:hAnsi="Arial" w:cs="Arial"/>
                <w:color w:val="000000"/>
                <w:sz w:val="18"/>
                <w:szCs w:val="18"/>
              </w:rPr>
              <w:t>Resultado del ejercicio (</w:t>
            </w:r>
            <w:r>
              <w:rPr>
                <w:rFonts w:ascii="Arial" w:hAnsi="Arial" w:cs="Arial"/>
                <w:color w:val="000000"/>
                <w:sz w:val="18"/>
                <w:szCs w:val="18"/>
              </w:rPr>
              <w:t>A</w:t>
            </w:r>
            <w:r w:rsidRPr="00DF7A8E">
              <w:rPr>
                <w:rFonts w:ascii="Arial" w:hAnsi="Arial" w:cs="Arial"/>
                <w:color w:val="000000"/>
                <w:sz w:val="18"/>
                <w:szCs w:val="18"/>
              </w:rPr>
              <w:t>horro)</w:t>
            </w:r>
          </w:p>
        </w:tc>
        <w:tc>
          <w:tcPr>
            <w:tcW w:w="1640" w:type="dxa"/>
            <w:tcBorders>
              <w:top w:val="nil"/>
              <w:left w:val="nil"/>
              <w:bottom w:val="nil"/>
              <w:right w:val="nil"/>
            </w:tcBorders>
            <w:vAlign w:val="center"/>
            <w:hideMark/>
          </w:tcPr>
          <w:p w14:paraId="18EA0A20" w14:textId="6551E8C0" w:rsidR="00EF577D" w:rsidRPr="00DF7A8E" w:rsidRDefault="00E30002" w:rsidP="00AF5973">
            <w:pPr>
              <w:spacing w:after="0" w:line="240" w:lineRule="auto"/>
              <w:jc w:val="right"/>
              <w:rPr>
                <w:rFonts w:ascii="Arial" w:hAnsi="Arial" w:cs="Arial"/>
                <w:color w:val="000000"/>
                <w:sz w:val="18"/>
                <w:szCs w:val="18"/>
              </w:rPr>
            </w:pPr>
            <w:r>
              <w:rPr>
                <w:rFonts w:ascii="Arial" w:hAnsi="Arial" w:cs="Arial"/>
                <w:color w:val="000000"/>
                <w:sz w:val="18"/>
                <w:szCs w:val="18"/>
              </w:rPr>
              <w:t>60</w:t>
            </w:r>
            <w:r w:rsidR="00EF577D">
              <w:rPr>
                <w:rFonts w:ascii="Arial" w:hAnsi="Arial" w:cs="Arial"/>
                <w:color w:val="000000"/>
                <w:sz w:val="18"/>
                <w:szCs w:val="18"/>
              </w:rPr>
              <w:t>,</w:t>
            </w:r>
            <w:r>
              <w:rPr>
                <w:rFonts w:ascii="Arial" w:hAnsi="Arial" w:cs="Arial"/>
                <w:color w:val="000000"/>
                <w:sz w:val="18"/>
                <w:szCs w:val="18"/>
              </w:rPr>
              <w:t>952</w:t>
            </w:r>
            <w:r w:rsidR="00EF577D">
              <w:rPr>
                <w:rFonts w:ascii="Arial" w:hAnsi="Arial" w:cs="Arial"/>
                <w:color w:val="000000"/>
                <w:sz w:val="18"/>
                <w:szCs w:val="18"/>
              </w:rPr>
              <w:t>,</w:t>
            </w:r>
            <w:r>
              <w:rPr>
                <w:rFonts w:ascii="Arial" w:hAnsi="Arial" w:cs="Arial"/>
                <w:color w:val="000000"/>
                <w:sz w:val="18"/>
                <w:szCs w:val="18"/>
              </w:rPr>
              <w:t>488</w:t>
            </w:r>
          </w:p>
        </w:tc>
      </w:tr>
      <w:tr w:rsidR="00EF577D" w:rsidRPr="00DF7A8E" w14:paraId="12DE7E12" w14:textId="77777777" w:rsidTr="00AF5973">
        <w:trPr>
          <w:trHeight w:val="196"/>
          <w:jc w:val="center"/>
        </w:trPr>
        <w:tc>
          <w:tcPr>
            <w:tcW w:w="4395" w:type="dxa"/>
            <w:tcBorders>
              <w:top w:val="nil"/>
              <w:left w:val="nil"/>
              <w:bottom w:val="nil"/>
              <w:right w:val="nil"/>
            </w:tcBorders>
            <w:noWrap/>
            <w:vAlign w:val="center"/>
            <w:hideMark/>
          </w:tcPr>
          <w:p w14:paraId="583E960E" w14:textId="77777777" w:rsidR="00EF577D" w:rsidRPr="00DF7A8E" w:rsidRDefault="00EF577D" w:rsidP="00AF5973">
            <w:pPr>
              <w:spacing w:after="0" w:line="240" w:lineRule="auto"/>
              <w:rPr>
                <w:rFonts w:ascii="Arial" w:hAnsi="Arial" w:cs="Arial"/>
                <w:color w:val="000000"/>
                <w:sz w:val="18"/>
                <w:szCs w:val="18"/>
              </w:rPr>
            </w:pPr>
            <w:r>
              <w:rPr>
                <w:rFonts w:ascii="Arial" w:hAnsi="Arial" w:cs="Arial"/>
                <w:color w:val="000000"/>
                <w:sz w:val="18"/>
                <w:szCs w:val="18"/>
              </w:rPr>
              <w:t>Resultados de ejercicios anteriores</w:t>
            </w:r>
          </w:p>
        </w:tc>
        <w:tc>
          <w:tcPr>
            <w:tcW w:w="1640" w:type="dxa"/>
            <w:tcBorders>
              <w:top w:val="nil"/>
              <w:left w:val="nil"/>
              <w:bottom w:val="nil"/>
              <w:right w:val="nil"/>
            </w:tcBorders>
            <w:vAlign w:val="center"/>
            <w:hideMark/>
          </w:tcPr>
          <w:p w14:paraId="740F87ED" w14:textId="52BB5B4A" w:rsidR="00EF577D" w:rsidRPr="00DF7A8E"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w:t>
            </w:r>
            <w:r w:rsidR="00E30002">
              <w:rPr>
                <w:rFonts w:ascii="Arial" w:hAnsi="Arial" w:cs="Arial"/>
                <w:color w:val="000000"/>
                <w:sz w:val="18"/>
                <w:szCs w:val="18"/>
              </w:rPr>
              <w:t>1,805</w:t>
            </w:r>
            <w:r>
              <w:rPr>
                <w:rFonts w:ascii="Arial" w:hAnsi="Arial" w:cs="Arial"/>
                <w:color w:val="000000"/>
                <w:sz w:val="18"/>
                <w:szCs w:val="18"/>
              </w:rPr>
              <w:t>,</w:t>
            </w:r>
            <w:r w:rsidR="00E30002">
              <w:rPr>
                <w:rFonts w:ascii="Arial" w:hAnsi="Arial" w:cs="Arial"/>
                <w:color w:val="000000"/>
                <w:sz w:val="18"/>
                <w:szCs w:val="18"/>
              </w:rPr>
              <w:t>867</w:t>
            </w:r>
          </w:p>
        </w:tc>
      </w:tr>
      <w:tr w:rsidR="00EF577D" w:rsidRPr="00DF7A8E" w14:paraId="44A78B5C" w14:textId="77777777" w:rsidTr="00AF5973">
        <w:trPr>
          <w:trHeight w:val="129"/>
          <w:jc w:val="center"/>
        </w:trPr>
        <w:tc>
          <w:tcPr>
            <w:tcW w:w="4395" w:type="dxa"/>
            <w:tcBorders>
              <w:top w:val="nil"/>
              <w:left w:val="nil"/>
              <w:bottom w:val="nil"/>
              <w:right w:val="nil"/>
            </w:tcBorders>
            <w:noWrap/>
            <w:vAlign w:val="center"/>
            <w:hideMark/>
          </w:tcPr>
          <w:p w14:paraId="7C972C76" w14:textId="77777777" w:rsidR="00EF577D" w:rsidRPr="00DF7A8E" w:rsidRDefault="00EF577D" w:rsidP="00AF5973">
            <w:pPr>
              <w:spacing w:after="0" w:line="240" w:lineRule="auto"/>
              <w:rPr>
                <w:rFonts w:ascii="Arial" w:hAnsi="Arial" w:cs="Arial"/>
                <w:color w:val="000000"/>
                <w:sz w:val="18"/>
                <w:szCs w:val="18"/>
              </w:rPr>
            </w:pPr>
            <w:r>
              <w:rPr>
                <w:rFonts w:ascii="Arial" w:hAnsi="Arial" w:cs="Arial"/>
                <w:color w:val="000000"/>
                <w:sz w:val="18"/>
                <w:szCs w:val="18"/>
              </w:rPr>
              <w:t>Rectificación de Resultados de Ejercicios Anteriores</w:t>
            </w:r>
          </w:p>
        </w:tc>
        <w:tc>
          <w:tcPr>
            <w:tcW w:w="1640" w:type="dxa"/>
            <w:tcBorders>
              <w:top w:val="nil"/>
              <w:left w:val="nil"/>
              <w:bottom w:val="single" w:sz="4" w:space="0" w:color="auto"/>
              <w:right w:val="nil"/>
            </w:tcBorders>
            <w:vAlign w:val="center"/>
          </w:tcPr>
          <w:p w14:paraId="4E91A659" w14:textId="77777777" w:rsidR="00EF577D" w:rsidRPr="00DF7A8E" w:rsidRDefault="00EF577D" w:rsidP="00AF5973">
            <w:pPr>
              <w:spacing w:after="0" w:line="240" w:lineRule="auto"/>
              <w:jc w:val="right"/>
              <w:rPr>
                <w:rFonts w:ascii="Arial" w:hAnsi="Arial" w:cs="Arial"/>
                <w:color w:val="000000"/>
                <w:sz w:val="18"/>
                <w:szCs w:val="18"/>
              </w:rPr>
            </w:pPr>
            <w:r>
              <w:rPr>
                <w:rFonts w:ascii="Arial" w:hAnsi="Arial" w:cs="Arial"/>
                <w:color w:val="000000"/>
                <w:sz w:val="18"/>
                <w:szCs w:val="18"/>
              </w:rPr>
              <w:t>28,805</w:t>
            </w:r>
          </w:p>
        </w:tc>
      </w:tr>
      <w:tr w:rsidR="00EF577D" w:rsidRPr="00DF7A8E" w14:paraId="5AC03625" w14:textId="77777777" w:rsidTr="00AF5973">
        <w:trPr>
          <w:trHeight w:val="207"/>
          <w:jc w:val="center"/>
        </w:trPr>
        <w:tc>
          <w:tcPr>
            <w:tcW w:w="4395" w:type="dxa"/>
            <w:tcBorders>
              <w:top w:val="nil"/>
              <w:left w:val="nil"/>
              <w:bottom w:val="nil"/>
              <w:right w:val="nil"/>
            </w:tcBorders>
            <w:noWrap/>
            <w:vAlign w:val="center"/>
            <w:hideMark/>
          </w:tcPr>
          <w:p w14:paraId="6A9A18E5" w14:textId="2BF8CB00" w:rsidR="00EF577D" w:rsidRPr="00DF7A8E" w:rsidRDefault="00EF577D" w:rsidP="00AF5973">
            <w:pPr>
              <w:spacing w:after="0" w:line="240" w:lineRule="auto"/>
              <w:jc w:val="center"/>
              <w:rPr>
                <w:rFonts w:ascii="Arial" w:hAnsi="Arial" w:cs="Arial"/>
                <w:i/>
                <w:iCs/>
                <w:color w:val="000000"/>
                <w:sz w:val="18"/>
                <w:szCs w:val="18"/>
              </w:rPr>
            </w:pPr>
            <w:r>
              <w:rPr>
                <w:rFonts w:ascii="Arial" w:hAnsi="Arial" w:cs="Arial"/>
                <w:color w:val="000000"/>
                <w:sz w:val="18"/>
                <w:szCs w:val="18"/>
              </w:rPr>
              <w:t xml:space="preserve">Patrimonio al </w:t>
            </w:r>
            <w:r w:rsidR="00546580">
              <w:rPr>
                <w:rFonts w:ascii="Arial" w:hAnsi="Arial" w:cs="Arial"/>
                <w:color w:val="000000"/>
                <w:sz w:val="18"/>
                <w:szCs w:val="18"/>
              </w:rPr>
              <w:t>30 de Junio</w:t>
            </w:r>
            <w:r>
              <w:rPr>
                <w:rFonts w:ascii="Arial" w:hAnsi="Arial" w:cs="Arial"/>
                <w:color w:val="000000"/>
                <w:sz w:val="18"/>
                <w:szCs w:val="18"/>
              </w:rPr>
              <w:t xml:space="preserve"> </w:t>
            </w:r>
            <w:r w:rsidRPr="00DF7A8E">
              <w:rPr>
                <w:rFonts w:ascii="Arial" w:hAnsi="Arial" w:cs="Arial"/>
                <w:color w:val="000000"/>
                <w:sz w:val="18"/>
                <w:szCs w:val="18"/>
              </w:rPr>
              <w:t xml:space="preserve">de </w:t>
            </w:r>
            <w:r>
              <w:rPr>
                <w:rFonts w:ascii="Arial" w:hAnsi="Arial" w:cs="Arial"/>
                <w:color w:val="000000"/>
                <w:sz w:val="18"/>
                <w:szCs w:val="18"/>
              </w:rPr>
              <w:t>2026</w:t>
            </w:r>
          </w:p>
        </w:tc>
        <w:tc>
          <w:tcPr>
            <w:tcW w:w="1640" w:type="dxa"/>
            <w:tcBorders>
              <w:top w:val="single" w:sz="4" w:space="0" w:color="auto"/>
              <w:left w:val="nil"/>
              <w:bottom w:val="double" w:sz="4" w:space="0" w:color="auto"/>
              <w:right w:val="nil"/>
            </w:tcBorders>
            <w:vAlign w:val="center"/>
            <w:hideMark/>
          </w:tcPr>
          <w:p w14:paraId="34B9E62E" w14:textId="091F8791" w:rsidR="00EF577D" w:rsidRPr="00DF7A8E" w:rsidRDefault="00E30002" w:rsidP="00AF5973">
            <w:pPr>
              <w:spacing w:after="0" w:line="240" w:lineRule="auto"/>
              <w:jc w:val="right"/>
              <w:rPr>
                <w:rFonts w:ascii="Arial" w:hAnsi="Arial" w:cs="Arial"/>
                <w:color w:val="000000"/>
                <w:sz w:val="18"/>
                <w:szCs w:val="18"/>
              </w:rPr>
            </w:pPr>
            <w:r>
              <w:rPr>
                <w:rFonts w:ascii="Arial" w:hAnsi="Arial" w:cs="Arial"/>
                <w:color w:val="000000"/>
                <w:sz w:val="18"/>
                <w:szCs w:val="18"/>
              </w:rPr>
              <w:t>59</w:t>
            </w:r>
            <w:r w:rsidR="00EF577D">
              <w:rPr>
                <w:rFonts w:ascii="Arial" w:hAnsi="Arial" w:cs="Arial"/>
                <w:color w:val="000000"/>
                <w:sz w:val="18"/>
                <w:szCs w:val="18"/>
              </w:rPr>
              <w:t>,</w:t>
            </w:r>
            <w:r>
              <w:rPr>
                <w:rFonts w:ascii="Arial" w:hAnsi="Arial" w:cs="Arial"/>
                <w:color w:val="000000"/>
                <w:sz w:val="18"/>
                <w:szCs w:val="18"/>
              </w:rPr>
              <w:t>175</w:t>
            </w:r>
            <w:r w:rsidR="00EF577D">
              <w:rPr>
                <w:rFonts w:ascii="Arial" w:hAnsi="Arial" w:cs="Arial"/>
                <w:color w:val="000000"/>
                <w:sz w:val="18"/>
                <w:szCs w:val="18"/>
              </w:rPr>
              <w:t>,</w:t>
            </w:r>
            <w:r>
              <w:rPr>
                <w:rFonts w:ascii="Arial" w:hAnsi="Arial" w:cs="Arial"/>
                <w:color w:val="000000"/>
                <w:sz w:val="18"/>
                <w:szCs w:val="18"/>
              </w:rPr>
              <w:t>426</w:t>
            </w:r>
          </w:p>
        </w:tc>
      </w:tr>
    </w:tbl>
    <w:p w14:paraId="79FF7087" w14:textId="77777777" w:rsidR="00F30D98" w:rsidRDefault="00F30D98" w:rsidP="00EF577D">
      <w:pPr>
        <w:jc w:val="both"/>
        <w:rPr>
          <w:rFonts w:ascii="Arial" w:hAnsi="Arial" w:cs="Arial"/>
          <w:sz w:val="18"/>
          <w:szCs w:val="18"/>
        </w:rPr>
      </w:pPr>
    </w:p>
    <w:p w14:paraId="31D235BA" w14:textId="4B904DA4" w:rsidR="00EF577D" w:rsidRPr="00EF577D" w:rsidRDefault="00EF577D" w:rsidP="00EF577D">
      <w:pPr>
        <w:jc w:val="both"/>
        <w:rPr>
          <w:rFonts w:ascii="Arial" w:hAnsi="Arial" w:cs="Arial"/>
          <w:sz w:val="18"/>
          <w:szCs w:val="18"/>
        </w:rPr>
      </w:pPr>
      <w:r>
        <w:rPr>
          <w:rFonts w:ascii="Arial" w:hAnsi="Arial" w:cs="Arial"/>
          <w:sz w:val="18"/>
          <w:szCs w:val="18"/>
        </w:rPr>
        <w:t xml:space="preserve">Al </w:t>
      </w:r>
      <w:r w:rsidR="00546580">
        <w:rPr>
          <w:rFonts w:ascii="Arial" w:hAnsi="Arial" w:cs="Arial"/>
          <w:sz w:val="18"/>
          <w:szCs w:val="18"/>
        </w:rPr>
        <w:t>30 de Junio</w:t>
      </w:r>
      <w:r>
        <w:rPr>
          <w:rFonts w:ascii="Arial" w:hAnsi="Arial" w:cs="Arial"/>
          <w:sz w:val="18"/>
          <w:szCs w:val="18"/>
        </w:rPr>
        <w:t xml:space="preserve"> de 2026,</w:t>
      </w:r>
      <w:r w:rsidRPr="00DF7A8E">
        <w:rPr>
          <w:rFonts w:ascii="Arial" w:hAnsi="Arial" w:cs="Arial"/>
          <w:sz w:val="18"/>
          <w:szCs w:val="18"/>
        </w:rPr>
        <w:t xml:space="preserve"> el </w:t>
      </w:r>
      <w:r>
        <w:rPr>
          <w:rFonts w:ascii="Arial" w:hAnsi="Arial" w:cs="Arial"/>
          <w:sz w:val="18"/>
          <w:szCs w:val="18"/>
        </w:rPr>
        <w:t>fideicomiso</w:t>
      </w:r>
      <w:r w:rsidRPr="00DF7A8E">
        <w:rPr>
          <w:rFonts w:ascii="Arial" w:hAnsi="Arial" w:cs="Arial"/>
          <w:sz w:val="18"/>
          <w:szCs w:val="18"/>
        </w:rPr>
        <w:t xml:space="preserve"> </w:t>
      </w:r>
      <w:r>
        <w:rPr>
          <w:rFonts w:ascii="Arial" w:hAnsi="Arial" w:cs="Arial"/>
          <w:sz w:val="18"/>
          <w:szCs w:val="18"/>
        </w:rPr>
        <w:t>si tuvo modificación al patrimonio.</w:t>
      </w:r>
    </w:p>
    <w:p w14:paraId="6863FD7B" w14:textId="77777777" w:rsidR="00EF577D" w:rsidRPr="005F06B1" w:rsidRDefault="00EF577D" w:rsidP="00EF577D">
      <w:pPr>
        <w:pStyle w:val="INCISO"/>
        <w:spacing w:after="0" w:line="240" w:lineRule="exact"/>
        <w:ind w:left="360"/>
        <w:rPr>
          <w:b/>
          <w:smallCaps/>
        </w:rPr>
      </w:pPr>
      <w:r w:rsidRPr="005F06B1">
        <w:rPr>
          <w:b/>
          <w:smallCaps/>
        </w:rPr>
        <w:t>IV)</w:t>
      </w:r>
      <w:r w:rsidRPr="005F06B1">
        <w:rPr>
          <w:b/>
          <w:smallCaps/>
        </w:rPr>
        <w:tab/>
        <w:t xml:space="preserve">Notas al Estado de Flujos de Efectivo </w:t>
      </w:r>
    </w:p>
    <w:p w14:paraId="5F003A83" w14:textId="77777777" w:rsidR="00EF577D" w:rsidRPr="005F06B1" w:rsidRDefault="00EF577D" w:rsidP="00EF577D">
      <w:pPr>
        <w:pStyle w:val="INCISO"/>
        <w:spacing w:after="0" w:line="240" w:lineRule="exact"/>
        <w:ind w:left="360"/>
        <w:rPr>
          <w:b/>
          <w:smallCaps/>
        </w:rPr>
      </w:pPr>
    </w:p>
    <w:p w14:paraId="26D1A3D6" w14:textId="77777777" w:rsidR="00EF577D" w:rsidRPr="005F06B1" w:rsidRDefault="00EF577D" w:rsidP="00EF577D">
      <w:pPr>
        <w:pStyle w:val="ROMANOS"/>
        <w:spacing w:after="0" w:line="240" w:lineRule="exact"/>
        <w:rPr>
          <w:b/>
          <w:lang w:val="es-MX"/>
        </w:rPr>
      </w:pPr>
      <w:r w:rsidRPr="005F06B1">
        <w:rPr>
          <w:b/>
          <w:lang w:val="es-MX"/>
        </w:rPr>
        <w:t>Efectivo y equivalentes</w:t>
      </w:r>
    </w:p>
    <w:p w14:paraId="5386FFF7" w14:textId="77777777" w:rsidR="00EF577D" w:rsidRPr="005F06B1" w:rsidRDefault="00EF577D" w:rsidP="00EF577D">
      <w:pPr>
        <w:pStyle w:val="ROMANOS"/>
        <w:spacing w:after="0" w:line="240" w:lineRule="exact"/>
        <w:rPr>
          <w:b/>
          <w:lang w:val="es-MX"/>
        </w:rPr>
      </w:pPr>
    </w:p>
    <w:p w14:paraId="7D167B8C" w14:textId="5BD7AE78" w:rsidR="00EF577D" w:rsidRPr="005F06B1" w:rsidRDefault="00EF577D" w:rsidP="00EF577D">
      <w:pPr>
        <w:pStyle w:val="ROMANOS"/>
        <w:numPr>
          <w:ilvl w:val="0"/>
          <w:numId w:val="3"/>
        </w:numPr>
        <w:spacing w:after="0" w:line="240" w:lineRule="exact"/>
        <w:rPr>
          <w:lang w:val="es-MX"/>
        </w:rPr>
      </w:pPr>
      <w:r w:rsidRPr="005F06B1">
        <w:rPr>
          <w:lang w:val="es-MX"/>
        </w:rPr>
        <w:t xml:space="preserve">El Estado de Flujo de Efectivo </w:t>
      </w:r>
      <w:r>
        <w:rPr>
          <w:lang w:val="es-MX"/>
        </w:rPr>
        <w:t xml:space="preserve">presenta saldos al </w:t>
      </w:r>
      <w:r w:rsidR="00546580">
        <w:rPr>
          <w:lang w:val="es-MX"/>
        </w:rPr>
        <w:t>30 de Junio</w:t>
      </w:r>
      <w:r>
        <w:rPr>
          <w:lang w:val="es-MX"/>
        </w:rPr>
        <w:t xml:space="preserve"> de 2026,</w:t>
      </w:r>
      <w:r w:rsidRPr="005F06B1">
        <w:rPr>
          <w:lang w:val="es-MX"/>
        </w:rPr>
        <w:t xml:space="preserve"> en la cuenta de efectivo y equivalentes como sigue:</w:t>
      </w:r>
    </w:p>
    <w:p w14:paraId="628E9B60" w14:textId="77777777" w:rsidR="00EF577D" w:rsidRPr="005F06B1" w:rsidRDefault="00EF577D" w:rsidP="00EF577D">
      <w:pPr>
        <w:pStyle w:val="ROMANOS"/>
        <w:spacing w:after="0" w:line="240" w:lineRule="exact"/>
        <w:ind w:left="648" w:firstLine="0"/>
        <w:rPr>
          <w:lang w:val="es-MX"/>
        </w:rPr>
      </w:pPr>
    </w:p>
    <w:tbl>
      <w:tblPr>
        <w:tblStyle w:val="Tablanormal2"/>
        <w:tblW w:w="0" w:type="auto"/>
        <w:jc w:val="center"/>
        <w:tblLayout w:type="fixed"/>
        <w:tblLook w:val="0000" w:firstRow="0" w:lastRow="0" w:firstColumn="0" w:lastColumn="0" w:noHBand="0" w:noVBand="0"/>
      </w:tblPr>
      <w:tblGrid>
        <w:gridCol w:w="3823"/>
        <w:gridCol w:w="1459"/>
        <w:gridCol w:w="1667"/>
      </w:tblGrid>
      <w:tr w:rsidR="00EF577D" w:rsidRPr="005F06B1" w14:paraId="376101A4" w14:textId="77777777" w:rsidTr="00AF5973">
        <w:trPr>
          <w:cnfStyle w:val="000000100000" w:firstRow="0" w:lastRow="0" w:firstColumn="0" w:lastColumn="0" w:oddVBand="0" w:evenVBand="0" w:oddHBand="1" w:evenHBand="0" w:firstRowFirstColumn="0" w:firstRowLastColumn="0" w:lastRowFirstColumn="0" w:lastRowLastColumn="0"/>
          <w:trHeight w:val="236"/>
          <w:jc w:val="center"/>
        </w:trPr>
        <w:tc>
          <w:tcPr>
            <w:cnfStyle w:val="000010000000" w:firstRow="0" w:lastRow="0" w:firstColumn="0" w:lastColumn="0" w:oddVBand="1" w:evenVBand="0" w:oddHBand="0" w:evenHBand="0" w:firstRowFirstColumn="0" w:firstRowLastColumn="0" w:lastRowFirstColumn="0" w:lastRowLastColumn="0"/>
            <w:tcW w:w="3823" w:type="dxa"/>
            <w:shd w:val="clear" w:color="auto" w:fill="A50021"/>
          </w:tcPr>
          <w:p w14:paraId="13EB92E9" w14:textId="77777777" w:rsidR="00EF577D" w:rsidRPr="003A2673" w:rsidRDefault="00EF577D" w:rsidP="00AF5973">
            <w:pPr>
              <w:pStyle w:val="Texto"/>
              <w:spacing w:after="0" w:line="240" w:lineRule="exact"/>
              <w:ind w:firstLine="0"/>
              <w:jc w:val="center"/>
              <w:rPr>
                <w:b/>
                <w:color w:val="FFFFFF" w:themeColor="background1"/>
                <w:szCs w:val="18"/>
                <w:lang w:val="es-MX"/>
              </w:rPr>
            </w:pPr>
            <w:r>
              <w:rPr>
                <w:b/>
                <w:color w:val="FFFFFF" w:themeColor="background1"/>
                <w:szCs w:val="18"/>
                <w:lang w:val="es-MX"/>
              </w:rPr>
              <w:t>CONCEPTO</w:t>
            </w:r>
          </w:p>
        </w:tc>
        <w:tc>
          <w:tcPr>
            <w:cnfStyle w:val="000001000000" w:firstRow="0" w:lastRow="0" w:firstColumn="0" w:lastColumn="0" w:oddVBand="0" w:evenVBand="1" w:oddHBand="0" w:evenHBand="0" w:firstRowFirstColumn="0" w:firstRowLastColumn="0" w:lastRowFirstColumn="0" w:lastRowLastColumn="0"/>
            <w:tcW w:w="1459" w:type="dxa"/>
            <w:shd w:val="clear" w:color="auto" w:fill="A50021"/>
          </w:tcPr>
          <w:p w14:paraId="4F6FB0BD" w14:textId="77777777" w:rsidR="00EF577D" w:rsidRPr="003A2673" w:rsidRDefault="00EF577D" w:rsidP="00AF5973">
            <w:pPr>
              <w:pStyle w:val="Texto"/>
              <w:spacing w:after="0" w:line="240" w:lineRule="exact"/>
              <w:ind w:firstLine="0"/>
              <w:jc w:val="center"/>
              <w:rPr>
                <w:b/>
                <w:color w:val="FFFFFF" w:themeColor="background1"/>
                <w:szCs w:val="18"/>
                <w:lang w:val="es-MX"/>
              </w:rPr>
            </w:pPr>
            <w:r>
              <w:rPr>
                <w:b/>
                <w:color w:val="FFFFFF" w:themeColor="background1"/>
                <w:szCs w:val="18"/>
                <w:lang w:val="es-MX"/>
              </w:rPr>
              <w:t>2026</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50021"/>
          </w:tcPr>
          <w:p w14:paraId="0ADC1011" w14:textId="77777777" w:rsidR="00EF577D" w:rsidRDefault="00EF577D" w:rsidP="00AF5973">
            <w:pPr>
              <w:pStyle w:val="Texto"/>
              <w:spacing w:after="0" w:line="240" w:lineRule="exact"/>
              <w:ind w:firstLine="0"/>
              <w:jc w:val="center"/>
              <w:rPr>
                <w:b/>
                <w:color w:val="FFFFFF" w:themeColor="background1"/>
                <w:szCs w:val="18"/>
                <w:lang w:val="es-MX"/>
              </w:rPr>
            </w:pPr>
            <w:r>
              <w:rPr>
                <w:b/>
                <w:color w:val="FFFFFF" w:themeColor="background1"/>
                <w:szCs w:val="18"/>
                <w:lang w:val="es-MX"/>
              </w:rPr>
              <w:t>2025</w:t>
            </w:r>
          </w:p>
        </w:tc>
      </w:tr>
      <w:tr w:rsidR="00EF577D" w:rsidRPr="005F06B1" w14:paraId="7CC0F508" w14:textId="77777777" w:rsidTr="00AF5973">
        <w:trPr>
          <w:trHeight w:val="283"/>
          <w:jc w:val="center"/>
        </w:trPr>
        <w:tc>
          <w:tcPr>
            <w:cnfStyle w:val="000010000000" w:firstRow="0" w:lastRow="0" w:firstColumn="0" w:lastColumn="0" w:oddVBand="1" w:evenVBand="0" w:oddHBand="0" w:evenHBand="0" w:firstRowFirstColumn="0" w:firstRowLastColumn="0" w:lastRowFirstColumn="0" w:lastRowLastColumn="0"/>
            <w:tcW w:w="3823" w:type="dxa"/>
          </w:tcPr>
          <w:p w14:paraId="1F88C387" w14:textId="77777777" w:rsidR="00EF577D" w:rsidRPr="005F06B1" w:rsidRDefault="00EF577D" w:rsidP="00AF5973">
            <w:pPr>
              <w:pStyle w:val="Texto"/>
              <w:spacing w:after="0" w:line="240" w:lineRule="exact"/>
              <w:ind w:firstLine="0"/>
              <w:rPr>
                <w:szCs w:val="18"/>
                <w:lang w:val="es-MX"/>
              </w:rPr>
            </w:pPr>
            <w:r w:rsidRPr="005F06B1">
              <w:rPr>
                <w:szCs w:val="18"/>
                <w:lang w:val="es-MX"/>
              </w:rPr>
              <w:t>Efectivo en Bancos –Tesorería</w:t>
            </w:r>
          </w:p>
        </w:tc>
        <w:tc>
          <w:tcPr>
            <w:cnfStyle w:val="000001000000" w:firstRow="0" w:lastRow="0" w:firstColumn="0" w:lastColumn="0" w:oddVBand="0" w:evenVBand="1" w:oddHBand="0" w:evenHBand="0" w:firstRowFirstColumn="0" w:firstRowLastColumn="0" w:lastRowFirstColumn="0" w:lastRowLastColumn="0"/>
            <w:tcW w:w="1459" w:type="dxa"/>
          </w:tcPr>
          <w:p w14:paraId="5CC1C871" w14:textId="577D8175" w:rsidR="00EF577D" w:rsidRPr="00E30002" w:rsidRDefault="000F4325" w:rsidP="00AF5973">
            <w:pPr>
              <w:jc w:val="right"/>
              <w:rPr>
                <w:rFonts w:ascii="Arial" w:hAnsi="Arial" w:cs="Arial"/>
                <w:sz w:val="18"/>
                <w:szCs w:val="18"/>
                <w:highlight w:val="yellow"/>
              </w:rPr>
            </w:pPr>
            <w:r w:rsidRPr="000F4325">
              <w:rPr>
                <w:rFonts w:ascii="Arial" w:hAnsi="Arial" w:cs="Arial"/>
                <w:sz w:val="18"/>
                <w:szCs w:val="18"/>
              </w:rPr>
              <w:t>314,608.87</w:t>
            </w:r>
          </w:p>
        </w:tc>
        <w:tc>
          <w:tcPr>
            <w:cnfStyle w:val="000010000000" w:firstRow="0" w:lastRow="0" w:firstColumn="0" w:lastColumn="0" w:oddVBand="1" w:evenVBand="0" w:oddHBand="0" w:evenHBand="0" w:firstRowFirstColumn="0" w:firstRowLastColumn="0" w:lastRowFirstColumn="0" w:lastRowLastColumn="0"/>
            <w:tcW w:w="1667" w:type="dxa"/>
          </w:tcPr>
          <w:p w14:paraId="11336BF3" w14:textId="77777777" w:rsidR="00EF577D" w:rsidRDefault="00EF577D" w:rsidP="00AF5973">
            <w:pPr>
              <w:jc w:val="right"/>
              <w:rPr>
                <w:rFonts w:ascii="Arial" w:hAnsi="Arial" w:cs="Arial"/>
                <w:sz w:val="18"/>
                <w:szCs w:val="18"/>
              </w:rPr>
            </w:pPr>
            <w:r>
              <w:rPr>
                <w:rFonts w:ascii="Arial" w:hAnsi="Arial" w:cs="Arial"/>
                <w:sz w:val="18"/>
                <w:szCs w:val="18"/>
              </w:rPr>
              <w:t>366,925.99</w:t>
            </w:r>
          </w:p>
        </w:tc>
      </w:tr>
      <w:tr w:rsidR="00EF577D" w:rsidRPr="005F06B1" w14:paraId="73C41225" w14:textId="77777777" w:rsidTr="00AF5973">
        <w:trPr>
          <w:cnfStyle w:val="000000100000" w:firstRow="0" w:lastRow="0" w:firstColumn="0" w:lastColumn="0" w:oddVBand="0" w:evenVBand="0" w:oddHBand="1" w:evenHBand="0" w:firstRowFirstColumn="0" w:firstRowLastColumn="0" w:lastRowFirstColumn="0" w:lastRowLastColumn="0"/>
          <w:trHeight w:val="236"/>
          <w:jc w:val="center"/>
        </w:trPr>
        <w:tc>
          <w:tcPr>
            <w:cnfStyle w:val="000010000000" w:firstRow="0" w:lastRow="0" w:firstColumn="0" w:lastColumn="0" w:oddVBand="1" w:evenVBand="0" w:oddHBand="0" w:evenHBand="0" w:firstRowFirstColumn="0" w:firstRowLastColumn="0" w:lastRowFirstColumn="0" w:lastRowLastColumn="0"/>
            <w:tcW w:w="3823" w:type="dxa"/>
          </w:tcPr>
          <w:p w14:paraId="1185371C" w14:textId="77777777" w:rsidR="00EF577D" w:rsidRPr="005F06B1" w:rsidRDefault="00EF577D" w:rsidP="00AF5973">
            <w:pPr>
              <w:pStyle w:val="Texto"/>
              <w:spacing w:after="0" w:line="240" w:lineRule="exact"/>
              <w:ind w:firstLine="0"/>
              <w:rPr>
                <w:szCs w:val="18"/>
                <w:lang w:val="es-MX"/>
              </w:rPr>
            </w:pPr>
            <w:r w:rsidRPr="005F06B1">
              <w:rPr>
                <w:szCs w:val="18"/>
                <w:lang w:val="es-MX"/>
              </w:rPr>
              <w:t>Efectivo en Bancos- Dependencias</w:t>
            </w:r>
          </w:p>
        </w:tc>
        <w:tc>
          <w:tcPr>
            <w:cnfStyle w:val="000001000000" w:firstRow="0" w:lastRow="0" w:firstColumn="0" w:lastColumn="0" w:oddVBand="0" w:evenVBand="1" w:oddHBand="0" w:evenHBand="0" w:firstRowFirstColumn="0" w:firstRowLastColumn="0" w:lastRowFirstColumn="0" w:lastRowLastColumn="0"/>
            <w:tcW w:w="1459" w:type="dxa"/>
          </w:tcPr>
          <w:p w14:paraId="3E9FE2BF" w14:textId="1B22A2CA" w:rsidR="00EF577D" w:rsidRPr="000F4325" w:rsidRDefault="00EF577D" w:rsidP="00AF5973">
            <w:pPr>
              <w:jc w:val="right"/>
              <w:rPr>
                <w:rFonts w:ascii="Arial" w:hAnsi="Arial" w:cs="Arial"/>
                <w:sz w:val="18"/>
                <w:szCs w:val="18"/>
              </w:rPr>
            </w:pPr>
            <w:r w:rsidRPr="000F4325">
              <w:rPr>
                <w:rFonts w:ascii="Arial" w:hAnsi="Arial" w:cs="Arial"/>
                <w:sz w:val="18"/>
                <w:szCs w:val="18"/>
              </w:rPr>
              <w:t>0</w:t>
            </w:r>
            <w:r w:rsidR="00E30002" w:rsidRPr="000F4325">
              <w:rPr>
                <w:rFonts w:ascii="Arial" w:hAnsi="Arial" w:cs="Arial"/>
                <w:sz w:val="18"/>
                <w:szCs w:val="18"/>
              </w:rPr>
              <w:t>.00</w:t>
            </w:r>
          </w:p>
        </w:tc>
        <w:tc>
          <w:tcPr>
            <w:cnfStyle w:val="000010000000" w:firstRow="0" w:lastRow="0" w:firstColumn="0" w:lastColumn="0" w:oddVBand="1" w:evenVBand="0" w:oddHBand="0" w:evenHBand="0" w:firstRowFirstColumn="0" w:firstRowLastColumn="0" w:lastRowFirstColumn="0" w:lastRowLastColumn="0"/>
            <w:tcW w:w="1667" w:type="dxa"/>
          </w:tcPr>
          <w:p w14:paraId="16CA8E5C" w14:textId="7239F7AC" w:rsidR="00EF577D" w:rsidRPr="005A4508" w:rsidRDefault="00EF577D" w:rsidP="00AF5973">
            <w:pPr>
              <w:jc w:val="right"/>
              <w:rPr>
                <w:rFonts w:ascii="Arial" w:hAnsi="Arial" w:cs="Arial"/>
                <w:sz w:val="18"/>
                <w:szCs w:val="18"/>
              </w:rPr>
            </w:pPr>
            <w:r w:rsidRPr="005A4508">
              <w:rPr>
                <w:rFonts w:ascii="Arial" w:hAnsi="Arial" w:cs="Arial"/>
                <w:sz w:val="18"/>
                <w:szCs w:val="18"/>
              </w:rPr>
              <w:t>0</w:t>
            </w:r>
            <w:r w:rsidR="00E30002">
              <w:rPr>
                <w:rFonts w:ascii="Arial" w:hAnsi="Arial" w:cs="Arial"/>
                <w:sz w:val="18"/>
                <w:szCs w:val="18"/>
              </w:rPr>
              <w:t>.00</w:t>
            </w:r>
          </w:p>
        </w:tc>
      </w:tr>
      <w:tr w:rsidR="00EF577D" w:rsidRPr="005F06B1" w14:paraId="2479DCC9" w14:textId="77777777" w:rsidTr="00AF5973">
        <w:trPr>
          <w:trHeight w:val="236"/>
          <w:jc w:val="center"/>
        </w:trPr>
        <w:tc>
          <w:tcPr>
            <w:cnfStyle w:val="000010000000" w:firstRow="0" w:lastRow="0" w:firstColumn="0" w:lastColumn="0" w:oddVBand="1" w:evenVBand="0" w:oddHBand="0" w:evenHBand="0" w:firstRowFirstColumn="0" w:firstRowLastColumn="0" w:lastRowFirstColumn="0" w:lastRowLastColumn="0"/>
            <w:tcW w:w="3823" w:type="dxa"/>
          </w:tcPr>
          <w:p w14:paraId="43F91485" w14:textId="77777777" w:rsidR="00EF577D" w:rsidRPr="005F06B1" w:rsidRDefault="00EF577D" w:rsidP="00AF5973">
            <w:pPr>
              <w:pStyle w:val="Texto"/>
              <w:spacing w:after="0" w:line="240" w:lineRule="exact"/>
              <w:ind w:firstLine="0"/>
              <w:rPr>
                <w:szCs w:val="18"/>
                <w:lang w:val="es-MX"/>
              </w:rPr>
            </w:pPr>
            <w:r w:rsidRPr="005F06B1">
              <w:rPr>
                <w:szCs w:val="18"/>
                <w:lang w:val="es-MX"/>
              </w:rPr>
              <w:t xml:space="preserve">Inversiones temporales (hasta 3 meses) </w:t>
            </w:r>
          </w:p>
        </w:tc>
        <w:tc>
          <w:tcPr>
            <w:cnfStyle w:val="000001000000" w:firstRow="0" w:lastRow="0" w:firstColumn="0" w:lastColumn="0" w:oddVBand="0" w:evenVBand="1" w:oddHBand="0" w:evenHBand="0" w:firstRowFirstColumn="0" w:firstRowLastColumn="0" w:lastRowFirstColumn="0" w:lastRowLastColumn="0"/>
            <w:tcW w:w="1459" w:type="dxa"/>
            <w:vAlign w:val="center"/>
          </w:tcPr>
          <w:p w14:paraId="45950E8E" w14:textId="7C25B41A" w:rsidR="00EF577D" w:rsidRPr="000F4325" w:rsidRDefault="000F4325" w:rsidP="00AF5973">
            <w:pPr>
              <w:jc w:val="right"/>
              <w:rPr>
                <w:rFonts w:ascii="Arial" w:hAnsi="Arial" w:cs="Arial"/>
                <w:color w:val="000000"/>
                <w:sz w:val="18"/>
                <w:szCs w:val="18"/>
              </w:rPr>
            </w:pPr>
            <w:r w:rsidRPr="000F4325">
              <w:rPr>
                <w:rFonts w:ascii="Arial" w:hAnsi="Arial" w:cs="Arial"/>
                <w:color w:val="000000"/>
                <w:sz w:val="18"/>
                <w:szCs w:val="18"/>
              </w:rPr>
              <w:t>16,325,631.68</w:t>
            </w:r>
          </w:p>
        </w:tc>
        <w:tc>
          <w:tcPr>
            <w:cnfStyle w:val="000010000000" w:firstRow="0" w:lastRow="0" w:firstColumn="0" w:lastColumn="0" w:oddVBand="1" w:evenVBand="0" w:oddHBand="0" w:evenHBand="0" w:firstRowFirstColumn="0" w:firstRowLastColumn="0" w:lastRowFirstColumn="0" w:lastRowLastColumn="0"/>
            <w:tcW w:w="1667" w:type="dxa"/>
            <w:vAlign w:val="center"/>
          </w:tcPr>
          <w:p w14:paraId="025C2812" w14:textId="77777777" w:rsidR="00EF577D" w:rsidRDefault="00EF577D" w:rsidP="00AF5973">
            <w:pPr>
              <w:jc w:val="right"/>
              <w:rPr>
                <w:rFonts w:ascii="Arial" w:hAnsi="Arial" w:cs="Arial"/>
                <w:color w:val="000000"/>
                <w:sz w:val="18"/>
                <w:szCs w:val="18"/>
              </w:rPr>
            </w:pPr>
            <w:r>
              <w:rPr>
                <w:rFonts w:ascii="Arial" w:hAnsi="Arial" w:cs="Arial"/>
                <w:color w:val="000000"/>
                <w:sz w:val="18"/>
                <w:szCs w:val="18"/>
              </w:rPr>
              <w:t>79,798,089.78</w:t>
            </w:r>
          </w:p>
        </w:tc>
      </w:tr>
      <w:tr w:rsidR="00EF577D" w:rsidRPr="005F06B1" w14:paraId="63187944" w14:textId="77777777" w:rsidTr="00AF5973">
        <w:trPr>
          <w:cnfStyle w:val="000000100000" w:firstRow="0" w:lastRow="0" w:firstColumn="0" w:lastColumn="0" w:oddVBand="0" w:evenVBand="0" w:oddHBand="1" w:evenHBand="0" w:firstRowFirstColumn="0" w:firstRowLastColumn="0" w:lastRowFirstColumn="0" w:lastRowLastColumn="0"/>
          <w:trHeight w:val="236"/>
          <w:jc w:val="center"/>
        </w:trPr>
        <w:tc>
          <w:tcPr>
            <w:cnfStyle w:val="000010000000" w:firstRow="0" w:lastRow="0" w:firstColumn="0" w:lastColumn="0" w:oddVBand="1" w:evenVBand="0" w:oddHBand="0" w:evenHBand="0" w:firstRowFirstColumn="0" w:firstRowLastColumn="0" w:lastRowFirstColumn="0" w:lastRowLastColumn="0"/>
            <w:tcW w:w="3823" w:type="dxa"/>
          </w:tcPr>
          <w:p w14:paraId="7217BEDF" w14:textId="77777777" w:rsidR="00EF577D" w:rsidRPr="005F06B1" w:rsidRDefault="00EF577D" w:rsidP="00AF5973">
            <w:pPr>
              <w:pStyle w:val="Texto"/>
              <w:spacing w:after="0" w:line="240" w:lineRule="exact"/>
              <w:ind w:firstLine="0"/>
              <w:rPr>
                <w:szCs w:val="18"/>
                <w:lang w:val="es-MX"/>
              </w:rPr>
            </w:pPr>
            <w:r w:rsidRPr="005F06B1">
              <w:rPr>
                <w:szCs w:val="18"/>
                <w:lang w:val="es-MX"/>
              </w:rPr>
              <w:t>Fondos con afectación específica</w:t>
            </w:r>
          </w:p>
        </w:tc>
        <w:tc>
          <w:tcPr>
            <w:cnfStyle w:val="000001000000" w:firstRow="0" w:lastRow="0" w:firstColumn="0" w:lastColumn="0" w:oddVBand="0" w:evenVBand="1" w:oddHBand="0" w:evenHBand="0" w:firstRowFirstColumn="0" w:firstRowLastColumn="0" w:lastRowFirstColumn="0" w:lastRowLastColumn="0"/>
            <w:tcW w:w="1459" w:type="dxa"/>
            <w:vAlign w:val="center"/>
          </w:tcPr>
          <w:p w14:paraId="1402562B" w14:textId="0FBE7297" w:rsidR="00EF577D" w:rsidRPr="000F4325" w:rsidRDefault="00EF577D" w:rsidP="00AF5973">
            <w:pPr>
              <w:pStyle w:val="Texto"/>
              <w:spacing w:after="0" w:line="240" w:lineRule="exact"/>
              <w:ind w:firstLine="0"/>
              <w:jc w:val="right"/>
              <w:rPr>
                <w:szCs w:val="18"/>
                <w:lang w:val="es-MX"/>
              </w:rPr>
            </w:pPr>
            <w:r w:rsidRPr="000F4325">
              <w:rPr>
                <w:szCs w:val="18"/>
                <w:lang w:val="es-MX"/>
              </w:rPr>
              <w:t>0</w:t>
            </w:r>
            <w:r w:rsidR="00E30002" w:rsidRPr="000F4325">
              <w:rPr>
                <w:szCs w:val="18"/>
                <w:lang w:val="es-MX"/>
              </w:rPr>
              <w:t>.00</w:t>
            </w:r>
          </w:p>
        </w:tc>
        <w:tc>
          <w:tcPr>
            <w:cnfStyle w:val="000010000000" w:firstRow="0" w:lastRow="0" w:firstColumn="0" w:lastColumn="0" w:oddVBand="1" w:evenVBand="0" w:oddHBand="0" w:evenHBand="0" w:firstRowFirstColumn="0" w:firstRowLastColumn="0" w:lastRowFirstColumn="0" w:lastRowLastColumn="0"/>
            <w:tcW w:w="1667" w:type="dxa"/>
            <w:vAlign w:val="center"/>
          </w:tcPr>
          <w:p w14:paraId="38B06B7D" w14:textId="1BFF82F1" w:rsidR="00EF577D" w:rsidRPr="005F06B1" w:rsidRDefault="00EF577D" w:rsidP="00AF5973">
            <w:pPr>
              <w:pStyle w:val="Texto"/>
              <w:spacing w:after="0" w:line="240" w:lineRule="exact"/>
              <w:ind w:firstLine="0"/>
              <w:jc w:val="right"/>
              <w:rPr>
                <w:szCs w:val="18"/>
                <w:lang w:val="es-MX"/>
              </w:rPr>
            </w:pPr>
            <w:r w:rsidRPr="005F06B1">
              <w:rPr>
                <w:szCs w:val="18"/>
                <w:lang w:val="es-MX"/>
              </w:rPr>
              <w:t>0</w:t>
            </w:r>
            <w:r w:rsidR="00E30002">
              <w:rPr>
                <w:szCs w:val="18"/>
                <w:lang w:val="es-MX"/>
              </w:rPr>
              <w:t>.00</w:t>
            </w:r>
          </w:p>
        </w:tc>
      </w:tr>
      <w:tr w:rsidR="00EF577D" w:rsidRPr="005F06B1" w14:paraId="422954AC" w14:textId="77777777" w:rsidTr="00AF5973">
        <w:trPr>
          <w:trHeight w:val="236"/>
          <w:jc w:val="center"/>
        </w:trPr>
        <w:tc>
          <w:tcPr>
            <w:cnfStyle w:val="000010000000" w:firstRow="0" w:lastRow="0" w:firstColumn="0" w:lastColumn="0" w:oddVBand="1" w:evenVBand="0" w:oddHBand="0" w:evenHBand="0" w:firstRowFirstColumn="0" w:firstRowLastColumn="0" w:lastRowFirstColumn="0" w:lastRowLastColumn="0"/>
            <w:tcW w:w="3823" w:type="dxa"/>
          </w:tcPr>
          <w:p w14:paraId="3CF12442" w14:textId="77777777" w:rsidR="00EF577D" w:rsidRPr="005F06B1" w:rsidRDefault="00EF577D" w:rsidP="00AF5973">
            <w:pPr>
              <w:pStyle w:val="Texto"/>
              <w:spacing w:after="0" w:line="240" w:lineRule="exact"/>
              <w:ind w:firstLine="0"/>
              <w:rPr>
                <w:szCs w:val="18"/>
                <w:lang w:val="es-MX"/>
              </w:rPr>
            </w:pPr>
            <w:r w:rsidRPr="005F06B1">
              <w:rPr>
                <w:szCs w:val="18"/>
                <w:lang w:val="es-MX"/>
              </w:rPr>
              <w:t>Depósitos de fondos de terceros y otros</w:t>
            </w:r>
          </w:p>
        </w:tc>
        <w:tc>
          <w:tcPr>
            <w:cnfStyle w:val="000001000000" w:firstRow="0" w:lastRow="0" w:firstColumn="0" w:lastColumn="0" w:oddVBand="0" w:evenVBand="1" w:oddHBand="0" w:evenHBand="0" w:firstRowFirstColumn="0" w:firstRowLastColumn="0" w:lastRowFirstColumn="0" w:lastRowLastColumn="0"/>
            <w:tcW w:w="1459" w:type="dxa"/>
            <w:vAlign w:val="center"/>
          </w:tcPr>
          <w:p w14:paraId="0A08C9CD" w14:textId="7112A86B" w:rsidR="00EF577D" w:rsidRPr="000F4325" w:rsidRDefault="00EF577D" w:rsidP="00AF5973">
            <w:pPr>
              <w:pStyle w:val="Texto"/>
              <w:spacing w:after="0" w:line="240" w:lineRule="exact"/>
              <w:ind w:firstLine="0"/>
              <w:jc w:val="right"/>
              <w:rPr>
                <w:szCs w:val="18"/>
                <w:lang w:val="es-MX"/>
              </w:rPr>
            </w:pPr>
            <w:r w:rsidRPr="000F4325">
              <w:rPr>
                <w:szCs w:val="18"/>
                <w:lang w:val="es-MX"/>
              </w:rPr>
              <w:t>0</w:t>
            </w:r>
            <w:r w:rsidR="00E30002" w:rsidRPr="000F4325">
              <w:rPr>
                <w:szCs w:val="18"/>
                <w:lang w:val="es-MX"/>
              </w:rPr>
              <w:t>.00</w:t>
            </w:r>
          </w:p>
        </w:tc>
        <w:tc>
          <w:tcPr>
            <w:cnfStyle w:val="000010000000" w:firstRow="0" w:lastRow="0" w:firstColumn="0" w:lastColumn="0" w:oddVBand="1" w:evenVBand="0" w:oddHBand="0" w:evenHBand="0" w:firstRowFirstColumn="0" w:firstRowLastColumn="0" w:lastRowFirstColumn="0" w:lastRowLastColumn="0"/>
            <w:tcW w:w="1667" w:type="dxa"/>
            <w:vAlign w:val="center"/>
          </w:tcPr>
          <w:p w14:paraId="0E327E70" w14:textId="1F86B1BB" w:rsidR="00EF577D" w:rsidRPr="005F06B1" w:rsidRDefault="00EF577D" w:rsidP="00AF5973">
            <w:pPr>
              <w:pStyle w:val="Texto"/>
              <w:spacing w:after="0" w:line="240" w:lineRule="exact"/>
              <w:ind w:firstLine="0"/>
              <w:jc w:val="right"/>
              <w:rPr>
                <w:szCs w:val="18"/>
                <w:lang w:val="es-MX"/>
              </w:rPr>
            </w:pPr>
            <w:r w:rsidRPr="005F06B1">
              <w:rPr>
                <w:szCs w:val="18"/>
                <w:lang w:val="es-MX"/>
              </w:rPr>
              <w:t>0</w:t>
            </w:r>
            <w:r w:rsidR="00E30002">
              <w:rPr>
                <w:szCs w:val="18"/>
                <w:lang w:val="es-MX"/>
              </w:rPr>
              <w:t>.00</w:t>
            </w:r>
          </w:p>
        </w:tc>
      </w:tr>
      <w:tr w:rsidR="00EF577D" w:rsidRPr="005F06B1" w14:paraId="6D120520" w14:textId="77777777" w:rsidTr="00AF5973">
        <w:trPr>
          <w:cnfStyle w:val="000000100000" w:firstRow="0" w:lastRow="0" w:firstColumn="0" w:lastColumn="0" w:oddVBand="0" w:evenVBand="0" w:oddHBand="1" w:evenHBand="0" w:firstRowFirstColumn="0" w:firstRowLastColumn="0" w:lastRowFirstColumn="0" w:lastRowLastColumn="0"/>
          <w:trHeight w:val="236"/>
          <w:jc w:val="center"/>
        </w:trPr>
        <w:tc>
          <w:tcPr>
            <w:cnfStyle w:val="000010000000" w:firstRow="0" w:lastRow="0" w:firstColumn="0" w:lastColumn="0" w:oddVBand="1" w:evenVBand="0" w:oddHBand="0" w:evenHBand="0" w:firstRowFirstColumn="0" w:firstRowLastColumn="0" w:lastRowFirstColumn="0" w:lastRowLastColumn="0"/>
            <w:tcW w:w="3823" w:type="dxa"/>
          </w:tcPr>
          <w:p w14:paraId="46A216FC" w14:textId="77777777" w:rsidR="00EF577D" w:rsidRPr="005F06B1" w:rsidRDefault="00EF577D" w:rsidP="00AF5973">
            <w:pPr>
              <w:pStyle w:val="Texto"/>
              <w:spacing w:after="0" w:line="240" w:lineRule="exact"/>
              <w:ind w:firstLine="0"/>
              <w:rPr>
                <w:b/>
                <w:szCs w:val="18"/>
                <w:lang w:val="es-MX"/>
              </w:rPr>
            </w:pPr>
            <w:r w:rsidRPr="005F06B1">
              <w:rPr>
                <w:b/>
                <w:szCs w:val="18"/>
                <w:lang w:val="es-MX"/>
              </w:rPr>
              <w:t>Total de Efectivo y Equivalentes</w:t>
            </w:r>
          </w:p>
        </w:tc>
        <w:tc>
          <w:tcPr>
            <w:cnfStyle w:val="000001000000" w:firstRow="0" w:lastRow="0" w:firstColumn="0" w:lastColumn="0" w:oddVBand="0" w:evenVBand="1" w:oddHBand="0" w:evenHBand="0" w:firstRowFirstColumn="0" w:firstRowLastColumn="0" w:lastRowFirstColumn="0" w:lastRowLastColumn="0"/>
            <w:tcW w:w="1459" w:type="dxa"/>
            <w:vAlign w:val="center"/>
          </w:tcPr>
          <w:p w14:paraId="5358ACD8" w14:textId="6EC3B2D7" w:rsidR="00EF577D" w:rsidRPr="00E30002" w:rsidRDefault="000F4325" w:rsidP="00AF5973">
            <w:pPr>
              <w:pStyle w:val="Texto"/>
              <w:spacing w:after="0" w:line="240" w:lineRule="exact"/>
              <w:ind w:firstLine="0"/>
              <w:jc w:val="right"/>
              <w:rPr>
                <w:b/>
                <w:szCs w:val="18"/>
                <w:highlight w:val="yellow"/>
                <w:lang w:val="es-MX"/>
              </w:rPr>
            </w:pPr>
            <w:r>
              <w:rPr>
                <w:b/>
                <w:szCs w:val="18"/>
                <w:lang w:val="es-MX"/>
              </w:rPr>
              <w:t>1</w:t>
            </w:r>
            <w:r w:rsidRPr="000F4325">
              <w:rPr>
                <w:b/>
                <w:szCs w:val="18"/>
                <w:lang w:val="es-MX"/>
              </w:rPr>
              <w:t>6,640,240.55</w:t>
            </w:r>
          </w:p>
        </w:tc>
        <w:tc>
          <w:tcPr>
            <w:cnfStyle w:val="000010000000" w:firstRow="0" w:lastRow="0" w:firstColumn="0" w:lastColumn="0" w:oddVBand="1" w:evenVBand="0" w:oddHBand="0" w:evenHBand="0" w:firstRowFirstColumn="0" w:firstRowLastColumn="0" w:lastRowFirstColumn="0" w:lastRowLastColumn="0"/>
            <w:tcW w:w="1667" w:type="dxa"/>
            <w:vAlign w:val="center"/>
          </w:tcPr>
          <w:p w14:paraId="0BEBB882" w14:textId="77777777" w:rsidR="00EF577D" w:rsidRDefault="00EF577D" w:rsidP="00AF5973">
            <w:pPr>
              <w:pStyle w:val="Texto"/>
              <w:spacing w:after="0" w:line="240" w:lineRule="exact"/>
              <w:ind w:firstLine="0"/>
              <w:jc w:val="right"/>
              <w:rPr>
                <w:b/>
                <w:bCs/>
                <w:color w:val="000000"/>
                <w:szCs w:val="18"/>
              </w:rPr>
            </w:pPr>
            <w:r>
              <w:rPr>
                <w:b/>
                <w:szCs w:val="18"/>
                <w:lang w:val="es-MX"/>
              </w:rPr>
              <w:t>80,165,015.77</w:t>
            </w:r>
          </w:p>
        </w:tc>
      </w:tr>
    </w:tbl>
    <w:p w14:paraId="675B9BC7" w14:textId="77777777" w:rsidR="00EF577D" w:rsidRPr="005F06B1" w:rsidRDefault="00EF577D" w:rsidP="00EF577D">
      <w:pPr>
        <w:pStyle w:val="Texto"/>
        <w:spacing w:after="0" w:line="240" w:lineRule="exact"/>
        <w:rPr>
          <w:szCs w:val="18"/>
          <w:lang w:val="es-MX"/>
        </w:rPr>
      </w:pPr>
    </w:p>
    <w:p w14:paraId="40740493" w14:textId="351AF7B6" w:rsidR="00EF577D" w:rsidRDefault="00EF577D" w:rsidP="00EF577D">
      <w:pPr>
        <w:pStyle w:val="Prrafodelista"/>
        <w:numPr>
          <w:ilvl w:val="0"/>
          <w:numId w:val="3"/>
        </w:numPr>
        <w:spacing w:after="0"/>
        <w:jc w:val="both"/>
        <w:rPr>
          <w:rFonts w:ascii="Arial" w:hAnsi="Arial" w:cs="Arial"/>
          <w:sz w:val="18"/>
          <w:szCs w:val="18"/>
        </w:rPr>
      </w:pPr>
      <w:r w:rsidRPr="00CB42C9">
        <w:rPr>
          <w:rFonts w:ascii="Arial" w:hAnsi="Arial" w:cs="Arial"/>
          <w:sz w:val="18"/>
          <w:szCs w:val="18"/>
        </w:rPr>
        <w:t>El estado</w:t>
      </w:r>
      <w:r>
        <w:rPr>
          <w:rFonts w:ascii="Arial" w:hAnsi="Arial" w:cs="Arial"/>
          <w:sz w:val="18"/>
          <w:szCs w:val="18"/>
        </w:rPr>
        <w:t xml:space="preserve"> de flujo de efectivo</w:t>
      </w:r>
      <w:r w:rsidRPr="00CB42C9">
        <w:rPr>
          <w:rFonts w:ascii="Arial" w:hAnsi="Arial" w:cs="Arial"/>
          <w:sz w:val="18"/>
          <w:szCs w:val="18"/>
        </w:rPr>
        <w:t xml:space="preserve"> presenta </w:t>
      </w:r>
      <w:r>
        <w:rPr>
          <w:rFonts w:ascii="Arial" w:hAnsi="Arial" w:cs="Arial"/>
          <w:sz w:val="18"/>
          <w:szCs w:val="18"/>
        </w:rPr>
        <w:t xml:space="preserve">al </w:t>
      </w:r>
      <w:r w:rsidR="00546580">
        <w:rPr>
          <w:rFonts w:ascii="Arial" w:hAnsi="Arial" w:cs="Arial"/>
          <w:sz w:val="18"/>
          <w:szCs w:val="18"/>
        </w:rPr>
        <w:t>30 de Junio</w:t>
      </w:r>
      <w:r>
        <w:rPr>
          <w:rFonts w:ascii="Arial" w:hAnsi="Arial" w:cs="Arial"/>
          <w:sz w:val="18"/>
          <w:szCs w:val="18"/>
        </w:rPr>
        <w:t xml:space="preserve"> de 2026</w:t>
      </w:r>
    </w:p>
    <w:p w14:paraId="3DE048BB" w14:textId="77777777" w:rsidR="00EF577D" w:rsidRPr="00F26924" w:rsidRDefault="00EF577D" w:rsidP="00EF577D">
      <w:pPr>
        <w:spacing w:after="0"/>
        <w:jc w:val="both"/>
        <w:rPr>
          <w:rFonts w:ascii="Arial" w:hAnsi="Arial" w:cs="Arial"/>
          <w:sz w:val="18"/>
          <w:szCs w:val="18"/>
        </w:rPr>
      </w:pPr>
    </w:p>
    <w:tbl>
      <w:tblPr>
        <w:tblW w:w="8809" w:type="dxa"/>
        <w:jc w:val="center"/>
        <w:tblCellMar>
          <w:left w:w="70" w:type="dxa"/>
          <w:right w:w="70" w:type="dxa"/>
        </w:tblCellMar>
        <w:tblLook w:val="04A0" w:firstRow="1" w:lastRow="0" w:firstColumn="1" w:lastColumn="0" w:noHBand="0" w:noVBand="1"/>
      </w:tblPr>
      <w:tblGrid>
        <w:gridCol w:w="5078"/>
        <w:gridCol w:w="1761"/>
        <w:gridCol w:w="1970"/>
      </w:tblGrid>
      <w:tr w:rsidR="00EF577D" w:rsidRPr="005F06B1" w14:paraId="2A9959B2" w14:textId="77777777" w:rsidTr="00AF5973">
        <w:trPr>
          <w:cantSplit/>
          <w:trHeight w:val="183"/>
          <w:jc w:val="center"/>
        </w:trPr>
        <w:tc>
          <w:tcPr>
            <w:tcW w:w="5078" w:type="dxa"/>
            <w:tcBorders>
              <w:top w:val="single" w:sz="8" w:space="0" w:color="auto"/>
              <w:left w:val="single" w:sz="8" w:space="0" w:color="auto"/>
              <w:bottom w:val="single" w:sz="8" w:space="0" w:color="auto"/>
              <w:right w:val="single" w:sz="8" w:space="0" w:color="auto"/>
            </w:tcBorders>
            <w:shd w:val="clear" w:color="auto" w:fill="A50021"/>
            <w:vAlign w:val="center"/>
            <w:hideMark/>
          </w:tcPr>
          <w:p w14:paraId="6052F2CB" w14:textId="77777777" w:rsidR="00EF577D" w:rsidRPr="003A2673" w:rsidRDefault="00EF577D" w:rsidP="00AF5973">
            <w:pPr>
              <w:spacing w:after="0" w:line="240" w:lineRule="auto"/>
              <w:jc w:val="center"/>
              <w:rPr>
                <w:rFonts w:ascii="Arial" w:eastAsia="Times New Roman" w:hAnsi="Arial" w:cs="Arial"/>
                <w:b/>
                <w:color w:val="FFFFFF" w:themeColor="background1"/>
                <w:sz w:val="18"/>
                <w:szCs w:val="18"/>
                <w:lang w:eastAsia="es-MX"/>
              </w:rPr>
            </w:pPr>
            <w:r w:rsidRPr="003A2673">
              <w:rPr>
                <w:rFonts w:ascii="Arial" w:eastAsia="Times New Roman" w:hAnsi="Arial" w:cs="Arial"/>
                <w:b/>
                <w:color w:val="FFFFFF" w:themeColor="background1"/>
                <w:sz w:val="18"/>
                <w:szCs w:val="18"/>
                <w:lang w:eastAsia="es-MX"/>
              </w:rPr>
              <w:t>CONCEPTO</w:t>
            </w:r>
          </w:p>
        </w:tc>
        <w:tc>
          <w:tcPr>
            <w:tcW w:w="1761" w:type="dxa"/>
            <w:tcBorders>
              <w:top w:val="single" w:sz="8" w:space="0" w:color="auto"/>
              <w:left w:val="nil"/>
              <w:bottom w:val="single" w:sz="8" w:space="0" w:color="auto"/>
              <w:right w:val="single" w:sz="8" w:space="0" w:color="auto"/>
            </w:tcBorders>
            <w:shd w:val="clear" w:color="auto" w:fill="A50021"/>
            <w:vAlign w:val="center"/>
            <w:hideMark/>
          </w:tcPr>
          <w:p w14:paraId="69392CD0" w14:textId="77777777" w:rsidR="00EF577D" w:rsidRPr="003A2673" w:rsidRDefault="00EF577D" w:rsidP="00AF5973">
            <w:pPr>
              <w:spacing w:after="0" w:line="240" w:lineRule="auto"/>
              <w:jc w:val="center"/>
              <w:rPr>
                <w:rFonts w:ascii="Arial" w:eastAsia="Times New Roman" w:hAnsi="Arial" w:cs="Arial"/>
                <w:b/>
                <w:color w:val="FFFFFF" w:themeColor="background1"/>
                <w:sz w:val="18"/>
                <w:szCs w:val="18"/>
                <w:lang w:eastAsia="es-MX"/>
              </w:rPr>
            </w:pPr>
            <w:r>
              <w:rPr>
                <w:rFonts w:ascii="Arial" w:eastAsia="Times New Roman" w:hAnsi="Arial" w:cs="Arial"/>
                <w:b/>
                <w:color w:val="FFFFFF" w:themeColor="background1"/>
                <w:sz w:val="18"/>
                <w:szCs w:val="18"/>
                <w:lang w:eastAsia="es-MX"/>
              </w:rPr>
              <w:t>2026</w:t>
            </w:r>
          </w:p>
        </w:tc>
        <w:tc>
          <w:tcPr>
            <w:tcW w:w="1970" w:type="dxa"/>
            <w:tcBorders>
              <w:top w:val="single" w:sz="4" w:space="0" w:color="auto"/>
              <w:left w:val="single" w:sz="4" w:space="0" w:color="auto"/>
              <w:bottom w:val="single" w:sz="8" w:space="0" w:color="auto"/>
              <w:right w:val="single" w:sz="4" w:space="0" w:color="auto"/>
            </w:tcBorders>
            <w:shd w:val="clear" w:color="auto" w:fill="A50021"/>
            <w:vAlign w:val="center"/>
          </w:tcPr>
          <w:p w14:paraId="517903F3" w14:textId="77777777" w:rsidR="00EF577D" w:rsidRDefault="00EF577D" w:rsidP="00AF5973">
            <w:pPr>
              <w:spacing w:after="0" w:line="240" w:lineRule="auto"/>
              <w:jc w:val="center"/>
              <w:rPr>
                <w:rFonts w:ascii="Arial" w:eastAsia="Times New Roman" w:hAnsi="Arial" w:cs="Arial"/>
                <w:b/>
                <w:color w:val="FFFFFF" w:themeColor="background1"/>
                <w:sz w:val="18"/>
                <w:szCs w:val="18"/>
                <w:lang w:eastAsia="es-MX"/>
              </w:rPr>
            </w:pPr>
            <w:r>
              <w:rPr>
                <w:rFonts w:ascii="Arial" w:eastAsia="Times New Roman" w:hAnsi="Arial" w:cs="Arial"/>
                <w:b/>
                <w:color w:val="FFFFFF" w:themeColor="background1"/>
                <w:sz w:val="18"/>
                <w:szCs w:val="18"/>
                <w:lang w:eastAsia="es-MX"/>
              </w:rPr>
              <w:t>2025</w:t>
            </w:r>
          </w:p>
        </w:tc>
      </w:tr>
      <w:tr w:rsidR="00EF577D" w:rsidRPr="005F06B1" w14:paraId="6000C82D" w14:textId="77777777" w:rsidTr="00AF5973">
        <w:trPr>
          <w:cantSplit/>
          <w:trHeight w:val="87"/>
          <w:jc w:val="center"/>
        </w:trPr>
        <w:tc>
          <w:tcPr>
            <w:tcW w:w="5078" w:type="dxa"/>
            <w:tcBorders>
              <w:top w:val="nil"/>
              <w:left w:val="single" w:sz="8" w:space="0" w:color="auto"/>
              <w:bottom w:val="single" w:sz="8" w:space="0" w:color="auto"/>
              <w:right w:val="single" w:sz="8" w:space="0" w:color="auto"/>
            </w:tcBorders>
            <w:vAlign w:val="center"/>
            <w:hideMark/>
          </w:tcPr>
          <w:p w14:paraId="5812C207" w14:textId="77777777" w:rsidR="00EF577D" w:rsidRPr="005F06B1" w:rsidRDefault="00EF577D" w:rsidP="00AF5973">
            <w:pPr>
              <w:spacing w:after="0" w:line="240" w:lineRule="auto"/>
              <w:jc w:val="both"/>
              <w:rPr>
                <w:rFonts w:ascii="Arial" w:eastAsia="Times New Roman" w:hAnsi="Arial" w:cs="Arial"/>
                <w:b/>
                <w:bCs/>
                <w:color w:val="000000"/>
                <w:sz w:val="18"/>
                <w:szCs w:val="18"/>
                <w:lang w:eastAsia="es-MX"/>
              </w:rPr>
            </w:pPr>
            <w:r w:rsidRPr="005F06B1">
              <w:rPr>
                <w:rFonts w:ascii="Arial" w:eastAsia="Times New Roman" w:hAnsi="Arial" w:cs="Arial"/>
                <w:b/>
                <w:bCs/>
                <w:color w:val="000000"/>
                <w:sz w:val="18"/>
                <w:szCs w:val="18"/>
                <w:lang w:eastAsia="es-MX"/>
              </w:rPr>
              <w:t>Ahorro/Desahorro antes de rubros Extraordinarios</w:t>
            </w:r>
          </w:p>
        </w:tc>
        <w:tc>
          <w:tcPr>
            <w:tcW w:w="1761" w:type="dxa"/>
            <w:tcBorders>
              <w:top w:val="nil"/>
              <w:left w:val="nil"/>
              <w:bottom w:val="single" w:sz="8" w:space="0" w:color="auto"/>
              <w:right w:val="single" w:sz="8" w:space="0" w:color="auto"/>
            </w:tcBorders>
            <w:vAlign w:val="center"/>
          </w:tcPr>
          <w:p w14:paraId="62AA6181" w14:textId="77777777" w:rsidR="00EF577D" w:rsidRPr="005F06B1" w:rsidRDefault="00EF577D" w:rsidP="00AF5973">
            <w:pPr>
              <w:spacing w:after="0" w:line="240" w:lineRule="auto"/>
              <w:jc w:val="right"/>
              <w:rPr>
                <w:rFonts w:ascii="Arial" w:eastAsia="Times New Roman" w:hAnsi="Arial" w:cs="Arial"/>
                <w:b/>
                <w:bCs/>
                <w:color w:val="000000"/>
                <w:sz w:val="18"/>
                <w:szCs w:val="18"/>
                <w:lang w:eastAsia="es-MX"/>
              </w:rPr>
            </w:pPr>
          </w:p>
        </w:tc>
        <w:tc>
          <w:tcPr>
            <w:tcW w:w="1970" w:type="dxa"/>
            <w:tcBorders>
              <w:top w:val="single" w:sz="8" w:space="0" w:color="auto"/>
              <w:left w:val="single" w:sz="4" w:space="0" w:color="auto"/>
              <w:bottom w:val="single" w:sz="8" w:space="0" w:color="auto"/>
              <w:right w:val="single" w:sz="4" w:space="0" w:color="auto"/>
            </w:tcBorders>
            <w:vAlign w:val="center"/>
          </w:tcPr>
          <w:p w14:paraId="3D6B7F56" w14:textId="77777777" w:rsidR="00EF577D" w:rsidRPr="005F06B1" w:rsidRDefault="00EF577D" w:rsidP="00AF5973">
            <w:pPr>
              <w:spacing w:after="0" w:line="240" w:lineRule="auto"/>
              <w:jc w:val="right"/>
              <w:rPr>
                <w:rFonts w:ascii="Arial" w:eastAsia="Times New Roman" w:hAnsi="Arial" w:cs="Arial"/>
                <w:b/>
                <w:bCs/>
                <w:color w:val="000000"/>
                <w:sz w:val="18"/>
                <w:szCs w:val="18"/>
                <w:lang w:eastAsia="es-MX"/>
              </w:rPr>
            </w:pPr>
          </w:p>
        </w:tc>
      </w:tr>
      <w:tr w:rsidR="00EF577D" w:rsidRPr="005F06B1" w14:paraId="1DE75423" w14:textId="77777777" w:rsidTr="00AF5973">
        <w:trPr>
          <w:cantSplit/>
          <w:trHeight w:val="161"/>
          <w:jc w:val="center"/>
        </w:trPr>
        <w:tc>
          <w:tcPr>
            <w:tcW w:w="5078" w:type="dxa"/>
            <w:tcBorders>
              <w:top w:val="nil"/>
              <w:left w:val="single" w:sz="8" w:space="0" w:color="auto"/>
              <w:bottom w:val="single" w:sz="8" w:space="0" w:color="auto"/>
              <w:right w:val="single" w:sz="8" w:space="0" w:color="auto"/>
            </w:tcBorders>
            <w:vAlign w:val="center"/>
            <w:hideMark/>
          </w:tcPr>
          <w:p w14:paraId="190C608F" w14:textId="77777777" w:rsidR="00EF577D" w:rsidRPr="005F06B1" w:rsidRDefault="00EF577D" w:rsidP="00AF5973">
            <w:pPr>
              <w:spacing w:after="0" w:line="240" w:lineRule="auto"/>
              <w:jc w:val="both"/>
              <w:rPr>
                <w:rFonts w:ascii="Arial" w:eastAsia="Times New Roman" w:hAnsi="Arial" w:cs="Arial"/>
                <w:i/>
                <w:iCs/>
                <w:color w:val="000000"/>
                <w:sz w:val="18"/>
                <w:szCs w:val="18"/>
                <w:lang w:eastAsia="es-MX"/>
              </w:rPr>
            </w:pPr>
            <w:r w:rsidRPr="005F06B1">
              <w:rPr>
                <w:rFonts w:ascii="Arial" w:eastAsia="Times New Roman" w:hAnsi="Arial" w:cs="Arial"/>
                <w:i/>
                <w:iCs/>
                <w:color w:val="000000"/>
                <w:sz w:val="18"/>
                <w:szCs w:val="18"/>
                <w:lang w:eastAsia="es-MX"/>
              </w:rPr>
              <w:t xml:space="preserve">Movimientos de partidas </w:t>
            </w:r>
          </w:p>
        </w:tc>
        <w:tc>
          <w:tcPr>
            <w:tcW w:w="1761" w:type="dxa"/>
            <w:tcBorders>
              <w:top w:val="nil"/>
              <w:left w:val="nil"/>
              <w:bottom w:val="single" w:sz="8" w:space="0" w:color="auto"/>
              <w:right w:val="single" w:sz="8" w:space="0" w:color="auto"/>
            </w:tcBorders>
            <w:vAlign w:val="center"/>
            <w:hideMark/>
          </w:tcPr>
          <w:p w14:paraId="0AE10B3E" w14:textId="71BC1375" w:rsidR="00EF577D" w:rsidRPr="00607BB5" w:rsidRDefault="00607BB5" w:rsidP="00AF5973">
            <w:pPr>
              <w:spacing w:after="0" w:line="240" w:lineRule="auto"/>
              <w:jc w:val="right"/>
              <w:rPr>
                <w:rFonts w:ascii="Arial" w:eastAsia="Times New Roman" w:hAnsi="Arial" w:cs="Arial"/>
                <w:color w:val="000000"/>
                <w:sz w:val="18"/>
                <w:szCs w:val="18"/>
                <w:lang w:eastAsia="es-MX"/>
              </w:rPr>
            </w:pPr>
            <w:r w:rsidRPr="00607BB5">
              <w:rPr>
                <w:rFonts w:ascii="Arial" w:eastAsia="Times New Roman" w:hAnsi="Arial" w:cs="Arial"/>
                <w:color w:val="000000"/>
                <w:sz w:val="18"/>
                <w:szCs w:val="18"/>
                <w:lang w:eastAsia="es-MX"/>
              </w:rPr>
              <w:t>66</w:t>
            </w:r>
            <w:r w:rsidR="00EF577D" w:rsidRPr="00607BB5">
              <w:rPr>
                <w:rFonts w:ascii="Arial" w:eastAsia="Times New Roman" w:hAnsi="Arial" w:cs="Arial"/>
                <w:color w:val="000000"/>
                <w:sz w:val="18"/>
                <w:szCs w:val="18"/>
                <w:lang w:eastAsia="es-MX"/>
              </w:rPr>
              <w:t>,</w:t>
            </w:r>
            <w:r w:rsidRPr="00607BB5">
              <w:rPr>
                <w:rFonts w:ascii="Arial" w:eastAsia="Times New Roman" w:hAnsi="Arial" w:cs="Arial"/>
                <w:color w:val="000000"/>
                <w:sz w:val="18"/>
                <w:szCs w:val="18"/>
                <w:lang w:eastAsia="es-MX"/>
              </w:rPr>
              <w:t>980</w:t>
            </w:r>
            <w:r w:rsidR="00EF577D" w:rsidRPr="00607BB5">
              <w:rPr>
                <w:rFonts w:ascii="Arial" w:eastAsia="Times New Roman" w:hAnsi="Arial" w:cs="Arial"/>
                <w:color w:val="000000"/>
                <w:sz w:val="18"/>
                <w:szCs w:val="18"/>
                <w:lang w:eastAsia="es-MX"/>
              </w:rPr>
              <w:t>,</w:t>
            </w:r>
            <w:r w:rsidRPr="00607BB5">
              <w:rPr>
                <w:rFonts w:ascii="Arial" w:eastAsia="Times New Roman" w:hAnsi="Arial" w:cs="Arial"/>
                <w:color w:val="000000"/>
                <w:sz w:val="18"/>
                <w:szCs w:val="18"/>
                <w:lang w:eastAsia="es-MX"/>
              </w:rPr>
              <w:t>876</w:t>
            </w:r>
          </w:p>
        </w:tc>
        <w:tc>
          <w:tcPr>
            <w:tcW w:w="1970" w:type="dxa"/>
            <w:tcBorders>
              <w:top w:val="single" w:sz="8" w:space="0" w:color="auto"/>
              <w:left w:val="single" w:sz="4" w:space="0" w:color="auto"/>
              <w:bottom w:val="single" w:sz="8" w:space="0" w:color="auto"/>
              <w:right w:val="single" w:sz="4" w:space="0" w:color="auto"/>
            </w:tcBorders>
            <w:vAlign w:val="center"/>
          </w:tcPr>
          <w:p w14:paraId="76791353" w14:textId="77777777" w:rsidR="00EF577D" w:rsidRDefault="00EF577D" w:rsidP="00AF597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86,498,469</w:t>
            </w:r>
          </w:p>
        </w:tc>
      </w:tr>
      <w:tr w:rsidR="00EF577D" w:rsidRPr="005F06B1" w14:paraId="22341020" w14:textId="77777777" w:rsidTr="00AF5973">
        <w:trPr>
          <w:trHeight w:val="206"/>
          <w:jc w:val="center"/>
        </w:trPr>
        <w:tc>
          <w:tcPr>
            <w:tcW w:w="5078" w:type="dxa"/>
            <w:tcBorders>
              <w:top w:val="nil"/>
              <w:left w:val="single" w:sz="8" w:space="0" w:color="auto"/>
              <w:bottom w:val="single" w:sz="8" w:space="0" w:color="auto"/>
              <w:right w:val="single" w:sz="8" w:space="0" w:color="auto"/>
            </w:tcBorders>
            <w:vAlign w:val="center"/>
            <w:hideMark/>
          </w:tcPr>
          <w:p w14:paraId="4E93754A" w14:textId="77777777" w:rsidR="00EF577D" w:rsidRPr="005F06B1" w:rsidRDefault="00EF577D" w:rsidP="00AF5973">
            <w:pPr>
              <w:spacing w:after="0" w:line="240" w:lineRule="auto"/>
              <w:jc w:val="both"/>
              <w:rPr>
                <w:rFonts w:ascii="Arial" w:eastAsia="Times New Roman" w:hAnsi="Arial" w:cs="Arial"/>
                <w:i/>
                <w:iCs/>
                <w:color w:val="000000"/>
                <w:sz w:val="18"/>
                <w:szCs w:val="18"/>
                <w:lang w:eastAsia="es-MX"/>
              </w:rPr>
            </w:pPr>
            <w:r w:rsidRPr="005F06B1">
              <w:rPr>
                <w:rFonts w:ascii="Arial" w:eastAsia="Times New Roman" w:hAnsi="Arial" w:cs="Arial"/>
                <w:i/>
                <w:iCs/>
                <w:color w:val="000000"/>
                <w:sz w:val="18"/>
                <w:szCs w:val="18"/>
                <w:lang w:eastAsia="es-MX"/>
              </w:rPr>
              <w:t>Inversión</w:t>
            </w:r>
          </w:p>
        </w:tc>
        <w:tc>
          <w:tcPr>
            <w:tcW w:w="1761" w:type="dxa"/>
            <w:tcBorders>
              <w:top w:val="nil"/>
              <w:left w:val="nil"/>
              <w:bottom w:val="single" w:sz="8" w:space="0" w:color="auto"/>
              <w:right w:val="single" w:sz="8" w:space="0" w:color="auto"/>
            </w:tcBorders>
            <w:vAlign w:val="center"/>
            <w:hideMark/>
          </w:tcPr>
          <w:p w14:paraId="0A078907" w14:textId="682E3BFF" w:rsidR="00EF577D" w:rsidRPr="00607BB5" w:rsidRDefault="00EF577D" w:rsidP="00AF5973">
            <w:pPr>
              <w:spacing w:after="0" w:line="240" w:lineRule="auto"/>
              <w:jc w:val="right"/>
              <w:rPr>
                <w:rFonts w:ascii="Arial" w:eastAsia="Times New Roman" w:hAnsi="Arial" w:cs="Arial"/>
                <w:color w:val="000000"/>
                <w:sz w:val="18"/>
                <w:szCs w:val="18"/>
                <w:lang w:eastAsia="es-MX"/>
              </w:rPr>
            </w:pPr>
            <w:r w:rsidRPr="00607BB5">
              <w:rPr>
                <w:rFonts w:ascii="Arial" w:eastAsia="Times New Roman" w:hAnsi="Arial" w:cs="Arial"/>
                <w:color w:val="000000"/>
                <w:sz w:val="18"/>
                <w:szCs w:val="18"/>
                <w:lang w:eastAsia="es-MX"/>
              </w:rPr>
              <w:t>0</w:t>
            </w:r>
            <w:r w:rsidR="00E30002" w:rsidRPr="00607BB5">
              <w:rPr>
                <w:rFonts w:ascii="Arial" w:eastAsia="Times New Roman" w:hAnsi="Arial" w:cs="Arial"/>
                <w:color w:val="000000"/>
                <w:sz w:val="18"/>
                <w:szCs w:val="18"/>
                <w:lang w:eastAsia="es-MX"/>
              </w:rPr>
              <w:t>.00</w:t>
            </w:r>
          </w:p>
        </w:tc>
        <w:tc>
          <w:tcPr>
            <w:tcW w:w="1970" w:type="dxa"/>
            <w:tcBorders>
              <w:top w:val="single" w:sz="8" w:space="0" w:color="auto"/>
              <w:left w:val="single" w:sz="4" w:space="0" w:color="auto"/>
              <w:bottom w:val="single" w:sz="8" w:space="0" w:color="auto"/>
              <w:right w:val="single" w:sz="4" w:space="0" w:color="auto"/>
            </w:tcBorders>
            <w:vAlign w:val="center"/>
          </w:tcPr>
          <w:p w14:paraId="5E208FA8" w14:textId="442C00B3" w:rsidR="00EF577D" w:rsidRDefault="00EF577D" w:rsidP="00AF597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r w:rsidR="00E30002">
              <w:rPr>
                <w:rFonts w:ascii="Arial" w:eastAsia="Times New Roman" w:hAnsi="Arial" w:cs="Arial"/>
                <w:color w:val="000000"/>
                <w:sz w:val="18"/>
                <w:szCs w:val="18"/>
                <w:lang w:eastAsia="es-MX"/>
              </w:rPr>
              <w:t>.00</w:t>
            </w:r>
          </w:p>
        </w:tc>
      </w:tr>
      <w:tr w:rsidR="00EF577D" w:rsidRPr="005F06B1" w14:paraId="3A45E359" w14:textId="77777777" w:rsidTr="00AF5973">
        <w:trPr>
          <w:cantSplit/>
          <w:trHeight w:val="125"/>
          <w:jc w:val="center"/>
        </w:trPr>
        <w:tc>
          <w:tcPr>
            <w:tcW w:w="5078" w:type="dxa"/>
            <w:tcBorders>
              <w:top w:val="nil"/>
              <w:left w:val="single" w:sz="8" w:space="0" w:color="auto"/>
              <w:bottom w:val="single" w:sz="8" w:space="0" w:color="auto"/>
              <w:right w:val="single" w:sz="8" w:space="0" w:color="auto"/>
            </w:tcBorders>
            <w:vAlign w:val="center"/>
            <w:hideMark/>
          </w:tcPr>
          <w:p w14:paraId="425B6B46" w14:textId="77777777" w:rsidR="00EF577D" w:rsidRPr="005F06B1" w:rsidRDefault="00EF577D" w:rsidP="00AF5973">
            <w:pPr>
              <w:spacing w:after="0" w:line="240" w:lineRule="auto"/>
              <w:jc w:val="both"/>
              <w:rPr>
                <w:rFonts w:ascii="Arial" w:eastAsia="Times New Roman" w:hAnsi="Arial" w:cs="Arial"/>
                <w:color w:val="000000"/>
                <w:sz w:val="18"/>
                <w:szCs w:val="18"/>
                <w:lang w:eastAsia="es-MX"/>
              </w:rPr>
            </w:pPr>
            <w:r w:rsidRPr="005F06B1">
              <w:rPr>
                <w:rFonts w:ascii="Arial" w:eastAsia="Times New Roman" w:hAnsi="Arial" w:cs="Arial"/>
                <w:color w:val="000000"/>
                <w:sz w:val="18"/>
                <w:szCs w:val="18"/>
                <w:lang w:eastAsia="es-MX"/>
              </w:rPr>
              <w:t>Bienes Muebles</w:t>
            </w:r>
            <w:r>
              <w:rPr>
                <w:rFonts w:ascii="Arial" w:eastAsia="Times New Roman" w:hAnsi="Arial" w:cs="Arial"/>
                <w:color w:val="000000"/>
                <w:sz w:val="18"/>
                <w:szCs w:val="18"/>
                <w:lang w:eastAsia="es-MX"/>
              </w:rPr>
              <w:t xml:space="preserve"> e Inmuebles</w:t>
            </w:r>
          </w:p>
        </w:tc>
        <w:tc>
          <w:tcPr>
            <w:tcW w:w="1761" w:type="dxa"/>
            <w:tcBorders>
              <w:top w:val="nil"/>
              <w:left w:val="nil"/>
              <w:bottom w:val="single" w:sz="8" w:space="0" w:color="auto"/>
              <w:right w:val="single" w:sz="8" w:space="0" w:color="auto"/>
            </w:tcBorders>
            <w:vAlign w:val="center"/>
            <w:hideMark/>
          </w:tcPr>
          <w:p w14:paraId="482F397E" w14:textId="5103B0FB" w:rsidR="00EF577D" w:rsidRPr="00607BB5" w:rsidRDefault="00EF577D" w:rsidP="00AF5973">
            <w:pPr>
              <w:spacing w:after="0" w:line="240" w:lineRule="auto"/>
              <w:jc w:val="right"/>
              <w:rPr>
                <w:rFonts w:ascii="Arial" w:eastAsia="Times New Roman" w:hAnsi="Arial" w:cs="Arial"/>
                <w:color w:val="000000"/>
                <w:sz w:val="18"/>
                <w:szCs w:val="18"/>
                <w:lang w:eastAsia="es-MX"/>
              </w:rPr>
            </w:pPr>
            <w:r w:rsidRPr="00607BB5">
              <w:rPr>
                <w:rFonts w:ascii="Arial" w:eastAsia="Times New Roman" w:hAnsi="Arial" w:cs="Arial"/>
                <w:color w:val="000000"/>
                <w:sz w:val="18"/>
                <w:szCs w:val="18"/>
                <w:lang w:eastAsia="es-MX"/>
              </w:rPr>
              <w:t>0</w:t>
            </w:r>
            <w:r w:rsidR="00E30002" w:rsidRPr="00607BB5">
              <w:rPr>
                <w:rFonts w:ascii="Arial" w:eastAsia="Times New Roman" w:hAnsi="Arial" w:cs="Arial"/>
                <w:color w:val="000000"/>
                <w:sz w:val="18"/>
                <w:szCs w:val="18"/>
                <w:lang w:eastAsia="es-MX"/>
              </w:rPr>
              <w:t>.00</w:t>
            </w:r>
          </w:p>
        </w:tc>
        <w:tc>
          <w:tcPr>
            <w:tcW w:w="1970" w:type="dxa"/>
            <w:tcBorders>
              <w:top w:val="single" w:sz="8" w:space="0" w:color="auto"/>
              <w:left w:val="single" w:sz="4" w:space="0" w:color="auto"/>
              <w:bottom w:val="single" w:sz="8" w:space="0" w:color="auto"/>
              <w:right w:val="single" w:sz="4" w:space="0" w:color="auto"/>
            </w:tcBorders>
            <w:vAlign w:val="center"/>
          </w:tcPr>
          <w:p w14:paraId="56BD612D" w14:textId="400586C9" w:rsidR="00EF577D" w:rsidRDefault="00EF577D" w:rsidP="00AF597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r w:rsidR="00E30002">
              <w:rPr>
                <w:rFonts w:ascii="Arial" w:eastAsia="Times New Roman" w:hAnsi="Arial" w:cs="Arial"/>
                <w:color w:val="000000"/>
                <w:sz w:val="18"/>
                <w:szCs w:val="18"/>
                <w:lang w:eastAsia="es-MX"/>
              </w:rPr>
              <w:t>.00</w:t>
            </w:r>
          </w:p>
        </w:tc>
      </w:tr>
      <w:tr w:rsidR="00EF577D" w:rsidRPr="005F06B1" w14:paraId="6EDCAB9F" w14:textId="77777777" w:rsidTr="00AF5973">
        <w:trPr>
          <w:cantSplit/>
          <w:trHeight w:val="171"/>
          <w:jc w:val="center"/>
        </w:trPr>
        <w:tc>
          <w:tcPr>
            <w:tcW w:w="5078" w:type="dxa"/>
            <w:tcBorders>
              <w:top w:val="nil"/>
              <w:left w:val="single" w:sz="8" w:space="0" w:color="auto"/>
              <w:bottom w:val="single" w:sz="8" w:space="0" w:color="auto"/>
              <w:right w:val="single" w:sz="8" w:space="0" w:color="auto"/>
            </w:tcBorders>
            <w:vAlign w:val="center"/>
            <w:hideMark/>
          </w:tcPr>
          <w:p w14:paraId="262FABAB" w14:textId="77777777" w:rsidR="00EF577D" w:rsidRPr="005F06B1" w:rsidRDefault="00EF577D" w:rsidP="00AF5973">
            <w:pPr>
              <w:spacing w:after="0" w:line="240" w:lineRule="auto"/>
              <w:jc w:val="both"/>
              <w:rPr>
                <w:rFonts w:ascii="Arial" w:eastAsia="Times New Roman" w:hAnsi="Arial" w:cs="Arial"/>
                <w:color w:val="000000"/>
                <w:sz w:val="18"/>
                <w:szCs w:val="18"/>
                <w:lang w:eastAsia="es-MX"/>
              </w:rPr>
            </w:pPr>
            <w:r w:rsidRPr="005F06B1">
              <w:rPr>
                <w:rFonts w:ascii="Arial" w:eastAsia="Times New Roman" w:hAnsi="Arial" w:cs="Arial"/>
                <w:color w:val="000000"/>
                <w:sz w:val="18"/>
                <w:szCs w:val="18"/>
                <w:lang w:eastAsia="es-MX"/>
              </w:rPr>
              <w:t xml:space="preserve">Otros aplicaciones de inversión </w:t>
            </w:r>
          </w:p>
        </w:tc>
        <w:tc>
          <w:tcPr>
            <w:tcW w:w="1761" w:type="dxa"/>
            <w:tcBorders>
              <w:top w:val="nil"/>
              <w:left w:val="nil"/>
              <w:bottom w:val="single" w:sz="8" w:space="0" w:color="auto"/>
              <w:right w:val="single" w:sz="8" w:space="0" w:color="auto"/>
            </w:tcBorders>
            <w:vAlign w:val="center"/>
            <w:hideMark/>
          </w:tcPr>
          <w:p w14:paraId="0DD98CE6" w14:textId="6A71E218" w:rsidR="00EF577D" w:rsidRPr="00607BB5" w:rsidRDefault="00EF577D" w:rsidP="00AF5973">
            <w:pPr>
              <w:spacing w:after="0" w:line="240" w:lineRule="auto"/>
              <w:jc w:val="right"/>
              <w:rPr>
                <w:rFonts w:ascii="Arial" w:eastAsia="Times New Roman" w:hAnsi="Arial" w:cs="Arial"/>
                <w:color w:val="000000"/>
                <w:sz w:val="18"/>
                <w:szCs w:val="18"/>
                <w:lang w:eastAsia="es-MX"/>
              </w:rPr>
            </w:pPr>
            <w:r w:rsidRPr="00607BB5">
              <w:rPr>
                <w:rFonts w:ascii="Arial" w:eastAsia="Times New Roman" w:hAnsi="Arial" w:cs="Arial"/>
                <w:color w:val="000000"/>
                <w:sz w:val="18"/>
                <w:szCs w:val="18"/>
                <w:lang w:eastAsia="es-MX"/>
              </w:rPr>
              <w:t>0</w:t>
            </w:r>
            <w:r w:rsidR="00E30002" w:rsidRPr="00607BB5">
              <w:rPr>
                <w:rFonts w:ascii="Arial" w:eastAsia="Times New Roman" w:hAnsi="Arial" w:cs="Arial"/>
                <w:color w:val="000000"/>
                <w:sz w:val="18"/>
                <w:szCs w:val="18"/>
                <w:lang w:eastAsia="es-MX"/>
              </w:rPr>
              <w:t>.00</w:t>
            </w:r>
          </w:p>
        </w:tc>
        <w:tc>
          <w:tcPr>
            <w:tcW w:w="1970" w:type="dxa"/>
            <w:tcBorders>
              <w:top w:val="single" w:sz="8" w:space="0" w:color="auto"/>
              <w:left w:val="single" w:sz="4" w:space="0" w:color="auto"/>
              <w:bottom w:val="single" w:sz="8" w:space="0" w:color="auto"/>
              <w:right w:val="single" w:sz="4" w:space="0" w:color="auto"/>
            </w:tcBorders>
            <w:vAlign w:val="center"/>
          </w:tcPr>
          <w:p w14:paraId="6DFF1BDC" w14:textId="140B669E" w:rsidR="00EF577D" w:rsidRDefault="00EF577D" w:rsidP="00AF597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r w:rsidR="00E30002">
              <w:rPr>
                <w:rFonts w:ascii="Arial" w:eastAsia="Times New Roman" w:hAnsi="Arial" w:cs="Arial"/>
                <w:color w:val="000000"/>
                <w:sz w:val="18"/>
                <w:szCs w:val="18"/>
                <w:lang w:eastAsia="es-MX"/>
              </w:rPr>
              <w:t>.00</w:t>
            </w:r>
          </w:p>
        </w:tc>
      </w:tr>
      <w:tr w:rsidR="00EF577D" w:rsidRPr="005F06B1" w14:paraId="58626971" w14:textId="77777777" w:rsidTr="00AF5973">
        <w:trPr>
          <w:cantSplit/>
          <w:trHeight w:val="231"/>
          <w:jc w:val="center"/>
        </w:trPr>
        <w:tc>
          <w:tcPr>
            <w:tcW w:w="5078" w:type="dxa"/>
            <w:tcBorders>
              <w:top w:val="nil"/>
              <w:left w:val="single" w:sz="8" w:space="0" w:color="auto"/>
              <w:bottom w:val="single" w:sz="8" w:space="0" w:color="auto"/>
              <w:right w:val="single" w:sz="8" w:space="0" w:color="auto"/>
            </w:tcBorders>
            <w:vAlign w:val="center"/>
            <w:hideMark/>
          </w:tcPr>
          <w:p w14:paraId="22B0F7C3" w14:textId="77777777" w:rsidR="00EF577D" w:rsidRPr="005F06B1" w:rsidRDefault="00EF577D" w:rsidP="00AF5973">
            <w:pPr>
              <w:spacing w:after="0" w:line="240" w:lineRule="auto"/>
              <w:jc w:val="both"/>
              <w:rPr>
                <w:rFonts w:ascii="Arial" w:eastAsia="Times New Roman" w:hAnsi="Arial" w:cs="Arial"/>
                <w:i/>
                <w:iCs/>
                <w:color w:val="000000"/>
                <w:sz w:val="18"/>
                <w:szCs w:val="18"/>
                <w:lang w:eastAsia="es-MX"/>
              </w:rPr>
            </w:pPr>
            <w:r w:rsidRPr="005F06B1">
              <w:rPr>
                <w:rFonts w:ascii="Arial" w:eastAsia="Times New Roman" w:hAnsi="Arial" w:cs="Arial"/>
                <w:i/>
                <w:iCs/>
                <w:color w:val="000000"/>
                <w:sz w:val="18"/>
                <w:szCs w:val="18"/>
                <w:lang w:eastAsia="es-MX"/>
              </w:rPr>
              <w:t>Financiamiento</w:t>
            </w:r>
          </w:p>
        </w:tc>
        <w:tc>
          <w:tcPr>
            <w:tcW w:w="1761" w:type="dxa"/>
            <w:tcBorders>
              <w:top w:val="nil"/>
              <w:left w:val="nil"/>
              <w:bottom w:val="single" w:sz="8" w:space="0" w:color="auto"/>
              <w:right w:val="single" w:sz="8" w:space="0" w:color="auto"/>
            </w:tcBorders>
            <w:vAlign w:val="center"/>
            <w:hideMark/>
          </w:tcPr>
          <w:p w14:paraId="7A1DB732" w14:textId="77777777" w:rsidR="00EF577D" w:rsidRPr="00607BB5" w:rsidRDefault="00EF577D" w:rsidP="00AF5973">
            <w:pPr>
              <w:spacing w:after="0" w:line="240" w:lineRule="auto"/>
              <w:jc w:val="right"/>
              <w:rPr>
                <w:rFonts w:ascii="Arial" w:eastAsia="Times New Roman" w:hAnsi="Arial" w:cs="Arial"/>
                <w:color w:val="000000"/>
                <w:sz w:val="18"/>
                <w:szCs w:val="18"/>
                <w:lang w:eastAsia="es-MX"/>
              </w:rPr>
            </w:pPr>
          </w:p>
        </w:tc>
        <w:tc>
          <w:tcPr>
            <w:tcW w:w="1970" w:type="dxa"/>
            <w:tcBorders>
              <w:top w:val="single" w:sz="8" w:space="0" w:color="auto"/>
              <w:left w:val="single" w:sz="4" w:space="0" w:color="auto"/>
              <w:bottom w:val="single" w:sz="8" w:space="0" w:color="auto"/>
              <w:right w:val="single" w:sz="4" w:space="0" w:color="auto"/>
            </w:tcBorders>
            <w:vAlign w:val="center"/>
          </w:tcPr>
          <w:p w14:paraId="610A04AE" w14:textId="77777777" w:rsidR="00EF577D" w:rsidRPr="005F06B1" w:rsidRDefault="00EF577D" w:rsidP="00AF5973">
            <w:pPr>
              <w:spacing w:after="0" w:line="240" w:lineRule="auto"/>
              <w:jc w:val="right"/>
              <w:rPr>
                <w:rFonts w:ascii="Arial" w:eastAsia="Times New Roman" w:hAnsi="Arial" w:cs="Arial"/>
                <w:color w:val="000000"/>
                <w:sz w:val="18"/>
                <w:szCs w:val="18"/>
                <w:lang w:eastAsia="es-MX"/>
              </w:rPr>
            </w:pPr>
          </w:p>
        </w:tc>
      </w:tr>
      <w:tr w:rsidR="00EF577D" w:rsidRPr="005F06B1" w14:paraId="242FFEA4" w14:textId="77777777" w:rsidTr="00AF5973">
        <w:trPr>
          <w:trHeight w:val="121"/>
          <w:jc w:val="center"/>
        </w:trPr>
        <w:tc>
          <w:tcPr>
            <w:tcW w:w="5078" w:type="dxa"/>
            <w:tcBorders>
              <w:top w:val="nil"/>
              <w:left w:val="single" w:sz="8" w:space="0" w:color="auto"/>
              <w:bottom w:val="single" w:sz="8" w:space="0" w:color="auto"/>
              <w:right w:val="single" w:sz="8" w:space="0" w:color="auto"/>
            </w:tcBorders>
            <w:vAlign w:val="center"/>
            <w:hideMark/>
          </w:tcPr>
          <w:p w14:paraId="5273F2E9" w14:textId="77777777" w:rsidR="00EF577D" w:rsidRPr="005F06B1" w:rsidRDefault="00EF577D" w:rsidP="00AF5973">
            <w:pPr>
              <w:spacing w:after="0" w:line="240" w:lineRule="auto"/>
              <w:jc w:val="both"/>
              <w:rPr>
                <w:rFonts w:ascii="Arial" w:eastAsia="Times New Roman" w:hAnsi="Arial" w:cs="Arial"/>
                <w:color w:val="000000"/>
                <w:sz w:val="18"/>
                <w:szCs w:val="18"/>
                <w:lang w:eastAsia="es-MX"/>
              </w:rPr>
            </w:pPr>
            <w:r w:rsidRPr="005F06B1">
              <w:rPr>
                <w:rFonts w:ascii="Arial" w:eastAsia="Times New Roman" w:hAnsi="Arial" w:cs="Arial"/>
                <w:color w:val="000000"/>
                <w:sz w:val="18"/>
                <w:szCs w:val="18"/>
                <w:lang w:eastAsia="es-MX"/>
              </w:rPr>
              <w:t>Otros orígenes de financiamiento</w:t>
            </w:r>
          </w:p>
        </w:tc>
        <w:tc>
          <w:tcPr>
            <w:tcW w:w="1761" w:type="dxa"/>
            <w:tcBorders>
              <w:top w:val="nil"/>
              <w:left w:val="nil"/>
              <w:bottom w:val="single" w:sz="8" w:space="0" w:color="auto"/>
              <w:right w:val="single" w:sz="8" w:space="0" w:color="auto"/>
            </w:tcBorders>
            <w:vAlign w:val="center"/>
          </w:tcPr>
          <w:p w14:paraId="453AACD6" w14:textId="77777777" w:rsidR="00EF577D" w:rsidRPr="00607BB5" w:rsidRDefault="00EF577D" w:rsidP="00AF5973">
            <w:pPr>
              <w:spacing w:after="0" w:line="240" w:lineRule="auto"/>
              <w:jc w:val="right"/>
              <w:rPr>
                <w:rFonts w:ascii="Arial" w:eastAsia="Times New Roman" w:hAnsi="Arial" w:cs="Arial"/>
                <w:color w:val="000000"/>
                <w:sz w:val="18"/>
                <w:szCs w:val="18"/>
                <w:lang w:eastAsia="es-MX"/>
              </w:rPr>
            </w:pPr>
          </w:p>
        </w:tc>
        <w:tc>
          <w:tcPr>
            <w:tcW w:w="1970" w:type="dxa"/>
            <w:tcBorders>
              <w:top w:val="single" w:sz="8" w:space="0" w:color="auto"/>
              <w:left w:val="single" w:sz="4" w:space="0" w:color="auto"/>
              <w:bottom w:val="single" w:sz="8" w:space="0" w:color="auto"/>
              <w:right w:val="single" w:sz="4" w:space="0" w:color="auto"/>
            </w:tcBorders>
            <w:vAlign w:val="center"/>
          </w:tcPr>
          <w:p w14:paraId="77055F90" w14:textId="77777777" w:rsidR="00EF577D" w:rsidRPr="005F06B1" w:rsidRDefault="00EF577D" w:rsidP="00AF5973">
            <w:pPr>
              <w:spacing w:after="0" w:line="240" w:lineRule="auto"/>
              <w:jc w:val="right"/>
              <w:rPr>
                <w:rFonts w:ascii="Arial" w:eastAsia="Times New Roman" w:hAnsi="Arial" w:cs="Arial"/>
                <w:color w:val="000000"/>
                <w:sz w:val="18"/>
                <w:szCs w:val="18"/>
                <w:lang w:eastAsia="es-MX"/>
              </w:rPr>
            </w:pPr>
          </w:p>
        </w:tc>
      </w:tr>
      <w:tr w:rsidR="00EF577D" w:rsidRPr="005F06B1" w14:paraId="02429F2A" w14:textId="77777777" w:rsidTr="00AF5973">
        <w:trPr>
          <w:cantSplit/>
          <w:trHeight w:val="181"/>
          <w:jc w:val="center"/>
        </w:trPr>
        <w:tc>
          <w:tcPr>
            <w:tcW w:w="5078" w:type="dxa"/>
            <w:tcBorders>
              <w:top w:val="nil"/>
              <w:left w:val="single" w:sz="8" w:space="0" w:color="auto"/>
              <w:bottom w:val="single" w:sz="8" w:space="0" w:color="auto"/>
              <w:right w:val="single" w:sz="8" w:space="0" w:color="auto"/>
            </w:tcBorders>
            <w:vAlign w:val="center"/>
            <w:hideMark/>
          </w:tcPr>
          <w:p w14:paraId="60489FA2" w14:textId="77777777" w:rsidR="00EF577D" w:rsidRPr="005F06B1" w:rsidRDefault="00EF577D" w:rsidP="00AF5973">
            <w:pPr>
              <w:spacing w:after="0" w:line="240" w:lineRule="auto"/>
              <w:jc w:val="both"/>
              <w:rPr>
                <w:rFonts w:ascii="Arial" w:eastAsia="Times New Roman" w:hAnsi="Arial" w:cs="Arial"/>
                <w:color w:val="000000"/>
                <w:sz w:val="18"/>
                <w:szCs w:val="18"/>
                <w:lang w:eastAsia="es-MX"/>
              </w:rPr>
            </w:pPr>
            <w:r w:rsidRPr="005F06B1">
              <w:rPr>
                <w:rFonts w:ascii="Arial" w:eastAsia="Times New Roman" w:hAnsi="Arial" w:cs="Arial"/>
                <w:color w:val="000000"/>
                <w:sz w:val="18"/>
                <w:szCs w:val="18"/>
                <w:lang w:eastAsia="es-MX"/>
              </w:rPr>
              <w:t>Otras aplicaciones de financiamiento</w:t>
            </w:r>
          </w:p>
        </w:tc>
        <w:tc>
          <w:tcPr>
            <w:tcW w:w="1761" w:type="dxa"/>
            <w:tcBorders>
              <w:top w:val="nil"/>
              <w:left w:val="nil"/>
              <w:bottom w:val="single" w:sz="8" w:space="0" w:color="auto"/>
              <w:right w:val="single" w:sz="8" w:space="0" w:color="auto"/>
            </w:tcBorders>
            <w:vAlign w:val="center"/>
          </w:tcPr>
          <w:p w14:paraId="5D2103AF" w14:textId="77777777" w:rsidR="00EF577D" w:rsidRPr="00607BB5" w:rsidRDefault="00EF577D" w:rsidP="00AF5973">
            <w:pPr>
              <w:spacing w:after="0" w:line="240" w:lineRule="auto"/>
              <w:jc w:val="right"/>
              <w:rPr>
                <w:rFonts w:ascii="Arial" w:eastAsia="Times New Roman" w:hAnsi="Arial" w:cs="Arial"/>
                <w:color w:val="000000"/>
                <w:sz w:val="18"/>
                <w:szCs w:val="18"/>
                <w:lang w:eastAsia="es-MX"/>
              </w:rPr>
            </w:pPr>
          </w:p>
        </w:tc>
        <w:tc>
          <w:tcPr>
            <w:tcW w:w="1970" w:type="dxa"/>
            <w:tcBorders>
              <w:top w:val="single" w:sz="8" w:space="0" w:color="auto"/>
              <w:left w:val="single" w:sz="4" w:space="0" w:color="auto"/>
              <w:bottom w:val="single" w:sz="8" w:space="0" w:color="auto"/>
              <w:right w:val="single" w:sz="4" w:space="0" w:color="auto"/>
            </w:tcBorders>
            <w:vAlign w:val="center"/>
          </w:tcPr>
          <w:p w14:paraId="569737C0" w14:textId="77777777" w:rsidR="00EF577D" w:rsidRPr="005F06B1" w:rsidRDefault="00EF577D" w:rsidP="00AF5973">
            <w:pPr>
              <w:spacing w:after="0" w:line="240" w:lineRule="auto"/>
              <w:jc w:val="right"/>
              <w:rPr>
                <w:rFonts w:ascii="Arial" w:eastAsia="Times New Roman" w:hAnsi="Arial" w:cs="Arial"/>
                <w:color w:val="000000"/>
                <w:sz w:val="18"/>
                <w:szCs w:val="18"/>
                <w:lang w:eastAsia="es-MX"/>
              </w:rPr>
            </w:pPr>
          </w:p>
        </w:tc>
      </w:tr>
      <w:tr w:rsidR="00EF577D" w:rsidRPr="005F06B1" w14:paraId="230D0EC8" w14:textId="77777777" w:rsidTr="00AF5973">
        <w:trPr>
          <w:cantSplit/>
          <w:trHeight w:val="99"/>
          <w:jc w:val="center"/>
        </w:trPr>
        <w:tc>
          <w:tcPr>
            <w:tcW w:w="5078" w:type="dxa"/>
            <w:tcBorders>
              <w:top w:val="nil"/>
              <w:left w:val="single" w:sz="8" w:space="0" w:color="auto"/>
              <w:bottom w:val="single" w:sz="8" w:space="0" w:color="auto"/>
              <w:right w:val="single" w:sz="8" w:space="0" w:color="auto"/>
            </w:tcBorders>
            <w:vAlign w:val="center"/>
            <w:hideMark/>
          </w:tcPr>
          <w:p w14:paraId="50E0BCA3" w14:textId="77777777" w:rsidR="00EF577D" w:rsidRPr="005F06B1" w:rsidRDefault="00EF577D" w:rsidP="00AF5973">
            <w:pPr>
              <w:spacing w:after="0" w:line="240" w:lineRule="auto"/>
              <w:jc w:val="both"/>
              <w:rPr>
                <w:rFonts w:ascii="Arial" w:eastAsia="Times New Roman" w:hAnsi="Arial" w:cs="Arial"/>
                <w:i/>
                <w:color w:val="000000"/>
                <w:sz w:val="18"/>
                <w:szCs w:val="18"/>
                <w:lang w:eastAsia="es-MX"/>
              </w:rPr>
            </w:pPr>
            <w:r w:rsidRPr="005F06B1">
              <w:rPr>
                <w:rFonts w:ascii="Arial" w:eastAsia="Times New Roman" w:hAnsi="Arial" w:cs="Arial"/>
                <w:i/>
                <w:color w:val="000000"/>
                <w:sz w:val="18"/>
                <w:szCs w:val="18"/>
                <w:lang w:eastAsia="es-MX"/>
              </w:rPr>
              <w:t>Incremento / Disminución Neta en el Efectivo y Equivalentes</w:t>
            </w:r>
          </w:p>
        </w:tc>
        <w:tc>
          <w:tcPr>
            <w:tcW w:w="1761" w:type="dxa"/>
            <w:tcBorders>
              <w:top w:val="nil"/>
              <w:left w:val="nil"/>
              <w:bottom w:val="single" w:sz="8" w:space="0" w:color="auto"/>
              <w:right w:val="single" w:sz="8" w:space="0" w:color="auto"/>
            </w:tcBorders>
            <w:vAlign w:val="center"/>
            <w:hideMark/>
          </w:tcPr>
          <w:p w14:paraId="58B1A3C4" w14:textId="34817066" w:rsidR="00EF577D" w:rsidRPr="00607BB5" w:rsidRDefault="00EF577D" w:rsidP="00AF5973">
            <w:pPr>
              <w:pStyle w:val="Prrafodelista"/>
              <w:spacing w:after="0" w:line="240" w:lineRule="auto"/>
              <w:ind w:left="349" w:firstLine="142"/>
              <w:jc w:val="right"/>
              <w:rPr>
                <w:rFonts w:ascii="Arial" w:eastAsia="Times New Roman" w:hAnsi="Arial" w:cs="Arial"/>
                <w:i/>
                <w:color w:val="000000"/>
                <w:sz w:val="18"/>
                <w:szCs w:val="18"/>
                <w:lang w:eastAsia="es-MX"/>
              </w:rPr>
            </w:pPr>
            <w:r w:rsidRPr="00607BB5">
              <w:rPr>
                <w:rFonts w:ascii="Arial" w:eastAsia="Times New Roman" w:hAnsi="Arial" w:cs="Arial"/>
                <w:i/>
                <w:color w:val="000000"/>
                <w:sz w:val="18"/>
                <w:szCs w:val="18"/>
                <w:lang w:eastAsia="es-MX"/>
              </w:rPr>
              <w:t>-2</w:t>
            </w:r>
            <w:r w:rsidR="00607BB5" w:rsidRPr="00607BB5">
              <w:rPr>
                <w:rFonts w:ascii="Arial" w:eastAsia="Times New Roman" w:hAnsi="Arial" w:cs="Arial"/>
                <w:i/>
                <w:color w:val="000000"/>
                <w:sz w:val="18"/>
                <w:szCs w:val="18"/>
                <w:lang w:eastAsia="es-MX"/>
              </w:rPr>
              <w:t>0</w:t>
            </w:r>
            <w:r w:rsidRPr="00607BB5">
              <w:rPr>
                <w:rFonts w:ascii="Arial" w:eastAsia="Times New Roman" w:hAnsi="Arial" w:cs="Arial"/>
                <w:i/>
                <w:color w:val="000000"/>
                <w:sz w:val="18"/>
                <w:szCs w:val="18"/>
                <w:lang w:eastAsia="es-MX"/>
              </w:rPr>
              <w:t>,</w:t>
            </w:r>
            <w:r w:rsidR="00607BB5" w:rsidRPr="00607BB5">
              <w:rPr>
                <w:rFonts w:ascii="Arial" w:eastAsia="Times New Roman" w:hAnsi="Arial" w:cs="Arial"/>
                <w:i/>
                <w:color w:val="000000"/>
                <w:sz w:val="18"/>
                <w:szCs w:val="18"/>
                <w:lang w:eastAsia="es-MX"/>
              </w:rPr>
              <w:t>068</w:t>
            </w:r>
            <w:r w:rsidRPr="00607BB5">
              <w:rPr>
                <w:rFonts w:ascii="Arial" w:eastAsia="Times New Roman" w:hAnsi="Arial" w:cs="Arial"/>
                <w:i/>
                <w:color w:val="000000"/>
                <w:sz w:val="18"/>
                <w:szCs w:val="18"/>
                <w:lang w:eastAsia="es-MX"/>
              </w:rPr>
              <w:t>,</w:t>
            </w:r>
            <w:r w:rsidR="00607BB5" w:rsidRPr="00607BB5">
              <w:rPr>
                <w:rFonts w:ascii="Arial" w:eastAsia="Times New Roman" w:hAnsi="Arial" w:cs="Arial"/>
                <w:i/>
                <w:color w:val="000000"/>
                <w:sz w:val="18"/>
                <w:szCs w:val="18"/>
                <w:lang w:eastAsia="es-MX"/>
              </w:rPr>
              <w:t>1</w:t>
            </w:r>
            <w:r w:rsidRPr="00607BB5">
              <w:rPr>
                <w:rFonts w:ascii="Arial" w:eastAsia="Times New Roman" w:hAnsi="Arial" w:cs="Arial"/>
                <w:i/>
                <w:color w:val="000000"/>
                <w:sz w:val="18"/>
                <w:szCs w:val="18"/>
                <w:lang w:eastAsia="es-MX"/>
              </w:rPr>
              <w:t>81</w:t>
            </w:r>
          </w:p>
        </w:tc>
        <w:tc>
          <w:tcPr>
            <w:tcW w:w="1970" w:type="dxa"/>
            <w:tcBorders>
              <w:top w:val="single" w:sz="8" w:space="0" w:color="auto"/>
              <w:left w:val="single" w:sz="4" w:space="0" w:color="auto"/>
              <w:bottom w:val="single" w:sz="4" w:space="0" w:color="auto"/>
              <w:right w:val="single" w:sz="4" w:space="0" w:color="auto"/>
            </w:tcBorders>
            <w:vAlign w:val="center"/>
          </w:tcPr>
          <w:p w14:paraId="31E46BEC" w14:textId="77777777" w:rsidR="00EF577D" w:rsidRDefault="00EF577D" w:rsidP="00AF5973">
            <w:pPr>
              <w:pStyle w:val="Prrafodelista"/>
              <w:spacing w:after="0" w:line="240" w:lineRule="auto"/>
              <w:ind w:left="349" w:firstLine="142"/>
              <w:jc w:val="right"/>
              <w:rPr>
                <w:rFonts w:ascii="Arial" w:eastAsia="Times New Roman" w:hAnsi="Arial" w:cs="Arial"/>
                <w:i/>
                <w:color w:val="000000"/>
                <w:sz w:val="18"/>
                <w:szCs w:val="18"/>
                <w:lang w:eastAsia="es-MX"/>
              </w:rPr>
            </w:pPr>
            <w:r>
              <w:rPr>
                <w:rFonts w:ascii="Arial" w:eastAsia="Times New Roman" w:hAnsi="Arial" w:cs="Arial"/>
                <w:i/>
                <w:color w:val="000000"/>
                <w:sz w:val="18"/>
                <w:szCs w:val="18"/>
                <w:lang w:eastAsia="es-MX"/>
              </w:rPr>
              <w:t>46,535,679</w:t>
            </w:r>
          </w:p>
        </w:tc>
      </w:tr>
    </w:tbl>
    <w:p w14:paraId="46FCE486" w14:textId="77777777" w:rsidR="00EF577D" w:rsidRDefault="00EF577D" w:rsidP="00EF577D">
      <w:pPr>
        <w:jc w:val="both"/>
        <w:rPr>
          <w:rFonts w:ascii="Arial" w:hAnsi="Arial" w:cs="Arial"/>
          <w:sz w:val="18"/>
          <w:szCs w:val="18"/>
        </w:rPr>
      </w:pPr>
    </w:p>
    <w:p w14:paraId="6ED7C8A9" w14:textId="77777777" w:rsidR="00EF577D" w:rsidRPr="0024686B" w:rsidRDefault="00EF577D" w:rsidP="00EF577D">
      <w:pPr>
        <w:pStyle w:val="INCISO"/>
        <w:spacing w:after="0" w:line="240" w:lineRule="exact"/>
        <w:ind w:left="360"/>
        <w:rPr>
          <w:b/>
          <w:smallCaps/>
        </w:rPr>
      </w:pPr>
      <w:r w:rsidRPr="0024686B">
        <w:rPr>
          <w:b/>
          <w:smallCaps/>
        </w:rPr>
        <w:t>V) Conciliación entre los ingresos presupuestarios y contables, así como entre los egresos presupuestarios y los gastos contables</w:t>
      </w:r>
    </w:p>
    <w:p w14:paraId="6739EF62" w14:textId="77777777" w:rsidR="00EF577D" w:rsidRPr="0024686B" w:rsidRDefault="00EF577D" w:rsidP="00EF577D">
      <w:pPr>
        <w:pStyle w:val="Texto"/>
        <w:spacing w:after="0" w:line="240" w:lineRule="exact"/>
        <w:jc w:val="center"/>
        <w:rPr>
          <w:b/>
          <w:smallCaps/>
          <w:szCs w:val="18"/>
          <w:lang w:val="es-MX"/>
        </w:rPr>
      </w:pPr>
    </w:p>
    <w:p w14:paraId="34A16356" w14:textId="4D03276C" w:rsidR="00EF577D" w:rsidRDefault="00EF577D" w:rsidP="00EF577D">
      <w:pPr>
        <w:pStyle w:val="Texto"/>
        <w:spacing w:after="0" w:line="240" w:lineRule="exact"/>
        <w:rPr>
          <w:szCs w:val="18"/>
          <w:lang w:val="es-MX"/>
        </w:rPr>
      </w:pPr>
      <w:r>
        <w:rPr>
          <w:szCs w:val="18"/>
          <w:lang w:val="es-MX"/>
        </w:rPr>
        <w:t>La conciliación se presenta</w:t>
      </w:r>
      <w:r w:rsidRPr="0024686B">
        <w:rPr>
          <w:szCs w:val="18"/>
          <w:lang w:val="es-MX"/>
        </w:rPr>
        <w:t xml:space="preserve"> atendiendo a lo dispuesto por la Acuerdo por el que se emite el formato de conciliación entre los ingresos presupuestarios y contables, así como entre los egresos presupuestarios y los gastos contables</w:t>
      </w:r>
      <w:r>
        <w:rPr>
          <w:szCs w:val="18"/>
          <w:lang w:val="es-MX"/>
        </w:rPr>
        <w:t xml:space="preserve">, al </w:t>
      </w:r>
      <w:r w:rsidR="00546580">
        <w:rPr>
          <w:szCs w:val="18"/>
          <w:lang w:val="es-MX"/>
        </w:rPr>
        <w:t>30 de Junio</w:t>
      </w:r>
      <w:r>
        <w:rPr>
          <w:szCs w:val="18"/>
          <w:lang w:val="es-MX"/>
        </w:rPr>
        <w:t xml:space="preserve"> de 2026.</w:t>
      </w:r>
    </w:p>
    <w:p w14:paraId="2E6CA0D3" w14:textId="77777777" w:rsidR="00EF577D" w:rsidRDefault="00EF577D" w:rsidP="00EF577D">
      <w:pPr>
        <w:pStyle w:val="Texto"/>
        <w:spacing w:after="0" w:line="240" w:lineRule="exact"/>
        <w:rPr>
          <w:szCs w:val="18"/>
          <w:lang w:val="es-MX"/>
        </w:rPr>
      </w:pPr>
    </w:p>
    <w:tbl>
      <w:tblPr>
        <w:tblW w:w="9098" w:type="dxa"/>
        <w:jc w:val="center"/>
        <w:tblCellMar>
          <w:left w:w="70" w:type="dxa"/>
          <w:right w:w="70" w:type="dxa"/>
        </w:tblCellMar>
        <w:tblLook w:val="0000" w:firstRow="0" w:lastRow="0" w:firstColumn="0" w:lastColumn="0" w:noHBand="0" w:noVBand="0"/>
      </w:tblPr>
      <w:tblGrid>
        <w:gridCol w:w="496"/>
        <w:gridCol w:w="6464"/>
        <w:gridCol w:w="2138"/>
      </w:tblGrid>
      <w:tr w:rsidR="00EF577D" w:rsidRPr="005E0592" w14:paraId="1A1C2477" w14:textId="77777777" w:rsidTr="00AF5973">
        <w:trPr>
          <w:trHeight w:val="77"/>
          <w:jc w:val="center"/>
        </w:trPr>
        <w:tc>
          <w:tcPr>
            <w:tcW w:w="9098" w:type="dxa"/>
            <w:gridSpan w:val="3"/>
            <w:tcBorders>
              <w:top w:val="single" w:sz="6" w:space="0" w:color="auto"/>
              <w:left w:val="single" w:sz="6" w:space="0" w:color="auto"/>
              <w:right w:val="single" w:sz="6" w:space="0" w:color="000000"/>
            </w:tcBorders>
            <w:shd w:val="clear" w:color="000000" w:fill="C0C0C0"/>
            <w:noWrap/>
          </w:tcPr>
          <w:p w14:paraId="18629C8A" w14:textId="77777777" w:rsidR="00EF577D" w:rsidRPr="005E0592" w:rsidRDefault="00EF577D" w:rsidP="00AF5973">
            <w:pPr>
              <w:pStyle w:val="Texto"/>
              <w:spacing w:after="0" w:line="240" w:lineRule="auto"/>
              <w:ind w:firstLine="0"/>
              <w:jc w:val="center"/>
              <w:rPr>
                <w:b/>
                <w:szCs w:val="18"/>
              </w:rPr>
            </w:pPr>
            <w:r w:rsidRPr="00125C4E">
              <w:rPr>
                <w:b/>
                <w:szCs w:val="18"/>
              </w:rPr>
              <w:t>Fideicomiso de la Ciudad Industrial de Xicoténcatl</w:t>
            </w:r>
          </w:p>
        </w:tc>
      </w:tr>
      <w:tr w:rsidR="00EF577D" w:rsidRPr="005E0592" w14:paraId="212F9103" w14:textId="77777777" w:rsidTr="00AF5973">
        <w:trPr>
          <w:trHeight w:val="18"/>
          <w:jc w:val="center"/>
        </w:trPr>
        <w:tc>
          <w:tcPr>
            <w:tcW w:w="9098" w:type="dxa"/>
            <w:gridSpan w:val="3"/>
            <w:tcBorders>
              <w:left w:val="single" w:sz="6" w:space="0" w:color="auto"/>
              <w:right w:val="single" w:sz="6" w:space="0" w:color="000000"/>
            </w:tcBorders>
            <w:shd w:val="clear" w:color="000000" w:fill="C0C0C0"/>
          </w:tcPr>
          <w:p w14:paraId="44AFA3E6" w14:textId="77777777" w:rsidR="00EF577D" w:rsidRPr="005E0592" w:rsidRDefault="00EF577D" w:rsidP="00AF5973">
            <w:pPr>
              <w:pStyle w:val="Texto"/>
              <w:spacing w:after="0" w:line="240" w:lineRule="auto"/>
              <w:ind w:firstLine="0"/>
              <w:jc w:val="center"/>
              <w:rPr>
                <w:b/>
                <w:szCs w:val="18"/>
              </w:rPr>
            </w:pPr>
            <w:r w:rsidRPr="005E0592">
              <w:rPr>
                <w:b/>
                <w:szCs w:val="18"/>
              </w:rPr>
              <w:t>Conciliación entre los Ingresos Presupuestarios y Contables</w:t>
            </w:r>
          </w:p>
        </w:tc>
      </w:tr>
      <w:tr w:rsidR="00EF577D" w:rsidRPr="005E0592" w14:paraId="4130D4E4" w14:textId="77777777" w:rsidTr="00AF5973">
        <w:trPr>
          <w:trHeight w:val="18"/>
          <w:jc w:val="center"/>
        </w:trPr>
        <w:tc>
          <w:tcPr>
            <w:tcW w:w="9098" w:type="dxa"/>
            <w:gridSpan w:val="3"/>
            <w:tcBorders>
              <w:left w:val="single" w:sz="6" w:space="0" w:color="auto"/>
              <w:bottom w:val="single" w:sz="6" w:space="0" w:color="auto"/>
              <w:right w:val="single" w:sz="6" w:space="0" w:color="000000"/>
            </w:tcBorders>
            <w:shd w:val="clear" w:color="000000" w:fill="C0C0C0"/>
          </w:tcPr>
          <w:p w14:paraId="38DAED7E" w14:textId="291C843B" w:rsidR="00EF577D" w:rsidRPr="005E0592" w:rsidRDefault="00EF577D" w:rsidP="00AF5973">
            <w:pPr>
              <w:pStyle w:val="Texto"/>
              <w:spacing w:after="0" w:line="240" w:lineRule="auto"/>
              <w:ind w:firstLine="0"/>
              <w:jc w:val="center"/>
              <w:rPr>
                <w:b/>
                <w:szCs w:val="18"/>
              </w:rPr>
            </w:pPr>
            <w:r w:rsidRPr="005E0592">
              <w:rPr>
                <w:b/>
                <w:szCs w:val="18"/>
              </w:rPr>
              <w:t xml:space="preserve">Correspondiente </w:t>
            </w:r>
            <w:r>
              <w:rPr>
                <w:b/>
                <w:szCs w:val="18"/>
              </w:rPr>
              <w:t xml:space="preserve">del 01 de Enero al </w:t>
            </w:r>
            <w:r w:rsidR="00546580">
              <w:rPr>
                <w:b/>
                <w:szCs w:val="18"/>
              </w:rPr>
              <w:t>30 de Junio</w:t>
            </w:r>
            <w:r>
              <w:rPr>
                <w:b/>
                <w:szCs w:val="18"/>
              </w:rPr>
              <w:t xml:space="preserve"> de 2026</w:t>
            </w:r>
          </w:p>
          <w:p w14:paraId="41D5C69A" w14:textId="77777777" w:rsidR="00EF577D" w:rsidRPr="005E0592" w:rsidRDefault="00EF577D" w:rsidP="00AF5973">
            <w:pPr>
              <w:pStyle w:val="Texto"/>
              <w:spacing w:after="0" w:line="240" w:lineRule="auto"/>
              <w:ind w:firstLine="0"/>
              <w:jc w:val="center"/>
              <w:rPr>
                <w:b/>
                <w:szCs w:val="18"/>
              </w:rPr>
            </w:pPr>
            <w:r w:rsidRPr="005E0592">
              <w:rPr>
                <w:b/>
                <w:szCs w:val="18"/>
              </w:rPr>
              <w:t>(Cifras en pesos)</w:t>
            </w:r>
          </w:p>
        </w:tc>
      </w:tr>
      <w:tr w:rsidR="00EF577D" w:rsidRPr="005E0592" w14:paraId="2B14BBDF" w14:textId="77777777" w:rsidTr="00AF5973">
        <w:trPr>
          <w:trHeight w:val="18"/>
          <w:jc w:val="center"/>
        </w:trPr>
        <w:tc>
          <w:tcPr>
            <w:tcW w:w="6960" w:type="dxa"/>
            <w:gridSpan w:val="2"/>
            <w:tcBorders>
              <w:top w:val="single" w:sz="6" w:space="0" w:color="auto"/>
              <w:left w:val="single" w:sz="6" w:space="0" w:color="auto"/>
              <w:bottom w:val="single" w:sz="6" w:space="0" w:color="auto"/>
              <w:right w:val="single" w:sz="6" w:space="0" w:color="auto"/>
            </w:tcBorders>
            <w:shd w:val="clear" w:color="000000" w:fill="C0C0C0"/>
          </w:tcPr>
          <w:p w14:paraId="09640B98" w14:textId="77777777" w:rsidR="00EF577D" w:rsidRPr="005E0592" w:rsidRDefault="00EF577D" w:rsidP="00AF5973">
            <w:pPr>
              <w:pStyle w:val="Texto"/>
              <w:spacing w:after="0" w:line="240" w:lineRule="auto"/>
              <w:ind w:firstLine="0"/>
              <w:rPr>
                <w:b/>
                <w:szCs w:val="18"/>
              </w:rPr>
            </w:pPr>
            <w:r w:rsidRPr="005E0592">
              <w:rPr>
                <w:b/>
                <w:szCs w:val="18"/>
              </w:rPr>
              <w:t xml:space="preserve">1. Total de </w:t>
            </w:r>
            <w:r w:rsidRPr="005E0592">
              <w:rPr>
                <w:b/>
              </w:rPr>
              <w:t>Ingresos Presupuestarios</w:t>
            </w:r>
          </w:p>
        </w:tc>
        <w:tc>
          <w:tcPr>
            <w:tcW w:w="2138" w:type="dxa"/>
            <w:tcBorders>
              <w:top w:val="single" w:sz="6" w:space="0" w:color="auto"/>
              <w:left w:val="single" w:sz="6" w:space="0" w:color="auto"/>
              <w:right w:val="single" w:sz="6" w:space="0" w:color="auto"/>
            </w:tcBorders>
            <w:shd w:val="clear" w:color="auto" w:fill="BFBFBF"/>
          </w:tcPr>
          <w:p w14:paraId="5E1D74BF" w14:textId="05F82888" w:rsidR="00EF577D" w:rsidRPr="005E0592" w:rsidRDefault="00EF577D" w:rsidP="00AF5973">
            <w:pPr>
              <w:pStyle w:val="Texto"/>
              <w:spacing w:after="0" w:line="240" w:lineRule="auto"/>
              <w:ind w:firstLine="0"/>
              <w:jc w:val="right"/>
              <w:rPr>
                <w:b/>
                <w:szCs w:val="18"/>
              </w:rPr>
            </w:pPr>
            <w:r w:rsidRPr="005E0592">
              <w:rPr>
                <w:b/>
                <w:szCs w:val="18"/>
              </w:rPr>
              <w:t>$</w:t>
            </w:r>
            <w:r w:rsidR="00607BB5">
              <w:rPr>
                <w:b/>
                <w:szCs w:val="18"/>
              </w:rPr>
              <w:t>67</w:t>
            </w:r>
            <w:r>
              <w:rPr>
                <w:b/>
                <w:szCs w:val="18"/>
              </w:rPr>
              <w:t>,</w:t>
            </w:r>
            <w:r w:rsidR="00607BB5">
              <w:rPr>
                <w:b/>
                <w:szCs w:val="18"/>
              </w:rPr>
              <w:t>179</w:t>
            </w:r>
            <w:r>
              <w:rPr>
                <w:b/>
                <w:szCs w:val="18"/>
              </w:rPr>
              <w:t>,</w:t>
            </w:r>
            <w:r w:rsidR="00607BB5">
              <w:rPr>
                <w:b/>
                <w:szCs w:val="18"/>
              </w:rPr>
              <w:t>81</w:t>
            </w:r>
            <w:r>
              <w:rPr>
                <w:b/>
                <w:szCs w:val="18"/>
              </w:rPr>
              <w:t>5.00</w:t>
            </w:r>
          </w:p>
        </w:tc>
      </w:tr>
      <w:tr w:rsidR="00EF577D" w:rsidRPr="005E0592" w14:paraId="5C23C0AA" w14:textId="77777777" w:rsidTr="00AF5973">
        <w:trPr>
          <w:trHeight w:val="18"/>
          <w:jc w:val="center"/>
        </w:trPr>
        <w:tc>
          <w:tcPr>
            <w:tcW w:w="6960" w:type="dxa"/>
            <w:gridSpan w:val="2"/>
            <w:tcBorders>
              <w:top w:val="single" w:sz="6" w:space="0" w:color="auto"/>
              <w:left w:val="single" w:sz="6" w:space="0" w:color="auto"/>
              <w:bottom w:val="single" w:sz="6" w:space="0" w:color="auto"/>
              <w:right w:val="single" w:sz="6" w:space="0" w:color="auto"/>
            </w:tcBorders>
          </w:tcPr>
          <w:p w14:paraId="557836D9" w14:textId="77777777" w:rsidR="00EF577D" w:rsidRPr="005E0592" w:rsidRDefault="00EF577D" w:rsidP="00AF5973">
            <w:pPr>
              <w:pStyle w:val="Texto"/>
              <w:spacing w:after="0" w:line="240" w:lineRule="auto"/>
              <w:ind w:firstLine="0"/>
              <w:rPr>
                <w:b/>
                <w:szCs w:val="18"/>
              </w:rPr>
            </w:pPr>
            <w:r w:rsidRPr="005E0592">
              <w:rPr>
                <w:b/>
                <w:szCs w:val="18"/>
              </w:rPr>
              <w:t>2. Más Ingresos Contables No Presupuestarios</w:t>
            </w:r>
          </w:p>
        </w:tc>
        <w:tc>
          <w:tcPr>
            <w:tcW w:w="2138" w:type="dxa"/>
            <w:tcBorders>
              <w:top w:val="single" w:sz="6" w:space="0" w:color="auto"/>
              <w:left w:val="single" w:sz="6" w:space="0" w:color="auto"/>
              <w:bottom w:val="single" w:sz="6" w:space="0" w:color="auto"/>
              <w:right w:val="single" w:sz="6" w:space="0" w:color="auto"/>
            </w:tcBorders>
          </w:tcPr>
          <w:p w14:paraId="7FDCFEB1" w14:textId="77777777" w:rsidR="00EF577D" w:rsidRPr="005E0592" w:rsidRDefault="00EF577D" w:rsidP="00AF5973">
            <w:pPr>
              <w:pStyle w:val="Texto"/>
              <w:spacing w:after="0" w:line="240" w:lineRule="auto"/>
              <w:ind w:firstLine="0"/>
              <w:jc w:val="right"/>
              <w:rPr>
                <w:b/>
                <w:szCs w:val="18"/>
              </w:rPr>
            </w:pPr>
            <w:r>
              <w:rPr>
                <w:b/>
                <w:szCs w:val="18"/>
              </w:rPr>
              <w:t>$0.00</w:t>
            </w:r>
          </w:p>
        </w:tc>
      </w:tr>
      <w:tr w:rsidR="00EF577D" w:rsidRPr="005E0592" w14:paraId="157D8EEB" w14:textId="77777777" w:rsidTr="00AF5973">
        <w:trPr>
          <w:trHeight w:val="18"/>
          <w:jc w:val="center"/>
        </w:trPr>
        <w:tc>
          <w:tcPr>
            <w:tcW w:w="496" w:type="dxa"/>
            <w:tcBorders>
              <w:top w:val="single" w:sz="6" w:space="0" w:color="auto"/>
              <w:left w:val="single" w:sz="6" w:space="0" w:color="auto"/>
              <w:bottom w:val="single" w:sz="6" w:space="0" w:color="auto"/>
            </w:tcBorders>
          </w:tcPr>
          <w:p w14:paraId="62A3170B" w14:textId="77777777" w:rsidR="00EF577D" w:rsidRPr="005E0592" w:rsidRDefault="00EF577D" w:rsidP="00AF5973">
            <w:pPr>
              <w:pStyle w:val="Texto"/>
              <w:spacing w:after="0" w:line="240" w:lineRule="auto"/>
              <w:ind w:firstLine="0"/>
              <w:rPr>
                <w:szCs w:val="18"/>
              </w:rPr>
            </w:pPr>
            <w:r w:rsidRPr="005E0592">
              <w:rPr>
                <w:szCs w:val="18"/>
              </w:rPr>
              <w:t>2.1</w:t>
            </w:r>
          </w:p>
        </w:tc>
        <w:tc>
          <w:tcPr>
            <w:tcW w:w="6464" w:type="dxa"/>
            <w:tcBorders>
              <w:top w:val="single" w:sz="6" w:space="0" w:color="auto"/>
              <w:bottom w:val="single" w:sz="6" w:space="0" w:color="auto"/>
              <w:right w:val="single" w:sz="6" w:space="0" w:color="auto"/>
            </w:tcBorders>
          </w:tcPr>
          <w:p w14:paraId="25B7E04F" w14:textId="77777777" w:rsidR="00EF577D" w:rsidRPr="005E0592" w:rsidRDefault="00EF577D" w:rsidP="00AF5973">
            <w:pPr>
              <w:pStyle w:val="Texto"/>
              <w:spacing w:after="0" w:line="240" w:lineRule="auto"/>
              <w:ind w:firstLine="0"/>
              <w:rPr>
                <w:szCs w:val="18"/>
              </w:rPr>
            </w:pPr>
            <w:r w:rsidRPr="005E0592">
              <w:rPr>
                <w:szCs w:val="18"/>
              </w:rPr>
              <w:t>Ingresos Financieros</w:t>
            </w:r>
          </w:p>
        </w:tc>
        <w:tc>
          <w:tcPr>
            <w:tcW w:w="2138" w:type="dxa"/>
            <w:tcBorders>
              <w:top w:val="single" w:sz="6" w:space="0" w:color="auto"/>
              <w:left w:val="single" w:sz="6" w:space="0" w:color="auto"/>
              <w:bottom w:val="single" w:sz="6" w:space="0" w:color="auto"/>
              <w:right w:val="single" w:sz="6" w:space="0" w:color="auto"/>
            </w:tcBorders>
          </w:tcPr>
          <w:p w14:paraId="1A24EBFA" w14:textId="77777777" w:rsidR="00EF577D" w:rsidRPr="005E0592" w:rsidRDefault="00EF577D" w:rsidP="00AF5973">
            <w:pPr>
              <w:pStyle w:val="Texto"/>
              <w:spacing w:after="0" w:line="240" w:lineRule="auto"/>
              <w:ind w:firstLine="0"/>
              <w:jc w:val="right"/>
              <w:rPr>
                <w:szCs w:val="18"/>
              </w:rPr>
            </w:pPr>
            <w:r w:rsidRPr="005E0592">
              <w:rPr>
                <w:szCs w:val="18"/>
              </w:rPr>
              <w:t>$</w:t>
            </w:r>
            <w:r>
              <w:rPr>
                <w:szCs w:val="18"/>
              </w:rPr>
              <w:t>0.00</w:t>
            </w:r>
          </w:p>
        </w:tc>
      </w:tr>
      <w:tr w:rsidR="00EF577D" w:rsidRPr="005E0592" w14:paraId="0EAE126C" w14:textId="77777777" w:rsidTr="00AF5973">
        <w:trPr>
          <w:trHeight w:val="18"/>
          <w:jc w:val="center"/>
        </w:trPr>
        <w:tc>
          <w:tcPr>
            <w:tcW w:w="496" w:type="dxa"/>
            <w:tcBorders>
              <w:top w:val="single" w:sz="6" w:space="0" w:color="auto"/>
              <w:left w:val="single" w:sz="6" w:space="0" w:color="auto"/>
              <w:bottom w:val="single" w:sz="6" w:space="0" w:color="auto"/>
            </w:tcBorders>
          </w:tcPr>
          <w:p w14:paraId="0CE09096" w14:textId="77777777" w:rsidR="00EF577D" w:rsidRPr="005E0592" w:rsidRDefault="00EF577D" w:rsidP="00AF5973">
            <w:pPr>
              <w:pStyle w:val="Texto"/>
              <w:spacing w:after="0" w:line="240" w:lineRule="auto"/>
              <w:ind w:firstLine="0"/>
              <w:rPr>
                <w:szCs w:val="18"/>
              </w:rPr>
            </w:pPr>
            <w:r w:rsidRPr="005E0592">
              <w:rPr>
                <w:szCs w:val="18"/>
              </w:rPr>
              <w:t>2.2</w:t>
            </w:r>
          </w:p>
        </w:tc>
        <w:tc>
          <w:tcPr>
            <w:tcW w:w="6464" w:type="dxa"/>
            <w:tcBorders>
              <w:top w:val="single" w:sz="6" w:space="0" w:color="auto"/>
              <w:bottom w:val="single" w:sz="6" w:space="0" w:color="auto"/>
              <w:right w:val="single" w:sz="6" w:space="0" w:color="auto"/>
            </w:tcBorders>
          </w:tcPr>
          <w:p w14:paraId="1E177B59" w14:textId="77777777" w:rsidR="00EF577D" w:rsidRPr="005E0592" w:rsidRDefault="00EF577D" w:rsidP="00AF5973">
            <w:pPr>
              <w:pStyle w:val="Texto"/>
              <w:spacing w:after="0" w:line="240" w:lineRule="auto"/>
              <w:ind w:firstLine="0"/>
              <w:rPr>
                <w:szCs w:val="18"/>
              </w:rPr>
            </w:pPr>
            <w:r w:rsidRPr="005E0592">
              <w:rPr>
                <w:szCs w:val="18"/>
              </w:rPr>
              <w:t>Incremento por Variación de Inventarios</w:t>
            </w:r>
          </w:p>
        </w:tc>
        <w:tc>
          <w:tcPr>
            <w:tcW w:w="2138" w:type="dxa"/>
            <w:tcBorders>
              <w:top w:val="single" w:sz="6" w:space="0" w:color="auto"/>
              <w:left w:val="single" w:sz="6" w:space="0" w:color="auto"/>
              <w:bottom w:val="single" w:sz="6" w:space="0" w:color="auto"/>
              <w:right w:val="single" w:sz="6" w:space="0" w:color="auto"/>
            </w:tcBorders>
          </w:tcPr>
          <w:p w14:paraId="05E3C94C"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7079900E" w14:textId="77777777" w:rsidTr="00AF5973">
        <w:trPr>
          <w:trHeight w:val="18"/>
          <w:jc w:val="center"/>
        </w:trPr>
        <w:tc>
          <w:tcPr>
            <w:tcW w:w="496" w:type="dxa"/>
            <w:tcBorders>
              <w:top w:val="single" w:sz="6" w:space="0" w:color="auto"/>
              <w:left w:val="single" w:sz="6" w:space="0" w:color="auto"/>
              <w:bottom w:val="single" w:sz="6" w:space="0" w:color="auto"/>
            </w:tcBorders>
          </w:tcPr>
          <w:p w14:paraId="47057A59" w14:textId="77777777" w:rsidR="00EF577D" w:rsidRPr="005E0592" w:rsidRDefault="00EF577D" w:rsidP="00AF5973">
            <w:pPr>
              <w:pStyle w:val="Texto"/>
              <w:spacing w:after="0" w:line="240" w:lineRule="auto"/>
              <w:ind w:firstLine="0"/>
              <w:rPr>
                <w:szCs w:val="18"/>
              </w:rPr>
            </w:pPr>
            <w:r w:rsidRPr="005E0592">
              <w:rPr>
                <w:szCs w:val="18"/>
              </w:rPr>
              <w:lastRenderedPageBreak/>
              <w:t>2.3</w:t>
            </w:r>
          </w:p>
        </w:tc>
        <w:tc>
          <w:tcPr>
            <w:tcW w:w="6464" w:type="dxa"/>
            <w:tcBorders>
              <w:top w:val="single" w:sz="6" w:space="0" w:color="auto"/>
              <w:bottom w:val="single" w:sz="6" w:space="0" w:color="auto"/>
              <w:right w:val="single" w:sz="6" w:space="0" w:color="auto"/>
            </w:tcBorders>
          </w:tcPr>
          <w:p w14:paraId="38337C41" w14:textId="77777777" w:rsidR="00EF577D" w:rsidRPr="005E0592" w:rsidRDefault="00EF577D" w:rsidP="00AF5973">
            <w:pPr>
              <w:pStyle w:val="Texto"/>
              <w:spacing w:after="0" w:line="240" w:lineRule="auto"/>
              <w:ind w:firstLine="0"/>
              <w:rPr>
                <w:szCs w:val="18"/>
              </w:rPr>
            </w:pPr>
            <w:r w:rsidRPr="005E0592">
              <w:rPr>
                <w:szCs w:val="18"/>
              </w:rPr>
              <w:t>Disminución del Exceso de Estimaciones por Pérdida o Deterioro u Obsolescencia</w:t>
            </w:r>
          </w:p>
        </w:tc>
        <w:tc>
          <w:tcPr>
            <w:tcW w:w="2138" w:type="dxa"/>
            <w:tcBorders>
              <w:top w:val="single" w:sz="6" w:space="0" w:color="auto"/>
              <w:left w:val="single" w:sz="6" w:space="0" w:color="auto"/>
              <w:bottom w:val="single" w:sz="6" w:space="0" w:color="auto"/>
              <w:right w:val="single" w:sz="6" w:space="0" w:color="auto"/>
            </w:tcBorders>
          </w:tcPr>
          <w:p w14:paraId="2A328DE0"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2659B33C" w14:textId="77777777" w:rsidTr="00AF5973">
        <w:trPr>
          <w:trHeight w:val="18"/>
          <w:jc w:val="center"/>
        </w:trPr>
        <w:tc>
          <w:tcPr>
            <w:tcW w:w="496" w:type="dxa"/>
            <w:tcBorders>
              <w:top w:val="single" w:sz="6" w:space="0" w:color="auto"/>
              <w:left w:val="single" w:sz="6" w:space="0" w:color="auto"/>
              <w:bottom w:val="single" w:sz="6" w:space="0" w:color="auto"/>
            </w:tcBorders>
          </w:tcPr>
          <w:p w14:paraId="02986672" w14:textId="77777777" w:rsidR="00EF577D" w:rsidRPr="005E0592" w:rsidRDefault="00EF577D" w:rsidP="00AF5973">
            <w:pPr>
              <w:pStyle w:val="Texto"/>
              <w:spacing w:after="0" w:line="240" w:lineRule="auto"/>
              <w:ind w:firstLine="0"/>
              <w:rPr>
                <w:szCs w:val="18"/>
              </w:rPr>
            </w:pPr>
            <w:r w:rsidRPr="005E0592">
              <w:rPr>
                <w:szCs w:val="18"/>
              </w:rPr>
              <w:t>2.4</w:t>
            </w:r>
          </w:p>
        </w:tc>
        <w:tc>
          <w:tcPr>
            <w:tcW w:w="6464" w:type="dxa"/>
            <w:tcBorders>
              <w:top w:val="single" w:sz="6" w:space="0" w:color="auto"/>
              <w:bottom w:val="single" w:sz="6" w:space="0" w:color="auto"/>
              <w:right w:val="single" w:sz="6" w:space="0" w:color="auto"/>
            </w:tcBorders>
          </w:tcPr>
          <w:p w14:paraId="2B9ED28C" w14:textId="77777777" w:rsidR="00EF577D" w:rsidRPr="005E0592" w:rsidRDefault="00EF577D" w:rsidP="00AF5973">
            <w:pPr>
              <w:pStyle w:val="Texto"/>
              <w:spacing w:after="0" w:line="240" w:lineRule="auto"/>
              <w:ind w:firstLine="0"/>
              <w:rPr>
                <w:szCs w:val="18"/>
              </w:rPr>
            </w:pPr>
            <w:r w:rsidRPr="005E0592">
              <w:rPr>
                <w:szCs w:val="18"/>
              </w:rPr>
              <w:t>Disminución del Exceso de Provisiones</w:t>
            </w:r>
          </w:p>
        </w:tc>
        <w:tc>
          <w:tcPr>
            <w:tcW w:w="2138" w:type="dxa"/>
            <w:tcBorders>
              <w:top w:val="single" w:sz="6" w:space="0" w:color="auto"/>
              <w:left w:val="single" w:sz="6" w:space="0" w:color="auto"/>
              <w:bottom w:val="single" w:sz="6" w:space="0" w:color="auto"/>
              <w:right w:val="single" w:sz="6" w:space="0" w:color="auto"/>
            </w:tcBorders>
          </w:tcPr>
          <w:p w14:paraId="07000202"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619201D5" w14:textId="77777777" w:rsidTr="00AF5973">
        <w:trPr>
          <w:trHeight w:val="18"/>
          <w:jc w:val="center"/>
        </w:trPr>
        <w:tc>
          <w:tcPr>
            <w:tcW w:w="496" w:type="dxa"/>
            <w:tcBorders>
              <w:top w:val="single" w:sz="6" w:space="0" w:color="auto"/>
              <w:left w:val="single" w:sz="6" w:space="0" w:color="auto"/>
              <w:bottom w:val="single" w:sz="6" w:space="0" w:color="auto"/>
            </w:tcBorders>
          </w:tcPr>
          <w:p w14:paraId="5A3DDA97" w14:textId="77777777" w:rsidR="00EF577D" w:rsidRPr="005E0592" w:rsidRDefault="00EF577D" w:rsidP="00AF5973">
            <w:pPr>
              <w:pStyle w:val="Texto"/>
              <w:spacing w:after="0" w:line="240" w:lineRule="auto"/>
              <w:ind w:firstLine="0"/>
              <w:rPr>
                <w:szCs w:val="18"/>
              </w:rPr>
            </w:pPr>
            <w:r w:rsidRPr="005E0592">
              <w:rPr>
                <w:szCs w:val="18"/>
              </w:rPr>
              <w:t>2.5</w:t>
            </w:r>
          </w:p>
        </w:tc>
        <w:tc>
          <w:tcPr>
            <w:tcW w:w="6464" w:type="dxa"/>
            <w:tcBorders>
              <w:top w:val="single" w:sz="6" w:space="0" w:color="auto"/>
              <w:bottom w:val="single" w:sz="6" w:space="0" w:color="auto"/>
              <w:right w:val="single" w:sz="6" w:space="0" w:color="auto"/>
            </w:tcBorders>
          </w:tcPr>
          <w:p w14:paraId="11F7ABE0" w14:textId="77777777" w:rsidR="00EF577D" w:rsidRPr="005E0592" w:rsidRDefault="00EF577D" w:rsidP="00AF5973">
            <w:pPr>
              <w:pStyle w:val="Texto"/>
              <w:spacing w:after="0" w:line="240" w:lineRule="auto"/>
              <w:ind w:firstLine="0"/>
              <w:rPr>
                <w:szCs w:val="18"/>
              </w:rPr>
            </w:pPr>
            <w:r w:rsidRPr="005E0592">
              <w:rPr>
                <w:szCs w:val="18"/>
              </w:rPr>
              <w:t>Otros Ingresos y Beneficios Varios</w:t>
            </w:r>
          </w:p>
        </w:tc>
        <w:tc>
          <w:tcPr>
            <w:tcW w:w="2138" w:type="dxa"/>
            <w:tcBorders>
              <w:top w:val="single" w:sz="6" w:space="0" w:color="auto"/>
              <w:left w:val="single" w:sz="6" w:space="0" w:color="auto"/>
              <w:bottom w:val="single" w:sz="6" w:space="0" w:color="auto"/>
              <w:right w:val="single" w:sz="6" w:space="0" w:color="auto"/>
            </w:tcBorders>
          </w:tcPr>
          <w:p w14:paraId="65895BC2"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6FE943ED" w14:textId="77777777" w:rsidTr="00AF5973">
        <w:trPr>
          <w:trHeight w:val="18"/>
          <w:jc w:val="center"/>
        </w:trPr>
        <w:tc>
          <w:tcPr>
            <w:tcW w:w="496" w:type="dxa"/>
            <w:tcBorders>
              <w:top w:val="single" w:sz="6" w:space="0" w:color="auto"/>
              <w:left w:val="single" w:sz="6" w:space="0" w:color="auto"/>
              <w:bottom w:val="single" w:sz="6" w:space="0" w:color="auto"/>
            </w:tcBorders>
          </w:tcPr>
          <w:p w14:paraId="395D38D9" w14:textId="77777777" w:rsidR="00EF577D" w:rsidRPr="005E0592" w:rsidRDefault="00EF577D" w:rsidP="00AF5973">
            <w:pPr>
              <w:pStyle w:val="Texto"/>
              <w:spacing w:after="0" w:line="240" w:lineRule="auto"/>
              <w:ind w:firstLine="0"/>
              <w:rPr>
                <w:szCs w:val="18"/>
              </w:rPr>
            </w:pPr>
            <w:r w:rsidRPr="005E0592">
              <w:rPr>
                <w:szCs w:val="18"/>
              </w:rPr>
              <w:t>2.6</w:t>
            </w:r>
          </w:p>
        </w:tc>
        <w:tc>
          <w:tcPr>
            <w:tcW w:w="6464" w:type="dxa"/>
            <w:tcBorders>
              <w:top w:val="single" w:sz="6" w:space="0" w:color="auto"/>
              <w:bottom w:val="single" w:sz="6" w:space="0" w:color="auto"/>
              <w:right w:val="single" w:sz="6" w:space="0" w:color="auto"/>
            </w:tcBorders>
          </w:tcPr>
          <w:p w14:paraId="485AA8F6" w14:textId="77777777" w:rsidR="00EF577D" w:rsidRPr="005E0592" w:rsidRDefault="00EF577D" w:rsidP="00AF5973">
            <w:pPr>
              <w:pStyle w:val="Texto"/>
              <w:spacing w:after="0" w:line="240" w:lineRule="auto"/>
              <w:ind w:firstLine="0"/>
              <w:rPr>
                <w:szCs w:val="18"/>
              </w:rPr>
            </w:pPr>
            <w:r w:rsidRPr="005E0592">
              <w:rPr>
                <w:szCs w:val="18"/>
              </w:rPr>
              <w:t>Otros Ingresos Contables No Presupuestarios</w:t>
            </w:r>
          </w:p>
        </w:tc>
        <w:tc>
          <w:tcPr>
            <w:tcW w:w="2138" w:type="dxa"/>
            <w:tcBorders>
              <w:top w:val="single" w:sz="6" w:space="0" w:color="auto"/>
              <w:left w:val="single" w:sz="6" w:space="0" w:color="auto"/>
              <w:bottom w:val="single" w:sz="6" w:space="0" w:color="auto"/>
              <w:right w:val="single" w:sz="6" w:space="0" w:color="auto"/>
            </w:tcBorders>
          </w:tcPr>
          <w:p w14:paraId="5910ADD2"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0B4E6E3C" w14:textId="77777777" w:rsidTr="00AF5973">
        <w:trPr>
          <w:trHeight w:val="18"/>
          <w:jc w:val="center"/>
        </w:trPr>
        <w:tc>
          <w:tcPr>
            <w:tcW w:w="6960" w:type="dxa"/>
            <w:gridSpan w:val="2"/>
            <w:tcBorders>
              <w:top w:val="single" w:sz="6" w:space="0" w:color="auto"/>
              <w:left w:val="single" w:sz="6" w:space="0" w:color="auto"/>
              <w:bottom w:val="single" w:sz="6" w:space="0" w:color="auto"/>
              <w:right w:val="single" w:sz="6" w:space="0" w:color="auto"/>
            </w:tcBorders>
          </w:tcPr>
          <w:p w14:paraId="62DFD7DA" w14:textId="77777777" w:rsidR="00EF577D" w:rsidRPr="005E0592" w:rsidRDefault="00EF577D" w:rsidP="00AF5973">
            <w:pPr>
              <w:pStyle w:val="Texto"/>
              <w:spacing w:after="0" w:line="240" w:lineRule="auto"/>
              <w:ind w:firstLine="0"/>
              <w:rPr>
                <w:b/>
                <w:szCs w:val="18"/>
              </w:rPr>
            </w:pPr>
            <w:r w:rsidRPr="005E0592">
              <w:rPr>
                <w:b/>
                <w:szCs w:val="18"/>
              </w:rPr>
              <w:t>3. Menos Ingresos Presupuestarios No Contables</w:t>
            </w:r>
          </w:p>
        </w:tc>
        <w:tc>
          <w:tcPr>
            <w:tcW w:w="2138" w:type="dxa"/>
            <w:tcBorders>
              <w:top w:val="single" w:sz="6" w:space="0" w:color="auto"/>
              <w:left w:val="single" w:sz="6" w:space="0" w:color="auto"/>
              <w:bottom w:val="single" w:sz="6" w:space="0" w:color="auto"/>
              <w:right w:val="single" w:sz="6" w:space="0" w:color="auto"/>
            </w:tcBorders>
          </w:tcPr>
          <w:p w14:paraId="4068B0AB" w14:textId="77777777" w:rsidR="00EF577D" w:rsidRPr="005E0592" w:rsidRDefault="00EF577D" w:rsidP="00AF5973">
            <w:pPr>
              <w:pStyle w:val="Texto"/>
              <w:spacing w:after="0" w:line="240" w:lineRule="auto"/>
              <w:ind w:firstLine="0"/>
              <w:jc w:val="right"/>
              <w:rPr>
                <w:b/>
                <w:szCs w:val="18"/>
              </w:rPr>
            </w:pPr>
            <w:r>
              <w:rPr>
                <w:b/>
                <w:szCs w:val="18"/>
              </w:rPr>
              <w:t>$0.00</w:t>
            </w:r>
          </w:p>
        </w:tc>
      </w:tr>
      <w:tr w:rsidR="00EF577D" w:rsidRPr="005E0592" w14:paraId="2B8ABE91" w14:textId="77777777" w:rsidTr="00AF5973">
        <w:trPr>
          <w:trHeight w:val="18"/>
          <w:jc w:val="center"/>
        </w:trPr>
        <w:tc>
          <w:tcPr>
            <w:tcW w:w="496" w:type="dxa"/>
            <w:tcBorders>
              <w:top w:val="single" w:sz="6" w:space="0" w:color="auto"/>
              <w:left w:val="single" w:sz="6" w:space="0" w:color="auto"/>
              <w:bottom w:val="single" w:sz="6" w:space="0" w:color="auto"/>
            </w:tcBorders>
          </w:tcPr>
          <w:p w14:paraId="5AE7ACAB" w14:textId="77777777" w:rsidR="00EF577D" w:rsidRPr="005E0592" w:rsidRDefault="00EF577D" w:rsidP="00AF5973">
            <w:pPr>
              <w:pStyle w:val="Texto"/>
              <w:spacing w:after="0" w:line="240" w:lineRule="auto"/>
              <w:ind w:firstLine="0"/>
              <w:rPr>
                <w:szCs w:val="18"/>
              </w:rPr>
            </w:pPr>
            <w:r w:rsidRPr="005E0592">
              <w:rPr>
                <w:szCs w:val="18"/>
              </w:rPr>
              <w:t>3.1</w:t>
            </w:r>
          </w:p>
        </w:tc>
        <w:tc>
          <w:tcPr>
            <w:tcW w:w="6464" w:type="dxa"/>
            <w:tcBorders>
              <w:top w:val="single" w:sz="6" w:space="0" w:color="auto"/>
              <w:bottom w:val="single" w:sz="6" w:space="0" w:color="auto"/>
              <w:right w:val="single" w:sz="6" w:space="0" w:color="auto"/>
            </w:tcBorders>
          </w:tcPr>
          <w:p w14:paraId="04D7F0CB" w14:textId="77777777" w:rsidR="00EF577D" w:rsidRPr="005E0592" w:rsidRDefault="00EF577D" w:rsidP="00AF5973">
            <w:pPr>
              <w:pStyle w:val="Texto"/>
              <w:spacing w:after="0" w:line="240" w:lineRule="auto"/>
              <w:ind w:firstLine="0"/>
              <w:rPr>
                <w:szCs w:val="18"/>
              </w:rPr>
            </w:pPr>
            <w:r w:rsidRPr="005E0592">
              <w:rPr>
                <w:szCs w:val="18"/>
              </w:rPr>
              <w:t>Aprovechamientos Patrimoniales</w:t>
            </w:r>
          </w:p>
        </w:tc>
        <w:tc>
          <w:tcPr>
            <w:tcW w:w="2138" w:type="dxa"/>
            <w:tcBorders>
              <w:top w:val="single" w:sz="6" w:space="0" w:color="auto"/>
              <w:left w:val="single" w:sz="6" w:space="0" w:color="auto"/>
              <w:bottom w:val="single" w:sz="6" w:space="0" w:color="auto"/>
              <w:right w:val="single" w:sz="6" w:space="0" w:color="auto"/>
            </w:tcBorders>
          </w:tcPr>
          <w:p w14:paraId="6B3D58F6"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40F822B0" w14:textId="77777777" w:rsidTr="00AF5973">
        <w:trPr>
          <w:trHeight w:val="18"/>
          <w:jc w:val="center"/>
        </w:trPr>
        <w:tc>
          <w:tcPr>
            <w:tcW w:w="496" w:type="dxa"/>
            <w:tcBorders>
              <w:top w:val="single" w:sz="6" w:space="0" w:color="auto"/>
              <w:left w:val="single" w:sz="6" w:space="0" w:color="auto"/>
              <w:bottom w:val="single" w:sz="6" w:space="0" w:color="auto"/>
            </w:tcBorders>
          </w:tcPr>
          <w:p w14:paraId="04BD9B6B" w14:textId="77777777" w:rsidR="00EF577D" w:rsidRPr="005E0592" w:rsidRDefault="00EF577D" w:rsidP="00AF5973">
            <w:pPr>
              <w:pStyle w:val="Texto"/>
              <w:spacing w:after="0" w:line="240" w:lineRule="auto"/>
              <w:ind w:firstLine="0"/>
              <w:rPr>
                <w:szCs w:val="18"/>
              </w:rPr>
            </w:pPr>
            <w:r w:rsidRPr="005E0592">
              <w:rPr>
                <w:szCs w:val="18"/>
              </w:rPr>
              <w:t>3.2</w:t>
            </w:r>
          </w:p>
        </w:tc>
        <w:tc>
          <w:tcPr>
            <w:tcW w:w="6464" w:type="dxa"/>
            <w:tcBorders>
              <w:top w:val="single" w:sz="6" w:space="0" w:color="auto"/>
              <w:bottom w:val="single" w:sz="6" w:space="0" w:color="auto"/>
              <w:right w:val="single" w:sz="6" w:space="0" w:color="auto"/>
            </w:tcBorders>
          </w:tcPr>
          <w:p w14:paraId="79000A12" w14:textId="77777777" w:rsidR="00EF577D" w:rsidRPr="005E0592" w:rsidRDefault="00EF577D" w:rsidP="00AF5973">
            <w:pPr>
              <w:pStyle w:val="Texto"/>
              <w:spacing w:after="0" w:line="240" w:lineRule="auto"/>
              <w:ind w:firstLine="0"/>
              <w:rPr>
                <w:szCs w:val="18"/>
              </w:rPr>
            </w:pPr>
            <w:r w:rsidRPr="005E0592">
              <w:rPr>
                <w:szCs w:val="18"/>
              </w:rPr>
              <w:t>Ingresos Derivados de Financiamientos</w:t>
            </w:r>
          </w:p>
        </w:tc>
        <w:tc>
          <w:tcPr>
            <w:tcW w:w="2138" w:type="dxa"/>
            <w:tcBorders>
              <w:top w:val="single" w:sz="6" w:space="0" w:color="auto"/>
              <w:left w:val="single" w:sz="6" w:space="0" w:color="auto"/>
              <w:bottom w:val="single" w:sz="6" w:space="0" w:color="auto"/>
              <w:right w:val="single" w:sz="6" w:space="0" w:color="auto"/>
            </w:tcBorders>
          </w:tcPr>
          <w:p w14:paraId="118F4935" w14:textId="77777777" w:rsidR="00EF577D" w:rsidRPr="005E0592" w:rsidRDefault="00EF577D" w:rsidP="00AF5973">
            <w:pPr>
              <w:pStyle w:val="Texto"/>
              <w:spacing w:after="0" w:line="240" w:lineRule="auto"/>
              <w:ind w:firstLine="0"/>
              <w:jc w:val="right"/>
              <w:rPr>
                <w:szCs w:val="18"/>
              </w:rPr>
            </w:pPr>
            <w:r>
              <w:rPr>
                <w:szCs w:val="18"/>
              </w:rPr>
              <w:t>$0.00</w:t>
            </w:r>
          </w:p>
        </w:tc>
      </w:tr>
      <w:tr w:rsidR="00EF577D" w:rsidRPr="005E0592" w14:paraId="318988AE" w14:textId="77777777" w:rsidTr="00AF5973">
        <w:trPr>
          <w:trHeight w:val="18"/>
          <w:jc w:val="center"/>
        </w:trPr>
        <w:tc>
          <w:tcPr>
            <w:tcW w:w="496" w:type="dxa"/>
            <w:tcBorders>
              <w:top w:val="single" w:sz="6" w:space="0" w:color="auto"/>
              <w:left w:val="single" w:sz="6" w:space="0" w:color="auto"/>
              <w:bottom w:val="single" w:sz="6" w:space="0" w:color="auto"/>
            </w:tcBorders>
          </w:tcPr>
          <w:p w14:paraId="0A5788C4" w14:textId="77777777" w:rsidR="00EF577D" w:rsidRPr="005E0592" w:rsidRDefault="00EF577D" w:rsidP="00AF5973">
            <w:pPr>
              <w:pStyle w:val="Texto"/>
              <w:spacing w:after="0" w:line="240" w:lineRule="auto"/>
              <w:ind w:firstLine="0"/>
              <w:rPr>
                <w:szCs w:val="18"/>
              </w:rPr>
            </w:pPr>
            <w:r w:rsidRPr="005E0592">
              <w:rPr>
                <w:szCs w:val="18"/>
              </w:rPr>
              <w:t>3.3</w:t>
            </w:r>
          </w:p>
        </w:tc>
        <w:tc>
          <w:tcPr>
            <w:tcW w:w="6464" w:type="dxa"/>
            <w:tcBorders>
              <w:top w:val="single" w:sz="6" w:space="0" w:color="auto"/>
              <w:bottom w:val="single" w:sz="6" w:space="0" w:color="auto"/>
              <w:right w:val="single" w:sz="6" w:space="0" w:color="auto"/>
            </w:tcBorders>
          </w:tcPr>
          <w:p w14:paraId="5B267DF9" w14:textId="77777777" w:rsidR="00EF577D" w:rsidRPr="005E0592" w:rsidRDefault="00EF577D" w:rsidP="00AF5973">
            <w:pPr>
              <w:pStyle w:val="Texto"/>
              <w:spacing w:after="0" w:line="240" w:lineRule="auto"/>
              <w:ind w:firstLine="0"/>
              <w:rPr>
                <w:szCs w:val="18"/>
              </w:rPr>
            </w:pPr>
            <w:r w:rsidRPr="005E0592">
              <w:rPr>
                <w:szCs w:val="18"/>
              </w:rPr>
              <w:t>Otros Ingresos Presupuestarios No Contables</w:t>
            </w:r>
          </w:p>
        </w:tc>
        <w:tc>
          <w:tcPr>
            <w:tcW w:w="2138" w:type="dxa"/>
            <w:tcBorders>
              <w:top w:val="single" w:sz="6" w:space="0" w:color="auto"/>
              <w:left w:val="single" w:sz="6" w:space="0" w:color="auto"/>
              <w:bottom w:val="single" w:sz="6" w:space="0" w:color="auto"/>
              <w:right w:val="single" w:sz="6" w:space="0" w:color="auto"/>
            </w:tcBorders>
          </w:tcPr>
          <w:p w14:paraId="6EBBB131" w14:textId="77777777" w:rsidR="00EF577D" w:rsidRPr="005E0592" w:rsidRDefault="00EF577D" w:rsidP="00AF5973">
            <w:pPr>
              <w:pStyle w:val="Texto"/>
              <w:spacing w:after="0" w:line="240" w:lineRule="auto"/>
              <w:ind w:firstLine="0"/>
              <w:jc w:val="right"/>
              <w:rPr>
                <w:szCs w:val="18"/>
              </w:rPr>
            </w:pPr>
            <w:r>
              <w:rPr>
                <w:szCs w:val="18"/>
              </w:rPr>
              <w:t>$0.00</w:t>
            </w:r>
          </w:p>
        </w:tc>
      </w:tr>
      <w:tr w:rsidR="00607BB5" w:rsidRPr="005E0592" w14:paraId="723139DD" w14:textId="77777777" w:rsidTr="00AF5973">
        <w:trPr>
          <w:trHeight w:val="18"/>
          <w:jc w:val="center"/>
        </w:trPr>
        <w:tc>
          <w:tcPr>
            <w:tcW w:w="6960" w:type="dxa"/>
            <w:gridSpan w:val="2"/>
            <w:tcBorders>
              <w:top w:val="single" w:sz="6" w:space="0" w:color="auto"/>
              <w:left w:val="single" w:sz="6" w:space="0" w:color="auto"/>
              <w:bottom w:val="single" w:sz="6" w:space="0" w:color="auto"/>
              <w:right w:val="single" w:sz="4" w:space="0" w:color="auto"/>
            </w:tcBorders>
            <w:shd w:val="clear" w:color="000000" w:fill="C0C0C0"/>
          </w:tcPr>
          <w:p w14:paraId="044D5A00" w14:textId="77777777" w:rsidR="00607BB5" w:rsidRPr="005E0592" w:rsidRDefault="00607BB5" w:rsidP="00607BB5">
            <w:pPr>
              <w:pStyle w:val="Texto"/>
              <w:spacing w:after="0" w:line="240" w:lineRule="auto"/>
              <w:ind w:firstLine="0"/>
              <w:rPr>
                <w:b/>
                <w:szCs w:val="18"/>
              </w:rPr>
            </w:pPr>
            <w:r w:rsidRPr="005E0592">
              <w:rPr>
                <w:b/>
                <w:szCs w:val="18"/>
              </w:rPr>
              <w:t>4. Total de Ingresos Contables</w:t>
            </w:r>
          </w:p>
        </w:tc>
        <w:tc>
          <w:tcPr>
            <w:tcW w:w="2138" w:type="dxa"/>
            <w:tcBorders>
              <w:top w:val="single" w:sz="4" w:space="0" w:color="auto"/>
              <w:left w:val="single" w:sz="4" w:space="0" w:color="auto"/>
              <w:bottom w:val="single" w:sz="4" w:space="0" w:color="auto"/>
              <w:right w:val="single" w:sz="4" w:space="0" w:color="auto"/>
            </w:tcBorders>
            <w:shd w:val="clear" w:color="auto" w:fill="BFBFBF"/>
          </w:tcPr>
          <w:p w14:paraId="26825CDC" w14:textId="3C407487" w:rsidR="00607BB5" w:rsidRPr="005E0592" w:rsidRDefault="00607BB5" w:rsidP="00607BB5">
            <w:pPr>
              <w:pStyle w:val="Texto"/>
              <w:spacing w:after="0" w:line="240" w:lineRule="auto"/>
              <w:ind w:firstLine="0"/>
              <w:jc w:val="right"/>
              <w:rPr>
                <w:b/>
                <w:szCs w:val="18"/>
              </w:rPr>
            </w:pPr>
            <w:r w:rsidRPr="005E0592">
              <w:rPr>
                <w:b/>
                <w:szCs w:val="18"/>
              </w:rPr>
              <w:t>$</w:t>
            </w:r>
            <w:r>
              <w:rPr>
                <w:b/>
                <w:szCs w:val="18"/>
              </w:rPr>
              <w:t>67,179,815.00</w:t>
            </w:r>
          </w:p>
        </w:tc>
      </w:tr>
    </w:tbl>
    <w:p w14:paraId="6585BA3C" w14:textId="77777777" w:rsidR="00EF577D" w:rsidRPr="0024686B" w:rsidRDefault="00EF577D" w:rsidP="00EF577D">
      <w:pPr>
        <w:pStyle w:val="Texto"/>
        <w:spacing w:after="0" w:line="240" w:lineRule="exact"/>
        <w:rPr>
          <w:szCs w:val="18"/>
          <w:lang w:val="es-MX"/>
        </w:rPr>
      </w:pPr>
    </w:p>
    <w:p w14:paraId="56467FD0" w14:textId="77777777" w:rsidR="00EF577D" w:rsidRDefault="00EF577D" w:rsidP="00EF577D">
      <w:pPr>
        <w:pStyle w:val="Texto"/>
        <w:spacing w:after="0" w:line="240" w:lineRule="exact"/>
        <w:ind w:firstLine="0"/>
        <w:rPr>
          <w:rFonts w:ascii="Soberana Sans Light" w:hAnsi="Soberana Sans Light"/>
          <w:sz w:val="22"/>
          <w:szCs w:val="22"/>
          <w:lang w:val="es-MX"/>
        </w:rPr>
      </w:pPr>
    </w:p>
    <w:p w14:paraId="69A23D9B" w14:textId="77777777" w:rsidR="00EF577D" w:rsidRDefault="00EF577D" w:rsidP="00EF577D">
      <w:pPr>
        <w:pStyle w:val="Texto"/>
        <w:spacing w:after="0" w:line="240" w:lineRule="exact"/>
        <w:ind w:firstLine="0"/>
        <w:rPr>
          <w:rFonts w:ascii="Soberana Sans Light" w:hAnsi="Soberana Sans Light"/>
          <w:sz w:val="22"/>
          <w:szCs w:val="22"/>
          <w:lang w:val="es-MX"/>
        </w:rPr>
      </w:pPr>
    </w:p>
    <w:p w14:paraId="1022447E" w14:textId="77777777" w:rsidR="00EF577D" w:rsidRDefault="00EF577D" w:rsidP="00EF577D">
      <w:pPr>
        <w:pStyle w:val="Texto"/>
        <w:spacing w:after="0" w:line="240" w:lineRule="exact"/>
        <w:ind w:firstLine="0"/>
        <w:rPr>
          <w:rFonts w:ascii="Soberana Sans Light" w:hAnsi="Soberana Sans Light"/>
          <w:sz w:val="22"/>
          <w:szCs w:val="22"/>
          <w:lang w:val="es-MX"/>
        </w:rPr>
      </w:pPr>
    </w:p>
    <w:p w14:paraId="0DAA5FCE" w14:textId="77777777" w:rsidR="00EF577D" w:rsidRDefault="00EF577D" w:rsidP="00EF577D">
      <w:pPr>
        <w:pStyle w:val="Texto"/>
        <w:spacing w:after="0" w:line="240" w:lineRule="exact"/>
        <w:ind w:firstLine="0"/>
        <w:rPr>
          <w:rFonts w:ascii="Soberana Sans Light" w:hAnsi="Soberana Sans Light"/>
          <w:sz w:val="22"/>
          <w:szCs w:val="22"/>
          <w:lang w:val="es-MX"/>
        </w:rPr>
      </w:pPr>
    </w:p>
    <w:tbl>
      <w:tblPr>
        <w:tblW w:w="9524" w:type="dxa"/>
        <w:jc w:val="center"/>
        <w:tblLayout w:type="fixed"/>
        <w:tblCellMar>
          <w:left w:w="43" w:type="dxa"/>
          <w:right w:w="43" w:type="dxa"/>
        </w:tblCellMar>
        <w:tblLook w:val="0000" w:firstRow="0" w:lastRow="0" w:firstColumn="0" w:lastColumn="0" w:noHBand="0" w:noVBand="0"/>
      </w:tblPr>
      <w:tblGrid>
        <w:gridCol w:w="758"/>
        <w:gridCol w:w="6889"/>
        <w:gridCol w:w="1877"/>
      </w:tblGrid>
      <w:tr w:rsidR="00EF577D" w:rsidRPr="00CE590B" w14:paraId="5826D136" w14:textId="77777777" w:rsidTr="00AF5973">
        <w:trPr>
          <w:trHeight w:val="20"/>
          <w:jc w:val="center"/>
        </w:trPr>
        <w:tc>
          <w:tcPr>
            <w:tcW w:w="9524" w:type="dxa"/>
            <w:gridSpan w:val="3"/>
            <w:tcBorders>
              <w:top w:val="single" w:sz="6" w:space="0" w:color="auto"/>
              <w:left w:val="single" w:sz="6" w:space="0" w:color="auto"/>
              <w:right w:val="single" w:sz="6" w:space="0" w:color="000000"/>
            </w:tcBorders>
            <w:shd w:val="clear" w:color="000000" w:fill="C0C0C0"/>
            <w:noWrap/>
          </w:tcPr>
          <w:p w14:paraId="5C2A26FE" w14:textId="77777777" w:rsidR="00EF577D" w:rsidRPr="00CE590B" w:rsidRDefault="00EF577D" w:rsidP="00AF5973">
            <w:pPr>
              <w:pStyle w:val="Texto"/>
              <w:spacing w:after="0" w:line="240" w:lineRule="auto"/>
              <w:ind w:firstLine="0"/>
              <w:jc w:val="center"/>
              <w:rPr>
                <w:b/>
                <w:sz w:val="20"/>
              </w:rPr>
            </w:pPr>
            <w:r w:rsidRPr="00CE590B">
              <w:rPr>
                <w:b/>
                <w:sz w:val="20"/>
              </w:rPr>
              <w:t>Fideicomiso de la Ciudad Industrial de Xicoténcatl</w:t>
            </w:r>
          </w:p>
        </w:tc>
      </w:tr>
      <w:tr w:rsidR="00EF577D" w:rsidRPr="00CE590B" w14:paraId="5EF01604" w14:textId="77777777" w:rsidTr="00AF5973">
        <w:trPr>
          <w:trHeight w:val="20"/>
          <w:jc w:val="center"/>
        </w:trPr>
        <w:tc>
          <w:tcPr>
            <w:tcW w:w="9524" w:type="dxa"/>
            <w:gridSpan w:val="3"/>
            <w:tcBorders>
              <w:left w:val="single" w:sz="6" w:space="0" w:color="auto"/>
              <w:right w:val="single" w:sz="6" w:space="0" w:color="000000"/>
            </w:tcBorders>
            <w:shd w:val="clear" w:color="000000" w:fill="C0C0C0"/>
          </w:tcPr>
          <w:p w14:paraId="6434F6E2" w14:textId="77777777" w:rsidR="00EF577D" w:rsidRPr="00CE590B" w:rsidRDefault="00EF577D" w:rsidP="00AF5973">
            <w:pPr>
              <w:pStyle w:val="Texto"/>
              <w:spacing w:after="0" w:line="240" w:lineRule="auto"/>
              <w:ind w:firstLine="0"/>
              <w:jc w:val="center"/>
              <w:rPr>
                <w:b/>
                <w:sz w:val="20"/>
              </w:rPr>
            </w:pPr>
            <w:r w:rsidRPr="00CE590B">
              <w:rPr>
                <w:b/>
                <w:sz w:val="20"/>
              </w:rPr>
              <w:t>Conciliación entre los Egresos Presupuestarios y los Gastos Contables</w:t>
            </w:r>
          </w:p>
        </w:tc>
      </w:tr>
      <w:tr w:rsidR="00EF577D" w:rsidRPr="00CE590B" w14:paraId="26F14183" w14:textId="77777777" w:rsidTr="00AF5973">
        <w:trPr>
          <w:trHeight w:val="20"/>
          <w:jc w:val="center"/>
        </w:trPr>
        <w:tc>
          <w:tcPr>
            <w:tcW w:w="9524" w:type="dxa"/>
            <w:gridSpan w:val="3"/>
            <w:tcBorders>
              <w:left w:val="single" w:sz="6" w:space="0" w:color="auto"/>
              <w:bottom w:val="single" w:sz="6" w:space="0" w:color="auto"/>
              <w:right w:val="single" w:sz="6" w:space="0" w:color="000000"/>
            </w:tcBorders>
            <w:shd w:val="clear" w:color="000000" w:fill="C0C0C0"/>
          </w:tcPr>
          <w:p w14:paraId="3B897018" w14:textId="779B2831" w:rsidR="00EF577D" w:rsidRPr="00CE590B" w:rsidRDefault="00EF577D" w:rsidP="00AF5973">
            <w:pPr>
              <w:pStyle w:val="Texto"/>
              <w:spacing w:after="0" w:line="240" w:lineRule="auto"/>
              <w:ind w:firstLine="0"/>
              <w:jc w:val="center"/>
              <w:rPr>
                <w:b/>
                <w:sz w:val="20"/>
              </w:rPr>
            </w:pPr>
            <w:r w:rsidRPr="00CE590B">
              <w:rPr>
                <w:b/>
                <w:sz w:val="20"/>
              </w:rPr>
              <w:t xml:space="preserve">Correspondiente del 01 de Enero al </w:t>
            </w:r>
            <w:r w:rsidR="00546580">
              <w:rPr>
                <w:b/>
                <w:sz w:val="20"/>
              </w:rPr>
              <w:t>30 de Junio</w:t>
            </w:r>
            <w:r w:rsidRPr="00CE590B">
              <w:rPr>
                <w:b/>
                <w:sz w:val="20"/>
              </w:rPr>
              <w:t xml:space="preserve"> de 202</w:t>
            </w:r>
            <w:r>
              <w:rPr>
                <w:b/>
                <w:sz w:val="20"/>
              </w:rPr>
              <w:t>6</w:t>
            </w:r>
          </w:p>
          <w:p w14:paraId="229E1DFD" w14:textId="77777777" w:rsidR="00EF577D" w:rsidRPr="00CE590B" w:rsidRDefault="00EF577D" w:rsidP="00AF5973">
            <w:pPr>
              <w:pStyle w:val="Texto"/>
              <w:spacing w:after="0" w:line="240" w:lineRule="auto"/>
              <w:ind w:firstLine="0"/>
              <w:jc w:val="center"/>
              <w:rPr>
                <w:b/>
                <w:sz w:val="20"/>
              </w:rPr>
            </w:pPr>
            <w:r w:rsidRPr="00CE590B">
              <w:rPr>
                <w:b/>
                <w:sz w:val="20"/>
              </w:rPr>
              <w:t>(Cifras en pesos)</w:t>
            </w:r>
          </w:p>
        </w:tc>
      </w:tr>
      <w:tr w:rsidR="00EF577D" w:rsidRPr="00CE590B" w14:paraId="7062BCEF" w14:textId="77777777" w:rsidTr="00AF5973">
        <w:trPr>
          <w:trHeight w:val="191"/>
          <w:jc w:val="center"/>
        </w:trPr>
        <w:tc>
          <w:tcPr>
            <w:tcW w:w="7647" w:type="dxa"/>
            <w:gridSpan w:val="2"/>
            <w:tcBorders>
              <w:top w:val="single" w:sz="6" w:space="0" w:color="auto"/>
              <w:left w:val="single" w:sz="6" w:space="0" w:color="auto"/>
              <w:bottom w:val="single" w:sz="6" w:space="0" w:color="auto"/>
              <w:right w:val="single" w:sz="6" w:space="0" w:color="auto"/>
            </w:tcBorders>
            <w:shd w:val="clear" w:color="000000" w:fill="C0C0C0"/>
          </w:tcPr>
          <w:p w14:paraId="106B06D3" w14:textId="77777777" w:rsidR="00EF577D" w:rsidRPr="00CE590B" w:rsidRDefault="00EF577D" w:rsidP="00AF5973">
            <w:pPr>
              <w:pStyle w:val="Texto"/>
              <w:spacing w:after="0" w:line="240" w:lineRule="auto"/>
              <w:ind w:firstLine="0"/>
              <w:rPr>
                <w:b/>
                <w:sz w:val="20"/>
              </w:rPr>
            </w:pPr>
            <w:r w:rsidRPr="00CE590B">
              <w:rPr>
                <w:b/>
                <w:sz w:val="20"/>
              </w:rPr>
              <w:t>1. Total de Egresos Presupuestarios</w:t>
            </w:r>
          </w:p>
        </w:tc>
        <w:tc>
          <w:tcPr>
            <w:tcW w:w="1874" w:type="dxa"/>
            <w:tcBorders>
              <w:top w:val="single" w:sz="6" w:space="0" w:color="auto"/>
              <w:left w:val="single" w:sz="6" w:space="0" w:color="auto"/>
              <w:right w:val="single" w:sz="6" w:space="0" w:color="auto"/>
            </w:tcBorders>
            <w:shd w:val="clear" w:color="auto" w:fill="BFBFBF"/>
          </w:tcPr>
          <w:p w14:paraId="74F18405" w14:textId="276282B7" w:rsidR="00EF577D" w:rsidRPr="00CE590B" w:rsidRDefault="00EF577D" w:rsidP="00AF5973">
            <w:pPr>
              <w:pStyle w:val="Texto"/>
              <w:spacing w:after="0" w:line="240" w:lineRule="auto"/>
              <w:ind w:firstLine="0"/>
              <w:jc w:val="right"/>
              <w:rPr>
                <w:sz w:val="20"/>
              </w:rPr>
            </w:pPr>
            <w:r w:rsidRPr="00CE590B">
              <w:rPr>
                <w:b/>
                <w:sz w:val="20"/>
              </w:rPr>
              <w:t>$</w:t>
            </w:r>
            <w:r w:rsidR="00607BB5">
              <w:rPr>
                <w:b/>
                <w:sz w:val="20"/>
              </w:rPr>
              <w:t>89</w:t>
            </w:r>
            <w:r>
              <w:rPr>
                <w:b/>
                <w:sz w:val="20"/>
              </w:rPr>
              <w:t>,</w:t>
            </w:r>
            <w:r w:rsidR="00607BB5">
              <w:rPr>
                <w:b/>
                <w:sz w:val="20"/>
              </w:rPr>
              <w:t>820</w:t>
            </w:r>
            <w:r>
              <w:rPr>
                <w:b/>
                <w:sz w:val="20"/>
              </w:rPr>
              <w:t>,</w:t>
            </w:r>
            <w:r w:rsidR="00607BB5">
              <w:rPr>
                <w:b/>
                <w:sz w:val="20"/>
              </w:rPr>
              <w:t>2</w:t>
            </w:r>
            <w:r>
              <w:rPr>
                <w:b/>
                <w:sz w:val="20"/>
              </w:rPr>
              <w:t>8</w:t>
            </w:r>
            <w:r w:rsidR="00607BB5">
              <w:rPr>
                <w:b/>
                <w:sz w:val="20"/>
              </w:rPr>
              <w:t>3</w:t>
            </w:r>
            <w:r>
              <w:rPr>
                <w:b/>
                <w:sz w:val="20"/>
              </w:rPr>
              <w:t>.</w:t>
            </w:r>
            <w:r w:rsidRPr="00CE590B">
              <w:rPr>
                <w:b/>
                <w:sz w:val="20"/>
              </w:rPr>
              <w:t>00</w:t>
            </w:r>
          </w:p>
        </w:tc>
      </w:tr>
      <w:tr w:rsidR="00EF577D" w:rsidRPr="00CE590B" w14:paraId="25E6A37B" w14:textId="77777777" w:rsidTr="00AF5973">
        <w:trPr>
          <w:trHeight w:val="132"/>
          <w:jc w:val="center"/>
        </w:trPr>
        <w:tc>
          <w:tcPr>
            <w:tcW w:w="7647" w:type="dxa"/>
            <w:gridSpan w:val="2"/>
            <w:tcBorders>
              <w:top w:val="single" w:sz="6" w:space="0" w:color="auto"/>
              <w:bottom w:val="single" w:sz="6" w:space="0" w:color="auto"/>
            </w:tcBorders>
          </w:tcPr>
          <w:p w14:paraId="16F70640" w14:textId="77777777" w:rsidR="00EF577D" w:rsidRPr="00CE590B" w:rsidRDefault="00EF577D" w:rsidP="00AF5973">
            <w:pPr>
              <w:pStyle w:val="Texto"/>
              <w:spacing w:after="0" w:line="240" w:lineRule="auto"/>
              <w:ind w:firstLine="0"/>
              <w:rPr>
                <w:sz w:val="20"/>
              </w:rPr>
            </w:pPr>
          </w:p>
        </w:tc>
        <w:tc>
          <w:tcPr>
            <w:tcW w:w="1874" w:type="dxa"/>
            <w:tcBorders>
              <w:top w:val="single" w:sz="6" w:space="0" w:color="auto"/>
              <w:bottom w:val="single" w:sz="6" w:space="0" w:color="auto"/>
            </w:tcBorders>
          </w:tcPr>
          <w:p w14:paraId="1DB78E9B" w14:textId="77777777" w:rsidR="00EF577D" w:rsidRPr="00CE590B" w:rsidRDefault="00EF577D" w:rsidP="00AF5973">
            <w:pPr>
              <w:pStyle w:val="Texto"/>
              <w:spacing w:after="0" w:line="240" w:lineRule="auto"/>
              <w:ind w:firstLine="0"/>
              <w:rPr>
                <w:sz w:val="20"/>
              </w:rPr>
            </w:pPr>
          </w:p>
        </w:tc>
      </w:tr>
      <w:tr w:rsidR="00EF577D" w:rsidRPr="00CE590B" w14:paraId="28665C4C" w14:textId="77777777" w:rsidTr="00AF5973">
        <w:trPr>
          <w:trHeight w:val="20"/>
          <w:jc w:val="center"/>
        </w:trPr>
        <w:tc>
          <w:tcPr>
            <w:tcW w:w="7647" w:type="dxa"/>
            <w:gridSpan w:val="2"/>
            <w:tcBorders>
              <w:top w:val="single" w:sz="6" w:space="0" w:color="auto"/>
              <w:left w:val="single" w:sz="6" w:space="0" w:color="auto"/>
              <w:bottom w:val="single" w:sz="6" w:space="0" w:color="auto"/>
              <w:right w:val="single" w:sz="6" w:space="0" w:color="auto"/>
            </w:tcBorders>
          </w:tcPr>
          <w:p w14:paraId="1C1A70FD" w14:textId="77777777" w:rsidR="00EF577D" w:rsidRPr="00CE590B" w:rsidRDefault="00EF577D" w:rsidP="00AF5973">
            <w:pPr>
              <w:pStyle w:val="Texto"/>
              <w:spacing w:before="60" w:after="60" w:line="240" w:lineRule="exact"/>
              <w:ind w:firstLine="0"/>
              <w:rPr>
                <w:b/>
                <w:sz w:val="20"/>
              </w:rPr>
            </w:pPr>
            <w:r w:rsidRPr="00CE590B">
              <w:rPr>
                <w:b/>
                <w:sz w:val="20"/>
              </w:rPr>
              <w:t>2. Menos Egresos Presupuestarios No Contables</w:t>
            </w:r>
          </w:p>
        </w:tc>
        <w:tc>
          <w:tcPr>
            <w:tcW w:w="1874" w:type="dxa"/>
            <w:tcBorders>
              <w:top w:val="single" w:sz="6" w:space="0" w:color="auto"/>
              <w:left w:val="single" w:sz="6" w:space="0" w:color="auto"/>
              <w:bottom w:val="single" w:sz="6" w:space="0" w:color="auto"/>
              <w:right w:val="single" w:sz="6" w:space="0" w:color="auto"/>
            </w:tcBorders>
          </w:tcPr>
          <w:p w14:paraId="3D6D6271" w14:textId="09C3DFD9" w:rsidR="00EF577D" w:rsidRPr="00CE590B" w:rsidRDefault="00EF577D" w:rsidP="00AF5973">
            <w:pPr>
              <w:pStyle w:val="Texto"/>
              <w:spacing w:before="60" w:after="60" w:line="240" w:lineRule="exact"/>
              <w:ind w:firstLine="0"/>
              <w:jc w:val="right"/>
              <w:rPr>
                <w:b/>
                <w:sz w:val="20"/>
              </w:rPr>
            </w:pPr>
            <w:r w:rsidRPr="00CE590B">
              <w:rPr>
                <w:b/>
                <w:sz w:val="20"/>
              </w:rPr>
              <w:t>$</w:t>
            </w:r>
            <w:r>
              <w:rPr>
                <w:b/>
                <w:sz w:val="20"/>
              </w:rPr>
              <w:t>8</w:t>
            </w:r>
            <w:r w:rsidR="00607BB5">
              <w:rPr>
                <w:b/>
                <w:sz w:val="20"/>
              </w:rPr>
              <w:t>4,</w:t>
            </w:r>
            <w:r>
              <w:rPr>
                <w:b/>
                <w:sz w:val="20"/>
              </w:rPr>
              <w:t>0</w:t>
            </w:r>
            <w:r w:rsidR="00607BB5">
              <w:rPr>
                <w:b/>
                <w:sz w:val="20"/>
              </w:rPr>
              <w:t>20</w:t>
            </w:r>
            <w:r>
              <w:rPr>
                <w:b/>
                <w:sz w:val="20"/>
              </w:rPr>
              <w:t>,</w:t>
            </w:r>
            <w:r w:rsidR="00607BB5">
              <w:rPr>
                <w:b/>
                <w:sz w:val="20"/>
              </w:rPr>
              <w:t>110</w:t>
            </w:r>
            <w:r>
              <w:rPr>
                <w:b/>
                <w:sz w:val="20"/>
              </w:rPr>
              <w:t>.00</w:t>
            </w:r>
          </w:p>
        </w:tc>
      </w:tr>
      <w:tr w:rsidR="00EF577D" w:rsidRPr="00CE590B" w14:paraId="34ED9E50" w14:textId="77777777" w:rsidTr="00AF5973">
        <w:trPr>
          <w:trHeight w:val="225"/>
          <w:jc w:val="center"/>
        </w:trPr>
        <w:tc>
          <w:tcPr>
            <w:tcW w:w="758" w:type="dxa"/>
            <w:tcBorders>
              <w:top w:val="single" w:sz="6" w:space="0" w:color="auto"/>
              <w:left w:val="single" w:sz="6" w:space="0" w:color="auto"/>
              <w:bottom w:val="single" w:sz="6" w:space="0" w:color="auto"/>
            </w:tcBorders>
          </w:tcPr>
          <w:p w14:paraId="79EFA1E1" w14:textId="77777777" w:rsidR="00EF577D" w:rsidRPr="00CE590B" w:rsidRDefault="00EF577D" w:rsidP="00AF5973">
            <w:pPr>
              <w:pStyle w:val="Texto"/>
              <w:spacing w:before="60" w:after="60" w:line="240" w:lineRule="exact"/>
              <w:ind w:firstLine="0"/>
              <w:rPr>
                <w:sz w:val="20"/>
              </w:rPr>
            </w:pPr>
            <w:r w:rsidRPr="00CE590B">
              <w:rPr>
                <w:sz w:val="20"/>
              </w:rPr>
              <w:t>2.1</w:t>
            </w:r>
          </w:p>
        </w:tc>
        <w:tc>
          <w:tcPr>
            <w:tcW w:w="6889" w:type="dxa"/>
            <w:tcBorders>
              <w:top w:val="single" w:sz="6" w:space="0" w:color="auto"/>
              <w:bottom w:val="single" w:sz="6" w:space="0" w:color="auto"/>
              <w:right w:val="single" w:sz="6" w:space="0" w:color="auto"/>
            </w:tcBorders>
          </w:tcPr>
          <w:p w14:paraId="79221F82" w14:textId="77777777" w:rsidR="00EF577D" w:rsidRPr="00CE590B" w:rsidRDefault="00EF577D" w:rsidP="00AF5973">
            <w:pPr>
              <w:pStyle w:val="Texto"/>
              <w:spacing w:before="60" w:after="60" w:line="240" w:lineRule="exact"/>
              <w:ind w:firstLine="0"/>
              <w:rPr>
                <w:sz w:val="20"/>
              </w:rPr>
            </w:pPr>
            <w:r w:rsidRPr="00CE590B">
              <w:rPr>
                <w:sz w:val="20"/>
              </w:rPr>
              <w:t>Materias Primas y Materiales de Producción y Comercialización</w:t>
            </w:r>
          </w:p>
        </w:tc>
        <w:tc>
          <w:tcPr>
            <w:tcW w:w="1874" w:type="dxa"/>
            <w:tcBorders>
              <w:top w:val="single" w:sz="6" w:space="0" w:color="auto"/>
              <w:left w:val="single" w:sz="6" w:space="0" w:color="auto"/>
              <w:bottom w:val="single" w:sz="6" w:space="0" w:color="auto"/>
              <w:right w:val="single" w:sz="6" w:space="0" w:color="auto"/>
            </w:tcBorders>
          </w:tcPr>
          <w:p w14:paraId="2D1FB849"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263B71E2" w14:textId="77777777" w:rsidTr="00AF5973">
        <w:trPr>
          <w:trHeight w:val="20"/>
          <w:jc w:val="center"/>
        </w:trPr>
        <w:tc>
          <w:tcPr>
            <w:tcW w:w="758" w:type="dxa"/>
            <w:tcBorders>
              <w:top w:val="single" w:sz="6" w:space="0" w:color="auto"/>
              <w:left w:val="single" w:sz="6" w:space="0" w:color="auto"/>
              <w:bottom w:val="single" w:sz="6" w:space="0" w:color="auto"/>
            </w:tcBorders>
          </w:tcPr>
          <w:p w14:paraId="1ADF3C14" w14:textId="77777777" w:rsidR="00EF577D" w:rsidRPr="00CE590B" w:rsidRDefault="00EF577D" w:rsidP="00AF5973">
            <w:pPr>
              <w:pStyle w:val="Texto"/>
              <w:spacing w:before="60" w:after="60" w:line="240" w:lineRule="exact"/>
              <w:ind w:firstLine="0"/>
              <w:rPr>
                <w:sz w:val="20"/>
              </w:rPr>
            </w:pPr>
            <w:r w:rsidRPr="00CE590B">
              <w:rPr>
                <w:sz w:val="20"/>
              </w:rPr>
              <w:t>2.2</w:t>
            </w:r>
          </w:p>
        </w:tc>
        <w:tc>
          <w:tcPr>
            <w:tcW w:w="6889" w:type="dxa"/>
            <w:tcBorders>
              <w:top w:val="single" w:sz="6" w:space="0" w:color="auto"/>
              <w:bottom w:val="single" w:sz="6" w:space="0" w:color="auto"/>
              <w:right w:val="single" w:sz="6" w:space="0" w:color="auto"/>
            </w:tcBorders>
          </w:tcPr>
          <w:p w14:paraId="01109D04" w14:textId="77777777" w:rsidR="00EF577D" w:rsidRPr="00CE590B" w:rsidRDefault="00EF577D" w:rsidP="00AF5973">
            <w:pPr>
              <w:pStyle w:val="Texto"/>
              <w:spacing w:before="60" w:after="60" w:line="240" w:lineRule="exact"/>
              <w:ind w:firstLine="0"/>
              <w:rPr>
                <w:sz w:val="20"/>
              </w:rPr>
            </w:pPr>
            <w:r w:rsidRPr="00CE590B">
              <w:rPr>
                <w:sz w:val="20"/>
              </w:rPr>
              <w:t>Materiales y Suministros</w:t>
            </w:r>
          </w:p>
        </w:tc>
        <w:tc>
          <w:tcPr>
            <w:tcW w:w="1874" w:type="dxa"/>
            <w:tcBorders>
              <w:top w:val="single" w:sz="6" w:space="0" w:color="auto"/>
              <w:left w:val="single" w:sz="6" w:space="0" w:color="auto"/>
              <w:bottom w:val="single" w:sz="6" w:space="0" w:color="auto"/>
              <w:right w:val="single" w:sz="6" w:space="0" w:color="auto"/>
            </w:tcBorders>
          </w:tcPr>
          <w:p w14:paraId="75645C72" w14:textId="4E306F1A" w:rsidR="00EF577D" w:rsidRPr="00CE590B" w:rsidRDefault="00EF577D" w:rsidP="00AF5973">
            <w:pPr>
              <w:pStyle w:val="Texto"/>
              <w:spacing w:before="60" w:after="60" w:line="280" w:lineRule="exact"/>
              <w:ind w:firstLine="0"/>
              <w:jc w:val="right"/>
              <w:rPr>
                <w:sz w:val="20"/>
              </w:rPr>
            </w:pPr>
            <w:r w:rsidRPr="00CE590B">
              <w:rPr>
                <w:sz w:val="20"/>
              </w:rPr>
              <w:t>$</w:t>
            </w:r>
            <w:r>
              <w:rPr>
                <w:sz w:val="20"/>
              </w:rPr>
              <w:t>4</w:t>
            </w:r>
            <w:r w:rsidR="00607BB5">
              <w:rPr>
                <w:sz w:val="20"/>
              </w:rPr>
              <w:t>27</w:t>
            </w:r>
            <w:r>
              <w:rPr>
                <w:sz w:val="20"/>
              </w:rPr>
              <w:t>,</w:t>
            </w:r>
            <w:r w:rsidR="00607BB5">
              <w:rPr>
                <w:sz w:val="20"/>
              </w:rPr>
              <w:t>153</w:t>
            </w:r>
            <w:r w:rsidRPr="00CE590B">
              <w:rPr>
                <w:sz w:val="20"/>
              </w:rPr>
              <w:t>.00</w:t>
            </w:r>
          </w:p>
        </w:tc>
      </w:tr>
      <w:tr w:rsidR="00EF577D" w:rsidRPr="00CE590B" w14:paraId="2A1396A2" w14:textId="77777777" w:rsidTr="00AF5973">
        <w:trPr>
          <w:trHeight w:val="20"/>
          <w:jc w:val="center"/>
        </w:trPr>
        <w:tc>
          <w:tcPr>
            <w:tcW w:w="758" w:type="dxa"/>
            <w:tcBorders>
              <w:top w:val="single" w:sz="6" w:space="0" w:color="auto"/>
              <w:left w:val="single" w:sz="6" w:space="0" w:color="auto"/>
              <w:bottom w:val="single" w:sz="6" w:space="0" w:color="auto"/>
            </w:tcBorders>
          </w:tcPr>
          <w:p w14:paraId="518CC2D8" w14:textId="77777777" w:rsidR="00EF577D" w:rsidRPr="00CE590B" w:rsidRDefault="00EF577D" w:rsidP="00AF5973">
            <w:pPr>
              <w:pStyle w:val="Texto"/>
              <w:spacing w:before="60" w:after="60" w:line="240" w:lineRule="exact"/>
              <w:ind w:firstLine="0"/>
              <w:rPr>
                <w:sz w:val="20"/>
              </w:rPr>
            </w:pPr>
            <w:r w:rsidRPr="00CE590B">
              <w:rPr>
                <w:sz w:val="20"/>
              </w:rPr>
              <w:t>2.3</w:t>
            </w:r>
          </w:p>
        </w:tc>
        <w:tc>
          <w:tcPr>
            <w:tcW w:w="6889" w:type="dxa"/>
            <w:tcBorders>
              <w:top w:val="single" w:sz="6" w:space="0" w:color="auto"/>
              <w:bottom w:val="single" w:sz="6" w:space="0" w:color="auto"/>
              <w:right w:val="single" w:sz="6" w:space="0" w:color="auto"/>
            </w:tcBorders>
          </w:tcPr>
          <w:p w14:paraId="201BA6D9" w14:textId="77777777" w:rsidR="00EF577D" w:rsidRPr="00CE590B" w:rsidRDefault="00EF577D" w:rsidP="00AF5973">
            <w:pPr>
              <w:pStyle w:val="Texto"/>
              <w:spacing w:before="60" w:after="60" w:line="240" w:lineRule="exact"/>
              <w:ind w:firstLine="0"/>
              <w:rPr>
                <w:sz w:val="20"/>
              </w:rPr>
            </w:pPr>
            <w:r w:rsidRPr="00CE590B">
              <w:rPr>
                <w:sz w:val="20"/>
              </w:rPr>
              <w:t>Mobiliario y Equipo de Administración</w:t>
            </w:r>
          </w:p>
        </w:tc>
        <w:tc>
          <w:tcPr>
            <w:tcW w:w="1874" w:type="dxa"/>
            <w:tcBorders>
              <w:top w:val="single" w:sz="6" w:space="0" w:color="auto"/>
              <w:left w:val="single" w:sz="6" w:space="0" w:color="auto"/>
              <w:bottom w:val="single" w:sz="6" w:space="0" w:color="auto"/>
              <w:right w:val="single" w:sz="6" w:space="0" w:color="auto"/>
            </w:tcBorders>
          </w:tcPr>
          <w:p w14:paraId="5FDC8628"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570BCA54" w14:textId="77777777" w:rsidTr="00AF5973">
        <w:trPr>
          <w:trHeight w:val="20"/>
          <w:jc w:val="center"/>
        </w:trPr>
        <w:tc>
          <w:tcPr>
            <w:tcW w:w="758" w:type="dxa"/>
            <w:tcBorders>
              <w:top w:val="single" w:sz="6" w:space="0" w:color="auto"/>
              <w:left w:val="single" w:sz="6" w:space="0" w:color="auto"/>
              <w:bottom w:val="single" w:sz="6" w:space="0" w:color="auto"/>
            </w:tcBorders>
          </w:tcPr>
          <w:p w14:paraId="4C86801F" w14:textId="77777777" w:rsidR="00EF577D" w:rsidRPr="00CE590B" w:rsidRDefault="00EF577D" w:rsidP="00AF5973">
            <w:pPr>
              <w:pStyle w:val="Texto"/>
              <w:spacing w:before="60" w:after="60" w:line="240" w:lineRule="exact"/>
              <w:ind w:firstLine="0"/>
              <w:rPr>
                <w:sz w:val="20"/>
              </w:rPr>
            </w:pPr>
            <w:r w:rsidRPr="00CE590B">
              <w:rPr>
                <w:sz w:val="20"/>
              </w:rPr>
              <w:t>2.4</w:t>
            </w:r>
          </w:p>
        </w:tc>
        <w:tc>
          <w:tcPr>
            <w:tcW w:w="6889" w:type="dxa"/>
            <w:tcBorders>
              <w:top w:val="single" w:sz="6" w:space="0" w:color="auto"/>
              <w:bottom w:val="single" w:sz="6" w:space="0" w:color="auto"/>
              <w:right w:val="single" w:sz="6" w:space="0" w:color="auto"/>
            </w:tcBorders>
          </w:tcPr>
          <w:p w14:paraId="5EEDF2BC" w14:textId="77777777" w:rsidR="00EF577D" w:rsidRPr="00CE590B" w:rsidRDefault="00EF577D" w:rsidP="00AF5973">
            <w:pPr>
              <w:pStyle w:val="Texto"/>
              <w:spacing w:before="60" w:after="60" w:line="240" w:lineRule="exact"/>
              <w:ind w:firstLine="0"/>
              <w:rPr>
                <w:sz w:val="20"/>
              </w:rPr>
            </w:pPr>
            <w:r w:rsidRPr="00CE590B">
              <w:rPr>
                <w:sz w:val="20"/>
              </w:rPr>
              <w:t xml:space="preserve">Mobiliario y Equipo Educacional y Recreativo- </w:t>
            </w:r>
          </w:p>
        </w:tc>
        <w:tc>
          <w:tcPr>
            <w:tcW w:w="1874" w:type="dxa"/>
            <w:tcBorders>
              <w:top w:val="single" w:sz="6" w:space="0" w:color="auto"/>
              <w:left w:val="single" w:sz="6" w:space="0" w:color="auto"/>
              <w:bottom w:val="single" w:sz="6" w:space="0" w:color="auto"/>
              <w:right w:val="single" w:sz="6" w:space="0" w:color="auto"/>
            </w:tcBorders>
          </w:tcPr>
          <w:p w14:paraId="69860F74"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3C7DF81E" w14:textId="77777777" w:rsidTr="00AF5973">
        <w:trPr>
          <w:trHeight w:val="20"/>
          <w:jc w:val="center"/>
        </w:trPr>
        <w:tc>
          <w:tcPr>
            <w:tcW w:w="758" w:type="dxa"/>
            <w:tcBorders>
              <w:top w:val="single" w:sz="6" w:space="0" w:color="auto"/>
              <w:left w:val="single" w:sz="6" w:space="0" w:color="auto"/>
              <w:bottom w:val="single" w:sz="6" w:space="0" w:color="auto"/>
            </w:tcBorders>
          </w:tcPr>
          <w:p w14:paraId="7A5DD5A6" w14:textId="77777777" w:rsidR="00EF577D" w:rsidRPr="00CE590B" w:rsidRDefault="00EF577D" w:rsidP="00AF5973">
            <w:pPr>
              <w:pStyle w:val="Texto"/>
              <w:spacing w:before="60" w:after="60" w:line="240" w:lineRule="exact"/>
              <w:ind w:firstLine="0"/>
              <w:rPr>
                <w:sz w:val="20"/>
              </w:rPr>
            </w:pPr>
            <w:r w:rsidRPr="00CE590B">
              <w:rPr>
                <w:sz w:val="20"/>
              </w:rPr>
              <w:t>2.5</w:t>
            </w:r>
          </w:p>
        </w:tc>
        <w:tc>
          <w:tcPr>
            <w:tcW w:w="6889" w:type="dxa"/>
            <w:tcBorders>
              <w:top w:val="single" w:sz="6" w:space="0" w:color="auto"/>
              <w:bottom w:val="single" w:sz="6" w:space="0" w:color="auto"/>
              <w:right w:val="single" w:sz="6" w:space="0" w:color="auto"/>
            </w:tcBorders>
          </w:tcPr>
          <w:p w14:paraId="7CDA3909" w14:textId="77777777" w:rsidR="00EF577D" w:rsidRPr="00CE590B" w:rsidRDefault="00EF577D" w:rsidP="00AF5973">
            <w:pPr>
              <w:pStyle w:val="Texto"/>
              <w:spacing w:before="60" w:after="60" w:line="240" w:lineRule="exact"/>
              <w:ind w:firstLine="0"/>
              <w:rPr>
                <w:sz w:val="20"/>
              </w:rPr>
            </w:pPr>
            <w:r w:rsidRPr="00CE590B">
              <w:rPr>
                <w:sz w:val="20"/>
              </w:rPr>
              <w:t>Equipo e Instrumental Médico y de Laboratorio</w:t>
            </w:r>
          </w:p>
        </w:tc>
        <w:tc>
          <w:tcPr>
            <w:tcW w:w="1874" w:type="dxa"/>
            <w:tcBorders>
              <w:top w:val="single" w:sz="6" w:space="0" w:color="auto"/>
              <w:left w:val="single" w:sz="6" w:space="0" w:color="auto"/>
              <w:bottom w:val="single" w:sz="6" w:space="0" w:color="auto"/>
              <w:right w:val="single" w:sz="6" w:space="0" w:color="auto"/>
            </w:tcBorders>
          </w:tcPr>
          <w:p w14:paraId="5ACB18A9"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162B99AC" w14:textId="77777777" w:rsidTr="00AF5973">
        <w:trPr>
          <w:trHeight w:val="20"/>
          <w:jc w:val="center"/>
        </w:trPr>
        <w:tc>
          <w:tcPr>
            <w:tcW w:w="758" w:type="dxa"/>
            <w:tcBorders>
              <w:top w:val="single" w:sz="6" w:space="0" w:color="auto"/>
              <w:left w:val="single" w:sz="6" w:space="0" w:color="auto"/>
              <w:bottom w:val="single" w:sz="6" w:space="0" w:color="auto"/>
            </w:tcBorders>
          </w:tcPr>
          <w:p w14:paraId="47A45FE1" w14:textId="77777777" w:rsidR="00EF577D" w:rsidRPr="00CE590B" w:rsidRDefault="00EF577D" w:rsidP="00AF5973">
            <w:pPr>
              <w:pStyle w:val="Texto"/>
              <w:spacing w:before="60" w:after="60" w:line="240" w:lineRule="exact"/>
              <w:ind w:firstLine="0"/>
              <w:rPr>
                <w:sz w:val="20"/>
              </w:rPr>
            </w:pPr>
            <w:r w:rsidRPr="00CE590B">
              <w:rPr>
                <w:sz w:val="20"/>
              </w:rPr>
              <w:t>2.6</w:t>
            </w:r>
          </w:p>
        </w:tc>
        <w:tc>
          <w:tcPr>
            <w:tcW w:w="6889" w:type="dxa"/>
            <w:tcBorders>
              <w:top w:val="single" w:sz="6" w:space="0" w:color="auto"/>
              <w:bottom w:val="single" w:sz="6" w:space="0" w:color="auto"/>
              <w:right w:val="single" w:sz="6" w:space="0" w:color="auto"/>
            </w:tcBorders>
          </w:tcPr>
          <w:p w14:paraId="07FF116F" w14:textId="77777777" w:rsidR="00EF577D" w:rsidRPr="00CE590B" w:rsidRDefault="00EF577D" w:rsidP="00AF5973">
            <w:pPr>
              <w:pStyle w:val="Texto"/>
              <w:spacing w:before="60" w:after="60" w:line="240" w:lineRule="exact"/>
              <w:ind w:firstLine="0"/>
              <w:rPr>
                <w:sz w:val="20"/>
              </w:rPr>
            </w:pPr>
            <w:r w:rsidRPr="00CE590B">
              <w:rPr>
                <w:sz w:val="20"/>
              </w:rPr>
              <w:t>Vehículos y Equipo de Transporte</w:t>
            </w:r>
          </w:p>
        </w:tc>
        <w:tc>
          <w:tcPr>
            <w:tcW w:w="1874" w:type="dxa"/>
            <w:tcBorders>
              <w:top w:val="single" w:sz="6" w:space="0" w:color="auto"/>
              <w:left w:val="single" w:sz="6" w:space="0" w:color="auto"/>
              <w:bottom w:val="single" w:sz="6" w:space="0" w:color="auto"/>
              <w:right w:val="single" w:sz="6" w:space="0" w:color="auto"/>
            </w:tcBorders>
          </w:tcPr>
          <w:p w14:paraId="5F4C88DE" w14:textId="5883A4CD" w:rsidR="00EF577D" w:rsidRPr="00CE590B" w:rsidRDefault="00EF577D" w:rsidP="00AF5973">
            <w:pPr>
              <w:pStyle w:val="Texto"/>
              <w:spacing w:before="60" w:after="60" w:line="280" w:lineRule="exact"/>
              <w:ind w:firstLine="0"/>
              <w:jc w:val="right"/>
              <w:rPr>
                <w:sz w:val="20"/>
              </w:rPr>
            </w:pPr>
            <w:r w:rsidRPr="00CE590B">
              <w:rPr>
                <w:sz w:val="20"/>
              </w:rPr>
              <w:t>$</w:t>
            </w:r>
            <w:r w:rsidR="00607BB5">
              <w:rPr>
                <w:sz w:val="20"/>
              </w:rPr>
              <w:t>641,000</w:t>
            </w:r>
            <w:r w:rsidRPr="00CE590B">
              <w:rPr>
                <w:sz w:val="20"/>
              </w:rPr>
              <w:t>.00</w:t>
            </w:r>
          </w:p>
        </w:tc>
      </w:tr>
      <w:tr w:rsidR="00EF577D" w:rsidRPr="00CE590B" w14:paraId="23F0C437" w14:textId="77777777" w:rsidTr="00AF5973">
        <w:trPr>
          <w:trHeight w:val="20"/>
          <w:jc w:val="center"/>
        </w:trPr>
        <w:tc>
          <w:tcPr>
            <w:tcW w:w="758" w:type="dxa"/>
            <w:tcBorders>
              <w:top w:val="single" w:sz="6" w:space="0" w:color="auto"/>
              <w:left w:val="single" w:sz="6" w:space="0" w:color="auto"/>
              <w:bottom w:val="single" w:sz="6" w:space="0" w:color="auto"/>
            </w:tcBorders>
          </w:tcPr>
          <w:p w14:paraId="21B319FA" w14:textId="77777777" w:rsidR="00EF577D" w:rsidRPr="00CE590B" w:rsidRDefault="00EF577D" w:rsidP="00AF5973">
            <w:pPr>
              <w:pStyle w:val="Texto"/>
              <w:spacing w:before="60" w:after="60" w:line="240" w:lineRule="exact"/>
              <w:ind w:firstLine="0"/>
              <w:rPr>
                <w:sz w:val="20"/>
              </w:rPr>
            </w:pPr>
            <w:r w:rsidRPr="00CE590B">
              <w:rPr>
                <w:sz w:val="20"/>
              </w:rPr>
              <w:t>2.7</w:t>
            </w:r>
          </w:p>
        </w:tc>
        <w:tc>
          <w:tcPr>
            <w:tcW w:w="6889" w:type="dxa"/>
            <w:tcBorders>
              <w:top w:val="single" w:sz="6" w:space="0" w:color="auto"/>
              <w:bottom w:val="single" w:sz="6" w:space="0" w:color="auto"/>
              <w:right w:val="single" w:sz="6" w:space="0" w:color="auto"/>
            </w:tcBorders>
          </w:tcPr>
          <w:p w14:paraId="6EF85207" w14:textId="77777777" w:rsidR="00EF577D" w:rsidRPr="00CE590B" w:rsidRDefault="00EF577D" w:rsidP="00AF5973">
            <w:pPr>
              <w:pStyle w:val="Texto"/>
              <w:spacing w:before="60" w:after="60" w:line="240" w:lineRule="exact"/>
              <w:ind w:firstLine="0"/>
              <w:rPr>
                <w:sz w:val="20"/>
              </w:rPr>
            </w:pPr>
            <w:r w:rsidRPr="00CE590B">
              <w:rPr>
                <w:sz w:val="20"/>
              </w:rPr>
              <w:t>Equipo de Defensa y Seguridad</w:t>
            </w:r>
          </w:p>
        </w:tc>
        <w:tc>
          <w:tcPr>
            <w:tcW w:w="1874" w:type="dxa"/>
            <w:tcBorders>
              <w:top w:val="single" w:sz="6" w:space="0" w:color="auto"/>
              <w:left w:val="single" w:sz="6" w:space="0" w:color="auto"/>
              <w:bottom w:val="single" w:sz="6" w:space="0" w:color="auto"/>
              <w:right w:val="single" w:sz="6" w:space="0" w:color="auto"/>
            </w:tcBorders>
          </w:tcPr>
          <w:p w14:paraId="476FB7F3"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5A3E9D48" w14:textId="77777777" w:rsidTr="00AF5973">
        <w:trPr>
          <w:trHeight w:val="20"/>
          <w:jc w:val="center"/>
        </w:trPr>
        <w:tc>
          <w:tcPr>
            <w:tcW w:w="758" w:type="dxa"/>
            <w:tcBorders>
              <w:top w:val="single" w:sz="6" w:space="0" w:color="auto"/>
              <w:left w:val="single" w:sz="6" w:space="0" w:color="auto"/>
              <w:bottom w:val="single" w:sz="6" w:space="0" w:color="auto"/>
            </w:tcBorders>
          </w:tcPr>
          <w:p w14:paraId="66A42AC6" w14:textId="77777777" w:rsidR="00EF577D" w:rsidRPr="00CE590B" w:rsidRDefault="00EF577D" w:rsidP="00AF5973">
            <w:pPr>
              <w:pStyle w:val="Texto"/>
              <w:spacing w:before="60" w:after="60" w:line="240" w:lineRule="exact"/>
              <w:ind w:firstLine="0"/>
              <w:rPr>
                <w:sz w:val="20"/>
              </w:rPr>
            </w:pPr>
            <w:r w:rsidRPr="00CE590B">
              <w:rPr>
                <w:sz w:val="20"/>
              </w:rPr>
              <w:t>2.8</w:t>
            </w:r>
          </w:p>
        </w:tc>
        <w:tc>
          <w:tcPr>
            <w:tcW w:w="6889" w:type="dxa"/>
            <w:tcBorders>
              <w:top w:val="single" w:sz="6" w:space="0" w:color="auto"/>
              <w:bottom w:val="single" w:sz="6" w:space="0" w:color="auto"/>
              <w:right w:val="single" w:sz="6" w:space="0" w:color="auto"/>
            </w:tcBorders>
          </w:tcPr>
          <w:p w14:paraId="4309E1FE" w14:textId="77777777" w:rsidR="00EF577D" w:rsidRPr="00CE590B" w:rsidRDefault="00EF577D" w:rsidP="00AF5973">
            <w:pPr>
              <w:pStyle w:val="Texto"/>
              <w:spacing w:before="60" w:after="60" w:line="240" w:lineRule="exact"/>
              <w:ind w:firstLine="0"/>
              <w:rPr>
                <w:sz w:val="20"/>
              </w:rPr>
            </w:pPr>
            <w:r w:rsidRPr="00CE590B">
              <w:rPr>
                <w:sz w:val="20"/>
              </w:rPr>
              <w:t>Maquinaria, Otros Equipos y Herramientas</w:t>
            </w:r>
          </w:p>
        </w:tc>
        <w:tc>
          <w:tcPr>
            <w:tcW w:w="1874" w:type="dxa"/>
            <w:tcBorders>
              <w:top w:val="single" w:sz="6" w:space="0" w:color="auto"/>
              <w:left w:val="single" w:sz="6" w:space="0" w:color="auto"/>
              <w:bottom w:val="single" w:sz="6" w:space="0" w:color="auto"/>
              <w:right w:val="single" w:sz="6" w:space="0" w:color="auto"/>
            </w:tcBorders>
          </w:tcPr>
          <w:p w14:paraId="6D2FB4F9" w14:textId="77777777" w:rsidR="00EF577D" w:rsidRPr="00CE590B" w:rsidRDefault="00EF577D" w:rsidP="00AF5973">
            <w:pPr>
              <w:pStyle w:val="Texto"/>
              <w:spacing w:before="60" w:after="60" w:line="280" w:lineRule="exact"/>
              <w:ind w:firstLine="0"/>
              <w:jc w:val="right"/>
              <w:rPr>
                <w:sz w:val="20"/>
              </w:rPr>
            </w:pPr>
            <w:r w:rsidRPr="00CE590B">
              <w:rPr>
                <w:sz w:val="20"/>
              </w:rPr>
              <w:t>$</w:t>
            </w:r>
            <w:r>
              <w:rPr>
                <w:sz w:val="20"/>
              </w:rPr>
              <w:t>0</w:t>
            </w:r>
            <w:r w:rsidRPr="00CE590B">
              <w:rPr>
                <w:sz w:val="20"/>
              </w:rPr>
              <w:t>.00</w:t>
            </w:r>
          </w:p>
        </w:tc>
      </w:tr>
      <w:tr w:rsidR="00EF577D" w:rsidRPr="00CE590B" w14:paraId="391BA0BF" w14:textId="77777777" w:rsidTr="00AF5973">
        <w:trPr>
          <w:trHeight w:val="20"/>
          <w:jc w:val="center"/>
        </w:trPr>
        <w:tc>
          <w:tcPr>
            <w:tcW w:w="758" w:type="dxa"/>
            <w:tcBorders>
              <w:top w:val="single" w:sz="6" w:space="0" w:color="auto"/>
              <w:left w:val="single" w:sz="6" w:space="0" w:color="auto"/>
              <w:bottom w:val="single" w:sz="6" w:space="0" w:color="auto"/>
            </w:tcBorders>
          </w:tcPr>
          <w:p w14:paraId="2F24B17E" w14:textId="77777777" w:rsidR="00EF577D" w:rsidRPr="00CE590B" w:rsidRDefault="00EF577D" w:rsidP="00AF5973">
            <w:pPr>
              <w:pStyle w:val="Texto"/>
              <w:spacing w:before="60" w:after="60" w:line="240" w:lineRule="exact"/>
              <w:ind w:firstLine="0"/>
              <w:rPr>
                <w:sz w:val="20"/>
              </w:rPr>
            </w:pPr>
            <w:r w:rsidRPr="00CE590B">
              <w:rPr>
                <w:sz w:val="20"/>
              </w:rPr>
              <w:t>2.9</w:t>
            </w:r>
          </w:p>
        </w:tc>
        <w:tc>
          <w:tcPr>
            <w:tcW w:w="6889" w:type="dxa"/>
            <w:tcBorders>
              <w:top w:val="single" w:sz="6" w:space="0" w:color="auto"/>
              <w:bottom w:val="single" w:sz="6" w:space="0" w:color="auto"/>
              <w:right w:val="single" w:sz="6" w:space="0" w:color="auto"/>
            </w:tcBorders>
          </w:tcPr>
          <w:p w14:paraId="2DB9FC8D" w14:textId="77777777" w:rsidR="00EF577D" w:rsidRPr="00CE590B" w:rsidRDefault="00EF577D" w:rsidP="00AF5973">
            <w:pPr>
              <w:pStyle w:val="Texto"/>
              <w:spacing w:before="60" w:after="60" w:line="240" w:lineRule="exact"/>
              <w:ind w:firstLine="0"/>
              <w:rPr>
                <w:sz w:val="20"/>
              </w:rPr>
            </w:pPr>
            <w:r w:rsidRPr="00CE590B">
              <w:rPr>
                <w:sz w:val="20"/>
              </w:rPr>
              <w:t>Activos Biológicos</w:t>
            </w:r>
          </w:p>
        </w:tc>
        <w:tc>
          <w:tcPr>
            <w:tcW w:w="1874" w:type="dxa"/>
            <w:tcBorders>
              <w:top w:val="single" w:sz="6" w:space="0" w:color="auto"/>
              <w:left w:val="single" w:sz="6" w:space="0" w:color="auto"/>
              <w:bottom w:val="single" w:sz="6" w:space="0" w:color="auto"/>
              <w:right w:val="single" w:sz="6" w:space="0" w:color="auto"/>
            </w:tcBorders>
          </w:tcPr>
          <w:p w14:paraId="531A7587"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77875673" w14:textId="77777777" w:rsidTr="00AF5973">
        <w:trPr>
          <w:trHeight w:val="20"/>
          <w:jc w:val="center"/>
        </w:trPr>
        <w:tc>
          <w:tcPr>
            <w:tcW w:w="758" w:type="dxa"/>
            <w:tcBorders>
              <w:top w:val="single" w:sz="6" w:space="0" w:color="auto"/>
              <w:left w:val="single" w:sz="6" w:space="0" w:color="auto"/>
              <w:bottom w:val="single" w:sz="6" w:space="0" w:color="auto"/>
            </w:tcBorders>
          </w:tcPr>
          <w:p w14:paraId="73F29E05" w14:textId="77777777" w:rsidR="00EF577D" w:rsidRPr="00CE590B" w:rsidRDefault="00EF577D" w:rsidP="00AF5973">
            <w:pPr>
              <w:pStyle w:val="Texto"/>
              <w:spacing w:before="60" w:after="60" w:line="240" w:lineRule="exact"/>
              <w:ind w:firstLine="0"/>
              <w:rPr>
                <w:sz w:val="20"/>
              </w:rPr>
            </w:pPr>
            <w:r w:rsidRPr="00CE590B">
              <w:rPr>
                <w:sz w:val="20"/>
              </w:rPr>
              <w:t>2.10</w:t>
            </w:r>
          </w:p>
        </w:tc>
        <w:tc>
          <w:tcPr>
            <w:tcW w:w="6889" w:type="dxa"/>
            <w:tcBorders>
              <w:top w:val="single" w:sz="6" w:space="0" w:color="auto"/>
              <w:bottom w:val="single" w:sz="6" w:space="0" w:color="auto"/>
              <w:right w:val="single" w:sz="6" w:space="0" w:color="auto"/>
            </w:tcBorders>
          </w:tcPr>
          <w:p w14:paraId="3DA50F77" w14:textId="77777777" w:rsidR="00EF577D" w:rsidRPr="00CE590B" w:rsidRDefault="00EF577D" w:rsidP="00AF5973">
            <w:pPr>
              <w:pStyle w:val="Texto"/>
              <w:spacing w:before="60" w:after="60" w:line="240" w:lineRule="exact"/>
              <w:ind w:firstLine="0"/>
              <w:rPr>
                <w:sz w:val="20"/>
              </w:rPr>
            </w:pPr>
            <w:r w:rsidRPr="00CE590B">
              <w:rPr>
                <w:sz w:val="20"/>
              </w:rPr>
              <w:t>Bienes Inmuebles</w:t>
            </w:r>
          </w:p>
        </w:tc>
        <w:tc>
          <w:tcPr>
            <w:tcW w:w="1874" w:type="dxa"/>
            <w:tcBorders>
              <w:top w:val="single" w:sz="6" w:space="0" w:color="auto"/>
              <w:left w:val="single" w:sz="6" w:space="0" w:color="auto"/>
              <w:bottom w:val="single" w:sz="6" w:space="0" w:color="auto"/>
              <w:right w:val="single" w:sz="6" w:space="0" w:color="auto"/>
            </w:tcBorders>
          </w:tcPr>
          <w:p w14:paraId="004F2692" w14:textId="6E9E2028" w:rsidR="00EF577D" w:rsidRPr="00CE590B" w:rsidRDefault="00EF577D" w:rsidP="00AF5973">
            <w:pPr>
              <w:pStyle w:val="Texto"/>
              <w:spacing w:before="60" w:after="60" w:line="280" w:lineRule="exact"/>
              <w:ind w:firstLine="0"/>
              <w:jc w:val="right"/>
              <w:rPr>
                <w:sz w:val="20"/>
              </w:rPr>
            </w:pPr>
            <w:r w:rsidRPr="00CE590B">
              <w:rPr>
                <w:sz w:val="20"/>
              </w:rPr>
              <w:t>$</w:t>
            </w:r>
            <w:r w:rsidR="00607BB5">
              <w:rPr>
                <w:sz w:val="20"/>
              </w:rPr>
              <w:t>4,796</w:t>
            </w:r>
            <w:r w:rsidRPr="00CE590B">
              <w:rPr>
                <w:sz w:val="20"/>
              </w:rPr>
              <w:t>.00</w:t>
            </w:r>
          </w:p>
        </w:tc>
      </w:tr>
      <w:tr w:rsidR="00EF577D" w:rsidRPr="00CE590B" w14:paraId="18ED3AF5" w14:textId="77777777" w:rsidTr="00AF5973">
        <w:trPr>
          <w:trHeight w:val="20"/>
          <w:jc w:val="center"/>
        </w:trPr>
        <w:tc>
          <w:tcPr>
            <w:tcW w:w="758" w:type="dxa"/>
            <w:tcBorders>
              <w:top w:val="single" w:sz="6" w:space="0" w:color="auto"/>
              <w:left w:val="single" w:sz="6" w:space="0" w:color="auto"/>
              <w:bottom w:val="single" w:sz="6" w:space="0" w:color="auto"/>
            </w:tcBorders>
          </w:tcPr>
          <w:p w14:paraId="1E0C6873" w14:textId="77777777" w:rsidR="00EF577D" w:rsidRPr="00CE590B" w:rsidRDefault="00EF577D" w:rsidP="00AF5973">
            <w:pPr>
              <w:pStyle w:val="Texto"/>
              <w:spacing w:before="60" w:after="60" w:line="240" w:lineRule="exact"/>
              <w:ind w:firstLine="0"/>
              <w:rPr>
                <w:sz w:val="20"/>
              </w:rPr>
            </w:pPr>
            <w:r w:rsidRPr="00CE590B">
              <w:rPr>
                <w:sz w:val="20"/>
              </w:rPr>
              <w:t>2.11</w:t>
            </w:r>
          </w:p>
        </w:tc>
        <w:tc>
          <w:tcPr>
            <w:tcW w:w="6889" w:type="dxa"/>
            <w:tcBorders>
              <w:top w:val="single" w:sz="6" w:space="0" w:color="auto"/>
              <w:bottom w:val="single" w:sz="6" w:space="0" w:color="auto"/>
              <w:right w:val="single" w:sz="6" w:space="0" w:color="auto"/>
            </w:tcBorders>
          </w:tcPr>
          <w:p w14:paraId="5D0FD094" w14:textId="77777777" w:rsidR="00EF577D" w:rsidRPr="00CE590B" w:rsidRDefault="00EF577D" w:rsidP="00AF5973">
            <w:pPr>
              <w:pStyle w:val="Texto"/>
              <w:spacing w:before="60" w:after="60" w:line="240" w:lineRule="exact"/>
              <w:ind w:firstLine="0"/>
              <w:rPr>
                <w:sz w:val="20"/>
              </w:rPr>
            </w:pPr>
            <w:r w:rsidRPr="00CE590B">
              <w:rPr>
                <w:sz w:val="20"/>
              </w:rPr>
              <w:t>Activos Intangibles</w:t>
            </w:r>
          </w:p>
        </w:tc>
        <w:tc>
          <w:tcPr>
            <w:tcW w:w="1874" w:type="dxa"/>
            <w:tcBorders>
              <w:top w:val="single" w:sz="6" w:space="0" w:color="auto"/>
              <w:left w:val="single" w:sz="6" w:space="0" w:color="auto"/>
              <w:bottom w:val="single" w:sz="6" w:space="0" w:color="auto"/>
              <w:right w:val="single" w:sz="6" w:space="0" w:color="auto"/>
            </w:tcBorders>
          </w:tcPr>
          <w:p w14:paraId="42C19E93"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096B71CE" w14:textId="77777777" w:rsidTr="00AF5973">
        <w:trPr>
          <w:trHeight w:val="20"/>
          <w:jc w:val="center"/>
        </w:trPr>
        <w:tc>
          <w:tcPr>
            <w:tcW w:w="758" w:type="dxa"/>
            <w:tcBorders>
              <w:top w:val="single" w:sz="6" w:space="0" w:color="auto"/>
              <w:left w:val="single" w:sz="6" w:space="0" w:color="auto"/>
              <w:bottom w:val="single" w:sz="6" w:space="0" w:color="auto"/>
            </w:tcBorders>
          </w:tcPr>
          <w:p w14:paraId="5FFB7C67" w14:textId="77777777" w:rsidR="00EF577D" w:rsidRPr="00CE590B" w:rsidRDefault="00EF577D" w:rsidP="00AF5973">
            <w:pPr>
              <w:pStyle w:val="Texto"/>
              <w:spacing w:before="60" w:after="60" w:line="240" w:lineRule="exact"/>
              <w:ind w:firstLine="0"/>
              <w:rPr>
                <w:sz w:val="20"/>
              </w:rPr>
            </w:pPr>
            <w:r w:rsidRPr="00CE590B">
              <w:rPr>
                <w:sz w:val="20"/>
              </w:rPr>
              <w:t>2.12</w:t>
            </w:r>
          </w:p>
        </w:tc>
        <w:tc>
          <w:tcPr>
            <w:tcW w:w="6889" w:type="dxa"/>
            <w:tcBorders>
              <w:top w:val="single" w:sz="6" w:space="0" w:color="auto"/>
              <w:bottom w:val="single" w:sz="6" w:space="0" w:color="auto"/>
              <w:right w:val="single" w:sz="6" w:space="0" w:color="auto"/>
            </w:tcBorders>
          </w:tcPr>
          <w:p w14:paraId="4DE06C7C" w14:textId="77777777" w:rsidR="00EF577D" w:rsidRPr="00CE590B" w:rsidRDefault="00EF577D" w:rsidP="00AF5973">
            <w:pPr>
              <w:pStyle w:val="Texto"/>
              <w:spacing w:before="60" w:after="60" w:line="240" w:lineRule="exact"/>
              <w:ind w:firstLine="0"/>
              <w:rPr>
                <w:sz w:val="20"/>
              </w:rPr>
            </w:pPr>
            <w:r w:rsidRPr="00CE590B">
              <w:rPr>
                <w:sz w:val="20"/>
              </w:rPr>
              <w:t>Obra Pública en Bienes de Dominio Público</w:t>
            </w:r>
          </w:p>
        </w:tc>
        <w:tc>
          <w:tcPr>
            <w:tcW w:w="1874" w:type="dxa"/>
            <w:tcBorders>
              <w:top w:val="single" w:sz="6" w:space="0" w:color="auto"/>
              <w:left w:val="single" w:sz="6" w:space="0" w:color="auto"/>
              <w:bottom w:val="single" w:sz="6" w:space="0" w:color="auto"/>
              <w:right w:val="single" w:sz="6" w:space="0" w:color="auto"/>
            </w:tcBorders>
          </w:tcPr>
          <w:p w14:paraId="35AEAE8F"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7A6E8B84" w14:textId="77777777" w:rsidTr="00AF5973">
        <w:trPr>
          <w:trHeight w:val="20"/>
          <w:jc w:val="center"/>
        </w:trPr>
        <w:tc>
          <w:tcPr>
            <w:tcW w:w="758" w:type="dxa"/>
            <w:tcBorders>
              <w:top w:val="single" w:sz="6" w:space="0" w:color="auto"/>
              <w:left w:val="single" w:sz="6" w:space="0" w:color="auto"/>
              <w:bottom w:val="single" w:sz="6" w:space="0" w:color="auto"/>
            </w:tcBorders>
          </w:tcPr>
          <w:p w14:paraId="79F994BE" w14:textId="77777777" w:rsidR="00EF577D" w:rsidRPr="00CE590B" w:rsidRDefault="00EF577D" w:rsidP="00AF5973">
            <w:pPr>
              <w:pStyle w:val="Texto"/>
              <w:spacing w:before="60" w:after="60" w:line="240" w:lineRule="exact"/>
              <w:ind w:firstLine="0"/>
              <w:rPr>
                <w:sz w:val="20"/>
              </w:rPr>
            </w:pPr>
            <w:r w:rsidRPr="00CE590B">
              <w:rPr>
                <w:sz w:val="20"/>
              </w:rPr>
              <w:t>2.13</w:t>
            </w:r>
          </w:p>
        </w:tc>
        <w:tc>
          <w:tcPr>
            <w:tcW w:w="6889" w:type="dxa"/>
            <w:tcBorders>
              <w:top w:val="single" w:sz="6" w:space="0" w:color="auto"/>
              <w:bottom w:val="single" w:sz="6" w:space="0" w:color="auto"/>
              <w:right w:val="single" w:sz="6" w:space="0" w:color="auto"/>
            </w:tcBorders>
          </w:tcPr>
          <w:p w14:paraId="76CC43F7" w14:textId="77777777" w:rsidR="00EF577D" w:rsidRPr="00CE590B" w:rsidRDefault="00EF577D" w:rsidP="00AF5973">
            <w:pPr>
              <w:pStyle w:val="Texto"/>
              <w:spacing w:before="60" w:after="60" w:line="240" w:lineRule="exact"/>
              <w:ind w:firstLine="0"/>
              <w:rPr>
                <w:sz w:val="20"/>
              </w:rPr>
            </w:pPr>
            <w:r w:rsidRPr="00CE590B">
              <w:rPr>
                <w:sz w:val="20"/>
              </w:rPr>
              <w:t>Obra Pública en Bienes Propios</w:t>
            </w:r>
          </w:p>
        </w:tc>
        <w:tc>
          <w:tcPr>
            <w:tcW w:w="1874" w:type="dxa"/>
            <w:tcBorders>
              <w:top w:val="single" w:sz="6" w:space="0" w:color="auto"/>
              <w:left w:val="single" w:sz="6" w:space="0" w:color="auto"/>
              <w:bottom w:val="single" w:sz="6" w:space="0" w:color="auto"/>
              <w:right w:val="single" w:sz="6" w:space="0" w:color="auto"/>
            </w:tcBorders>
          </w:tcPr>
          <w:p w14:paraId="1558602E" w14:textId="3AB83C01" w:rsidR="00EF577D" w:rsidRPr="00CE590B" w:rsidRDefault="00EF577D" w:rsidP="00AF5973">
            <w:pPr>
              <w:pStyle w:val="Texto"/>
              <w:spacing w:before="60" w:after="60" w:line="280" w:lineRule="exact"/>
              <w:ind w:firstLine="0"/>
              <w:jc w:val="right"/>
              <w:rPr>
                <w:sz w:val="20"/>
              </w:rPr>
            </w:pPr>
            <w:r w:rsidRPr="00CE590B">
              <w:rPr>
                <w:sz w:val="20"/>
              </w:rPr>
              <w:t>$</w:t>
            </w:r>
            <w:r w:rsidR="00607BB5">
              <w:rPr>
                <w:sz w:val="20"/>
              </w:rPr>
              <w:t>82</w:t>
            </w:r>
            <w:r>
              <w:rPr>
                <w:sz w:val="20"/>
              </w:rPr>
              <w:t>,9</w:t>
            </w:r>
            <w:r w:rsidR="00607BB5">
              <w:rPr>
                <w:sz w:val="20"/>
              </w:rPr>
              <w:t>47,161</w:t>
            </w:r>
            <w:r w:rsidRPr="00CE590B">
              <w:rPr>
                <w:sz w:val="20"/>
              </w:rPr>
              <w:t>.00</w:t>
            </w:r>
          </w:p>
        </w:tc>
      </w:tr>
      <w:tr w:rsidR="00EF577D" w:rsidRPr="00CE590B" w14:paraId="52FBAAF5" w14:textId="77777777" w:rsidTr="00AF5973">
        <w:trPr>
          <w:trHeight w:val="20"/>
          <w:jc w:val="center"/>
        </w:trPr>
        <w:tc>
          <w:tcPr>
            <w:tcW w:w="758" w:type="dxa"/>
            <w:tcBorders>
              <w:top w:val="single" w:sz="6" w:space="0" w:color="auto"/>
              <w:left w:val="single" w:sz="6" w:space="0" w:color="auto"/>
              <w:bottom w:val="single" w:sz="6" w:space="0" w:color="auto"/>
            </w:tcBorders>
          </w:tcPr>
          <w:p w14:paraId="7DEB39BD" w14:textId="77777777" w:rsidR="00EF577D" w:rsidRPr="00CE590B" w:rsidRDefault="00EF577D" w:rsidP="00AF5973">
            <w:pPr>
              <w:pStyle w:val="Texto"/>
              <w:spacing w:before="60" w:after="60" w:line="240" w:lineRule="exact"/>
              <w:ind w:firstLine="0"/>
              <w:rPr>
                <w:sz w:val="20"/>
              </w:rPr>
            </w:pPr>
            <w:r w:rsidRPr="00CE590B">
              <w:rPr>
                <w:sz w:val="20"/>
              </w:rPr>
              <w:t>2.14</w:t>
            </w:r>
          </w:p>
        </w:tc>
        <w:tc>
          <w:tcPr>
            <w:tcW w:w="6889" w:type="dxa"/>
            <w:tcBorders>
              <w:top w:val="single" w:sz="6" w:space="0" w:color="auto"/>
              <w:bottom w:val="single" w:sz="6" w:space="0" w:color="auto"/>
              <w:right w:val="single" w:sz="6" w:space="0" w:color="auto"/>
            </w:tcBorders>
          </w:tcPr>
          <w:p w14:paraId="4413125A" w14:textId="77777777" w:rsidR="00EF577D" w:rsidRPr="00CE590B" w:rsidRDefault="00EF577D" w:rsidP="00AF5973">
            <w:pPr>
              <w:pStyle w:val="Texto"/>
              <w:spacing w:before="60" w:after="60" w:line="240" w:lineRule="exact"/>
              <w:ind w:firstLine="0"/>
              <w:rPr>
                <w:sz w:val="20"/>
              </w:rPr>
            </w:pPr>
            <w:r w:rsidRPr="00CE590B">
              <w:rPr>
                <w:sz w:val="20"/>
              </w:rPr>
              <w:t>Acciones y Participaciones de Capital</w:t>
            </w:r>
          </w:p>
        </w:tc>
        <w:tc>
          <w:tcPr>
            <w:tcW w:w="1874" w:type="dxa"/>
            <w:tcBorders>
              <w:top w:val="single" w:sz="6" w:space="0" w:color="auto"/>
              <w:left w:val="single" w:sz="6" w:space="0" w:color="auto"/>
              <w:bottom w:val="single" w:sz="6" w:space="0" w:color="auto"/>
              <w:right w:val="single" w:sz="6" w:space="0" w:color="auto"/>
            </w:tcBorders>
          </w:tcPr>
          <w:p w14:paraId="2AB3E8EE"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11A2B55C" w14:textId="77777777" w:rsidTr="00AF5973">
        <w:trPr>
          <w:trHeight w:val="20"/>
          <w:jc w:val="center"/>
        </w:trPr>
        <w:tc>
          <w:tcPr>
            <w:tcW w:w="758" w:type="dxa"/>
            <w:tcBorders>
              <w:top w:val="single" w:sz="6" w:space="0" w:color="auto"/>
              <w:left w:val="single" w:sz="6" w:space="0" w:color="auto"/>
              <w:bottom w:val="single" w:sz="6" w:space="0" w:color="auto"/>
            </w:tcBorders>
          </w:tcPr>
          <w:p w14:paraId="1BDA5132" w14:textId="77777777" w:rsidR="00EF577D" w:rsidRPr="00CE590B" w:rsidRDefault="00EF577D" w:rsidP="00AF5973">
            <w:pPr>
              <w:pStyle w:val="Texto"/>
              <w:spacing w:before="60" w:after="60" w:line="240" w:lineRule="exact"/>
              <w:ind w:firstLine="0"/>
              <w:rPr>
                <w:sz w:val="20"/>
              </w:rPr>
            </w:pPr>
            <w:r w:rsidRPr="00CE590B">
              <w:rPr>
                <w:sz w:val="20"/>
              </w:rPr>
              <w:t>2.15</w:t>
            </w:r>
          </w:p>
        </w:tc>
        <w:tc>
          <w:tcPr>
            <w:tcW w:w="6889" w:type="dxa"/>
            <w:tcBorders>
              <w:top w:val="single" w:sz="6" w:space="0" w:color="auto"/>
              <w:bottom w:val="single" w:sz="6" w:space="0" w:color="auto"/>
              <w:right w:val="single" w:sz="6" w:space="0" w:color="auto"/>
            </w:tcBorders>
          </w:tcPr>
          <w:p w14:paraId="2169BCFD" w14:textId="77777777" w:rsidR="00EF577D" w:rsidRPr="00CE590B" w:rsidRDefault="00EF577D" w:rsidP="00AF5973">
            <w:pPr>
              <w:pStyle w:val="Texto"/>
              <w:spacing w:before="60" w:after="60" w:line="240" w:lineRule="exact"/>
              <w:ind w:firstLine="0"/>
              <w:rPr>
                <w:sz w:val="20"/>
              </w:rPr>
            </w:pPr>
            <w:r w:rsidRPr="00CE590B">
              <w:rPr>
                <w:sz w:val="20"/>
              </w:rPr>
              <w:t>Compra de Títulos y Valores</w:t>
            </w:r>
          </w:p>
        </w:tc>
        <w:tc>
          <w:tcPr>
            <w:tcW w:w="1874" w:type="dxa"/>
            <w:tcBorders>
              <w:top w:val="single" w:sz="6" w:space="0" w:color="auto"/>
              <w:left w:val="single" w:sz="6" w:space="0" w:color="auto"/>
              <w:bottom w:val="single" w:sz="6" w:space="0" w:color="auto"/>
              <w:right w:val="single" w:sz="6" w:space="0" w:color="auto"/>
            </w:tcBorders>
          </w:tcPr>
          <w:p w14:paraId="7083F6DF"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19A96539" w14:textId="77777777" w:rsidTr="00AF5973">
        <w:trPr>
          <w:trHeight w:val="20"/>
          <w:jc w:val="center"/>
        </w:trPr>
        <w:tc>
          <w:tcPr>
            <w:tcW w:w="758" w:type="dxa"/>
            <w:tcBorders>
              <w:top w:val="single" w:sz="6" w:space="0" w:color="auto"/>
              <w:left w:val="single" w:sz="6" w:space="0" w:color="auto"/>
              <w:bottom w:val="single" w:sz="6" w:space="0" w:color="auto"/>
            </w:tcBorders>
          </w:tcPr>
          <w:p w14:paraId="2A145713" w14:textId="77777777" w:rsidR="00EF577D" w:rsidRPr="00CE590B" w:rsidRDefault="00EF577D" w:rsidP="00AF5973">
            <w:pPr>
              <w:pStyle w:val="Texto"/>
              <w:spacing w:before="60" w:after="60" w:line="240" w:lineRule="exact"/>
              <w:ind w:firstLine="0"/>
              <w:rPr>
                <w:sz w:val="20"/>
              </w:rPr>
            </w:pPr>
            <w:r w:rsidRPr="00CE590B">
              <w:rPr>
                <w:sz w:val="20"/>
              </w:rPr>
              <w:t>2.16</w:t>
            </w:r>
          </w:p>
        </w:tc>
        <w:tc>
          <w:tcPr>
            <w:tcW w:w="6889" w:type="dxa"/>
            <w:tcBorders>
              <w:top w:val="single" w:sz="6" w:space="0" w:color="auto"/>
              <w:bottom w:val="single" w:sz="6" w:space="0" w:color="auto"/>
              <w:right w:val="single" w:sz="6" w:space="0" w:color="auto"/>
            </w:tcBorders>
          </w:tcPr>
          <w:p w14:paraId="695D46C5" w14:textId="77777777" w:rsidR="00EF577D" w:rsidRPr="00CE590B" w:rsidRDefault="00EF577D" w:rsidP="00AF5973">
            <w:pPr>
              <w:pStyle w:val="Texto"/>
              <w:spacing w:before="60" w:after="60" w:line="240" w:lineRule="exact"/>
              <w:ind w:firstLine="0"/>
              <w:rPr>
                <w:sz w:val="20"/>
              </w:rPr>
            </w:pPr>
            <w:r w:rsidRPr="00CE590B">
              <w:rPr>
                <w:sz w:val="20"/>
              </w:rPr>
              <w:t>Concesión de Préstamos</w:t>
            </w:r>
          </w:p>
        </w:tc>
        <w:tc>
          <w:tcPr>
            <w:tcW w:w="1874" w:type="dxa"/>
            <w:tcBorders>
              <w:top w:val="single" w:sz="6" w:space="0" w:color="auto"/>
              <w:left w:val="single" w:sz="6" w:space="0" w:color="auto"/>
              <w:bottom w:val="single" w:sz="6" w:space="0" w:color="auto"/>
              <w:right w:val="single" w:sz="6" w:space="0" w:color="auto"/>
            </w:tcBorders>
          </w:tcPr>
          <w:p w14:paraId="3A70EFB9"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5A46316F" w14:textId="77777777" w:rsidTr="00AF5973">
        <w:trPr>
          <w:trHeight w:val="20"/>
          <w:jc w:val="center"/>
        </w:trPr>
        <w:tc>
          <w:tcPr>
            <w:tcW w:w="758" w:type="dxa"/>
            <w:tcBorders>
              <w:top w:val="single" w:sz="6" w:space="0" w:color="auto"/>
              <w:left w:val="single" w:sz="6" w:space="0" w:color="auto"/>
              <w:bottom w:val="single" w:sz="6" w:space="0" w:color="auto"/>
            </w:tcBorders>
          </w:tcPr>
          <w:p w14:paraId="129D0D75" w14:textId="77777777" w:rsidR="00EF577D" w:rsidRPr="00CE590B" w:rsidRDefault="00EF577D" w:rsidP="00AF5973">
            <w:pPr>
              <w:pStyle w:val="Texto"/>
              <w:spacing w:before="60" w:after="60" w:line="240" w:lineRule="exact"/>
              <w:ind w:firstLine="0"/>
              <w:rPr>
                <w:sz w:val="20"/>
              </w:rPr>
            </w:pPr>
            <w:r w:rsidRPr="00CE590B">
              <w:rPr>
                <w:sz w:val="20"/>
              </w:rPr>
              <w:t>2.17</w:t>
            </w:r>
          </w:p>
        </w:tc>
        <w:tc>
          <w:tcPr>
            <w:tcW w:w="6889" w:type="dxa"/>
            <w:tcBorders>
              <w:top w:val="single" w:sz="6" w:space="0" w:color="auto"/>
              <w:bottom w:val="single" w:sz="6" w:space="0" w:color="auto"/>
              <w:right w:val="single" w:sz="6" w:space="0" w:color="auto"/>
            </w:tcBorders>
          </w:tcPr>
          <w:p w14:paraId="2E19FB80" w14:textId="77777777" w:rsidR="00EF577D" w:rsidRPr="00CE590B" w:rsidRDefault="00EF577D" w:rsidP="00AF5973">
            <w:pPr>
              <w:pStyle w:val="Texto"/>
              <w:spacing w:before="60" w:after="60" w:line="240" w:lineRule="exact"/>
              <w:ind w:firstLine="0"/>
              <w:rPr>
                <w:sz w:val="20"/>
              </w:rPr>
            </w:pPr>
            <w:r w:rsidRPr="00CE590B">
              <w:rPr>
                <w:sz w:val="20"/>
              </w:rPr>
              <w:t>Inversiones en Fideicomisos, Mandatos y Otros Análogos</w:t>
            </w:r>
          </w:p>
        </w:tc>
        <w:tc>
          <w:tcPr>
            <w:tcW w:w="1874" w:type="dxa"/>
            <w:tcBorders>
              <w:top w:val="single" w:sz="6" w:space="0" w:color="auto"/>
              <w:left w:val="single" w:sz="6" w:space="0" w:color="auto"/>
              <w:bottom w:val="single" w:sz="6" w:space="0" w:color="auto"/>
              <w:right w:val="single" w:sz="6" w:space="0" w:color="auto"/>
            </w:tcBorders>
          </w:tcPr>
          <w:p w14:paraId="35D2279B" w14:textId="77777777" w:rsidR="00EF577D" w:rsidRPr="00CE590B" w:rsidRDefault="00EF577D" w:rsidP="00AF5973">
            <w:pPr>
              <w:pStyle w:val="Texto"/>
              <w:spacing w:before="60" w:after="60" w:line="280" w:lineRule="exact"/>
              <w:ind w:firstLine="0"/>
              <w:jc w:val="right"/>
              <w:rPr>
                <w:sz w:val="20"/>
              </w:rPr>
            </w:pPr>
            <w:r w:rsidRPr="00CE590B">
              <w:rPr>
                <w:sz w:val="20"/>
              </w:rPr>
              <w:t>$0.00</w:t>
            </w:r>
          </w:p>
        </w:tc>
      </w:tr>
      <w:tr w:rsidR="00EF577D" w:rsidRPr="00CE590B" w14:paraId="61DC3231" w14:textId="77777777" w:rsidTr="00AF5973">
        <w:trPr>
          <w:trHeight w:val="20"/>
          <w:jc w:val="center"/>
        </w:trPr>
        <w:tc>
          <w:tcPr>
            <w:tcW w:w="758" w:type="dxa"/>
            <w:tcBorders>
              <w:top w:val="single" w:sz="6" w:space="0" w:color="auto"/>
              <w:left w:val="single" w:sz="6" w:space="0" w:color="auto"/>
              <w:bottom w:val="single" w:sz="6" w:space="0" w:color="auto"/>
            </w:tcBorders>
          </w:tcPr>
          <w:p w14:paraId="51E35E24" w14:textId="77777777" w:rsidR="00EF577D" w:rsidRPr="00CE590B" w:rsidRDefault="00EF577D" w:rsidP="00AF5973">
            <w:pPr>
              <w:pStyle w:val="Texto"/>
              <w:spacing w:before="60" w:after="60" w:line="240" w:lineRule="exact"/>
              <w:ind w:firstLine="0"/>
              <w:rPr>
                <w:sz w:val="20"/>
              </w:rPr>
            </w:pPr>
            <w:r w:rsidRPr="00CE590B">
              <w:rPr>
                <w:sz w:val="20"/>
              </w:rPr>
              <w:t>2.18</w:t>
            </w:r>
          </w:p>
        </w:tc>
        <w:tc>
          <w:tcPr>
            <w:tcW w:w="6889" w:type="dxa"/>
            <w:tcBorders>
              <w:top w:val="single" w:sz="6" w:space="0" w:color="auto"/>
              <w:bottom w:val="single" w:sz="6" w:space="0" w:color="auto"/>
              <w:right w:val="single" w:sz="6" w:space="0" w:color="auto"/>
            </w:tcBorders>
          </w:tcPr>
          <w:p w14:paraId="1A9F7DB9" w14:textId="77777777" w:rsidR="00EF577D" w:rsidRPr="00CE590B" w:rsidRDefault="00EF577D" w:rsidP="00AF5973">
            <w:pPr>
              <w:pStyle w:val="Texto"/>
              <w:spacing w:before="60" w:after="60" w:line="240" w:lineRule="exact"/>
              <w:ind w:firstLine="0"/>
              <w:rPr>
                <w:sz w:val="20"/>
              </w:rPr>
            </w:pPr>
            <w:r w:rsidRPr="00CE590B">
              <w:rPr>
                <w:sz w:val="20"/>
              </w:rPr>
              <w:t>Provisiones para Contingencias y Otras Erogaciones Especiales</w:t>
            </w:r>
          </w:p>
        </w:tc>
        <w:tc>
          <w:tcPr>
            <w:tcW w:w="1874" w:type="dxa"/>
            <w:tcBorders>
              <w:top w:val="single" w:sz="6" w:space="0" w:color="auto"/>
              <w:left w:val="single" w:sz="6" w:space="0" w:color="auto"/>
              <w:bottom w:val="single" w:sz="6" w:space="0" w:color="auto"/>
              <w:right w:val="single" w:sz="6" w:space="0" w:color="auto"/>
            </w:tcBorders>
          </w:tcPr>
          <w:p w14:paraId="73A6D23C"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1D4E4653" w14:textId="77777777" w:rsidTr="00AF5973">
        <w:trPr>
          <w:trHeight w:val="20"/>
          <w:jc w:val="center"/>
        </w:trPr>
        <w:tc>
          <w:tcPr>
            <w:tcW w:w="758" w:type="dxa"/>
            <w:tcBorders>
              <w:top w:val="single" w:sz="6" w:space="0" w:color="auto"/>
              <w:left w:val="single" w:sz="6" w:space="0" w:color="auto"/>
              <w:bottom w:val="single" w:sz="6" w:space="0" w:color="auto"/>
            </w:tcBorders>
          </w:tcPr>
          <w:p w14:paraId="577E7F4E" w14:textId="77777777" w:rsidR="00EF577D" w:rsidRPr="00CE590B" w:rsidRDefault="00EF577D" w:rsidP="00AF5973">
            <w:pPr>
              <w:pStyle w:val="Texto"/>
              <w:spacing w:before="60" w:after="60" w:line="240" w:lineRule="exact"/>
              <w:ind w:firstLine="0"/>
              <w:rPr>
                <w:sz w:val="20"/>
              </w:rPr>
            </w:pPr>
            <w:r w:rsidRPr="00CE590B">
              <w:rPr>
                <w:sz w:val="20"/>
              </w:rPr>
              <w:t>2.19</w:t>
            </w:r>
          </w:p>
        </w:tc>
        <w:tc>
          <w:tcPr>
            <w:tcW w:w="6889" w:type="dxa"/>
            <w:tcBorders>
              <w:top w:val="single" w:sz="6" w:space="0" w:color="auto"/>
              <w:bottom w:val="single" w:sz="6" w:space="0" w:color="auto"/>
              <w:right w:val="single" w:sz="6" w:space="0" w:color="auto"/>
            </w:tcBorders>
          </w:tcPr>
          <w:p w14:paraId="2AE6B6B1" w14:textId="77777777" w:rsidR="00EF577D" w:rsidRPr="00CE590B" w:rsidRDefault="00EF577D" w:rsidP="00AF5973">
            <w:pPr>
              <w:pStyle w:val="Texto"/>
              <w:spacing w:before="60" w:after="60" w:line="240" w:lineRule="exact"/>
              <w:ind w:firstLine="0"/>
              <w:rPr>
                <w:sz w:val="20"/>
              </w:rPr>
            </w:pPr>
            <w:r w:rsidRPr="00CE590B">
              <w:rPr>
                <w:sz w:val="20"/>
              </w:rPr>
              <w:t>Amortización de la Deuda Pública</w:t>
            </w:r>
          </w:p>
        </w:tc>
        <w:tc>
          <w:tcPr>
            <w:tcW w:w="1874" w:type="dxa"/>
            <w:tcBorders>
              <w:top w:val="single" w:sz="6" w:space="0" w:color="auto"/>
              <w:left w:val="single" w:sz="6" w:space="0" w:color="auto"/>
              <w:bottom w:val="single" w:sz="6" w:space="0" w:color="auto"/>
              <w:right w:val="single" w:sz="6" w:space="0" w:color="auto"/>
            </w:tcBorders>
          </w:tcPr>
          <w:p w14:paraId="6FFB7898"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2CBAD542" w14:textId="77777777" w:rsidTr="00AF5973">
        <w:trPr>
          <w:trHeight w:val="20"/>
          <w:jc w:val="center"/>
        </w:trPr>
        <w:tc>
          <w:tcPr>
            <w:tcW w:w="758" w:type="dxa"/>
            <w:tcBorders>
              <w:top w:val="single" w:sz="6" w:space="0" w:color="auto"/>
              <w:left w:val="single" w:sz="6" w:space="0" w:color="auto"/>
              <w:bottom w:val="single" w:sz="6" w:space="0" w:color="auto"/>
            </w:tcBorders>
          </w:tcPr>
          <w:p w14:paraId="5EEC8F3B" w14:textId="77777777" w:rsidR="00EF577D" w:rsidRPr="00CE590B" w:rsidRDefault="00EF577D" w:rsidP="00AF5973">
            <w:pPr>
              <w:pStyle w:val="Texto"/>
              <w:spacing w:before="60" w:after="60" w:line="240" w:lineRule="exact"/>
              <w:ind w:firstLine="0"/>
              <w:rPr>
                <w:sz w:val="20"/>
              </w:rPr>
            </w:pPr>
            <w:r w:rsidRPr="00CE590B">
              <w:rPr>
                <w:sz w:val="20"/>
              </w:rPr>
              <w:t>2.20</w:t>
            </w:r>
          </w:p>
        </w:tc>
        <w:tc>
          <w:tcPr>
            <w:tcW w:w="6889" w:type="dxa"/>
            <w:tcBorders>
              <w:top w:val="single" w:sz="6" w:space="0" w:color="auto"/>
              <w:bottom w:val="single" w:sz="6" w:space="0" w:color="auto"/>
              <w:right w:val="single" w:sz="6" w:space="0" w:color="auto"/>
            </w:tcBorders>
          </w:tcPr>
          <w:p w14:paraId="343FA34D" w14:textId="77777777" w:rsidR="00EF577D" w:rsidRPr="00CE590B" w:rsidRDefault="00EF577D" w:rsidP="00AF5973">
            <w:pPr>
              <w:pStyle w:val="Texto"/>
              <w:spacing w:before="60" w:after="60" w:line="240" w:lineRule="exact"/>
              <w:ind w:firstLine="0"/>
              <w:rPr>
                <w:sz w:val="20"/>
              </w:rPr>
            </w:pPr>
            <w:r w:rsidRPr="00CE590B">
              <w:rPr>
                <w:sz w:val="20"/>
              </w:rPr>
              <w:t>Adeudos de Ejercicios Fiscales Anteriores (ADEFAS)</w:t>
            </w:r>
          </w:p>
        </w:tc>
        <w:tc>
          <w:tcPr>
            <w:tcW w:w="1874" w:type="dxa"/>
            <w:tcBorders>
              <w:top w:val="single" w:sz="6" w:space="0" w:color="auto"/>
              <w:left w:val="single" w:sz="6" w:space="0" w:color="auto"/>
              <w:bottom w:val="single" w:sz="6" w:space="0" w:color="auto"/>
              <w:right w:val="single" w:sz="6" w:space="0" w:color="auto"/>
            </w:tcBorders>
          </w:tcPr>
          <w:p w14:paraId="086884C9"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5BD33112" w14:textId="77777777" w:rsidTr="00AF5973">
        <w:trPr>
          <w:trHeight w:val="20"/>
          <w:jc w:val="center"/>
        </w:trPr>
        <w:tc>
          <w:tcPr>
            <w:tcW w:w="758" w:type="dxa"/>
            <w:tcBorders>
              <w:top w:val="single" w:sz="6" w:space="0" w:color="auto"/>
              <w:left w:val="single" w:sz="6" w:space="0" w:color="auto"/>
              <w:bottom w:val="single" w:sz="6" w:space="0" w:color="auto"/>
            </w:tcBorders>
          </w:tcPr>
          <w:p w14:paraId="16940E56" w14:textId="77777777" w:rsidR="00EF577D" w:rsidRPr="00CE590B" w:rsidRDefault="00EF577D" w:rsidP="00AF5973">
            <w:pPr>
              <w:pStyle w:val="Texto"/>
              <w:spacing w:before="60" w:after="60" w:line="240" w:lineRule="exact"/>
              <w:ind w:firstLine="0"/>
              <w:rPr>
                <w:sz w:val="20"/>
              </w:rPr>
            </w:pPr>
            <w:r w:rsidRPr="00CE590B">
              <w:rPr>
                <w:sz w:val="20"/>
              </w:rPr>
              <w:lastRenderedPageBreak/>
              <w:t>2.21</w:t>
            </w:r>
          </w:p>
        </w:tc>
        <w:tc>
          <w:tcPr>
            <w:tcW w:w="6889" w:type="dxa"/>
            <w:tcBorders>
              <w:top w:val="single" w:sz="6" w:space="0" w:color="auto"/>
              <w:bottom w:val="single" w:sz="6" w:space="0" w:color="auto"/>
              <w:right w:val="single" w:sz="6" w:space="0" w:color="auto"/>
            </w:tcBorders>
          </w:tcPr>
          <w:p w14:paraId="48F6A60D" w14:textId="77777777" w:rsidR="00EF577D" w:rsidRPr="00CE590B" w:rsidRDefault="00EF577D" w:rsidP="00AF5973">
            <w:pPr>
              <w:pStyle w:val="Texto"/>
              <w:spacing w:before="60" w:after="60" w:line="240" w:lineRule="exact"/>
              <w:ind w:firstLine="0"/>
              <w:rPr>
                <w:sz w:val="20"/>
              </w:rPr>
            </w:pPr>
            <w:r w:rsidRPr="00CE590B">
              <w:rPr>
                <w:sz w:val="20"/>
              </w:rPr>
              <w:t>Otros Egresos Presupuestarios No Contables</w:t>
            </w:r>
          </w:p>
        </w:tc>
        <w:tc>
          <w:tcPr>
            <w:tcW w:w="1874" w:type="dxa"/>
            <w:tcBorders>
              <w:top w:val="single" w:sz="6" w:space="0" w:color="auto"/>
              <w:left w:val="single" w:sz="6" w:space="0" w:color="auto"/>
              <w:bottom w:val="single" w:sz="6" w:space="0" w:color="auto"/>
              <w:right w:val="single" w:sz="6" w:space="0" w:color="auto"/>
            </w:tcBorders>
          </w:tcPr>
          <w:p w14:paraId="394D0C07"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0213B8AE" w14:textId="77777777" w:rsidTr="00AF5973">
        <w:trPr>
          <w:trHeight w:val="20"/>
          <w:jc w:val="center"/>
        </w:trPr>
        <w:tc>
          <w:tcPr>
            <w:tcW w:w="7647" w:type="dxa"/>
            <w:gridSpan w:val="2"/>
            <w:tcBorders>
              <w:top w:val="single" w:sz="6" w:space="0" w:color="auto"/>
              <w:bottom w:val="single" w:sz="6" w:space="0" w:color="auto"/>
            </w:tcBorders>
          </w:tcPr>
          <w:p w14:paraId="500E7926" w14:textId="77777777" w:rsidR="00EF577D" w:rsidRPr="00CE590B" w:rsidRDefault="00EF577D" w:rsidP="00AF5973">
            <w:pPr>
              <w:pStyle w:val="Texto"/>
              <w:spacing w:after="0" w:line="240" w:lineRule="auto"/>
              <w:ind w:firstLine="0"/>
              <w:rPr>
                <w:sz w:val="20"/>
              </w:rPr>
            </w:pPr>
          </w:p>
        </w:tc>
        <w:tc>
          <w:tcPr>
            <w:tcW w:w="1874" w:type="dxa"/>
            <w:tcBorders>
              <w:top w:val="single" w:sz="6" w:space="0" w:color="auto"/>
              <w:bottom w:val="single" w:sz="6" w:space="0" w:color="auto"/>
            </w:tcBorders>
          </w:tcPr>
          <w:p w14:paraId="564A7913" w14:textId="77777777" w:rsidR="00EF577D" w:rsidRPr="00CE590B" w:rsidRDefault="00EF577D" w:rsidP="00AF5973">
            <w:pPr>
              <w:pStyle w:val="Texto"/>
              <w:spacing w:after="0" w:line="240" w:lineRule="auto"/>
              <w:ind w:firstLine="0"/>
              <w:jc w:val="center"/>
              <w:rPr>
                <w:sz w:val="20"/>
              </w:rPr>
            </w:pPr>
          </w:p>
        </w:tc>
      </w:tr>
      <w:tr w:rsidR="00EF577D" w:rsidRPr="00CE590B" w14:paraId="4E94D724" w14:textId="77777777" w:rsidTr="00AF5973">
        <w:trPr>
          <w:trHeight w:val="20"/>
          <w:jc w:val="center"/>
        </w:trPr>
        <w:tc>
          <w:tcPr>
            <w:tcW w:w="7647" w:type="dxa"/>
            <w:gridSpan w:val="2"/>
            <w:tcBorders>
              <w:top w:val="single" w:sz="6" w:space="0" w:color="auto"/>
              <w:left w:val="single" w:sz="6" w:space="0" w:color="auto"/>
              <w:bottom w:val="single" w:sz="6" w:space="0" w:color="auto"/>
              <w:right w:val="single" w:sz="6" w:space="0" w:color="auto"/>
            </w:tcBorders>
          </w:tcPr>
          <w:p w14:paraId="49A09878" w14:textId="77777777" w:rsidR="00EF577D" w:rsidRPr="00CE590B" w:rsidRDefault="00EF577D" w:rsidP="00AF5973">
            <w:pPr>
              <w:pStyle w:val="Texto"/>
              <w:spacing w:before="60" w:after="60" w:line="240" w:lineRule="exact"/>
              <w:ind w:firstLine="0"/>
              <w:rPr>
                <w:b/>
                <w:sz w:val="20"/>
              </w:rPr>
            </w:pPr>
            <w:r w:rsidRPr="00CE590B">
              <w:rPr>
                <w:b/>
                <w:sz w:val="20"/>
              </w:rPr>
              <w:t>3. Más Gastos Contables No Presupuestarios</w:t>
            </w:r>
          </w:p>
        </w:tc>
        <w:tc>
          <w:tcPr>
            <w:tcW w:w="1874" w:type="dxa"/>
            <w:tcBorders>
              <w:top w:val="single" w:sz="6" w:space="0" w:color="auto"/>
              <w:left w:val="single" w:sz="6" w:space="0" w:color="auto"/>
              <w:bottom w:val="single" w:sz="6" w:space="0" w:color="auto"/>
              <w:right w:val="single" w:sz="6" w:space="0" w:color="auto"/>
            </w:tcBorders>
          </w:tcPr>
          <w:p w14:paraId="31060259" w14:textId="01D94D7A" w:rsidR="00EF577D" w:rsidRPr="00CE590B" w:rsidRDefault="00EF577D" w:rsidP="00AF5973">
            <w:pPr>
              <w:pStyle w:val="Texto"/>
              <w:spacing w:before="60" w:after="60" w:line="240" w:lineRule="exact"/>
              <w:ind w:firstLine="0"/>
              <w:jc w:val="right"/>
              <w:rPr>
                <w:b/>
                <w:sz w:val="20"/>
              </w:rPr>
            </w:pPr>
            <w:r w:rsidRPr="00CE590B">
              <w:rPr>
                <w:b/>
                <w:sz w:val="20"/>
              </w:rPr>
              <w:t>$</w:t>
            </w:r>
            <w:r>
              <w:rPr>
                <w:b/>
                <w:sz w:val="20"/>
              </w:rPr>
              <w:t>4</w:t>
            </w:r>
            <w:r w:rsidR="00607BB5">
              <w:rPr>
                <w:b/>
                <w:sz w:val="20"/>
              </w:rPr>
              <w:t>27</w:t>
            </w:r>
            <w:r>
              <w:rPr>
                <w:b/>
                <w:sz w:val="20"/>
              </w:rPr>
              <w:t>,</w:t>
            </w:r>
            <w:r w:rsidR="00607BB5">
              <w:rPr>
                <w:b/>
                <w:sz w:val="20"/>
              </w:rPr>
              <w:t>153</w:t>
            </w:r>
            <w:r>
              <w:rPr>
                <w:b/>
                <w:sz w:val="20"/>
              </w:rPr>
              <w:t>.</w:t>
            </w:r>
            <w:r w:rsidRPr="00CE590B">
              <w:rPr>
                <w:b/>
                <w:sz w:val="20"/>
              </w:rPr>
              <w:t>00</w:t>
            </w:r>
          </w:p>
        </w:tc>
      </w:tr>
      <w:tr w:rsidR="00EF577D" w:rsidRPr="00CE590B" w14:paraId="1A0980E6" w14:textId="77777777" w:rsidTr="00AF5973">
        <w:trPr>
          <w:trHeight w:val="20"/>
          <w:jc w:val="center"/>
        </w:trPr>
        <w:tc>
          <w:tcPr>
            <w:tcW w:w="758" w:type="dxa"/>
            <w:tcBorders>
              <w:top w:val="single" w:sz="6" w:space="0" w:color="auto"/>
              <w:left w:val="single" w:sz="6" w:space="0" w:color="auto"/>
              <w:bottom w:val="single" w:sz="6" w:space="0" w:color="auto"/>
            </w:tcBorders>
          </w:tcPr>
          <w:p w14:paraId="3F0E4C81" w14:textId="77777777" w:rsidR="00EF577D" w:rsidRPr="00CE590B" w:rsidRDefault="00EF577D" w:rsidP="00AF5973">
            <w:pPr>
              <w:pStyle w:val="Texto"/>
              <w:spacing w:before="60" w:after="60" w:line="240" w:lineRule="exact"/>
              <w:ind w:firstLine="0"/>
              <w:rPr>
                <w:sz w:val="20"/>
              </w:rPr>
            </w:pPr>
            <w:r w:rsidRPr="00CE590B">
              <w:rPr>
                <w:sz w:val="20"/>
              </w:rPr>
              <w:t>3.1</w:t>
            </w:r>
          </w:p>
        </w:tc>
        <w:tc>
          <w:tcPr>
            <w:tcW w:w="6889" w:type="dxa"/>
            <w:tcBorders>
              <w:top w:val="single" w:sz="6" w:space="0" w:color="auto"/>
              <w:bottom w:val="single" w:sz="6" w:space="0" w:color="auto"/>
              <w:right w:val="single" w:sz="6" w:space="0" w:color="auto"/>
            </w:tcBorders>
          </w:tcPr>
          <w:p w14:paraId="2299D532" w14:textId="77777777" w:rsidR="00EF577D" w:rsidRPr="00CE590B" w:rsidRDefault="00EF577D" w:rsidP="00AF5973">
            <w:pPr>
              <w:pStyle w:val="Texto"/>
              <w:spacing w:before="60" w:after="60" w:line="240" w:lineRule="exact"/>
              <w:ind w:firstLine="0"/>
              <w:rPr>
                <w:sz w:val="20"/>
              </w:rPr>
            </w:pPr>
            <w:r w:rsidRPr="00CE590B">
              <w:rPr>
                <w:sz w:val="20"/>
              </w:rPr>
              <w:t>Estimaciones, Depreciaciones, Deterioros, Obsolescencia y Amortizaciones</w:t>
            </w:r>
          </w:p>
        </w:tc>
        <w:tc>
          <w:tcPr>
            <w:tcW w:w="1874" w:type="dxa"/>
            <w:tcBorders>
              <w:top w:val="single" w:sz="6" w:space="0" w:color="auto"/>
              <w:left w:val="single" w:sz="6" w:space="0" w:color="auto"/>
              <w:bottom w:val="single" w:sz="6" w:space="0" w:color="auto"/>
              <w:right w:val="single" w:sz="6" w:space="0" w:color="auto"/>
            </w:tcBorders>
          </w:tcPr>
          <w:p w14:paraId="02949AF6"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4EDDE5B2" w14:textId="77777777" w:rsidTr="00AF5973">
        <w:trPr>
          <w:trHeight w:val="20"/>
          <w:jc w:val="center"/>
        </w:trPr>
        <w:tc>
          <w:tcPr>
            <w:tcW w:w="758" w:type="dxa"/>
            <w:tcBorders>
              <w:top w:val="single" w:sz="6" w:space="0" w:color="auto"/>
              <w:left w:val="single" w:sz="6" w:space="0" w:color="auto"/>
              <w:bottom w:val="single" w:sz="6" w:space="0" w:color="auto"/>
            </w:tcBorders>
          </w:tcPr>
          <w:p w14:paraId="79A2AD81" w14:textId="77777777" w:rsidR="00EF577D" w:rsidRPr="00CE590B" w:rsidRDefault="00EF577D" w:rsidP="00AF5973">
            <w:pPr>
              <w:pStyle w:val="Texto"/>
              <w:spacing w:before="60" w:after="60" w:line="240" w:lineRule="exact"/>
              <w:ind w:firstLine="0"/>
              <w:rPr>
                <w:sz w:val="20"/>
              </w:rPr>
            </w:pPr>
            <w:r w:rsidRPr="00CE590B">
              <w:rPr>
                <w:sz w:val="20"/>
              </w:rPr>
              <w:t>3.2</w:t>
            </w:r>
          </w:p>
        </w:tc>
        <w:tc>
          <w:tcPr>
            <w:tcW w:w="6889" w:type="dxa"/>
            <w:tcBorders>
              <w:top w:val="single" w:sz="6" w:space="0" w:color="auto"/>
              <w:bottom w:val="single" w:sz="6" w:space="0" w:color="auto"/>
              <w:right w:val="single" w:sz="6" w:space="0" w:color="auto"/>
            </w:tcBorders>
          </w:tcPr>
          <w:p w14:paraId="70E71650" w14:textId="77777777" w:rsidR="00EF577D" w:rsidRPr="00CE590B" w:rsidRDefault="00EF577D" w:rsidP="00AF5973">
            <w:pPr>
              <w:pStyle w:val="Texto"/>
              <w:spacing w:before="60" w:after="60" w:line="240" w:lineRule="exact"/>
              <w:ind w:firstLine="0"/>
              <w:rPr>
                <w:sz w:val="20"/>
              </w:rPr>
            </w:pPr>
            <w:r w:rsidRPr="00CE590B">
              <w:rPr>
                <w:sz w:val="20"/>
              </w:rPr>
              <w:t>Provisiones</w:t>
            </w:r>
          </w:p>
        </w:tc>
        <w:tc>
          <w:tcPr>
            <w:tcW w:w="1874" w:type="dxa"/>
            <w:tcBorders>
              <w:top w:val="single" w:sz="6" w:space="0" w:color="auto"/>
              <w:left w:val="single" w:sz="6" w:space="0" w:color="auto"/>
              <w:bottom w:val="single" w:sz="6" w:space="0" w:color="auto"/>
              <w:right w:val="single" w:sz="6" w:space="0" w:color="auto"/>
            </w:tcBorders>
          </w:tcPr>
          <w:p w14:paraId="6C4FDCFE"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34B11467" w14:textId="77777777" w:rsidTr="00AF5973">
        <w:trPr>
          <w:trHeight w:val="20"/>
          <w:jc w:val="center"/>
        </w:trPr>
        <w:tc>
          <w:tcPr>
            <w:tcW w:w="758" w:type="dxa"/>
            <w:tcBorders>
              <w:top w:val="single" w:sz="6" w:space="0" w:color="auto"/>
              <w:left w:val="single" w:sz="6" w:space="0" w:color="auto"/>
              <w:bottom w:val="single" w:sz="6" w:space="0" w:color="auto"/>
            </w:tcBorders>
          </w:tcPr>
          <w:p w14:paraId="31C1CD62" w14:textId="77777777" w:rsidR="00EF577D" w:rsidRPr="00CE590B" w:rsidRDefault="00EF577D" w:rsidP="00AF5973">
            <w:pPr>
              <w:pStyle w:val="Texto"/>
              <w:spacing w:before="60" w:after="60" w:line="240" w:lineRule="exact"/>
              <w:ind w:firstLine="0"/>
              <w:rPr>
                <w:sz w:val="20"/>
              </w:rPr>
            </w:pPr>
            <w:r w:rsidRPr="00CE590B">
              <w:rPr>
                <w:sz w:val="20"/>
              </w:rPr>
              <w:t>3.3</w:t>
            </w:r>
          </w:p>
        </w:tc>
        <w:tc>
          <w:tcPr>
            <w:tcW w:w="6889" w:type="dxa"/>
            <w:tcBorders>
              <w:top w:val="single" w:sz="6" w:space="0" w:color="auto"/>
              <w:bottom w:val="single" w:sz="6" w:space="0" w:color="auto"/>
              <w:right w:val="single" w:sz="6" w:space="0" w:color="auto"/>
            </w:tcBorders>
          </w:tcPr>
          <w:p w14:paraId="72F0FBC5" w14:textId="77777777" w:rsidR="00EF577D" w:rsidRPr="00CE590B" w:rsidRDefault="00EF577D" w:rsidP="00AF5973">
            <w:pPr>
              <w:pStyle w:val="Texto"/>
              <w:spacing w:before="60" w:after="60" w:line="240" w:lineRule="exact"/>
              <w:ind w:firstLine="0"/>
              <w:rPr>
                <w:sz w:val="20"/>
              </w:rPr>
            </w:pPr>
            <w:r w:rsidRPr="00CE590B">
              <w:rPr>
                <w:sz w:val="20"/>
              </w:rPr>
              <w:t>Disminución de Inventarios</w:t>
            </w:r>
          </w:p>
        </w:tc>
        <w:tc>
          <w:tcPr>
            <w:tcW w:w="1874" w:type="dxa"/>
            <w:tcBorders>
              <w:top w:val="single" w:sz="6" w:space="0" w:color="auto"/>
              <w:left w:val="single" w:sz="6" w:space="0" w:color="auto"/>
              <w:bottom w:val="single" w:sz="6" w:space="0" w:color="auto"/>
              <w:right w:val="single" w:sz="6" w:space="0" w:color="auto"/>
            </w:tcBorders>
          </w:tcPr>
          <w:p w14:paraId="21F7A63C"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44771EE7" w14:textId="77777777" w:rsidTr="00AF5973">
        <w:trPr>
          <w:trHeight w:val="20"/>
          <w:jc w:val="center"/>
        </w:trPr>
        <w:tc>
          <w:tcPr>
            <w:tcW w:w="758" w:type="dxa"/>
            <w:tcBorders>
              <w:top w:val="single" w:sz="6" w:space="0" w:color="auto"/>
              <w:left w:val="single" w:sz="6" w:space="0" w:color="auto"/>
              <w:bottom w:val="single" w:sz="6" w:space="0" w:color="auto"/>
            </w:tcBorders>
          </w:tcPr>
          <w:p w14:paraId="08688DA3" w14:textId="77777777" w:rsidR="00EF577D" w:rsidRPr="00CE590B" w:rsidRDefault="00EF577D" w:rsidP="00AF5973">
            <w:pPr>
              <w:pStyle w:val="Texto"/>
              <w:spacing w:before="60" w:after="60" w:line="240" w:lineRule="exact"/>
              <w:ind w:firstLine="0"/>
              <w:rPr>
                <w:sz w:val="20"/>
              </w:rPr>
            </w:pPr>
            <w:r w:rsidRPr="00CE590B">
              <w:rPr>
                <w:sz w:val="20"/>
              </w:rPr>
              <w:t>3.4</w:t>
            </w:r>
          </w:p>
        </w:tc>
        <w:tc>
          <w:tcPr>
            <w:tcW w:w="6889" w:type="dxa"/>
            <w:tcBorders>
              <w:top w:val="single" w:sz="6" w:space="0" w:color="auto"/>
              <w:bottom w:val="single" w:sz="6" w:space="0" w:color="auto"/>
              <w:right w:val="single" w:sz="6" w:space="0" w:color="auto"/>
            </w:tcBorders>
          </w:tcPr>
          <w:p w14:paraId="2E0E4E01" w14:textId="77777777" w:rsidR="00EF577D" w:rsidRPr="00CE590B" w:rsidRDefault="00EF577D" w:rsidP="00AF5973">
            <w:pPr>
              <w:pStyle w:val="Texto"/>
              <w:spacing w:before="60" w:after="60" w:line="240" w:lineRule="exact"/>
              <w:ind w:firstLine="0"/>
              <w:rPr>
                <w:sz w:val="20"/>
              </w:rPr>
            </w:pPr>
            <w:r w:rsidRPr="00CE590B">
              <w:rPr>
                <w:sz w:val="20"/>
              </w:rPr>
              <w:t>Otros Gastos</w:t>
            </w:r>
          </w:p>
        </w:tc>
        <w:tc>
          <w:tcPr>
            <w:tcW w:w="1874" w:type="dxa"/>
            <w:tcBorders>
              <w:top w:val="single" w:sz="6" w:space="0" w:color="auto"/>
              <w:left w:val="single" w:sz="6" w:space="0" w:color="auto"/>
              <w:bottom w:val="single" w:sz="6" w:space="0" w:color="auto"/>
              <w:right w:val="single" w:sz="6" w:space="0" w:color="auto"/>
            </w:tcBorders>
          </w:tcPr>
          <w:p w14:paraId="75D34125"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7BB5D2A3" w14:textId="77777777" w:rsidTr="00AF5973">
        <w:trPr>
          <w:trHeight w:val="20"/>
          <w:jc w:val="center"/>
        </w:trPr>
        <w:tc>
          <w:tcPr>
            <w:tcW w:w="758" w:type="dxa"/>
            <w:tcBorders>
              <w:top w:val="single" w:sz="6" w:space="0" w:color="auto"/>
              <w:left w:val="single" w:sz="6" w:space="0" w:color="auto"/>
              <w:bottom w:val="single" w:sz="6" w:space="0" w:color="auto"/>
            </w:tcBorders>
          </w:tcPr>
          <w:p w14:paraId="28E96481" w14:textId="77777777" w:rsidR="00EF577D" w:rsidRPr="00CE590B" w:rsidRDefault="00EF577D" w:rsidP="00AF5973">
            <w:pPr>
              <w:pStyle w:val="Texto"/>
              <w:spacing w:before="60" w:after="60" w:line="240" w:lineRule="exact"/>
              <w:ind w:firstLine="0"/>
              <w:rPr>
                <w:sz w:val="20"/>
              </w:rPr>
            </w:pPr>
            <w:r w:rsidRPr="00CE590B">
              <w:rPr>
                <w:sz w:val="20"/>
              </w:rPr>
              <w:t>3.5</w:t>
            </w:r>
          </w:p>
        </w:tc>
        <w:tc>
          <w:tcPr>
            <w:tcW w:w="6889" w:type="dxa"/>
            <w:tcBorders>
              <w:top w:val="single" w:sz="6" w:space="0" w:color="auto"/>
              <w:bottom w:val="single" w:sz="6" w:space="0" w:color="auto"/>
              <w:right w:val="single" w:sz="6" w:space="0" w:color="auto"/>
            </w:tcBorders>
          </w:tcPr>
          <w:p w14:paraId="1CC16183" w14:textId="77777777" w:rsidR="00EF577D" w:rsidRPr="00CE590B" w:rsidRDefault="00EF577D" w:rsidP="00AF5973">
            <w:pPr>
              <w:pStyle w:val="Texto"/>
              <w:spacing w:before="60" w:after="60" w:line="240" w:lineRule="exact"/>
              <w:ind w:firstLine="0"/>
              <w:rPr>
                <w:sz w:val="20"/>
              </w:rPr>
            </w:pPr>
            <w:r w:rsidRPr="00CE590B">
              <w:rPr>
                <w:sz w:val="20"/>
              </w:rPr>
              <w:t>Inversión Pública no Capitalizable</w:t>
            </w:r>
          </w:p>
        </w:tc>
        <w:tc>
          <w:tcPr>
            <w:tcW w:w="1874" w:type="dxa"/>
            <w:tcBorders>
              <w:top w:val="single" w:sz="6" w:space="0" w:color="auto"/>
              <w:left w:val="single" w:sz="6" w:space="0" w:color="auto"/>
              <w:bottom w:val="single" w:sz="6" w:space="0" w:color="auto"/>
              <w:right w:val="single" w:sz="6" w:space="0" w:color="auto"/>
            </w:tcBorders>
          </w:tcPr>
          <w:p w14:paraId="41C69E5B"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7DCCF149" w14:textId="77777777" w:rsidTr="00AF5973">
        <w:trPr>
          <w:trHeight w:val="20"/>
          <w:jc w:val="center"/>
        </w:trPr>
        <w:tc>
          <w:tcPr>
            <w:tcW w:w="758" w:type="dxa"/>
            <w:tcBorders>
              <w:top w:val="single" w:sz="6" w:space="0" w:color="auto"/>
              <w:left w:val="single" w:sz="6" w:space="0" w:color="auto"/>
              <w:bottom w:val="single" w:sz="6" w:space="0" w:color="auto"/>
            </w:tcBorders>
          </w:tcPr>
          <w:p w14:paraId="095E9F4B" w14:textId="77777777" w:rsidR="00EF577D" w:rsidRPr="00CE590B" w:rsidRDefault="00EF577D" w:rsidP="00AF5973">
            <w:pPr>
              <w:pStyle w:val="Texto"/>
              <w:spacing w:before="60" w:after="60" w:line="240" w:lineRule="exact"/>
              <w:ind w:firstLine="0"/>
              <w:rPr>
                <w:sz w:val="20"/>
              </w:rPr>
            </w:pPr>
            <w:r w:rsidRPr="00CE590B">
              <w:rPr>
                <w:sz w:val="20"/>
              </w:rPr>
              <w:t>3.6</w:t>
            </w:r>
          </w:p>
        </w:tc>
        <w:tc>
          <w:tcPr>
            <w:tcW w:w="6889" w:type="dxa"/>
            <w:tcBorders>
              <w:top w:val="single" w:sz="6" w:space="0" w:color="auto"/>
              <w:bottom w:val="single" w:sz="6" w:space="0" w:color="auto"/>
              <w:right w:val="single" w:sz="6" w:space="0" w:color="auto"/>
            </w:tcBorders>
          </w:tcPr>
          <w:p w14:paraId="0E11BF44" w14:textId="77777777" w:rsidR="00EF577D" w:rsidRPr="00CE590B" w:rsidRDefault="00EF577D" w:rsidP="00AF5973">
            <w:pPr>
              <w:pStyle w:val="Texto"/>
              <w:spacing w:before="60" w:after="60" w:line="240" w:lineRule="exact"/>
              <w:ind w:firstLine="0"/>
              <w:rPr>
                <w:sz w:val="20"/>
              </w:rPr>
            </w:pPr>
            <w:r w:rsidRPr="00CE590B">
              <w:rPr>
                <w:sz w:val="20"/>
              </w:rPr>
              <w:t>Materiales y Suministros (consumos)</w:t>
            </w:r>
          </w:p>
        </w:tc>
        <w:tc>
          <w:tcPr>
            <w:tcW w:w="1874" w:type="dxa"/>
            <w:tcBorders>
              <w:top w:val="single" w:sz="6" w:space="0" w:color="auto"/>
              <w:left w:val="single" w:sz="6" w:space="0" w:color="auto"/>
              <w:bottom w:val="single" w:sz="6" w:space="0" w:color="auto"/>
              <w:right w:val="single" w:sz="6" w:space="0" w:color="auto"/>
            </w:tcBorders>
          </w:tcPr>
          <w:p w14:paraId="59E33DF6" w14:textId="3E5C5E37" w:rsidR="00EF577D" w:rsidRPr="00CE590B" w:rsidRDefault="00EF577D" w:rsidP="00AF5973">
            <w:pPr>
              <w:pStyle w:val="Texto"/>
              <w:spacing w:before="60" w:after="60" w:line="240" w:lineRule="exact"/>
              <w:ind w:firstLine="0"/>
              <w:jc w:val="right"/>
              <w:rPr>
                <w:sz w:val="20"/>
              </w:rPr>
            </w:pPr>
            <w:r w:rsidRPr="00CE590B">
              <w:rPr>
                <w:sz w:val="20"/>
              </w:rPr>
              <w:t>$</w:t>
            </w:r>
            <w:r>
              <w:rPr>
                <w:sz w:val="20"/>
              </w:rPr>
              <w:t>4</w:t>
            </w:r>
            <w:r w:rsidR="00607BB5">
              <w:rPr>
                <w:sz w:val="20"/>
              </w:rPr>
              <w:t>27</w:t>
            </w:r>
            <w:r>
              <w:rPr>
                <w:sz w:val="20"/>
              </w:rPr>
              <w:t>,</w:t>
            </w:r>
            <w:r w:rsidR="00607BB5">
              <w:rPr>
                <w:sz w:val="20"/>
              </w:rPr>
              <w:t>15</w:t>
            </w:r>
            <w:r>
              <w:rPr>
                <w:sz w:val="20"/>
              </w:rPr>
              <w:t>3</w:t>
            </w:r>
            <w:r w:rsidRPr="00CE590B">
              <w:rPr>
                <w:sz w:val="20"/>
              </w:rPr>
              <w:t>.00</w:t>
            </w:r>
          </w:p>
        </w:tc>
      </w:tr>
      <w:tr w:rsidR="00EF577D" w:rsidRPr="00CE590B" w14:paraId="1FB950E2" w14:textId="77777777" w:rsidTr="00AF5973">
        <w:trPr>
          <w:trHeight w:val="20"/>
          <w:jc w:val="center"/>
        </w:trPr>
        <w:tc>
          <w:tcPr>
            <w:tcW w:w="758" w:type="dxa"/>
            <w:tcBorders>
              <w:top w:val="single" w:sz="6" w:space="0" w:color="auto"/>
              <w:left w:val="single" w:sz="6" w:space="0" w:color="auto"/>
              <w:bottom w:val="single" w:sz="6" w:space="0" w:color="auto"/>
            </w:tcBorders>
          </w:tcPr>
          <w:p w14:paraId="3A518571" w14:textId="77777777" w:rsidR="00EF577D" w:rsidRPr="00CE590B" w:rsidRDefault="00EF577D" w:rsidP="00AF5973">
            <w:pPr>
              <w:pStyle w:val="Texto"/>
              <w:spacing w:before="60" w:after="60" w:line="240" w:lineRule="exact"/>
              <w:ind w:firstLine="0"/>
              <w:rPr>
                <w:sz w:val="20"/>
              </w:rPr>
            </w:pPr>
            <w:r w:rsidRPr="00CE590B">
              <w:rPr>
                <w:sz w:val="20"/>
              </w:rPr>
              <w:t>3.7</w:t>
            </w:r>
          </w:p>
        </w:tc>
        <w:tc>
          <w:tcPr>
            <w:tcW w:w="6889" w:type="dxa"/>
            <w:tcBorders>
              <w:top w:val="single" w:sz="6" w:space="0" w:color="auto"/>
              <w:bottom w:val="single" w:sz="6" w:space="0" w:color="auto"/>
              <w:right w:val="single" w:sz="6" w:space="0" w:color="auto"/>
            </w:tcBorders>
          </w:tcPr>
          <w:p w14:paraId="647906B5" w14:textId="77777777" w:rsidR="00EF577D" w:rsidRPr="00CE590B" w:rsidRDefault="00EF577D" w:rsidP="00AF5973">
            <w:pPr>
              <w:pStyle w:val="Texto"/>
              <w:spacing w:before="60" w:after="60" w:line="240" w:lineRule="exact"/>
              <w:ind w:firstLine="0"/>
              <w:rPr>
                <w:sz w:val="20"/>
              </w:rPr>
            </w:pPr>
            <w:r w:rsidRPr="00CE590B">
              <w:rPr>
                <w:sz w:val="20"/>
              </w:rPr>
              <w:t>Otros Gastos Contables No Presupuestarios</w:t>
            </w:r>
          </w:p>
        </w:tc>
        <w:tc>
          <w:tcPr>
            <w:tcW w:w="1874" w:type="dxa"/>
            <w:tcBorders>
              <w:top w:val="single" w:sz="6" w:space="0" w:color="auto"/>
              <w:left w:val="single" w:sz="6" w:space="0" w:color="auto"/>
              <w:bottom w:val="single" w:sz="6" w:space="0" w:color="auto"/>
              <w:right w:val="single" w:sz="6" w:space="0" w:color="auto"/>
            </w:tcBorders>
          </w:tcPr>
          <w:p w14:paraId="1203329C" w14:textId="77777777" w:rsidR="00EF577D" w:rsidRPr="00CE590B" w:rsidRDefault="00EF577D" w:rsidP="00AF5973">
            <w:pPr>
              <w:pStyle w:val="Texto"/>
              <w:spacing w:before="60" w:after="60" w:line="240" w:lineRule="exact"/>
              <w:ind w:firstLine="0"/>
              <w:jc w:val="right"/>
              <w:rPr>
                <w:sz w:val="20"/>
              </w:rPr>
            </w:pPr>
            <w:r w:rsidRPr="00CE590B">
              <w:rPr>
                <w:sz w:val="20"/>
              </w:rPr>
              <w:t>$0.00</w:t>
            </w:r>
          </w:p>
        </w:tc>
      </w:tr>
      <w:tr w:rsidR="00EF577D" w:rsidRPr="00CE590B" w14:paraId="67317508" w14:textId="77777777" w:rsidTr="00AF5973">
        <w:trPr>
          <w:trHeight w:val="20"/>
          <w:jc w:val="center"/>
        </w:trPr>
        <w:tc>
          <w:tcPr>
            <w:tcW w:w="7647" w:type="dxa"/>
            <w:gridSpan w:val="2"/>
            <w:tcBorders>
              <w:top w:val="single" w:sz="6" w:space="0" w:color="auto"/>
              <w:bottom w:val="single" w:sz="6" w:space="0" w:color="auto"/>
            </w:tcBorders>
          </w:tcPr>
          <w:p w14:paraId="2360A926" w14:textId="77777777" w:rsidR="00EF577D" w:rsidRPr="00CE590B" w:rsidRDefault="00EF577D" w:rsidP="00AF5973">
            <w:pPr>
              <w:pStyle w:val="Texto"/>
              <w:spacing w:after="0" w:line="240" w:lineRule="auto"/>
              <w:ind w:firstLine="0"/>
              <w:rPr>
                <w:sz w:val="20"/>
              </w:rPr>
            </w:pPr>
          </w:p>
        </w:tc>
        <w:tc>
          <w:tcPr>
            <w:tcW w:w="1874" w:type="dxa"/>
            <w:tcBorders>
              <w:top w:val="single" w:sz="6" w:space="0" w:color="auto"/>
              <w:bottom w:val="single" w:sz="4" w:space="0" w:color="auto"/>
            </w:tcBorders>
          </w:tcPr>
          <w:p w14:paraId="4E45CF60" w14:textId="77777777" w:rsidR="00EF577D" w:rsidRPr="00CE590B" w:rsidRDefault="00EF577D" w:rsidP="00AF5973">
            <w:pPr>
              <w:pStyle w:val="Texto"/>
              <w:spacing w:after="0" w:line="240" w:lineRule="auto"/>
              <w:ind w:firstLine="0"/>
              <w:jc w:val="center"/>
              <w:rPr>
                <w:sz w:val="20"/>
              </w:rPr>
            </w:pPr>
          </w:p>
        </w:tc>
      </w:tr>
      <w:tr w:rsidR="00EF577D" w:rsidRPr="00CE590B" w14:paraId="0B6AA093" w14:textId="77777777" w:rsidTr="00AF5973">
        <w:trPr>
          <w:trHeight w:val="20"/>
          <w:jc w:val="center"/>
        </w:trPr>
        <w:tc>
          <w:tcPr>
            <w:tcW w:w="7647" w:type="dxa"/>
            <w:gridSpan w:val="2"/>
            <w:tcBorders>
              <w:top w:val="single" w:sz="6" w:space="0" w:color="auto"/>
              <w:left w:val="single" w:sz="6" w:space="0" w:color="auto"/>
              <w:bottom w:val="single" w:sz="6" w:space="0" w:color="auto"/>
              <w:right w:val="single" w:sz="4" w:space="0" w:color="auto"/>
            </w:tcBorders>
            <w:shd w:val="clear" w:color="000000" w:fill="C0C0C0"/>
          </w:tcPr>
          <w:p w14:paraId="6F63A7F8" w14:textId="77777777" w:rsidR="00EF577D" w:rsidRPr="00CE590B" w:rsidRDefault="00EF577D" w:rsidP="00AF5973">
            <w:pPr>
              <w:pStyle w:val="Texto"/>
              <w:spacing w:before="60" w:after="60" w:line="240" w:lineRule="exact"/>
              <w:ind w:firstLine="0"/>
              <w:rPr>
                <w:b/>
                <w:sz w:val="20"/>
              </w:rPr>
            </w:pPr>
            <w:r w:rsidRPr="00CE590B">
              <w:rPr>
                <w:b/>
                <w:sz w:val="20"/>
              </w:rPr>
              <w:t>4. Total de Gastos Contables</w:t>
            </w:r>
          </w:p>
        </w:tc>
        <w:tc>
          <w:tcPr>
            <w:tcW w:w="1874" w:type="dxa"/>
            <w:tcBorders>
              <w:top w:val="single" w:sz="4" w:space="0" w:color="auto"/>
              <w:left w:val="single" w:sz="4" w:space="0" w:color="auto"/>
              <w:bottom w:val="single" w:sz="4" w:space="0" w:color="auto"/>
              <w:right w:val="single" w:sz="4" w:space="0" w:color="auto"/>
            </w:tcBorders>
            <w:shd w:val="clear" w:color="auto" w:fill="BFBFBF"/>
          </w:tcPr>
          <w:p w14:paraId="5D2FBCCB" w14:textId="4CD529C9" w:rsidR="00EF577D" w:rsidRPr="00CE590B" w:rsidRDefault="00EF577D" w:rsidP="00AF5973">
            <w:pPr>
              <w:pStyle w:val="Texto"/>
              <w:spacing w:before="60" w:after="60" w:line="240" w:lineRule="exact"/>
              <w:ind w:firstLine="0"/>
              <w:jc w:val="right"/>
              <w:rPr>
                <w:b/>
                <w:sz w:val="20"/>
              </w:rPr>
            </w:pPr>
            <w:r w:rsidRPr="00CE590B">
              <w:rPr>
                <w:b/>
                <w:sz w:val="20"/>
              </w:rPr>
              <w:t>$</w:t>
            </w:r>
            <w:r w:rsidR="00607BB5">
              <w:rPr>
                <w:b/>
                <w:sz w:val="20"/>
              </w:rPr>
              <w:t>6</w:t>
            </w:r>
            <w:r>
              <w:rPr>
                <w:b/>
                <w:sz w:val="20"/>
              </w:rPr>
              <w:t>,</w:t>
            </w:r>
            <w:r w:rsidR="00607BB5">
              <w:rPr>
                <w:b/>
                <w:sz w:val="20"/>
              </w:rPr>
              <w:t>227</w:t>
            </w:r>
            <w:r>
              <w:rPr>
                <w:b/>
                <w:sz w:val="20"/>
              </w:rPr>
              <w:t>,</w:t>
            </w:r>
            <w:r w:rsidR="00607BB5">
              <w:rPr>
                <w:b/>
                <w:sz w:val="20"/>
              </w:rPr>
              <w:t>327</w:t>
            </w:r>
            <w:r w:rsidRPr="00CE590B">
              <w:rPr>
                <w:b/>
                <w:sz w:val="20"/>
              </w:rPr>
              <w:t>.00</w:t>
            </w:r>
          </w:p>
        </w:tc>
      </w:tr>
    </w:tbl>
    <w:p w14:paraId="149EDF4D" w14:textId="77777777" w:rsidR="00EF577D" w:rsidRDefault="00EF577D" w:rsidP="00EF577D">
      <w:pPr>
        <w:pStyle w:val="Texto"/>
        <w:spacing w:after="0" w:line="240" w:lineRule="exact"/>
        <w:ind w:firstLine="0"/>
        <w:rPr>
          <w:rFonts w:ascii="Soberana Sans Light" w:hAnsi="Soberana Sans Light"/>
          <w:sz w:val="22"/>
          <w:szCs w:val="22"/>
          <w:lang w:val="es-MX"/>
        </w:rPr>
      </w:pPr>
    </w:p>
    <w:p w14:paraId="2DE953C8" w14:textId="77777777" w:rsidR="00EF577D" w:rsidRDefault="00EF577D" w:rsidP="00EF577D">
      <w:pPr>
        <w:pStyle w:val="Texto"/>
        <w:numPr>
          <w:ilvl w:val="0"/>
          <w:numId w:val="14"/>
        </w:numPr>
        <w:spacing w:after="0" w:line="240" w:lineRule="exact"/>
        <w:jc w:val="left"/>
        <w:rPr>
          <w:b/>
          <w:szCs w:val="18"/>
          <w:lang w:val="es-MX"/>
        </w:rPr>
      </w:pPr>
      <w:r w:rsidRPr="00817DD3">
        <w:rPr>
          <w:b/>
          <w:szCs w:val="18"/>
          <w:lang w:val="es-MX"/>
        </w:rPr>
        <w:t>NOT</w:t>
      </w:r>
      <w:r>
        <w:rPr>
          <w:b/>
          <w:szCs w:val="18"/>
          <w:lang w:val="es-MX"/>
        </w:rPr>
        <w:t>A</w:t>
      </w:r>
      <w:r w:rsidRPr="00817DD3">
        <w:rPr>
          <w:b/>
          <w:szCs w:val="18"/>
          <w:lang w:val="es-MX"/>
        </w:rPr>
        <w:t>S DE MEMORIA (CUENTAS DE ORDEN)</w:t>
      </w:r>
    </w:p>
    <w:p w14:paraId="6B3FEC15" w14:textId="77777777" w:rsidR="00EF577D" w:rsidRPr="00817DD3" w:rsidRDefault="00EF577D" w:rsidP="00EF577D">
      <w:pPr>
        <w:pStyle w:val="Texto"/>
        <w:spacing w:after="0" w:line="240" w:lineRule="exact"/>
        <w:jc w:val="left"/>
        <w:rPr>
          <w:b/>
          <w:szCs w:val="18"/>
          <w:lang w:val="es-MX"/>
        </w:rPr>
      </w:pPr>
    </w:p>
    <w:p w14:paraId="0E50C5F6" w14:textId="77777777" w:rsidR="00EF577D" w:rsidRPr="00622291" w:rsidRDefault="00EF577D" w:rsidP="00EF577D">
      <w:pPr>
        <w:pStyle w:val="Texto"/>
        <w:spacing w:after="0" w:line="240" w:lineRule="exact"/>
        <w:rPr>
          <w:bCs/>
          <w:szCs w:val="18"/>
          <w:lang w:val="es-MX"/>
        </w:rPr>
      </w:pPr>
      <w:r w:rsidRPr="00622291">
        <w:rPr>
          <w:bCs/>
          <w:szCs w:val="18"/>
          <w:lang w:val="es-MX"/>
        </w:rPr>
        <w:t>Cuentas de orden presupuestarias</w:t>
      </w:r>
    </w:p>
    <w:p w14:paraId="4BC72A3C" w14:textId="77777777" w:rsidR="00EF577D" w:rsidRPr="00622291" w:rsidRDefault="00EF577D" w:rsidP="00EF577D">
      <w:pPr>
        <w:pStyle w:val="Texto"/>
        <w:spacing w:after="0" w:line="240" w:lineRule="exact"/>
        <w:rPr>
          <w:bCs/>
          <w:szCs w:val="18"/>
          <w:lang w:val="es-MX"/>
        </w:rPr>
      </w:pPr>
    </w:p>
    <w:p w14:paraId="32AC1EA8" w14:textId="77777777" w:rsidR="00EF577D" w:rsidRPr="00622291" w:rsidRDefault="00EF577D" w:rsidP="00EF577D">
      <w:pPr>
        <w:pStyle w:val="Texto"/>
        <w:spacing w:after="0" w:line="240" w:lineRule="exact"/>
        <w:rPr>
          <w:bCs/>
          <w:szCs w:val="18"/>
          <w:lang w:val="es-MX"/>
        </w:rPr>
      </w:pPr>
      <w:r w:rsidRPr="00622291">
        <w:rPr>
          <w:bCs/>
          <w:szCs w:val="18"/>
          <w:lang w:val="es-MX"/>
        </w:rPr>
        <w:t>Cuenta de Ingresos.- Para el ejercicio 202</w:t>
      </w:r>
      <w:r>
        <w:rPr>
          <w:bCs/>
          <w:szCs w:val="18"/>
          <w:lang w:val="es-MX"/>
        </w:rPr>
        <w:t>6</w:t>
      </w:r>
      <w:r w:rsidRPr="00622291">
        <w:rPr>
          <w:bCs/>
          <w:szCs w:val="18"/>
          <w:lang w:val="es-MX"/>
        </w:rPr>
        <w:t xml:space="preserve"> el ingreso estimado es por $</w:t>
      </w:r>
      <w:r>
        <w:rPr>
          <w:bCs/>
          <w:szCs w:val="18"/>
          <w:lang w:val="es-MX"/>
        </w:rPr>
        <w:t>162,959,905.74</w:t>
      </w:r>
      <w:r w:rsidRPr="00622291">
        <w:rPr>
          <w:bCs/>
          <w:szCs w:val="18"/>
          <w:lang w:val="es-MX"/>
        </w:rPr>
        <w:t xml:space="preserve"> de los cuales $</w:t>
      </w:r>
      <w:r>
        <w:rPr>
          <w:bCs/>
          <w:szCs w:val="18"/>
          <w:lang w:val="es-MX"/>
        </w:rPr>
        <w:t>5,012,479.00</w:t>
      </w:r>
      <w:r w:rsidRPr="00622291">
        <w:rPr>
          <w:bCs/>
          <w:szCs w:val="18"/>
          <w:lang w:val="es-MX"/>
        </w:rPr>
        <w:t xml:space="preserve"> son recursos estatales.</w:t>
      </w:r>
    </w:p>
    <w:p w14:paraId="1020EB3A" w14:textId="77777777" w:rsidR="00EF577D" w:rsidRPr="00622291" w:rsidRDefault="00EF577D" w:rsidP="00EF577D">
      <w:pPr>
        <w:pStyle w:val="Texto"/>
        <w:spacing w:after="0" w:line="240" w:lineRule="exact"/>
        <w:rPr>
          <w:bCs/>
          <w:szCs w:val="18"/>
          <w:lang w:val="es-MX"/>
        </w:rPr>
      </w:pPr>
    </w:p>
    <w:p w14:paraId="59ECBB87" w14:textId="77777777" w:rsidR="00EF577D" w:rsidRPr="00622291" w:rsidRDefault="00EF577D" w:rsidP="00EF577D">
      <w:pPr>
        <w:pStyle w:val="Texto"/>
        <w:spacing w:after="0" w:line="240" w:lineRule="exact"/>
        <w:rPr>
          <w:bCs/>
          <w:szCs w:val="18"/>
          <w:lang w:val="es-MX"/>
        </w:rPr>
      </w:pPr>
      <w:r w:rsidRPr="00622291">
        <w:rPr>
          <w:bCs/>
          <w:szCs w:val="18"/>
          <w:lang w:val="es-MX"/>
        </w:rPr>
        <w:t xml:space="preserve">   LEY DE INGRESOS </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69E3115E" w14:textId="77777777" w:rsidR="00EF577D" w:rsidRPr="00622291" w:rsidRDefault="00EF577D" w:rsidP="00EF577D">
      <w:pPr>
        <w:pStyle w:val="Texto"/>
        <w:spacing w:after="0" w:line="240" w:lineRule="exact"/>
        <w:rPr>
          <w:bCs/>
          <w:szCs w:val="18"/>
          <w:lang w:val="es-MX"/>
        </w:rPr>
      </w:pPr>
      <w:r w:rsidRPr="00622291">
        <w:rPr>
          <w:bCs/>
          <w:szCs w:val="18"/>
          <w:lang w:val="es-MX"/>
        </w:rPr>
        <w:t xml:space="preserve">     LEY DE INGRESOS ESTIMADA</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t xml:space="preserve">$      </w:t>
      </w:r>
      <w:r>
        <w:rPr>
          <w:bCs/>
          <w:szCs w:val="18"/>
          <w:lang w:val="es-MX"/>
        </w:rPr>
        <w:t>162,959,905.74</w:t>
      </w:r>
      <w:r w:rsidRPr="00622291">
        <w:rPr>
          <w:bCs/>
          <w:szCs w:val="18"/>
          <w:lang w:val="es-MX"/>
        </w:rPr>
        <w:tab/>
      </w:r>
      <w:r w:rsidRPr="00622291">
        <w:rPr>
          <w:bCs/>
          <w:szCs w:val="18"/>
          <w:lang w:val="es-MX"/>
        </w:rPr>
        <w:tab/>
      </w:r>
      <w:r w:rsidRPr="00622291">
        <w:rPr>
          <w:bCs/>
          <w:szCs w:val="18"/>
          <w:lang w:val="es-MX"/>
        </w:rPr>
        <w:tab/>
      </w:r>
    </w:p>
    <w:p w14:paraId="471E2F7F" w14:textId="77777777" w:rsidR="00EF577D" w:rsidRPr="00622291" w:rsidRDefault="00EF577D" w:rsidP="00EF577D">
      <w:pPr>
        <w:pStyle w:val="Texto"/>
        <w:spacing w:after="0" w:line="240" w:lineRule="exact"/>
        <w:rPr>
          <w:bCs/>
          <w:szCs w:val="18"/>
          <w:lang w:val="es-MX"/>
        </w:rPr>
      </w:pPr>
      <w:r w:rsidRPr="00622291">
        <w:rPr>
          <w:bCs/>
          <w:szCs w:val="18"/>
          <w:lang w:val="es-MX"/>
        </w:rPr>
        <w:tab/>
        <w:t xml:space="preserve"> </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6C10E7A3" w14:textId="00686091" w:rsidR="00EF577D" w:rsidRDefault="00EF577D" w:rsidP="00EF577D">
      <w:pPr>
        <w:pStyle w:val="Texto"/>
        <w:spacing w:after="0" w:line="240" w:lineRule="exact"/>
        <w:rPr>
          <w:bCs/>
          <w:szCs w:val="18"/>
          <w:lang w:val="es-MX"/>
        </w:rPr>
      </w:pPr>
      <w:r w:rsidRPr="00622291">
        <w:rPr>
          <w:bCs/>
          <w:szCs w:val="18"/>
          <w:lang w:val="es-MX"/>
        </w:rPr>
        <w:t xml:space="preserve">     LEY DE INGRESOS POR EJECUTAR</w:t>
      </w:r>
      <w:r w:rsidRPr="00622291">
        <w:rPr>
          <w:bCs/>
          <w:szCs w:val="18"/>
          <w:lang w:val="es-MX"/>
        </w:rPr>
        <w:tab/>
      </w:r>
      <w:r w:rsidRPr="00622291">
        <w:rPr>
          <w:bCs/>
          <w:szCs w:val="18"/>
          <w:lang w:val="es-MX"/>
        </w:rPr>
        <w:tab/>
      </w:r>
      <w:r w:rsidRPr="00622291">
        <w:rPr>
          <w:bCs/>
          <w:szCs w:val="18"/>
          <w:lang w:val="es-MX"/>
        </w:rPr>
        <w:tab/>
        <w:t xml:space="preserve">$     </w:t>
      </w:r>
      <w:r>
        <w:rPr>
          <w:bCs/>
          <w:szCs w:val="18"/>
          <w:lang w:val="es-MX"/>
        </w:rPr>
        <w:t xml:space="preserve"> 1</w:t>
      </w:r>
      <w:r w:rsidR="002F5CED">
        <w:rPr>
          <w:bCs/>
          <w:szCs w:val="18"/>
          <w:lang w:val="es-MX"/>
        </w:rPr>
        <w:t>99</w:t>
      </w:r>
      <w:r>
        <w:rPr>
          <w:bCs/>
          <w:szCs w:val="18"/>
          <w:lang w:val="es-MX"/>
        </w:rPr>
        <w:t>,</w:t>
      </w:r>
      <w:r w:rsidR="002F5CED">
        <w:rPr>
          <w:bCs/>
          <w:szCs w:val="18"/>
          <w:lang w:val="es-MX"/>
        </w:rPr>
        <w:t>88</w:t>
      </w:r>
      <w:r>
        <w:rPr>
          <w:bCs/>
          <w:szCs w:val="18"/>
          <w:lang w:val="es-MX"/>
        </w:rPr>
        <w:t>6,7</w:t>
      </w:r>
      <w:r w:rsidR="002F5CED">
        <w:rPr>
          <w:bCs/>
          <w:szCs w:val="18"/>
          <w:lang w:val="es-MX"/>
        </w:rPr>
        <w:t>89</w:t>
      </w:r>
      <w:r>
        <w:rPr>
          <w:bCs/>
          <w:szCs w:val="18"/>
          <w:lang w:val="es-MX"/>
        </w:rPr>
        <w:t>.</w:t>
      </w:r>
      <w:r w:rsidR="002F5CED">
        <w:rPr>
          <w:bCs/>
          <w:szCs w:val="18"/>
          <w:lang w:val="es-MX"/>
        </w:rPr>
        <w:t>58</w:t>
      </w:r>
    </w:p>
    <w:p w14:paraId="5F934383" w14:textId="77777777" w:rsidR="00EF577D" w:rsidRPr="00622291" w:rsidRDefault="00EF577D" w:rsidP="00EF577D">
      <w:pPr>
        <w:pStyle w:val="Texto"/>
        <w:spacing w:after="0" w:line="240" w:lineRule="exact"/>
        <w:rPr>
          <w:bCs/>
          <w:szCs w:val="18"/>
          <w:lang w:val="es-MX"/>
        </w:rPr>
      </w:pPr>
    </w:p>
    <w:p w14:paraId="2F91D6A0" w14:textId="3F4D5352" w:rsidR="00EF577D" w:rsidRPr="00622291" w:rsidRDefault="00EF577D" w:rsidP="00EF577D">
      <w:pPr>
        <w:pStyle w:val="Texto"/>
        <w:spacing w:after="0" w:line="240" w:lineRule="exact"/>
        <w:rPr>
          <w:bCs/>
          <w:szCs w:val="18"/>
          <w:lang w:val="es-MX"/>
        </w:rPr>
      </w:pPr>
      <w:r w:rsidRPr="00622291">
        <w:rPr>
          <w:bCs/>
          <w:szCs w:val="18"/>
          <w:lang w:val="es-MX"/>
        </w:rPr>
        <w:t xml:space="preserve">     MODIFICACIONES A LA LEY DE INGRESOS ESTIMADA    </w:t>
      </w:r>
      <w:r>
        <w:rPr>
          <w:bCs/>
          <w:szCs w:val="18"/>
          <w:lang w:val="es-MX"/>
        </w:rPr>
        <w:t xml:space="preserve">   </w:t>
      </w:r>
      <w:r w:rsidRPr="00622291">
        <w:rPr>
          <w:bCs/>
          <w:szCs w:val="18"/>
          <w:lang w:val="es-MX"/>
        </w:rPr>
        <w:t xml:space="preserve">  $      </w:t>
      </w:r>
      <w:r>
        <w:rPr>
          <w:bCs/>
          <w:szCs w:val="18"/>
          <w:lang w:val="es-MX"/>
        </w:rPr>
        <w:t xml:space="preserve">    </w:t>
      </w:r>
      <w:r w:rsidR="002F5CED">
        <w:rPr>
          <w:bCs/>
          <w:szCs w:val="18"/>
          <w:lang w:val="es-MX"/>
        </w:rPr>
        <w:t>4,106,698</w:t>
      </w:r>
      <w:r>
        <w:rPr>
          <w:bCs/>
          <w:szCs w:val="18"/>
          <w:lang w:val="es-MX"/>
        </w:rPr>
        <w:t>.00</w:t>
      </w:r>
    </w:p>
    <w:p w14:paraId="08E39065" w14:textId="77777777" w:rsidR="00EF577D" w:rsidRPr="00622291" w:rsidRDefault="00EF577D" w:rsidP="00EF577D">
      <w:pPr>
        <w:pStyle w:val="Texto"/>
        <w:spacing w:after="0" w:line="240" w:lineRule="exact"/>
        <w:rPr>
          <w:bCs/>
          <w:szCs w:val="18"/>
          <w:lang w:val="es-MX"/>
        </w:rPr>
      </w:pPr>
      <w:r w:rsidRPr="00622291">
        <w:rPr>
          <w:bCs/>
          <w:szCs w:val="18"/>
          <w:lang w:val="es-MX"/>
        </w:rPr>
        <w:tab/>
      </w:r>
      <w:r w:rsidRPr="00622291">
        <w:rPr>
          <w:bCs/>
          <w:szCs w:val="18"/>
          <w:lang w:val="es-MX"/>
        </w:rPr>
        <w:tab/>
        <w:t xml:space="preserve"> </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1D27251F" w14:textId="76CE04BC" w:rsidR="00EF577D" w:rsidRPr="00622291" w:rsidRDefault="00EF577D" w:rsidP="00EF577D">
      <w:pPr>
        <w:pStyle w:val="Texto"/>
        <w:spacing w:after="0" w:line="240" w:lineRule="exact"/>
        <w:rPr>
          <w:bCs/>
          <w:szCs w:val="18"/>
          <w:lang w:val="es-MX"/>
        </w:rPr>
      </w:pPr>
      <w:r w:rsidRPr="00622291">
        <w:rPr>
          <w:bCs/>
          <w:szCs w:val="18"/>
          <w:lang w:val="es-MX"/>
        </w:rPr>
        <w:t xml:space="preserve">     LEY DE INGRESOS DEVENGADA</w:t>
      </w:r>
      <w:r w:rsidRPr="00622291">
        <w:rPr>
          <w:bCs/>
          <w:szCs w:val="18"/>
          <w:lang w:val="es-MX"/>
        </w:rPr>
        <w:tab/>
      </w:r>
      <w:r w:rsidRPr="00622291">
        <w:rPr>
          <w:bCs/>
          <w:szCs w:val="18"/>
          <w:lang w:val="es-MX"/>
        </w:rPr>
        <w:tab/>
      </w:r>
      <w:r w:rsidRPr="00622291">
        <w:rPr>
          <w:bCs/>
          <w:szCs w:val="18"/>
          <w:lang w:val="es-MX"/>
        </w:rPr>
        <w:tab/>
      </w:r>
      <w:r>
        <w:rPr>
          <w:bCs/>
          <w:szCs w:val="18"/>
          <w:lang w:val="es-MX"/>
        </w:rPr>
        <w:t xml:space="preserve">              </w:t>
      </w:r>
      <w:r w:rsidRPr="00622291">
        <w:rPr>
          <w:bCs/>
          <w:szCs w:val="18"/>
          <w:lang w:val="es-MX"/>
        </w:rPr>
        <w:t xml:space="preserve">$        </w:t>
      </w:r>
      <w:r w:rsidR="002F5CED">
        <w:rPr>
          <w:bCs/>
          <w:szCs w:val="18"/>
          <w:lang w:val="es-MX"/>
        </w:rPr>
        <w:t xml:space="preserve"> 67</w:t>
      </w:r>
      <w:r>
        <w:rPr>
          <w:bCs/>
          <w:szCs w:val="18"/>
          <w:lang w:val="es-MX"/>
        </w:rPr>
        <w:t>,</w:t>
      </w:r>
      <w:r w:rsidR="002F5CED">
        <w:rPr>
          <w:bCs/>
          <w:szCs w:val="18"/>
          <w:lang w:val="es-MX"/>
        </w:rPr>
        <w:t>179</w:t>
      </w:r>
      <w:r>
        <w:rPr>
          <w:bCs/>
          <w:szCs w:val="18"/>
          <w:lang w:val="es-MX"/>
        </w:rPr>
        <w:t>,</w:t>
      </w:r>
      <w:r w:rsidR="002F5CED">
        <w:rPr>
          <w:bCs/>
          <w:szCs w:val="18"/>
          <w:lang w:val="es-MX"/>
        </w:rPr>
        <w:t>814</w:t>
      </w:r>
      <w:r>
        <w:rPr>
          <w:bCs/>
          <w:szCs w:val="18"/>
          <w:lang w:val="es-MX"/>
        </w:rPr>
        <w:t>.5</w:t>
      </w:r>
      <w:r w:rsidR="002F5CED">
        <w:rPr>
          <w:bCs/>
          <w:szCs w:val="18"/>
          <w:lang w:val="es-MX"/>
        </w:rPr>
        <w:t>4</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01C7D31C" w14:textId="589C80C5" w:rsidR="00EF577D" w:rsidRPr="00622291" w:rsidRDefault="00EF577D" w:rsidP="00EF577D">
      <w:pPr>
        <w:pStyle w:val="Texto"/>
        <w:spacing w:after="0" w:line="240" w:lineRule="exact"/>
        <w:rPr>
          <w:bCs/>
          <w:szCs w:val="18"/>
          <w:lang w:val="es-MX"/>
        </w:rPr>
      </w:pPr>
      <w:r w:rsidRPr="00622291">
        <w:rPr>
          <w:bCs/>
          <w:szCs w:val="18"/>
          <w:lang w:val="es-MX"/>
        </w:rPr>
        <w:t xml:space="preserve">     LEY DE INGRESOS RECAUDADA</w:t>
      </w:r>
      <w:r w:rsidRPr="00622291">
        <w:rPr>
          <w:bCs/>
          <w:szCs w:val="18"/>
          <w:lang w:val="es-MX"/>
        </w:rPr>
        <w:tab/>
      </w:r>
      <w:r w:rsidRPr="00622291">
        <w:rPr>
          <w:bCs/>
          <w:szCs w:val="18"/>
          <w:lang w:val="es-MX"/>
        </w:rPr>
        <w:tab/>
      </w:r>
      <w:r w:rsidRPr="00622291">
        <w:rPr>
          <w:bCs/>
          <w:szCs w:val="18"/>
          <w:lang w:val="es-MX"/>
        </w:rPr>
        <w:tab/>
      </w:r>
      <w:r>
        <w:rPr>
          <w:bCs/>
          <w:szCs w:val="18"/>
          <w:lang w:val="es-MX"/>
        </w:rPr>
        <w:t xml:space="preserve">              </w:t>
      </w:r>
      <w:r w:rsidRPr="00622291">
        <w:rPr>
          <w:bCs/>
          <w:szCs w:val="18"/>
          <w:lang w:val="es-MX"/>
        </w:rPr>
        <w:t xml:space="preserve">$       </w:t>
      </w:r>
      <w:r>
        <w:rPr>
          <w:bCs/>
          <w:szCs w:val="18"/>
          <w:lang w:val="es-MX"/>
        </w:rPr>
        <w:t xml:space="preserve">  </w:t>
      </w:r>
      <w:r w:rsidR="002F5CED">
        <w:rPr>
          <w:bCs/>
          <w:szCs w:val="18"/>
          <w:lang w:val="es-MX"/>
        </w:rPr>
        <w:t>66</w:t>
      </w:r>
      <w:r>
        <w:rPr>
          <w:bCs/>
          <w:szCs w:val="18"/>
          <w:lang w:val="es-MX"/>
        </w:rPr>
        <w:t>,</w:t>
      </w:r>
      <w:r w:rsidR="002F5CED">
        <w:rPr>
          <w:bCs/>
          <w:szCs w:val="18"/>
          <w:lang w:val="es-MX"/>
        </w:rPr>
        <w:t>980</w:t>
      </w:r>
      <w:r>
        <w:rPr>
          <w:bCs/>
          <w:szCs w:val="18"/>
          <w:lang w:val="es-MX"/>
        </w:rPr>
        <w:t>,</w:t>
      </w:r>
      <w:r w:rsidR="002F5CED">
        <w:rPr>
          <w:bCs/>
          <w:szCs w:val="18"/>
          <w:lang w:val="es-MX"/>
        </w:rPr>
        <w:t>876.4</w:t>
      </w:r>
      <w:r>
        <w:rPr>
          <w:bCs/>
          <w:szCs w:val="18"/>
          <w:lang w:val="es-MX"/>
        </w:rPr>
        <w:t>0</w:t>
      </w:r>
      <w:r w:rsidRPr="00622291">
        <w:rPr>
          <w:bCs/>
          <w:szCs w:val="18"/>
          <w:lang w:val="es-MX"/>
        </w:rPr>
        <w:tab/>
      </w:r>
    </w:p>
    <w:p w14:paraId="69FA792A" w14:textId="77777777" w:rsidR="00EF577D" w:rsidRDefault="00EF577D" w:rsidP="00EF577D">
      <w:pPr>
        <w:pStyle w:val="Texto"/>
        <w:spacing w:after="0" w:line="240" w:lineRule="exact"/>
        <w:rPr>
          <w:bCs/>
          <w:szCs w:val="18"/>
          <w:lang w:val="es-MX"/>
        </w:rPr>
      </w:pPr>
    </w:p>
    <w:p w14:paraId="49072F9A" w14:textId="77777777" w:rsidR="00EF577D" w:rsidRPr="00622291" w:rsidRDefault="00EF577D" w:rsidP="00EF577D">
      <w:pPr>
        <w:pStyle w:val="Texto"/>
        <w:spacing w:after="0" w:line="240" w:lineRule="exact"/>
        <w:rPr>
          <w:bCs/>
          <w:szCs w:val="18"/>
          <w:lang w:val="es-MX"/>
        </w:rPr>
      </w:pPr>
      <w:r w:rsidRPr="00622291">
        <w:rPr>
          <w:bCs/>
          <w:szCs w:val="18"/>
          <w:lang w:val="es-MX"/>
        </w:rPr>
        <w:t>Cuenta de Egresos.- Para el ejercicio 202</w:t>
      </w:r>
      <w:r>
        <w:rPr>
          <w:bCs/>
          <w:szCs w:val="18"/>
          <w:lang w:val="es-MX"/>
        </w:rPr>
        <w:t>6</w:t>
      </w:r>
      <w:r w:rsidRPr="00622291">
        <w:rPr>
          <w:bCs/>
          <w:szCs w:val="18"/>
          <w:lang w:val="es-MX"/>
        </w:rPr>
        <w:t xml:space="preserve"> el presupuesto autorizado de egresos es por $</w:t>
      </w:r>
      <w:r>
        <w:rPr>
          <w:bCs/>
          <w:szCs w:val="18"/>
          <w:lang w:val="es-MX"/>
        </w:rPr>
        <w:t>162,959,905.74</w:t>
      </w:r>
    </w:p>
    <w:p w14:paraId="33BA14A4" w14:textId="77777777" w:rsidR="00EF577D" w:rsidRPr="00F4152B" w:rsidRDefault="00EF577D" w:rsidP="00EF577D">
      <w:pPr>
        <w:pStyle w:val="Texto"/>
        <w:spacing w:after="0" w:line="240" w:lineRule="exact"/>
        <w:ind w:firstLine="0"/>
        <w:rPr>
          <w:bCs/>
          <w:szCs w:val="18"/>
          <w:lang w:val="es-MX"/>
        </w:rPr>
      </w:pPr>
    </w:p>
    <w:p w14:paraId="04B6AE6D" w14:textId="77777777"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6F4E2CB7" w14:textId="77777777"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APROBADO</w:t>
      </w:r>
      <w:r w:rsidRPr="00622291">
        <w:rPr>
          <w:bCs/>
          <w:szCs w:val="18"/>
          <w:lang w:val="es-MX"/>
        </w:rPr>
        <w:tab/>
      </w:r>
      <w:r w:rsidRPr="00622291">
        <w:rPr>
          <w:bCs/>
          <w:szCs w:val="18"/>
          <w:lang w:val="es-MX"/>
        </w:rPr>
        <w:tab/>
      </w:r>
      <w:r w:rsidRPr="00622291">
        <w:rPr>
          <w:bCs/>
          <w:szCs w:val="18"/>
          <w:lang w:val="es-MX"/>
        </w:rPr>
        <w:tab/>
        <w:t xml:space="preserve">$      </w:t>
      </w:r>
      <w:r>
        <w:rPr>
          <w:bCs/>
          <w:szCs w:val="18"/>
          <w:lang w:val="es-MX"/>
        </w:rPr>
        <w:t>162,959,905.74</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25164D43" w14:textId="32919F82" w:rsidR="00EF577D" w:rsidRPr="00631BCC" w:rsidRDefault="00EF577D" w:rsidP="00EF577D">
      <w:pPr>
        <w:pStyle w:val="Texto"/>
        <w:spacing w:after="0" w:line="240" w:lineRule="exact"/>
        <w:rPr>
          <w:bCs/>
          <w:color w:val="EE0000"/>
          <w:szCs w:val="18"/>
          <w:lang w:val="es-MX"/>
        </w:rPr>
      </w:pPr>
      <w:r w:rsidRPr="00622291">
        <w:rPr>
          <w:bCs/>
          <w:szCs w:val="18"/>
          <w:lang w:val="es-MX"/>
        </w:rPr>
        <w:t xml:space="preserve">     PRESUPUESTO DE EGRESOS POR EJERCER</w:t>
      </w:r>
      <w:r w:rsidRPr="00622291">
        <w:rPr>
          <w:bCs/>
          <w:szCs w:val="18"/>
          <w:lang w:val="es-MX"/>
        </w:rPr>
        <w:tab/>
      </w:r>
      <w:r w:rsidRPr="00622291">
        <w:rPr>
          <w:bCs/>
          <w:szCs w:val="18"/>
          <w:lang w:val="es-MX"/>
        </w:rPr>
        <w:tab/>
        <w:t xml:space="preserve">$      </w:t>
      </w:r>
      <w:r>
        <w:rPr>
          <w:bCs/>
          <w:szCs w:val="18"/>
          <w:lang w:val="es-MX"/>
        </w:rPr>
        <w:t xml:space="preserve"> -</w:t>
      </w:r>
      <w:r>
        <w:rPr>
          <w:bCs/>
          <w:color w:val="EE0000"/>
          <w:szCs w:val="18"/>
          <w:lang w:val="es-MX"/>
        </w:rPr>
        <w:t>5</w:t>
      </w:r>
      <w:r w:rsidR="002F5CED">
        <w:rPr>
          <w:bCs/>
          <w:color w:val="EE0000"/>
          <w:szCs w:val="18"/>
          <w:lang w:val="es-MX"/>
        </w:rPr>
        <w:t>4</w:t>
      </w:r>
      <w:r>
        <w:rPr>
          <w:bCs/>
          <w:color w:val="EE0000"/>
          <w:szCs w:val="18"/>
          <w:lang w:val="es-MX"/>
        </w:rPr>
        <w:t>,</w:t>
      </w:r>
      <w:r w:rsidR="002F5CED">
        <w:rPr>
          <w:bCs/>
          <w:color w:val="EE0000"/>
          <w:szCs w:val="18"/>
          <w:lang w:val="es-MX"/>
        </w:rPr>
        <w:t>103</w:t>
      </w:r>
      <w:r>
        <w:rPr>
          <w:bCs/>
          <w:color w:val="EE0000"/>
          <w:szCs w:val="18"/>
          <w:lang w:val="es-MX"/>
        </w:rPr>
        <w:t>,</w:t>
      </w:r>
      <w:r w:rsidR="002F5CED">
        <w:rPr>
          <w:bCs/>
          <w:color w:val="EE0000"/>
          <w:szCs w:val="18"/>
          <w:lang w:val="es-MX"/>
        </w:rPr>
        <w:t>690.02</w:t>
      </w:r>
    </w:p>
    <w:p w14:paraId="639EC2A7" w14:textId="77777777" w:rsidR="00EF577D" w:rsidRPr="00622291" w:rsidRDefault="00EF577D" w:rsidP="00EF577D">
      <w:pPr>
        <w:pStyle w:val="Texto"/>
        <w:spacing w:after="0" w:line="240" w:lineRule="exact"/>
        <w:rPr>
          <w:bCs/>
          <w:szCs w:val="18"/>
          <w:lang w:val="es-MX"/>
        </w:rPr>
      </w:pPr>
    </w:p>
    <w:p w14:paraId="5C9E6D2A" w14:textId="498289F2"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MODIFICADO</w:t>
      </w:r>
      <w:r w:rsidRPr="00622291">
        <w:rPr>
          <w:bCs/>
          <w:szCs w:val="18"/>
          <w:lang w:val="es-MX"/>
        </w:rPr>
        <w:tab/>
      </w:r>
      <w:r>
        <w:rPr>
          <w:bCs/>
          <w:szCs w:val="18"/>
          <w:lang w:val="es-MX"/>
        </w:rPr>
        <w:t xml:space="preserve">        </w:t>
      </w:r>
      <w:r w:rsidRPr="00622291">
        <w:rPr>
          <w:bCs/>
          <w:szCs w:val="18"/>
          <w:lang w:val="es-MX"/>
        </w:rPr>
        <w:t xml:space="preserve">      $        </w:t>
      </w:r>
      <w:r>
        <w:rPr>
          <w:bCs/>
          <w:szCs w:val="18"/>
          <w:lang w:val="es-MX"/>
        </w:rPr>
        <w:t xml:space="preserve">   </w:t>
      </w:r>
      <w:r w:rsidR="002F5CED">
        <w:rPr>
          <w:bCs/>
          <w:szCs w:val="18"/>
          <w:lang w:val="es-MX"/>
        </w:rPr>
        <w:t>4,106,698.38</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t xml:space="preserve">   </w:t>
      </w:r>
    </w:p>
    <w:p w14:paraId="44CEBEB2" w14:textId="2F6E0932"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COMPROMETIDO</w:t>
      </w:r>
      <w:r w:rsidRPr="00622291">
        <w:rPr>
          <w:bCs/>
          <w:szCs w:val="18"/>
          <w:lang w:val="es-MX"/>
        </w:rPr>
        <w:tab/>
      </w:r>
      <w:r w:rsidRPr="00622291">
        <w:rPr>
          <w:bCs/>
          <w:szCs w:val="18"/>
          <w:lang w:val="es-MX"/>
        </w:rPr>
        <w:tab/>
        <w:t xml:space="preserve">$       </w:t>
      </w:r>
      <w:r>
        <w:rPr>
          <w:bCs/>
          <w:szCs w:val="18"/>
          <w:lang w:val="es-MX"/>
        </w:rPr>
        <w:t>2</w:t>
      </w:r>
      <w:r w:rsidR="002F5CED">
        <w:rPr>
          <w:bCs/>
          <w:szCs w:val="18"/>
          <w:lang w:val="es-MX"/>
        </w:rPr>
        <w:t>2</w:t>
      </w:r>
      <w:r>
        <w:rPr>
          <w:bCs/>
          <w:szCs w:val="18"/>
          <w:lang w:val="es-MX"/>
        </w:rPr>
        <w:t>1,</w:t>
      </w:r>
      <w:r w:rsidR="002F5CED">
        <w:rPr>
          <w:bCs/>
          <w:szCs w:val="18"/>
          <w:lang w:val="es-MX"/>
        </w:rPr>
        <w:t>170</w:t>
      </w:r>
      <w:r>
        <w:rPr>
          <w:bCs/>
          <w:szCs w:val="18"/>
          <w:lang w:val="es-MX"/>
        </w:rPr>
        <w:t>,</w:t>
      </w:r>
      <w:r w:rsidR="002F5CED">
        <w:rPr>
          <w:bCs/>
          <w:szCs w:val="18"/>
          <w:lang w:val="es-MX"/>
        </w:rPr>
        <w:t>294</w:t>
      </w:r>
      <w:r>
        <w:rPr>
          <w:bCs/>
          <w:szCs w:val="18"/>
          <w:lang w:val="es-MX"/>
        </w:rPr>
        <w:t>.</w:t>
      </w:r>
      <w:r w:rsidR="002F5CED">
        <w:rPr>
          <w:bCs/>
          <w:szCs w:val="18"/>
          <w:lang w:val="es-MX"/>
        </w:rPr>
        <w:t>14</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t xml:space="preserve"> </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4A7695B8" w14:textId="111C4A1C"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DEVENGADO</w:t>
      </w:r>
      <w:r w:rsidRPr="00622291">
        <w:rPr>
          <w:bCs/>
          <w:szCs w:val="18"/>
          <w:lang w:val="es-MX"/>
        </w:rPr>
        <w:tab/>
      </w:r>
      <w:r w:rsidRPr="00622291">
        <w:rPr>
          <w:bCs/>
          <w:szCs w:val="18"/>
          <w:lang w:val="es-MX"/>
        </w:rPr>
        <w:tab/>
        <w:t xml:space="preserve">$    </w:t>
      </w:r>
      <w:r>
        <w:rPr>
          <w:bCs/>
          <w:szCs w:val="18"/>
          <w:lang w:val="es-MX"/>
        </w:rPr>
        <w:t xml:space="preserve"> </w:t>
      </w:r>
      <w:r w:rsidRPr="00622291">
        <w:rPr>
          <w:bCs/>
          <w:szCs w:val="18"/>
          <w:lang w:val="es-MX"/>
        </w:rPr>
        <w:t xml:space="preserve">  </w:t>
      </w:r>
      <w:r>
        <w:rPr>
          <w:bCs/>
          <w:szCs w:val="18"/>
          <w:lang w:val="es-MX"/>
        </w:rPr>
        <w:t xml:space="preserve"> </w:t>
      </w:r>
      <w:r w:rsidR="002F5CED">
        <w:rPr>
          <w:bCs/>
          <w:szCs w:val="18"/>
          <w:lang w:val="es-MX"/>
        </w:rPr>
        <w:t>89</w:t>
      </w:r>
      <w:r>
        <w:rPr>
          <w:bCs/>
          <w:szCs w:val="18"/>
          <w:lang w:val="es-MX"/>
        </w:rPr>
        <w:t>,</w:t>
      </w:r>
      <w:r w:rsidR="002F5CED">
        <w:rPr>
          <w:bCs/>
          <w:szCs w:val="18"/>
          <w:lang w:val="es-MX"/>
        </w:rPr>
        <w:t>820</w:t>
      </w:r>
      <w:r>
        <w:rPr>
          <w:bCs/>
          <w:szCs w:val="18"/>
          <w:lang w:val="es-MX"/>
        </w:rPr>
        <w:t>,</w:t>
      </w:r>
      <w:r w:rsidR="002F5CED">
        <w:rPr>
          <w:bCs/>
          <w:szCs w:val="18"/>
          <w:lang w:val="es-MX"/>
        </w:rPr>
        <w:t>283</w:t>
      </w:r>
      <w:r>
        <w:rPr>
          <w:bCs/>
          <w:szCs w:val="18"/>
          <w:lang w:val="es-MX"/>
        </w:rPr>
        <w:t>.</w:t>
      </w:r>
      <w:r w:rsidR="002F5CED">
        <w:rPr>
          <w:bCs/>
          <w:szCs w:val="18"/>
          <w:lang w:val="es-MX"/>
        </w:rPr>
        <w:t>19</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425A92A1" w14:textId="6FF6B2EE"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EJERCIDO</w:t>
      </w:r>
      <w:r w:rsidRPr="00622291">
        <w:rPr>
          <w:bCs/>
          <w:szCs w:val="18"/>
          <w:lang w:val="es-MX"/>
        </w:rPr>
        <w:tab/>
      </w:r>
      <w:r w:rsidRPr="00622291">
        <w:rPr>
          <w:bCs/>
          <w:szCs w:val="18"/>
          <w:lang w:val="es-MX"/>
        </w:rPr>
        <w:tab/>
      </w:r>
      <w:r w:rsidRPr="00622291">
        <w:rPr>
          <w:bCs/>
          <w:szCs w:val="18"/>
          <w:lang w:val="es-MX"/>
        </w:rPr>
        <w:tab/>
        <w:t xml:space="preserve">$    </w:t>
      </w:r>
      <w:r>
        <w:rPr>
          <w:bCs/>
          <w:szCs w:val="18"/>
          <w:lang w:val="es-MX"/>
        </w:rPr>
        <w:t xml:space="preserve"> </w:t>
      </w:r>
      <w:r w:rsidRPr="00622291">
        <w:rPr>
          <w:bCs/>
          <w:szCs w:val="18"/>
          <w:lang w:val="es-MX"/>
        </w:rPr>
        <w:t xml:space="preserve">   </w:t>
      </w:r>
      <w:r w:rsidR="002F5CED">
        <w:rPr>
          <w:bCs/>
          <w:szCs w:val="18"/>
          <w:lang w:val="es-MX"/>
        </w:rPr>
        <w:t>89</w:t>
      </w:r>
      <w:r>
        <w:rPr>
          <w:bCs/>
          <w:szCs w:val="18"/>
          <w:lang w:val="es-MX"/>
        </w:rPr>
        <w:t>,8</w:t>
      </w:r>
      <w:r w:rsidR="002F5CED">
        <w:rPr>
          <w:bCs/>
          <w:szCs w:val="18"/>
          <w:lang w:val="es-MX"/>
        </w:rPr>
        <w:t>20</w:t>
      </w:r>
      <w:r>
        <w:rPr>
          <w:bCs/>
          <w:szCs w:val="18"/>
          <w:lang w:val="es-MX"/>
        </w:rPr>
        <w:t>,</w:t>
      </w:r>
      <w:r w:rsidR="002F5CED">
        <w:rPr>
          <w:bCs/>
          <w:szCs w:val="18"/>
          <w:lang w:val="es-MX"/>
        </w:rPr>
        <w:t>283</w:t>
      </w:r>
      <w:r>
        <w:rPr>
          <w:bCs/>
          <w:szCs w:val="18"/>
          <w:lang w:val="es-MX"/>
        </w:rPr>
        <w:t>.</w:t>
      </w:r>
      <w:r w:rsidR="002F5CED">
        <w:rPr>
          <w:bCs/>
          <w:szCs w:val="18"/>
          <w:lang w:val="es-MX"/>
        </w:rPr>
        <w:t>19</w:t>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r w:rsidRPr="00622291">
        <w:rPr>
          <w:bCs/>
          <w:szCs w:val="18"/>
          <w:lang w:val="es-MX"/>
        </w:rPr>
        <w:tab/>
      </w:r>
    </w:p>
    <w:p w14:paraId="27B7FBB6" w14:textId="66AF5292" w:rsidR="00EF577D" w:rsidRPr="00622291" w:rsidRDefault="00EF577D" w:rsidP="00EF577D">
      <w:pPr>
        <w:pStyle w:val="Texto"/>
        <w:spacing w:after="0" w:line="240" w:lineRule="exact"/>
        <w:rPr>
          <w:bCs/>
          <w:szCs w:val="18"/>
          <w:lang w:val="es-MX"/>
        </w:rPr>
      </w:pPr>
      <w:r w:rsidRPr="00622291">
        <w:rPr>
          <w:bCs/>
          <w:szCs w:val="18"/>
          <w:lang w:val="es-MX"/>
        </w:rPr>
        <w:t xml:space="preserve">     PRESUPUESTO DE EGRESOS PAGADO</w:t>
      </w:r>
      <w:r w:rsidRPr="00622291">
        <w:rPr>
          <w:bCs/>
          <w:szCs w:val="18"/>
          <w:lang w:val="es-MX"/>
        </w:rPr>
        <w:tab/>
      </w:r>
      <w:r w:rsidRPr="00622291">
        <w:rPr>
          <w:bCs/>
          <w:szCs w:val="18"/>
          <w:lang w:val="es-MX"/>
        </w:rPr>
        <w:tab/>
      </w:r>
      <w:r w:rsidRPr="00622291">
        <w:rPr>
          <w:bCs/>
          <w:szCs w:val="18"/>
          <w:lang w:val="es-MX"/>
        </w:rPr>
        <w:tab/>
        <w:t xml:space="preserve">$   </w:t>
      </w:r>
      <w:r>
        <w:rPr>
          <w:bCs/>
          <w:szCs w:val="18"/>
          <w:lang w:val="es-MX"/>
        </w:rPr>
        <w:t xml:space="preserve"> </w:t>
      </w:r>
      <w:r w:rsidRPr="00622291">
        <w:rPr>
          <w:bCs/>
          <w:szCs w:val="18"/>
          <w:lang w:val="es-MX"/>
        </w:rPr>
        <w:t xml:space="preserve">    </w:t>
      </w:r>
      <w:r w:rsidR="002F5CED">
        <w:rPr>
          <w:bCs/>
          <w:szCs w:val="18"/>
          <w:lang w:val="es-MX"/>
        </w:rPr>
        <w:t>89</w:t>
      </w:r>
      <w:r>
        <w:rPr>
          <w:bCs/>
          <w:szCs w:val="18"/>
          <w:lang w:val="es-MX"/>
        </w:rPr>
        <w:t>,</w:t>
      </w:r>
      <w:r w:rsidR="002F5CED">
        <w:rPr>
          <w:bCs/>
          <w:szCs w:val="18"/>
          <w:lang w:val="es-MX"/>
        </w:rPr>
        <w:t>789</w:t>
      </w:r>
      <w:r>
        <w:rPr>
          <w:bCs/>
          <w:szCs w:val="18"/>
          <w:lang w:val="es-MX"/>
        </w:rPr>
        <w:t>,</w:t>
      </w:r>
      <w:r w:rsidR="002F5CED">
        <w:rPr>
          <w:bCs/>
          <w:szCs w:val="18"/>
          <w:lang w:val="es-MX"/>
        </w:rPr>
        <w:t>953.39</w:t>
      </w:r>
    </w:p>
    <w:p w14:paraId="6EE1F815" w14:textId="07A49A26" w:rsidR="00622291" w:rsidRPr="00622291" w:rsidRDefault="00622291" w:rsidP="00EF577D">
      <w:pPr>
        <w:autoSpaceDE w:val="0"/>
        <w:autoSpaceDN w:val="0"/>
        <w:adjustRightInd w:val="0"/>
        <w:ind w:firstLine="708"/>
        <w:jc w:val="both"/>
        <w:rPr>
          <w:bCs/>
          <w:szCs w:val="18"/>
        </w:rPr>
      </w:pPr>
    </w:p>
    <w:sectPr w:rsidR="00622291" w:rsidRPr="00622291" w:rsidSect="000910AA">
      <w:headerReference w:type="even" r:id="rId26"/>
      <w:headerReference w:type="default" r:id="rId27"/>
      <w:footerReference w:type="even" r:id="rId28"/>
      <w:footerReference w:type="default" r:id="rId29"/>
      <w:pgSz w:w="12240" w:h="15840"/>
      <w:pgMar w:top="1077" w:right="1440"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7A03" w14:textId="77777777" w:rsidR="004F7E04" w:rsidRDefault="004F7E04" w:rsidP="00EA5418">
      <w:pPr>
        <w:spacing w:after="0" w:line="240" w:lineRule="auto"/>
      </w:pPr>
      <w:r>
        <w:separator/>
      </w:r>
    </w:p>
  </w:endnote>
  <w:endnote w:type="continuationSeparator" w:id="0">
    <w:p w14:paraId="7C88EE8B" w14:textId="77777777" w:rsidR="004F7E04" w:rsidRDefault="004F7E04"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EB0A" w14:textId="0B8747A6" w:rsidR="00401FAC" w:rsidRPr="0013011C" w:rsidRDefault="00401FAC" w:rsidP="001D0FE5">
    <w:pPr>
      <w:pStyle w:val="Piedepgina"/>
      <w:tabs>
        <w:tab w:val="left" w:pos="3491"/>
        <w:tab w:val="center" w:pos="6840"/>
      </w:tabs>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163BA576" wp14:editId="09476AFD">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BCA6BE" id="12 Conector recto"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" strokecolor="#a50021" strokeweight="1.5pt"/>
          </w:pict>
        </mc:Fallback>
      </mc:AlternateContent>
    </w:r>
    <w:r w:rsidRPr="0013011C">
      <w:rPr>
        <w:rFonts w:ascii="Soberana Sans Light" w:hAnsi="Soberana Sans Light"/>
      </w:rPr>
      <w:t xml:space="preserve">Contable / </w:t>
    </w:r>
    <w:sdt>
      <w:sdtPr>
        <w:rPr>
          <w:rFonts w:ascii="Soberana Sans Light" w:hAnsi="Soberana Sans Light"/>
        </w:rPr>
        <w:id w:val="1893461025"/>
        <w:docPartObj>
          <w:docPartGallery w:val="Page Numbers (Bottom of Page)"/>
          <w:docPartUnique/>
        </w:docPartObj>
      </w:sdtPr>
      <w:sdtEnd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620D62" w:rsidRPr="00620D62">
          <w:rPr>
            <w:rFonts w:ascii="Soberana Sans Light" w:hAnsi="Soberana Sans Light"/>
            <w:noProof/>
            <w:lang w:val="es-ES"/>
          </w:rPr>
          <w:t>22</w:t>
        </w:r>
        <w:r w:rsidRPr="0013011C">
          <w:rPr>
            <w:rFonts w:ascii="Soberana Sans Light" w:hAnsi="Soberana Sans Light"/>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6C7B" w14:textId="70AF770D" w:rsidR="00401FAC" w:rsidRPr="008E3652" w:rsidRDefault="00401FAC"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13E00FD7" wp14:editId="15CC757A">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9ED3B4" id="3 Conector recto"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" strokecolor="#a50021" strokeweight="1.5pt"/>
          </w:pict>
        </mc:Fallback>
      </mc:AlternateContent>
    </w:r>
    <w:sdt>
      <w:sdtPr>
        <w:rPr>
          <w:rFonts w:ascii="Soberana Sans Light" w:hAnsi="Soberana Sans Light"/>
        </w:rPr>
        <w:id w:val="1247304906"/>
        <w:docPartObj>
          <w:docPartGallery w:val="Page Numbers (Bottom of Page)"/>
          <w:docPartUnique/>
        </w:docPartObj>
      </w:sdtPr>
      <w:sdtEndPr/>
      <w:sdtContent>
        <w:r w:rsidRPr="008E3652">
          <w:rPr>
            <w:rFonts w:ascii="Soberana Sans Light" w:hAnsi="Soberana Sans Light"/>
          </w:rPr>
          <w:t xml:space="preserve">Contable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620D62" w:rsidRPr="00620D62">
          <w:rPr>
            <w:rFonts w:ascii="Soberana Sans Light" w:hAnsi="Soberana Sans Light"/>
            <w:noProof/>
            <w:lang w:val="es-ES"/>
          </w:rPr>
          <w:t>23</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3ADED" w14:textId="77777777" w:rsidR="004F7E04" w:rsidRDefault="004F7E04" w:rsidP="00EA5418">
      <w:pPr>
        <w:spacing w:after="0" w:line="240" w:lineRule="auto"/>
      </w:pPr>
      <w:r>
        <w:separator/>
      </w:r>
    </w:p>
  </w:footnote>
  <w:footnote w:type="continuationSeparator" w:id="0">
    <w:p w14:paraId="335CF3CB" w14:textId="77777777" w:rsidR="004F7E04" w:rsidRDefault="004F7E04"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2BC6" w14:textId="77777777" w:rsidR="00401FAC" w:rsidRDefault="00401FAC">
    <w:pPr>
      <w:pStyle w:val="Encabezado"/>
    </w:pPr>
    <w:r>
      <w:rPr>
        <w:noProof/>
        <w:lang w:eastAsia="es-MX"/>
      </w:rPr>
      <mc:AlternateContent>
        <mc:Choice Requires="wpg">
          <w:drawing>
            <wp:anchor distT="0" distB="0" distL="114300" distR="114300" simplePos="0" relativeHeight="251665408" behindDoc="0" locked="0" layoutInCell="1" allowOverlap="1" wp14:anchorId="1A7B75C7" wp14:editId="0D620101">
              <wp:simplePos x="0" y="0"/>
              <wp:positionH relativeFrom="column">
                <wp:posOffset>1968335</wp:posOffset>
              </wp:positionH>
              <wp:positionV relativeFrom="paragraph">
                <wp:posOffset>-277388</wp:posOffset>
              </wp:positionV>
              <wp:extent cx="4139829" cy="498151"/>
              <wp:effectExtent l="0" t="0" r="0" b="0"/>
              <wp:wrapNone/>
              <wp:docPr id="6" name="6 Grupo"/>
              <wp:cNvGraphicFramePr/>
              <a:graphic xmlns:a="http://schemas.openxmlformats.org/drawingml/2006/main">
                <a:graphicData uri="http://schemas.microsoft.com/office/word/2010/wordprocessingGroup">
                  <wpg:wgp>
                    <wpg:cNvGrpSpPr/>
                    <wpg:grpSpPr>
                      <a:xfrm>
                        <a:off x="0" y="0"/>
                        <a:ext cx="4139829" cy="498151"/>
                        <a:chOff x="-624057" y="0"/>
                        <a:chExt cx="3796440" cy="498151"/>
                      </a:xfrm>
                    </wpg:grpSpPr>
                    <wps:wsp>
                      <wps:cNvPr id="8" name="Cuadro de texto 5"/>
                      <wps:cNvSpPr txBox="1">
                        <a:spLocks noChangeArrowheads="1"/>
                      </wps:cNvSpPr>
                      <wps:spPr bwMode="auto">
                        <a:xfrm>
                          <a:off x="-624057" y="7296"/>
                          <a:ext cx="2912184"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A31E0" w14:textId="77777777" w:rsidR="00401FAC" w:rsidRDefault="00401FAC"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2B819F2" w14:textId="77777777" w:rsidR="00401FAC" w:rsidRDefault="00401FAC"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BC81BE6" w14:textId="77777777" w:rsidR="00401FAC" w:rsidRPr="00275FC6" w:rsidRDefault="00401FAC"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7BAC1" w14:textId="0EEDAA95" w:rsidR="00401FAC" w:rsidRDefault="00401FAC"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Pr>
                                  <w:rFonts w:ascii="Soberana Titular" w:hAnsi="Soberana Titular" w:cs="Arial"/>
                                  <w:color w:val="808080" w:themeColor="background1" w:themeShade="80"/>
                                  <w:sz w:val="42"/>
                                  <w:szCs w:val="42"/>
                                </w:rPr>
                                <w:t>2</w:t>
                              </w:r>
                              <w:r w:rsidR="00EF577D">
                                <w:rPr>
                                  <w:rFonts w:ascii="Soberana Titular" w:hAnsi="Soberana Titular" w:cs="Arial"/>
                                  <w:color w:val="808080" w:themeColor="background1" w:themeShade="80"/>
                                  <w:sz w:val="42"/>
                                  <w:szCs w:val="42"/>
                                </w:rPr>
                                <w:t>6</w:t>
                              </w:r>
                            </w:p>
                            <w:p w14:paraId="7BE47386" w14:textId="77777777" w:rsidR="00401FAC" w:rsidRDefault="00401FAC"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630CDCD" w14:textId="77777777" w:rsidR="00401FAC" w:rsidRPr="00275FC6" w:rsidRDefault="00401FAC"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1A7B75C7" id="6 Grupo" o:spid="_x0000_s1030" style="position:absolute;margin-left:155pt;margin-top:-21.85pt;width:325.95pt;height:39.2pt;z-index:251665408;mso-width-relative:margin" coordorigin="-6240" coordsize="37964,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jurlbS3eRvuoCxx6DmuB/Zh/aZ8N/tbfB&#10;/TvHHhMah/YeqSSxwfbYfJmzG5Rsrk4+ZT3qeZX5eplKtTVRUm/eabS6tK138rr7z0KiiiqN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Df2xvLKWJW2mRCuT2yMV4v8A&#10;8E9P2Srr9iX9lvQ/h3fa1b+ILjR5rmU3sNubdJPNmaTGwsxGN2Ote3UUeZ3U8yxFPB1MBF/u6koS&#10;krLWUFNRd91ZTlotHfXZBRRRQc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LG9v71G9v71Jj2ox7UGY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G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n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t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">
              <v:shapetype id="_x0000_t202" coordsize="21600,21600" o:spt="202" path="m,l,21600r21600,l21600,xe">
                <v:stroke joinstyle="miter"/>
                <v:path gradientshapeok="t" o:connecttype="rect"/>
              </v:shapetype>
              <v:shape id="_x0000_s1031" type="#_x0000_t202" style="position:absolute;left:-6240;top:72;width:29121;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9DA31E0" w14:textId="77777777" w:rsidR="00401FAC" w:rsidRDefault="00401FAC"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2B819F2" w14:textId="77777777" w:rsidR="00401FAC" w:rsidRDefault="00401FAC"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BC81BE6" w14:textId="77777777" w:rsidR="00401FAC" w:rsidRPr="00275FC6" w:rsidRDefault="00401FAC" w:rsidP="00040466">
                      <w:pPr>
                        <w:jc w:val="right"/>
                        <w:rPr>
                          <w:rFonts w:ascii="Soberana Titular" w:hAnsi="Soberana Titular" w:cs="Arial"/>
                          <w:color w:val="808080" w:themeColor="background1" w:themeShade="80"/>
                          <w:sz w:val="20"/>
                          <w:szCs w:val="20"/>
                        </w:rPr>
                      </w:pPr>
                    </w:p>
                  </w:txbxContent>
                </v:textbox>
              </v:shape>
              <v:group id="9 Grupo" o:spid="_x0000_s1032"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3"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_x0000_s1034"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497BAC1" w14:textId="0EEDAA95" w:rsidR="00401FAC" w:rsidRDefault="00401FAC"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Pr>
                            <w:rFonts w:ascii="Soberana Titular" w:hAnsi="Soberana Titular" w:cs="Arial"/>
                            <w:color w:val="808080" w:themeColor="background1" w:themeShade="80"/>
                            <w:sz w:val="42"/>
                            <w:szCs w:val="42"/>
                          </w:rPr>
                          <w:t>2</w:t>
                        </w:r>
                        <w:r w:rsidR="00EF577D">
                          <w:rPr>
                            <w:rFonts w:ascii="Soberana Titular" w:hAnsi="Soberana Titular" w:cs="Arial"/>
                            <w:color w:val="808080" w:themeColor="background1" w:themeShade="80"/>
                            <w:sz w:val="42"/>
                            <w:szCs w:val="42"/>
                          </w:rPr>
                          <w:t>6</w:t>
                        </w:r>
                      </w:p>
                      <w:p w14:paraId="7BE47386" w14:textId="77777777" w:rsidR="00401FAC" w:rsidRDefault="00401FAC"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630CDCD" w14:textId="77777777" w:rsidR="00401FAC" w:rsidRPr="00275FC6" w:rsidRDefault="00401FAC"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03CD2F33" wp14:editId="719874F7">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3ADEBD" id="4 Conector recto"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" strokecolor="#a50021"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C666" w14:textId="77777777" w:rsidR="00401FAC" w:rsidRDefault="00401FAC"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00CC25D7" wp14:editId="32D45131">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DE4205" id="1 Conector recto"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" strokecolor="#a50021" strokeweight="1.5pt"/>
          </w:pict>
        </mc:Fallback>
      </mc:AlternateContent>
    </w:r>
    <w:r>
      <w:rPr>
        <w:rFonts w:ascii="Soberana Sans Light" w:hAnsi="Soberana Sans Light"/>
      </w:rPr>
      <w:t xml:space="preserve"> SECTOR PARAESTATAL</w:t>
    </w:r>
  </w:p>
  <w:p w14:paraId="2610FF83" w14:textId="77777777" w:rsidR="00401FAC" w:rsidRPr="0013011C" w:rsidRDefault="00401FAC" w:rsidP="0013011C">
    <w:pPr>
      <w:pStyle w:val="Encabezado"/>
      <w:jc w:val="center"/>
      <w:rPr>
        <w:rFonts w:ascii="Soberana Sans Light" w:hAnsi="Soberana Sans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2EA6C8C"/>
    <w:multiLevelType w:val="hybridMultilevel"/>
    <w:tmpl w:val="1EAAD6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6957FF"/>
    <w:multiLevelType w:val="hybridMultilevel"/>
    <w:tmpl w:val="DF1CFA16"/>
    <w:lvl w:ilvl="0" w:tplc="1B701794">
      <w:start w:val="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7C1AB6"/>
    <w:multiLevelType w:val="hybridMultilevel"/>
    <w:tmpl w:val="E6201446"/>
    <w:lvl w:ilvl="0" w:tplc="BE9AA79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D92460E"/>
    <w:multiLevelType w:val="hybridMultilevel"/>
    <w:tmpl w:val="7FB827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197A1A00"/>
    <w:multiLevelType w:val="hybridMultilevel"/>
    <w:tmpl w:val="5E36C78C"/>
    <w:lvl w:ilvl="0" w:tplc="8514F2FC">
      <w:start w:val="2"/>
      <w:numFmt w:val="bullet"/>
      <w:lvlText w:val="-"/>
      <w:lvlJc w:val="left"/>
      <w:pPr>
        <w:ind w:left="405" w:hanging="360"/>
      </w:pPr>
      <w:rPr>
        <w:rFonts w:ascii="Arial" w:eastAsia="Times New Roman" w:hAnsi="Arial" w:cs="Arial"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7" w15:restartNumberingAfterBreak="0">
    <w:nsid w:val="1E670A3D"/>
    <w:multiLevelType w:val="hybridMultilevel"/>
    <w:tmpl w:val="35FC84E2"/>
    <w:lvl w:ilvl="0" w:tplc="AAB444F8">
      <w:start w:val="9"/>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234A0947"/>
    <w:multiLevelType w:val="hybridMultilevel"/>
    <w:tmpl w:val="5868255C"/>
    <w:lvl w:ilvl="0" w:tplc="9092AE80">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3806E4"/>
    <w:multiLevelType w:val="hybridMultilevel"/>
    <w:tmpl w:val="DC1E08C0"/>
    <w:lvl w:ilvl="0" w:tplc="ACA607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7B3C8E"/>
    <w:multiLevelType w:val="multilevel"/>
    <w:tmpl w:val="936296C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8AC6586"/>
    <w:multiLevelType w:val="multilevel"/>
    <w:tmpl w:val="D8E6AC92"/>
    <w:lvl w:ilvl="0">
      <w:start w:val="1"/>
      <w:numFmt w:val="decimal"/>
      <w:lvlText w:val="%1."/>
      <w:lvlJc w:val="left"/>
      <w:pPr>
        <w:ind w:left="648" w:hanging="360"/>
      </w:pPr>
      <w:rPr>
        <w:rFonts w:hint="default"/>
      </w:rPr>
    </w:lvl>
    <w:lvl w:ilvl="1">
      <w:start w:val="1"/>
      <w:numFmt w:val="decimal"/>
      <w:isLgl/>
      <w:lvlText w:val="%1.%2."/>
      <w:lvlJc w:val="left"/>
      <w:pPr>
        <w:ind w:left="1065" w:hanging="360"/>
      </w:pPr>
      <w:rPr>
        <w:rFonts w:hint="default"/>
      </w:rPr>
    </w:lvl>
    <w:lvl w:ilvl="2">
      <w:start w:val="1"/>
      <w:numFmt w:val="upperLetter"/>
      <w:isLgl/>
      <w:lvlText w:val="%1.%2.%3."/>
      <w:lvlJc w:val="left"/>
      <w:pPr>
        <w:ind w:left="1842" w:hanging="720"/>
      </w:pPr>
      <w:rPr>
        <w:rFonts w:hint="default"/>
      </w:rPr>
    </w:lvl>
    <w:lvl w:ilvl="3">
      <w:start w:val="1"/>
      <w:numFmt w:val="upperLetter"/>
      <w:isLgl/>
      <w:lvlText w:val="%1.%2.%3.%4."/>
      <w:lvlJc w:val="left"/>
      <w:pPr>
        <w:ind w:left="2259" w:hanging="720"/>
      </w:pPr>
      <w:rPr>
        <w:rFonts w:hint="default"/>
      </w:rPr>
    </w:lvl>
    <w:lvl w:ilvl="4">
      <w:start w:val="1"/>
      <w:numFmt w:val="decimal"/>
      <w:isLgl/>
      <w:lvlText w:val="%1.%2.%3.%4.%5."/>
      <w:lvlJc w:val="left"/>
      <w:pPr>
        <w:ind w:left="3036" w:hanging="1080"/>
      </w:pPr>
      <w:rPr>
        <w:rFonts w:hint="default"/>
      </w:rPr>
    </w:lvl>
    <w:lvl w:ilvl="5">
      <w:start w:val="1"/>
      <w:numFmt w:val="decimal"/>
      <w:isLgl/>
      <w:lvlText w:val="%1.%2.%3.%4.%5.%6."/>
      <w:lvlJc w:val="left"/>
      <w:pPr>
        <w:ind w:left="3453" w:hanging="1080"/>
      </w:pPr>
      <w:rPr>
        <w:rFonts w:hint="default"/>
      </w:rPr>
    </w:lvl>
    <w:lvl w:ilvl="6">
      <w:start w:val="1"/>
      <w:numFmt w:val="decimal"/>
      <w:isLgl/>
      <w:lvlText w:val="%1.%2.%3.%4.%5.%6.%7."/>
      <w:lvlJc w:val="left"/>
      <w:pPr>
        <w:ind w:left="3870" w:hanging="1080"/>
      </w:pPr>
      <w:rPr>
        <w:rFonts w:hint="default"/>
      </w:rPr>
    </w:lvl>
    <w:lvl w:ilvl="7">
      <w:start w:val="1"/>
      <w:numFmt w:val="decimal"/>
      <w:isLgl/>
      <w:lvlText w:val="%1.%2.%3.%4.%5.%6.%7.%8."/>
      <w:lvlJc w:val="left"/>
      <w:pPr>
        <w:ind w:left="4647" w:hanging="1440"/>
      </w:pPr>
      <w:rPr>
        <w:rFonts w:hint="default"/>
      </w:rPr>
    </w:lvl>
    <w:lvl w:ilvl="8">
      <w:start w:val="1"/>
      <w:numFmt w:val="decimal"/>
      <w:isLgl/>
      <w:lvlText w:val="%1.%2.%3.%4.%5.%6.%7.%8.%9."/>
      <w:lvlJc w:val="left"/>
      <w:pPr>
        <w:ind w:left="5064" w:hanging="1440"/>
      </w:pPr>
      <w:rPr>
        <w:rFonts w:hint="default"/>
      </w:rPr>
    </w:lvl>
  </w:abstractNum>
  <w:abstractNum w:abstractNumId="13" w15:restartNumberingAfterBreak="0">
    <w:nsid w:val="40D90865"/>
    <w:multiLevelType w:val="hybridMultilevel"/>
    <w:tmpl w:val="0B7E48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5131E6F"/>
    <w:multiLevelType w:val="hybridMultilevel"/>
    <w:tmpl w:val="86A25BAA"/>
    <w:lvl w:ilvl="0" w:tplc="3280B462">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 w15:restartNumberingAfterBreak="0">
    <w:nsid w:val="4CC13C54"/>
    <w:multiLevelType w:val="hybridMultilevel"/>
    <w:tmpl w:val="CD96AEAA"/>
    <w:lvl w:ilvl="0" w:tplc="DF10EBC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5DB10B45"/>
    <w:multiLevelType w:val="hybridMultilevel"/>
    <w:tmpl w:val="4C523626"/>
    <w:lvl w:ilvl="0" w:tplc="CD6095A4">
      <w:start w:val="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7E58AC"/>
    <w:multiLevelType w:val="multilevel"/>
    <w:tmpl w:val="47C6F370"/>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upperLetter"/>
      <w:isLgl/>
      <w:lvlText w:val="%1.%2.%3."/>
      <w:lvlJc w:val="left"/>
      <w:pPr>
        <w:ind w:left="1770" w:hanging="720"/>
      </w:pPr>
      <w:rPr>
        <w:rFonts w:hint="default"/>
      </w:rPr>
    </w:lvl>
    <w:lvl w:ilvl="3">
      <w:start w:val="1"/>
      <w:numFmt w:val="upperLetter"/>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8" w15:restartNumberingAfterBreak="0">
    <w:nsid w:val="5EF6601B"/>
    <w:multiLevelType w:val="hybridMultilevel"/>
    <w:tmpl w:val="48880896"/>
    <w:lvl w:ilvl="0" w:tplc="EBB4FADA">
      <w:start w:val="1"/>
      <w:numFmt w:val="bullet"/>
      <w:lvlText w:val="­"/>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F4519BD"/>
    <w:multiLevelType w:val="hybridMultilevel"/>
    <w:tmpl w:val="3440D60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0406AD"/>
    <w:multiLevelType w:val="hybridMultilevel"/>
    <w:tmpl w:val="7D4C37C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6690A8C"/>
    <w:multiLevelType w:val="hybridMultilevel"/>
    <w:tmpl w:val="614650C2"/>
    <w:lvl w:ilvl="0" w:tplc="04FC6FB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C5C38D6"/>
    <w:multiLevelType w:val="multilevel"/>
    <w:tmpl w:val="6F06AD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FA94D2F"/>
    <w:multiLevelType w:val="hybridMultilevel"/>
    <w:tmpl w:val="6DF0FDD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078206684">
    <w:abstractNumId w:val="0"/>
  </w:num>
  <w:num w:numId="2" w16cid:durableId="455490670">
    <w:abstractNumId w:val="5"/>
  </w:num>
  <w:num w:numId="3" w16cid:durableId="242953061">
    <w:abstractNumId w:val="12"/>
  </w:num>
  <w:num w:numId="4" w16cid:durableId="675964223">
    <w:abstractNumId w:val="9"/>
  </w:num>
  <w:num w:numId="5" w16cid:durableId="58018968">
    <w:abstractNumId w:val="13"/>
  </w:num>
  <w:num w:numId="6" w16cid:durableId="1462380842">
    <w:abstractNumId w:val="17"/>
  </w:num>
  <w:num w:numId="7" w16cid:durableId="364911536">
    <w:abstractNumId w:val="1"/>
  </w:num>
  <w:num w:numId="8" w16cid:durableId="237524236">
    <w:abstractNumId w:val="23"/>
  </w:num>
  <w:num w:numId="9" w16cid:durableId="2085254231">
    <w:abstractNumId w:val="8"/>
  </w:num>
  <w:num w:numId="10" w16cid:durableId="1477187482">
    <w:abstractNumId w:val="4"/>
  </w:num>
  <w:num w:numId="11" w16cid:durableId="1138232048">
    <w:abstractNumId w:val="18"/>
  </w:num>
  <w:num w:numId="12" w16cid:durableId="1522669910">
    <w:abstractNumId w:val="20"/>
  </w:num>
  <w:num w:numId="13" w16cid:durableId="102263101">
    <w:abstractNumId w:val="19"/>
  </w:num>
  <w:num w:numId="14" w16cid:durableId="1875651649">
    <w:abstractNumId w:val="15"/>
  </w:num>
  <w:num w:numId="15" w16cid:durableId="1339691536">
    <w:abstractNumId w:val="16"/>
  </w:num>
  <w:num w:numId="16" w16cid:durableId="1023702857">
    <w:abstractNumId w:val="2"/>
  </w:num>
  <w:num w:numId="17" w16cid:durableId="1946033974">
    <w:abstractNumId w:val="6"/>
  </w:num>
  <w:num w:numId="18" w16cid:durableId="979305451">
    <w:abstractNumId w:val="22"/>
  </w:num>
  <w:num w:numId="19" w16cid:durableId="1132749239">
    <w:abstractNumId w:val="11"/>
  </w:num>
  <w:num w:numId="20" w16cid:durableId="1351832805">
    <w:abstractNumId w:val="3"/>
  </w:num>
  <w:num w:numId="21" w16cid:durableId="1163853910">
    <w:abstractNumId w:val="14"/>
  </w:num>
  <w:num w:numId="22" w16cid:durableId="1023169303">
    <w:abstractNumId w:val="7"/>
  </w:num>
  <w:num w:numId="23" w16cid:durableId="186260927">
    <w:abstractNumId w:val="10"/>
  </w:num>
  <w:num w:numId="24" w16cid:durableId="14703662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1107"/>
    <w:rsid w:val="000015F0"/>
    <w:rsid w:val="00002E78"/>
    <w:rsid w:val="0000500F"/>
    <w:rsid w:val="000077E8"/>
    <w:rsid w:val="00010DCA"/>
    <w:rsid w:val="0001430C"/>
    <w:rsid w:val="00016E61"/>
    <w:rsid w:val="00020364"/>
    <w:rsid w:val="00021AC6"/>
    <w:rsid w:val="00023504"/>
    <w:rsid w:val="00023ED1"/>
    <w:rsid w:val="00025F70"/>
    <w:rsid w:val="0003331B"/>
    <w:rsid w:val="000337A6"/>
    <w:rsid w:val="00036267"/>
    <w:rsid w:val="0003670C"/>
    <w:rsid w:val="00040450"/>
    <w:rsid w:val="00040466"/>
    <w:rsid w:val="00041711"/>
    <w:rsid w:val="00045415"/>
    <w:rsid w:val="00045A10"/>
    <w:rsid w:val="00046B13"/>
    <w:rsid w:val="0005055B"/>
    <w:rsid w:val="00050CC4"/>
    <w:rsid w:val="00050DBB"/>
    <w:rsid w:val="0005156A"/>
    <w:rsid w:val="00054047"/>
    <w:rsid w:val="00054988"/>
    <w:rsid w:val="000614A9"/>
    <w:rsid w:val="00062A60"/>
    <w:rsid w:val="000644DB"/>
    <w:rsid w:val="000649F9"/>
    <w:rsid w:val="00065566"/>
    <w:rsid w:val="000671BC"/>
    <w:rsid w:val="00067746"/>
    <w:rsid w:val="000677E6"/>
    <w:rsid w:val="00067AC9"/>
    <w:rsid w:val="00072B82"/>
    <w:rsid w:val="00072C64"/>
    <w:rsid w:val="00074256"/>
    <w:rsid w:val="00076E43"/>
    <w:rsid w:val="000773C3"/>
    <w:rsid w:val="000800C9"/>
    <w:rsid w:val="00082032"/>
    <w:rsid w:val="00085C86"/>
    <w:rsid w:val="00087581"/>
    <w:rsid w:val="00087703"/>
    <w:rsid w:val="000910AA"/>
    <w:rsid w:val="000912AA"/>
    <w:rsid w:val="00091FD8"/>
    <w:rsid w:val="00095C84"/>
    <w:rsid w:val="000963B1"/>
    <w:rsid w:val="000A0177"/>
    <w:rsid w:val="000A0CB7"/>
    <w:rsid w:val="000A141A"/>
    <w:rsid w:val="000A1BDF"/>
    <w:rsid w:val="000A72E1"/>
    <w:rsid w:val="000B0BAE"/>
    <w:rsid w:val="000B115A"/>
    <w:rsid w:val="000B1DAD"/>
    <w:rsid w:val="000B33DF"/>
    <w:rsid w:val="000C3584"/>
    <w:rsid w:val="000C40CF"/>
    <w:rsid w:val="000C5D8A"/>
    <w:rsid w:val="000C5DF2"/>
    <w:rsid w:val="000C611F"/>
    <w:rsid w:val="000C6BD5"/>
    <w:rsid w:val="000D00A1"/>
    <w:rsid w:val="000D02FE"/>
    <w:rsid w:val="000D613A"/>
    <w:rsid w:val="000E169D"/>
    <w:rsid w:val="000E5051"/>
    <w:rsid w:val="000E6F1D"/>
    <w:rsid w:val="000F130D"/>
    <w:rsid w:val="000F4325"/>
    <w:rsid w:val="000F4EBA"/>
    <w:rsid w:val="000F506C"/>
    <w:rsid w:val="000F58E7"/>
    <w:rsid w:val="000F6C8E"/>
    <w:rsid w:val="00100A92"/>
    <w:rsid w:val="00101BC7"/>
    <w:rsid w:val="0010353D"/>
    <w:rsid w:val="001051F0"/>
    <w:rsid w:val="0010796B"/>
    <w:rsid w:val="001105BF"/>
    <w:rsid w:val="00110737"/>
    <w:rsid w:val="0011245C"/>
    <w:rsid w:val="00112498"/>
    <w:rsid w:val="00114B4F"/>
    <w:rsid w:val="00116056"/>
    <w:rsid w:val="0012072D"/>
    <w:rsid w:val="00125B40"/>
    <w:rsid w:val="00125C4E"/>
    <w:rsid w:val="001276EE"/>
    <w:rsid w:val="0013011C"/>
    <w:rsid w:val="00131DB6"/>
    <w:rsid w:val="00132D94"/>
    <w:rsid w:val="00132EF0"/>
    <w:rsid w:val="00133795"/>
    <w:rsid w:val="00133F65"/>
    <w:rsid w:val="00135430"/>
    <w:rsid w:val="00135575"/>
    <w:rsid w:val="001359F2"/>
    <w:rsid w:val="00135EDF"/>
    <w:rsid w:val="00142D4E"/>
    <w:rsid w:val="0014429B"/>
    <w:rsid w:val="00147103"/>
    <w:rsid w:val="00150251"/>
    <w:rsid w:val="001538F1"/>
    <w:rsid w:val="00155622"/>
    <w:rsid w:val="001556F3"/>
    <w:rsid w:val="00157907"/>
    <w:rsid w:val="00157F97"/>
    <w:rsid w:val="00160449"/>
    <w:rsid w:val="0016456F"/>
    <w:rsid w:val="00165BB4"/>
    <w:rsid w:val="00170AB5"/>
    <w:rsid w:val="00170DA5"/>
    <w:rsid w:val="001757BF"/>
    <w:rsid w:val="00181A65"/>
    <w:rsid w:val="00190EC8"/>
    <w:rsid w:val="001927D3"/>
    <w:rsid w:val="0019342C"/>
    <w:rsid w:val="00193B5A"/>
    <w:rsid w:val="00195191"/>
    <w:rsid w:val="001A0405"/>
    <w:rsid w:val="001A06B5"/>
    <w:rsid w:val="001A3A20"/>
    <w:rsid w:val="001A4087"/>
    <w:rsid w:val="001A40C9"/>
    <w:rsid w:val="001A4E1B"/>
    <w:rsid w:val="001A5624"/>
    <w:rsid w:val="001A6A13"/>
    <w:rsid w:val="001A6F2F"/>
    <w:rsid w:val="001B009C"/>
    <w:rsid w:val="001B1574"/>
    <w:rsid w:val="001B1B72"/>
    <w:rsid w:val="001B1C39"/>
    <w:rsid w:val="001B1DA1"/>
    <w:rsid w:val="001B2E3F"/>
    <w:rsid w:val="001B647C"/>
    <w:rsid w:val="001B7766"/>
    <w:rsid w:val="001C1291"/>
    <w:rsid w:val="001C22CF"/>
    <w:rsid w:val="001C3C80"/>
    <w:rsid w:val="001C4AFA"/>
    <w:rsid w:val="001C5E8D"/>
    <w:rsid w:val="001C679A"/>
    <w:rsid w:val="001C6C04"/>
    <w:rsid w:val="001C6C38"/>
    <w:rsid w:val="001C6FD8"/>
    <w:rsid w:val="001C702F"/>
    <w:rsid w:val="001C730B"/>
    <w:rsid w:val="001C7BD7"/>
    <w:rsid w:val="001C7CD3"/>
    <w:rsid w:val="001D0FE5"/>
    <w:rsid w:val="001D16CB"/>
    <w:rsid w:val="001D3BCF"/>
    <w:rsid w:val="001D522C"/>
    <w:rsid w:val="001D72B1"/>
    <w:rsid w:val="001E0600"/>
    <w:rsid w:val="001E067A"/>
    <w:rsid w:val="001E2F95"/>
    <w:rsid w:val="001E3C14"/>
    <w:rsid w:val="001E3F4B"/>
    <w:rsid w:val="001E4913"/>
    <w:rsid w:val="001E68A9"/>
    <w:rsid w:val="001E7072"/>
    <w:rsid w:val="001F0805"/>
    <w:rsid w:val="001F3D82"/>
    <w:rsid w:val="001F4E0A"/>
    <w:rsid w:val="002011E8"/>
    <w:rsid w:val="00204C86"/>
    <w:rsid w:val="00212030"/>
    <w:rsid w:val="00217672"/>
    <w:rsid w:val="0022110C"/>
    <w:rsid w:val="002240D7"/>
    <w:rsid w:val="0022578B"/>
    <w:rsid w:val="00226D2C"/>
    <w:rsid w:val="00230384"/>
    <w:rsid w:val="002303FC"/>
    <w:rsid w:val="00233AFF"/>
    <w:rsid w:val="00234A3F"/>
    <w:rsid w:val="00234E8C"/>
    <w:rsid w:val="00237135"/>
    <w:rsid w:val="00240ABD"/>
    <w:rsid w:val="0024186C"/>
    <w:rsid w:val="00242F18"/>
    <w:rsid w:val="0024450B"/>
    <w:rsid w:val="002459DD"/>
    <w:rsid w:val="0024686B"/>
    <w:rsid w:val="00250D19"/>
    <w:rsid w:val="0025113B"/>
    <w:rsid w:val="00251AAF"/>
    <w:rsid w:val="00252075"/>
    <w:rsid w:val="0025276C"/>
    <w:rsid w:val="00255939"/>
    <w:rsid w:val="0026167D"/>
    <w:rsid w:val="00261C80"/>
    <w:rsid w:val="00262B0E"/>
    <w:rsid w:val="00264426"/>
    <w:rsid w:val="002646A8"/>
    <w:rsid w:val="002701D6"/>
    <w:rsid w:val="00270308"/>
    <w:rsid w:val="00272E76"/>
    <w:rsid w:val="00273080"/>
    <w:rsid w:val="002755A0"/>
    <w:rsid w:val="002776DC"/>
    <w:rsid w:val="00280F12"/>
    <w:rsid w:val="00281139"/>
    <w:rsid w:val="00285D9A"/>
    <w:rsid w:val="00290FF2"/>
    <w:rsid w:val="00291B7D"/>
    <w:rsid w:val="00293444"/>
    <w:rsid w:val="00295A0E"/>
    <w:rsid w:val="00295DA5"/>
    <w:rsid w:val="0029654B"/>
    <w:rsid w:val="00297166"/>
    <w:rsid w:val="002A1055"/>
    <w:rsid w:val="002A49F9"/>
    <w:rsid w:val="002A5899"/>
    <w:rsid w:val="002A6168"/>
    <w:rsid w:val="002A70B3"/>
    <w:rsid w:val="002B1CD5"/>
    <w:rsid w:val="002B1DDF"/>
    <w:rsid w:val="002B1F33"/>
    <w:rsid w:val="002B254B"/>
    <w:rsid w:val="002B3048"/>
    <w:rsid w:val="002B46D7"/>
    <w:rsid w:val="002B4CAD"/>
    <w:rsid w:val="002B7E86"/>
    <w:rsid w:val="002C174D"/>
    <w:rsid w:val="002C1EE9"/>
    <w:rsid w:val="002C4839"/>
    <w:rsid w:val="002C4B8B"/>
    <w:rsid w:val="002C6A46"/>
    <w:rsid w:val="002C7293"/>
    <w:rsid w:val="002C76E4"/>
    <w:rsid w:val="002D08B3"/>
    <w:rsid w:val="002D21AC"/>
    <w:rsid w:val="002D2FC1"/>
    <w:rsid w:val="002D4CD8"/>
    <w:rsid w:val="002D50C4"/>
    <w:rsid w:val="002E0271"/>
    <w:rsid w:val="002E2625"/>
    <w:rsid w:val="002E34A9"/>
    <w:rsid w:val="002E541E"/>
    <w:rsid w:val="002E6D00"/>
    <w:rsid w:val="002E7663"/>
    <w:rsid w:val="002E7C8E"/>
    <w:rsid w:val="002F3E69"/>
    <w:rsid w:val="002F459A"/>
    <w:rsid w:val="002F5CED"/>
    <w:rsid w:val="00301551"/>
    <w:rsid w:val="0030186C"/>
    <w:rsid w:val="00302949"/>
    <w:rsid w:val="0030553C"/>
    <w:rsid w:val="00307EB3"/>
    <w:rsid w:val="00311B83"/>
    <w:rsid w:val="00313019"/>
    <w:rsid w:val="0031544F"/>
    <w:rsid w:val="00315807"/>
    <w:rsid w:val="00315EED"/>
    <w:rsid w:val="003203BB"/>
    <w:rsid w:val="0032202F"/>
    <w:rsid w:val="00323A62"/>
    <w:rsid w:val="00324AD5"/>
    <w:rsid w:val="003250BB"/>
    <w:rsid w:val="003318F6"/>
    <w:rsid w:val="00334F51"/>
    <w:rsid w:val="003358DE"/>
    <w:rsid w:val="00336229"/>
    <w:rsid w:val="00336881"/>
    <w:rsid w:val="00341940"/>
    <w:rsid w:val="003453DF"/>
    <w:rsid w:val="003456AD"/>
    <w:rsid w:val="00350277"/>
    <w:rsid w:val="0035076F"/>
    <w:rsid w:val="00351512"/>
    <w:rsid w:val="00353D32"/>
    <w:rsid w:val="00354DC2"/>
    <w:rsid w:val="00355108"/>
    <w:rsid w:val="00356634"/>
    <w:rsid w:val="00357406"/>
    <w:rsid w:val="00360061"/>
    <w:rsid w:val="00367C1E"/>
    <w:rsid w:val="0037003F"/>
    <w:rsid w:val="00372D24"/>
    <w:rsid w:val="00372F40"/>
    <w:rsid w:val="0037351E"/>
    <w:rsid w:val="00377B69"/>
    <w:rsid w:val="00377DC4"/>
    <w:rsid w:val="00383925"/>
    <w:rsid w:val="00385E10"/>
    <w:rsid w:val="003901DB"/>
    <w:rsid w:val="0039035A"/>
    <w:rsid w:val="0039418C"/>
    <w:rsid w:val="003943EB"/>
    <w:rsid w:val="003958C0"/>
    <w:rsid w:val="003959A8"/>
    <w:rsid w:val="003960C5"/>
    <w:rsid w:val="00396C2B"/>
    <w:rsid w:val="003A0303"/>
    <w:rsid w:val="003A2673"/>
    <w:rsid w:val="003A2D5E"/>
    <w:rsid w:val="003A3EF6"/>
    <w:rsid w:val="003A52A2"/>
    <w:rsid w:val="003A6FFC"/>
    <w:rsid w:val="003B0021"/>
    <w:rsid w:val="003B061C"/>
    <w:rsid w:val="003B0E6C"/>
    <w:rsid w:val="003B12D3"/>
    <w:rsid w:val="003B1923"/>
    <w:rsid w:val="003C1AF7"/>
    <w:rsid w:val="003C1DBA"/>
    <w:rsid w:val="003C4B6B"/>
    <w:rsid w:val="003C77EC"/>
    <w:rsid w:val="003D0B1D"/>
    <w:rsid w:val="003D0FE4"/>
    <w:rsid w:val="003D1B7C"/>
    <w:rsid w:val="003D572F"/>
    <w:rsid w:val="003D5C13"/>
    <w:rsid w:val="003D5DBF"/>
    <w:rsid w:val="003D77E9"/>
    <w:rsid w:val="003E0ECC"/>
    <w:rsid w:val="003E2B2D"/>
    <w:rsid w:val="003E5911"/>
    <w:rsid w:val="003E7FD0"/>
    <w:rsid w:val="003F0EA4"/>
    <w:rsid w:val="003F5A65"/>
    <w:rsid w:val="003F6638"/>
    <w:rsid w:val="004003B1"/>
    <w:rsid w:val="00400C2C"/>
    <w:rsid w:val="00401FAC"/>
    <w:rsid w:val="004027BA"/>
    <w:rsid w:val="0040399D"/>
    <w:rsid w:val="00404BA4"/>
    <w:rsid w:val="00405AB8"/>
    <w:rsid w:val="00412DF6"/>
    <w:rsid w:val="00414DCB"/>
    <w:rsid w:val="00414F67"/>
    <w:rsid w:val="004202B1"/>
    <w:rsid w:val="004210D5"/>
    <w:rsid w:val="00422554"/>
    <w:rsid w:val="00422F58"/>
    <w:rsid w:val="0042305A"/>
    <w:rsid w:val="00423FF2"/>
    <w:rsid w:val="00424175"/>
    <w:rsid w:val="00426BCC"/>
    <w:rsid w:val="004311BE"/>
    <w:rsid w:val="00431468"/>
    <w:rsid w:val="00431AF9"/>
    <w:rsid w:val="004339B1"/>
    <w:rsid w:val="00434740"/>
    <w:rsid w:val="00434773"/>
    <w:rsid w:val="00434E82"/>
    <w:rsid w:val="00435B96"/>
    <w:rsid w:val="004400DF"/>
    <w:rsid w:val="004405AD"/>
    <w:rsid w:val="0044253C"/>
    <w:rsid w:val="00442AE8"/>
    <w:rsid w:val="004430F3"/>
    <w:rsid w:val="00444C1C"/>
    <w:rsid w:val="00446B33"/>
    <w:rsid w:val="00450EDA"/>
    <w:rsid w:val="00454138"/>
    <w:rsid w:val="004542B7"/>
    <w:rsid w:val="004558A0"/>
    <w:rsid w:val="00457103"/>
    <w:rsid w:val="00457CB7"/>
    <w:rsid w:val="0046016D"/>
    <w:rsid w:val="0046292B"/>
    <w:rsid w:val="00462AF5"/>
    <w:rsid w:val="004714CF"/>
    <w:rsid w:val="004773C1"/>
    <w:rsid w:val="00480D20"/>
    <w:rsid w:val="00482002"/>
    <w:rsid w:val="004841D0"/>
    <w:rsid w:val="00484A39"/>
    <w:rsid w:val="00484C0D"/>
    <w:rsid w:val="004918E0"/>
    <w:rsid w:val="00493799"/>
    <w:rsid w:val="00497D8B"/>
    <w:rsid w:val="004A0059"/>
    <w:rsid w:val="004A0AE6"/>
    <w:rsid w:val="004A3428"/>
    <w:rsid w:val="004A3F23"/>
    <w:rsid w:val="004A4E71"/>
    <w:rsid w:val="004A5777"/>
    <w:rsid w:val="004A5C8D"/>
    <w:rsid w:val="004A61AF"/>
    <w:rsid w:val="004A785E"/>
    <w:rsid w:val="004B3836"/>
    <w:rsid w:val="004B7C4D"/>
    <w:rsid w:val="004C00C5"/>
    <w:rsid w:val="004C0150"/>
    <w:rsid w:val="004C080A"/>
    <w:rsid w:val="004C1A56"/>
    <w:rsid w:val="004C23DC"/>
    <w:rsid w:val="004C5C9F"/>
    <w:rsid w:val="004C601F"/>
    <w:rsid w:val="004C66ED"/>
    <w:rsid w:val="004D41B8"/>
    <w:rsid w:val="004D4325"/>
    <w:rsid w:val="004D4617"/>
    <w:rsid w:val="004D4C18"/>
    <w:rsid w:val="004D5A87"/>
    <w:rsid w:val="004D5C3F"/>
    <w:rsid w:val="004E1DBF"/>
    <w:rsid w:val="004E2082"/>
    <w:rsid w:val="004E20BC"/>
    <w:rsid w:val="004E36BD"/>
    <w:rsid w:val="004E4F6D"/>
    <w:rsid w:val="004E77C3"/>
    <w:rsid w:val="004F5641"/>
    <w:rsid w:val="004F7E04"/>
    <w:rsid w:val="00500A88"/>
    <w:rsid w:val="005018D6"/>
    <w:rsid w:val="0051380E"/>
    <w:rsid w:val="00514017"/>
    <w:rsid w:val="00514DDF"/>
    <w:rsid w:val="0052212A"/>
    <w:rsid w:val="00522632"/>
    <w:rsid w:val="00522EF3"/>
    <w:rsid w:val="00525763"/>
    <w:rsid w:val="0052675C"/>
    <w:rsid w:val="005269A5"/>
    <w:rsid w:val="005274FB"/>
    <w:rsid w:val="00527B67"/>
    <w:rsid w:val="005364DB"/>
    <w:rsid w:val="00536AB0"/>
    <w:rsid w:val="00536BDD"/>
    <w:rsid w:val="00540418"/>
    <w:rsid w:val="005406CC"/>
    <w:rsid w:val="00546580"/>
    <w:rsid w:val="00546604"/>
    <w:rsid w:val="00550561"/>
    <w:rsid w:val="00551E5F"/>
    <w:rsid w:val="0055439B"/>
    <w:rsid w:val="00554758"/>
    <w:rsid w:val="00554ADF"/>
    <w:rsid w:val="00556138"/>
    <w:rsid w:val="0055651E"/>
    <w:rsid w:val="00556824"/>
    <w:rsid w:val="00557370"/>
    <w:rsid w:val="00560D07"/>
    <w:rsid w:val="00561F34"/>
    <w:rsid w:val="005670F6"/>
    <w:rsid w:val="00567139"/>
    <w:rsid w:val="00567CA7"/>
    <w:rsid w:val="00574266"/>
    <w:rsid w:val="0057514D"/>
    <w:rsid w:val="00575E9F"/>
    <w:rsid w:val="0058053B"/>
    <w:rsid w:val="00583C1A"/>
    <w:rsid w:val="00584E0F"/>
    <w:rsid w:val="00585642"/>
    <w:rsid w:val="00586029"/>
    <w:rsid w:val="005860C2"/>
    <w:rsid w:val="00591EAB"/>
    <w:rsid w:val="00594A44"/>
    <w:rsid w:val="00595E65"/>
    <w:rsid w:val="00596DBA"/>
    <w:rsid w:val="00597EFE"/>
    <w:rsid w:val="005A2FD5"/>
    <w:rsid w:val="005A4508"/>
    <w:rsid w:val="005A7575"/>
    <w:rsid w:val="005B1805"/>
    <w:rsid w:val="005B1E10"/>
    <w:rsid w:val="005B2CEB"/>
    <w:rsid w:val="005B5A16"/>
    <w:rsid w:val="005C0E48"/>
    <w:rsid w:val="005C5343"/>
    <w:rsid w:val="005C55FF"/>
    <w:rsid w:val="005C5EAE"/>
    <w:rsid w:val="005C7424"/>
    <w:rsid w:val="005D0E53"/>
    <w:rsid w:val="005D3D25"/>
    <w:rsid w:val="005D5C9A"/>
    <w:rsid w:val="005D7710"/>
    <w:rsid w:val="005E0123"/>
    <w:rsid w:val="005E27A9"/>
    <w:rsid w:val="005E50A9"/>
    <w:rsid w:val="005E5441"/>
    <w:rsid w:val="005E5FA1"/>
    <w:rsid w:val="005E7E07"/>
    <w:rsid w:val="005F06B1"/>
    <w:rsid w:val="005F0FEE"/>
    <w:rsid w:val="005F635E"/>
    <w:rsid w:val="005F6A98"/>
    <w:rsid w:val="00601149"/>
    <w:rsid w:val="0060183A"/>
    <w:rsid w:val="00601DD2"/>
    <w:rsid w:val="00603BA1"/>
    <w:rsid w:val="00604069"/>
    <w:rsid w:val="006051CD"/>
    <w:rsid w:val="00605581"/>
    <w:rsid w:val="00606EAA"/>
    <w:rsid w:val="00607235"/>
    <w:rsid w:val="0060791A"/>
    <w:rsid w:val="00607BB5"/>
    <w:rsid w:val="00610351"/>
    <w:rsid w:val="00614BC9"/>
    <w:rsid w:val="00616AFA"/>
    <w:rsid w:val="006173A7"/>
    <w:rsid w:val="00617880"/>
    <w:rsid w:val="006200A9"/>
    <w:rsid w:val="00620768"/>
    <w:rsid w:val="00620D62"/>
    <w:rsid w:val="00621EF8"/>
    <w:rsid w:val="00622291"/>
    <w:rsid w:val="00627847"/>
    <w:rsid w:val="00627C27"/>
    <w:rsid w:val="00630A9B"/>
    <w:rsid w:val="006405B3"/>
    <w:rsid w:val="00646011"/>
    <w:rsid w:val="00651718"/>
    <w:rsid w:val="0065363C"/>
    <w:rsid w:val="006548BE"/>
    <w:rsid w:val="00657D90"/>
    <w:rsid w:val="00660F93"/>
    <w:rsid w:val="006615AF"/>
    <w:rsid w:val="00661A34"/>
    <w:rsid w:val="006644C4"/>
    <w:rsid w:val="006651D7"/>
    <w:rsid w:val="006654CA"/>
    <w:rsid w:val="0066677A"/>
    <w:rsid w:val="00674005"/>
    <w:rsid w:val="006757EE"/>
    <w:rsid w:val="00676F4A"/>
    <w:rsid w:val="00680C97"/>
    <w:rsid w:val="006851CF"/>
    <w:rsid w:val="0068607B"/>
    <w:rsid w:val="006861BF"/>
    <w:rsid w:val="006876F7"/>
    <w:rsid w:val="00687BFC"/>
    <w:rsid w:val="00692797"/>
    <w:rsid w:val="00694A60"/>
    <w:rsid w:val="00696024"/>
    <w:rsid w:val="00696277"/>
    <w:rsid w:val="00696B91"/>
    <w:rsid w:val="00697236"/>
    <w:rsid w:val="006A0286"/>
    <w:rsid w:val="006A152D"/>
    <w:rsid w:val="006A2CDE"/>
    <w:rsid w:val="006A3409"/>
    <w:rsid w:val="006A3698"/>
    <w:rsid w:val="006A6287"/>
    <w:rsid w:val="006A671C"/>
    <w:rsid w:val="006B1AAF"/>
    <w:rsid w:val="006B1FE7"/>
    <w:rsid w:val="006B7E68"/>
    <w:rsid w:val="006C1C22"/>
    <w:rsid w:val="006C1E61"/>
    <w:rsid w:val="006C3B12"/>
    <w:rsid w:val="006C45DE"/>
    <w:rsid w:val="006C6D1F"/>
    <w:rsid w:val="006D57D7"/>
    <w:rsid w:val="006D6807"/>
    <w:rsid w:val="006D70BB"/>
    <w:rsid w:val="006E7236"/>
    <w:rsid w:val="006E77DD"/>
    <w:rsid w:val="006F0EEF"/>
    <w:rsid w:val="006F12A5"/>
    <w:rsid w:val="006F25C5"/>
    <w:rsid w:val="006F5ABA"/>
    <w:rsid w:val="006F62A4"/>
    <w:rsid w:val="006F6B7D"/>
    <w:rsid w:val="00703E7E"/>
    <w:rsid w:val="007067D1"/>
    <w:rsid w:val="0070785C"/>
    <w:rsid w:val="007129E3"/>
    <w:rsid w:val="00713EA2"/>
    <w:rsid w:val="0072022C"/>
    <w:rsid w:val="00721230"/>
    <w:rsid w:val="007256B9"/>
    <w:rsid w:val="007273E7"/>
    <w:rsid w:val="00731467"/>
    <w:rsid w:val="00731FCC"/>
    <w:rsid w:val="007324C1"/>
    <w:rsid w:val="007362BA"/>
    <w:rsid w:val="007362F4"/>
    <w:rsid w:val="00743D15"/>
    <w:rsid w:val="0074687F"/>
    <w:rsid w:val="00747719"/>
    <w:rsid w:val="0075070A"/>
    <w:rsid w:val="007509BC"/>
    <w:rsid w:val="00751667"/>
    <w:rsid w:val="00752DD4"/>
    <w:rsid w:val="00754466"/>
    <w:rsid w:val="00756874"/>
    <w:rsid w:val="0076105A"/>
    <w:rsid w:val="007614BF"/>
    <w:rsid w:val="00763E8E"/>
    <w:rsid w:val="0076676E"/>
    <w:rsid w:val="00767DBB"/>
    <w:rsid w:val="00774D86"/>
    <w:rsid w:val="007760C7"/>
    <w:rsid w:val="00777DA3"/>
    <w:rsid w:val="00777DBE"/>
    <w:rsid w:val="007802B7"/>
    <w:rsid w:val="00782A97"/>
    <w:rsid w:val="00782C9A"/>
    <w:rsid w:val="00782DF4"/>
    <w:rsid w:val="0078321A"/>
    <w:rsid w:val="00785E6B"/>
    <w:rsid w:val="00786C24"/>
    <w:rsid w:val="00787197"/>
    <w:rsid w:val="00787786"/>
    <w:rsid w:val="00791D6D"/>
    <w:rsid w:val="00791EA0"/>
    <w:rsid w:val="00792314"/>
    <w:rsid w:val="007930F3"/>
    <w:rsid w:val="00793CD6"/>
    <w:rsid w:val="00794777"/>
    <w:rsid w:val="0079582C"/>
    <w:rsid w:val="007A03E1"/>
    <w:rsid w:val="007A0B49"/>
    <w:rsid w:val="007A0F18"/>
    <w:rsid w:val="007A1029"/>
    <w:rsid w:val="007A1777"/>
    <w:rsid w:val="007A7A72"/>
    <w:rsid w:val="007B5EBC"/>
    <w:rsid w:val="007B6934"/>
    <w:rsid w:val="007C1D55"/>
    <w:rsid w:val="007C3BBE"/>
    <w:rsid w:val="007C5B44"/>
    <w:rsid w:val="007D00C0"/>
    <w:rsid w:val="007D0443"/>
    <w:rsid w:val="007D08A2"/>
    <w:rsid w:val="007D2531"/>
    <w:rsid w:val="007D2EDB"/>
    <w:rsid w:val="007D5796"/>
    <w:rsid w:val="007D6E9A"/>
    <w:rsid w:val="007D7ADE"/>
    <w:rsid w:val="007D7E1E"/>
    <w:rsid w:val="007E1EA8"/>
    <w:rsid w:val="007E263A"/>
    <w:rsid w:val="007E4095"/>
    <w:rsid w:val="007E422F"/>
    <w:rsid w:val="007E4901"/>
    <w:rsid w:val="007E5063"/>
    <w:rsid w:val="007E5520"/>
    <w:rsid w:val="007E577E"/>
    <w:rsid w:val="007E71DE"/>
    <w:rsid w:val="007F0D63"/>
    <w:rsid w:val="007F45C1"/>
    <w:rsid w:val="007F5A74"/>
    <w:rsid w:val="007F5B57"/>
    <w:rsid w:val="0080081C"/>
    <w:rsid w:val="00802B73"/>
    <w:rsid w:val="00803930"/>
    <w:rsid w:val="008060A0"/>
    <w:rsid w:val="00811DAC"/>
    <w:rsid w:val="00811E5E"/>
    <w:rsid w:val="0081211E"/>
    <w:rsid w:val="008123D2"/>
    <w:rsid w:val="00814C0C"/>
    <w:rsid w:val="00815B86"/>
    <w:rsid w:val="00817DD3"/>
    <w:rsid w:val="008218C5"/>
    <w:rsid w:val="008261F2"/>
    <w:rsid w:val="00826914"/>
    <w:rsid w:val="00826F81"/>
    <w:rsid w:val="00827075"/>
    <w:rsid w:val="00827C07"/>
    <w:rsid w:val="00830111"/>
    <w:rsid w:val="008310DD"/>
    <w:rsid w:val="008310F1"/>
    <w:rsid w:val="00833693"/>
    <w:rsid w:val="00840216"/>
    <w:rsid w:val="00840E40"/>
    <w:rsid w:val="00842F88"/>
    <w:rsid w:val="0084389D"/>
    <w:rsid w:val="0085213B"/>
    <w:rsid w:val="0085290E"/>
    <w:rsid w:val="008535DF"/>
    <w:rsid w:val="00854927"/>
    <w:rsid w:val="00862AE6"/>
    <w:rsid w:val="00865CBF"/>
    <w:rsid w:val="00866EDB"/>
    <w:rsid w:val="0087138E"/>
    <w:rsid w:val="00871461"/>
    <w:rsid w:val="00874ECD"/>
    <w:rsid w:val="008766BD"/>
    <w:rsid w:val="0088068D"/>
    <w:rsid w:val="00881E6D"/>
    <w:rsid w:val="008831F0"/>
    <w:rsid w:val="00883F74"/>
    <w:rsid w:val="00885EC9"/>
    <w:rsid w:val="0088631B"/>
    <w:rsid w:val="00887553"/>
    <w:rsid w:val="0089054E"/>
    <w:rsid w:val="00892FD9"/>
    <w:rsid w:val="0089347D"/>
    <w:rsid w:val="00894B79"/>
    <w:rsid w:val="008951FA"/>
    <w:rsid w:val="00896805"/>
    <w:rsid w:val="008A06D0"/>
    <w:rsid w:val="008A59EE"/>
    <w:rsid w:val="008A6E4D"/>
    <w:rsid w:val="008A793D"/>
    <w:rsid w:val="008B0017"/>
    <w:rsid w:val="008B2964"/>
    <w:rsid w:val="008B3C86"/>
    <w:rsid w:val="008B519C"/>
    <w:rsid w:val="008B5D33"/>
    <w:rsid w:val="008C1870"/>
    <w:rsid w:val="008C2539"/>
    <w:rsid w:val="008C4AB0"/>
    <w:rsid w:val="008C536D"/>
    <w:rsid w:val="008C5779"/>
    <w:rsid w:val="008C6366"/>
    <w:rsid w:val="008C7438"/>
    <w:rsid w:val="008D0623"/>
    <w:rsid w:val="008D2BD4"/>
    <w:rsid w:val="008D4B52"/>
    <w:rsid w:val="008D6761"/>
    <w:rsid w:val="008E0165"/>
    <w:rsid w:val="008E3652"/>
    <w:rsid w:val="008E52A3"/>
    <w:rsid w:val="008E68F9"/>
    <w:rsid w:val="008F5AE0"/>
    <w:rsid w:val="008F68E5"/>
    <w:rsid w:val="008F6D58"/>
    <w:rsid w:val="008F78C4"/>
    <w:rsid w:val="00901CD7"/>
    <w:rsid w:val="00901E2B"/>
    <w:rsid w:val="009047C8"/>
    <w:rsid w:val="0090589A"/>
    <w:rsid w:val="009130F0"/>
    <w:rsid w:val="009132C3"/>
    <w:rsid w:val="00913AEA"/>
    <w:rsid w:val="0091485F"/>
    <w:rsid w:val="00915A1C"/>
    <w:rsid w:val="00915E33"/>
    <w:rsid w:val="00921AE8"/>
    <w:rsid w:val="00922432"/>
    <w:rsid w:val="00923011"/>
    <w:rsid w:val="0092594E"/>
    <w:rsid w:val="009306A4"/>
    <w:rsid w:val="00930D3A"/>
    <w:rsid w:val="0093295D"/>
    <w:rsid w:val="00933706"/>
    <w:rsid w:val="0093492C"/>
    <w:rsid w:val="00935492"/>
    <w:rsid w:val="00937C6C"/>
    <w:rsid w:val="00940153"/>
    <w:rsid w:val="00942EB3"/>
    <w:rsid w:val="00945CE0"/>
    <w:rsid w:val="00946887"/>
    <w:rsid w:val="00946B05"/>
    <w:rsid w:val="009544BC"/>
    <w:rsid w:val="00957043"/>
    <w:rsid w:val="009603D2"/>
    <w:rsid w:val="00960E78"/>
    <w:rsid w:val="009647E2"/>
    <w:rsid w:val="0096571C"/>
    <w:rsid w:val="00966E2F"/>
    <w:rsid w:val="009678BA"/>
    <w:rsid w:val="00976167"/>
    <w:rsid w:val="00977BCF"/>
    <w:rsid w:val="009807C0"/>
    <w:rsid w:val="00980939"/>
    <w:rsid w:val="00981620"/>
    <w:rsid w:val="00982C5A"/>
    <w:rsid w:val="00982EEF"/>
    <w:rsid w:val="00984418"/>
    <w:rsid w:val="009866ED"/>
    <w:rsid w:val="00990042"/>
    <w:rsid w:val="00992C4F"/>
    <w:rsid w:val="009948CD"/>
    <w:rsid w:val="00995C83"/>
    <w:rsid w:val="009966A9"/>
    <w:rsid w:val="009A06FC"/>
    <w:rsid w:val="009A0887"/>
    <w:rsid w:val="009A1CA0"/>
    <w:rsid w:val="009A30CE"/>
    <w:rsid w:val="009A3A7E"/>
    <w:rsid w:val="009A56F6"/>
    <w:rsid w:val="009A655D"/>
    <w:rsid w:val="009A7FE4"/>
    <w:rsid w:val="009B13A2"/>
    <w:rsid w:val="009B6FE3"/>
    <w:rsid w:val="009B795F"/>
    <w:rsid w:val="009B7C3C"/>
    <w:rsid w:val="009C5A71"/>
    <w:rsid w:val="009C7226"/>
    <w:rsid w:val="009D03A7"/>
    <w:rsid w:val="009D06E1"/>
    <w:rsid w:val="009D1460"/>
    <w:rsid w:val="009D151D"/>
    <w:rsid w:val="009D40A7"/>
    <w:rsid w:val="009D5D4C"/>
    <w:rsid w:val="009D670D"/>
    <w:rsid w:val="009D736E"/>
    <w:rsid w:val="009E096A"/>
    <w:rsid w:val="009E391D"/>
    <w:rsid w:val="009E3B62"/>
    <w:rsid w:val="009E63B8"/>
    <w:rsid w:val="009F23C4"/>
    <w:rsid w:val="009F26B4"/>
    <w:rsid w:val="009F2EA5"/>
    <w:rsid w:val="009F44AC"/>
    <w:rsid w:val="009F4711"/>
    <w:rsid w:val="009F7928"/>
    <w:rsid w:val="00A05D88"/>
    <w:rsid w:val="00A10024"/>
    <w:rsid w:val="00A10423"/>
    <w:rsid w:val="00A1114F"/>
    <w:rsid w:val="00A1243E"/>
    <w:rsid w:val="00A1313D"/>
    <w:rsid w:val="00A149DD"/>
    <w:rsid w:val="00A235DE"/>
    <w:rsid w:val="00A24118"/>
    <w:rsid w:val="00A24141"/>
    <w:rsid w:val="00A24AC8"/>
    <w:rsid w:val="00A264E2"/>
    <w:rsid w:val="00A2690E"/>
    <w:rsid w:val="00A3254C"/>
    <w:rsid w:val="00A34481"/>
    <w:rsid w:val="00A363B6"/>
    <w:rsid w:val="00A364F5"/>
    <w:rsid w:val="00A37E3D"/>
    <w:rsid w:val="00A401B5"/>
    <w:rsid w:val="00A417A7"/>
    <w:rsid w:val="00A43BF3"/>
    <w:rsid w:val="00A441A0"/>
    <w:rsid w:val="00A449D4"/>
    <w:rsid w:val="00A45FCA"/>
    <w:rsid w:val="00A46BF5"/>
    <w:rsid w:val="00A537A2"/>
    <w:rsid w:val="00A547F6"/>
    <w:rsid w:val="00A54DBC"/>
    <w:rsid w:val="00A57A16"/>
    <w:rsid w:val="00A648F0"/>
    <w:rsid w:val="00A7492B"/>
    <w:rsid w:val="00A81F05"/>
    <w:rsid w:val="00A8241D"/>
    <w:rsid w:val="00A837D9"/>
    <w:rsid w:val="00A83D0C"/>
    <w:rsid w:val="00A87A90"/>
    <w:rsid w:val="00A90908"/>
    <w:rsid w:val="00A97AE3"/>
    <w:rsid w:val="00AA0802"/>
    <w:rsid w:val="00AA0943"/>
    <w:rsid w:val="00AA1537"/>
    <w:rsid w:val="00AA445E"/>
    <w:rsid w:val="00AB0DE2"/>
    <w:rsid w:val="00AB1492"/>
    <w:rsid w:val="00AB3EAE"/>
    <w:rsid w:val="00AB4171"/>
    <w:rsid w:val="00AB4F53"/>
    <w:rsid w:val="00AB510B"/>
    <w:rsid w:val="00AC1EC9"/>
    <w:rsid w:val="00AC220D"/>
    <w:rsid w:val="00AC299B"/>
    <w:rsid w:val="00AC37A0"/>
    <w:rsid w:val="00AC3DE0"/>
    <w:rsid w:val="00AC782E"/>
    <w:rsid w:val="00AD2A9F"/>
    <w:rsid w:val="00AD5160"/>
    <w:rsid w:val="00AD5DCB"/>
    <w:rsid w:val="00AD6689"/>
    <w:rsid w:val="00AE27D2"/>
    <w:rsid w:val="00AE299B"/>
    <w:rsid w:val="00AE5268"/>
    <w:rsid w:val="00AE57E5"/>
    <w:rsid w:val="00AE652B"/>
    <w:rsid w:val="00AE7D39"/>
    <w:rsid w:val="00AF19C5"/>
    <w:rsid w:val="00AF21AD"/>
    <w:rsid w:val="00AF3745"/>
    <w:rsid w:val="00AF4873"/>
    <w:rsid w:val="00B00FA8"/>
    <w:rsid w:val="00B01BAE"/>
    <w:rsid w:val="00B12DC0"/>
    <w:rsid w:val="00B146E2"/>
    <w:rsid w:val="00B16043"/>
    <w:rsid w:val="00B238D9"/>
    <w:rsid w:val="00B23EE1"/>
    <w:rsid w:val="00B25738"/>
    <w:rsid w:val="00B32AE3"/>
    <w:rsid w:val="00B3307B"/>
    <w:rsid w:val="00B33A68"/>
    <w:rsid w:val="00B350F6"/>
    <w:rsid w:val="00B363B7"/>
    <w:rsid w:val="00B3731B"/>
    <w:rsid w:val="00B378DE"/>
    <w:rsid w:val="00B41DFE"/>
    <w:rsid w:val="00B4249F"/>
    <w:rsid w:val="00B42932"/>
    <w:rsid w:val="00B43088"/>
    <w:rsid w:val="00B446BE"/>
    <w:rsid w:val="00B50ECD"/>
    <w:rsid w:val="00B51777"/>
    <w:rsid w:val="00B57036"/>
    <w:rsid w:val="00B6010A"/>
    <w:rsid w:val="00B656B0"/>
    <w:rsid w:val="00B65C01"/>
    <w:rsid w:val="00B67638"/>
    <w:rsid w:val="00B70353"/>
    <w:rsid w:val="00B72386"/>
    <w:rsid w:val="00B74553"/>
    <w:rsid w:val="00B74DA8"/>
    <w:rsid w:val="00B75A6A"/>
    <w:rsid w:val="00B75B6B"/>
    <w:rsid w:val="00B80893"/>
    <w:rsid w:val="00B849EE"/>
    <w:rsid w:val="00B84D02"/>
    <w:rsid w:val="00B858A7"/>
    <w:rsid w:val="00B85EF6"/>
    <w:rsid w:val="00B87879"/>
    <w:rsid w:val="00B90341"/>
    <w:rsid w:val="00B912B9"/>
    <w:rsid w:val="00B93643"/>
    <w:rsid w:val="00B93FEE"/>
    <w:rsid w:val="00B941DF"/>
    <w:rsid w:val="00B947F5"/>
    <w:rsid w:val="00BA06A3"/>
    <w:rsid w:val="00BA15F1"/>
    <w:rsid w:val="00BA2940"/>
    <w:rsid w:val="00BB1028"/>
    <w:rsid w:val="00BB2A9B"/>
    <w:rsid w:val="00BB69D0"/>
    <w:rsid w:val="00BB73ED"/>
    <w:rsid w:val="00BC2B8C"/>
    <w:rsid w:val="00BC404A"/>
    <w:rsid w:val="00BC4261"/>
    <w:rsid w:val="00BC497B"/>
    <w:rsid w:val="00BD00CC"/>
    <w:rsid w:val="00BD0E6E"/>
    <w:rsid w:val="00BD1BD5"/>
    <w:rsid w:val="00BD52FC"/>
    <w:rsid w:val="00BD56B7"/>
    <w:rsid w:val="00BD57BA"/>
    <w:rsid w:val="00BD5E42"/>
    <w:rsid w:val="00BD6A54"/>
    <w:rsid w:val="00BE36A4"/>
    <w:rsid w:val="00BE3D8C"/>
    <w:rsid w:val="00BE63B9"/>
    <w:rsid w:val="00BE670A"/>
    <w:rsid w:val="00BE7A92"/>
    <w:rsid w:val="00BE7B46"/>
    <w:rsid w:val="00BF7273"/>
    <w:rsid w:val="00BF7CBF"/>
    <w:rsid w:val="00C007F3"/>
    <w:rsid w:val="00C00DC1"/>
    <w:rsid w:val="00C01BDD"/>
    <w:rsid w:val="00C02584"/>
    <w:rsid w:val="00C046BF"/>
    <w:rsid w:val="00C105CF"/>
    <w:rsid w:val="00C10894"/>
    <w:rsid w:val="00C1572A"/>
    <w:rsid w:val="00C16AE5"/>
    <w:rsid w:val="00C16BB2"/>
    <w:rsid w:val="00C16E53"/>
    <w:rsid w:val="00C17A96"/>
    <w:rsid w:val="00C17E84"/>
    <w:rsid w:val="00C23024"/>
    <w:rsid w:val="00C248BA"/>
    <w:rsid w:val="00C27AD2"/>
    <w:rsid w:val="00C27D23"/>
    <w:rsid w:val="00C30325"/>
    <w:rsid w:val="00C31C2D"/>
    <w:rsid w:val="00C36B63"/>
    <w:rsid w:val="00C431B4"/>
    <w:rsid w:val="00C44482"/>
    <w:rsid w:val="00C44742"/>
    <w:rsid w:val="00C458A3"/>
    <w:rsid w:val="00C51211"/>
    <w:rsid w:val="00C53BD2"/>
    <w:rsid w:val="00C55E44"/>
    <w:rsid w:val="00C56A5D"/>
    <w:rsid w:val="00C5736B"/>
    <w:rsid w:val="00C57B7F"/>
    <w:rsid w:val="00C60012"/>
    <w:rsid w:val="00C60817"/>
    <w:rsid w:val="00C618F3"/>
    <w:rsid w:val="00C64364"/>
    <w:rsid w:val="00C66CAC"/>
    <w:rsid w:val="00C7207E"/>
    <w:rsid w:val="00C748A8"/>
    <w:rsid w:val="00C748AF"/>
    <w:rsid w:val="00C75500"/>
    <w:rsid w:val="00C776D1"/>
    <w:rsid w:val="00C81D07"/>
    <w:rsid w:val="00C82AE5"/>
    <w:rsid w:val="00C84106"/>
    <w:rsid w:val="00C848E1"/>
    <w:rsid w:val="00C85C4A"/>
    <w:rsid w:val="00C86C59"/>
    <w:rsid w:val="00C91C5A"/>
    <w:rsid w:val="00C94FF4"/>
    <w:rsid w:val="00CA0596"/>
    <w:rsid w:val="00CA2549"/>
    <w:rsid w:val="00CA3218"/>
    <w:rsid w:val="00CA3DE3"/>
    <w:rsid w:val="00CA67B3"/>
    <w:rsid w:val="00CA7560"/>
    <w:rsid w:val="00CB1B6A"/>
    <w:rsid w:val="00CB1D41"/>
    <w:rsid w:val="00CB2ECF"/>
    <w:rsid w:val="00CB42C9"/>
    <w:rsid w:val="00CB4F1A"/>
    <w:rsid w:val="00CB5542"/>
    <w:rsid w:val="00CB58ED"/>
    <w:rsid w:val="00CB5C97"/>
    <w:rsid w:val="00CB6B5C"/>
    <w:rsid w:val="00CB7D16"/>
    <w:rsid w:val="00CB7EE4"/>
    <w:rsid w:val="00CC1027"/>
    <w:rsid w:val="00CC39A5"/>
    <w:rsid w:val="00CC3F60"/>
    <w:rsid w:val="00CD0054"/>
    <w:rsid w:val="00CD1F41"/>
    <w:rsid w:val="00CD2AF4"/>
    <w:rsid w:val="00CD4ABB"/>
    <w:rsid w:val="00CD50A5"/>
    <w:rsid w:val="00CD64F9"/>
    <w:rsid w:val="00CD6D9A"/>
    <w:rsid w:val="00CD77B4"/>
    <w:rsid w:val="00CE2D58"/>
    <w:rsid w:val="00CE3744"/>
    <w:rsid w:val="00CE3A67"/>
    <w:rsid w:val="00CE55BF"/>
    <w:rsid w:val="00CE590B"/>
    <w:rsid w:val="00CE7F26"/>
    <w:rsid w:val="00CF01B1"/>
    <w:rsid w:val="00CF16BB"/>
    <w:rsid w:val="00CF2A3A"/>
    <w:rsid w:val="00CF58AD"/>
    <w:rsid w:val="00CF6E4B"/>
    <w:rsid w:val="00CF6F7C"/>
    <w:rsid w:val="00CF7F1D"/>
    <w:rsid w:val="00D0004F"/>
    <w:rsid w:val="00D00E92"/>
    <w:rsid w:val="00D01FCC"/>
    <w:rsid w:val="00D03343"/>
    <w:rsid w:val="00D04192"/>
    <w:rsid w:val="00D055EC"/>
    <w:rsid w:val="00D17170"/>
    <w:rsid w:val="00D17C6A"/>
    <w:rsid w:val="00D26993"/>
    <w:rsid w:val="00D272CD"/>
    <w:rsid w:val="00D27916"/>
    <w:rsid w:val="00D313B9"/>
    <w:rsid w:val="00D33D20"/>
    <w:rsid w:val="00D34ABD"/>
    <w:rsid w:val="00D35AB3"/>
    <w:rsid w:val="00D36203"/>
    <w:rsid w:val="00D374FE"/>
    <w:rsid w:val="00D43BBF"/>
    <w:rsid w:val="00D446E5"/>
    <w:rsid w:val="00D44728"/>
    <w:rsid w:val="00D45A87"/>
    <w:rsid w:val="00D45B63"/>
    <w:rsid w:val="00D4602E"/>
    <w:rsid w:val="00D50BD5"/>
    <w:rsid w:val="00D5229A"/>
    <w:rsid w:val="00D5327B"/>
    <w:rsid w:val="00D5458A"/>
    <w:rsid w:val="00D54DC8"/>
    <w:rsid w:val="00D562FF"/>
    <w:rsid w:val="00D57184"/>
    <w:rsid w:val="00D60F18"/>
    <w:rsid w:val="00D6112B"/>
    <w:rsid w:val="00D6196D"/>
    <w:rsid w:val="00D64436"/>
    <w:rsid w:val="00D64E5E"/>
    <w:rsid w:val="00D71672"/>
    <w:rsid w:val="00D728BF"/>
    <w:rsid w:val="00D75113"/>
    <w:rsid w:val="00D76086"/>
    <w:rsid w:val="00D766C9"/>
    <w:rsid w:val="00D767B1"/>
    <w:rsid w:val="00D8200D"/>
    <w:rsid w:val="00D83462"/>
    <w:rsid w:val="00D84E81"/>
    <w:rsid w:val="00D85767"/>
    <w:rsid w:val="00D8722B"/>
    <w:rsid w:val="00D9096E"/>
    <w:rsid w:val="00D944B1"/>
    <w:rsid w:val="00D949DB"/>
    <w:rsid w:val="00D94C82"/>
    <w:rsid w:val="00D97432"/>
    <w:rsid w:val="00DA0969"/>
    <w:rsid w:val="00DA1F83"/>
    <w:rsid w:val="00DA3E1B"/>
    <w:rsid w:val="00DA68E4"/>
    <w:rsid w:val="00DA7523"/>
    <w:rsid w:val="00DB078D"/>
    <w:rsid w:val="00DB0B65"/>
    <w:rsid w:val="00DB44C9"/>
    <w:rsid w:val="00DC0A8E"/>
    <w:rsid w:val="00DC1C19"/>
    <w:rsid w:val="00DC212C"/>
    <w:rsid w:val="00DC5988"/>
    <w:rsid w:val="00DC6DC4"/>
    <w:rsid w:val="00DC6F46"/>
    <w:rsid w:val="00DD187A"/>
    <w:rsid w:val="00DD205A"/>
    <w:rsid w:val="00DD20C8"/>
    <w:rsid w:val="00DD3D4C"/>
    <w:rsid w:val="00DE0802"/>
    <w:rsid w:val="00DE3959"/>
    <w:rsid w:val="00DE3DBF"/>
    <w:rsid w:val="00DE614B"/>
    <w:rsid w:val="00DF346A"/>
    <w:rsid w:val="00DF56C9"/>
    <w:rsid w:val="00DF7A8E"/>
    <w:rsid w:val="00E0013E"/>
    <w:rsid w:val="00E010DC"/>
    <w:rsid w:val="00E0141D"/>
    <w:rsid w:val="00E05517"/>
    <w:rsid w:val="00E10937"/>
    <w:rsid w:val="00E1193E"/>
    <w:rsid w:val="00E126CB"/>
    <w:rsid w:val="00E13147"/>
    <w:rsid w:val="00E136AA"/>
    <w:rsid w:val="00E14534"/>
    <w:rsid w:val="00E153E1"/>
    <w:rsid w:val="00E16433"/>
    <w:rsid w:val="00E20EA5"/>
    <w:rsid w:val="00E20F9A"/>
    <w:rsid w:val="00E2125E"/>
    <w:rsid w:val="00E21EC0"/>
    <w:rsid w:val="00E235A5"/>
    <w:rsid w:val="00E24AE8"/>
    <w:rsid w:val="00E2749E"/>
    <w:rsid w:val="00E30002"/>
    <w:rsid w:val="00E302E4"/>
    <w:rsid w:val="00E30318"/>
    <w:rsid w:val="00E32708"/>
    <w:rsid w:val="00E42003"/>
    <w:rsid w:val="00E445A4"/>
    <w:rsid w:val="00E45C1F"/>
    <w:rsid w:val="00E47609"/>
    <w:rsid w:val="00E517C1"/>
    <w:rsid w:val="00E51F05"/>
    <w:rsid w:val="00E5242B"/>
    <w:rsid w:val="00E53BE0"/>
    <w:rsid w:val="00E547F6"/>
    <w:rsid w:val="00E601DF"/>
    <w:rsid w:val="00E63213"/>
    <w:rsid w:val="00E66901"/>
    <w:rsid w:val="00E71835"/>
    <w:rsid w:val="00E73A68"/>
    <w:rsid w:val="00E758EA"/>
    <w:rsid w:val="00E81F71"/>
    <w:rsid w:val="00E920C6"/>
    <w:rsid w:val="00E930D2"/>
    <w:rsid w:val="00E94609"/>
    <w:rsid w:val="00E95D48"/>
    <w:rsid w:val="00E9792E"/>
    <w:rsid w:val="00EA2B77"/>
    <w:rsid w:val="00EA5251"/>
    <w:rsid w:val="00EA5418"/>
    <w:rsid w:val="00EB0B08"/>
    <w:rsid w:val="00EB13BA"/>
    <w:rsid w:val="00EB2DB0"/>
    <w:rsid w:val="00EB3F60"/>
    <w:rsid w:val="00EB4853"/>
    <w:rsid w:val="00EC0C67"/>
    <w:rsid w:val="00EC3BB8"/>
    <w:rsid w:val="00EC48D9"/>
    <w:rsid w:val="00ED024C"/>
    <w:rsid w:val="00ED1C6B"/>
    <w:rsid w:val="00ED2246"/>
    <w:rsid w:val="00ED2393"/>
    <w:rsid w:val="00ED34A5"/>
    <w:rsid w:val="00ED4E10"/>
    <w:rsid w:val="00EE3846"/>
    <w:rsid w:val="00EE46FB"/>
    <w:rsid w:val="00EE5176"/>
    <w:rsid w:val="00EE5704"/>
    <w:rsid w:val="00EF1B12"/>
    <w:rsid w:val="00EF3FA4"/>
    <w:rsid w:val="00EF4E8F"/>
    <w:rsid w:val="00EF577D"/>
    <w:rsid w:val="00EF7DC1"/>
    <w:rsid w:val="00F02457"/>
    <w:rsid w:val="00F03CD7"/>
    <w:rsid w:val="00F06FFB"/>
    <w:rsid w:val="00F124BF"/>
    <w:rsid w:val="00F13196"/>
    <w:rsid w:val="00F131A8"/>
    <w:rsid w:val="00F13399"/>
    <w:rsid w:val="00F13C05"/>
    <w:rsid w:val="00F14084"/>
    <w:rsid w:val="00F14B05"/>
    <w:rsid w:val="00F15427"/>
    <w:rsid w:val="00F15541"/>
    <w:rsid w:val="00F17C0D"/>
    <w:rsid w:val="00F21787"/>
    <w:rsid w:val="00F238FF"/>
    <w:rsid w:val="00F24DAB"/>
    <w:rsid w:val="00F2502F"/>
    <w:rsid w:val="00F26924"/>
    <w:rsid w:val="00F26EE9"/>
    <w:rsid w:val="00F27F4B"/>
    <w:rsid w:val="00F30BD6"/>
    <w:rsid w:val="00F30CAA"/>
    <w:rsid w:val="00F30D98"/>
    <w:rsid w:val="00F34DFA"/>
    <w:rsid w:val="00F3509A"/>
    <w:rsid w:val="00F35884"/>
    <w:rsid w:val="00F35F66"/>
    <w:rsid w:val="00F36E9A"/>
    <w:rsid w:val="00F37387"/>
    <w:rsid w:val="00F4152B"/>
    <w:rsid w:val="00F41DAA"/>
    <w:rsid w:val="00F41F08"/>
    <w:rsid w:val="00F44108"/>
    <w:rsid w:val="00F44658"/>
    <w:rsid w:val="00F44802"/>
    <w:rsid w:val="00F45E62"/>
    <w:rsid w:val="00F46597"/>
    <w:rsid w:val="00F47EB3"/>
    <w:rsid w:val="00F517EE"/>
    <w:rsid w:val="00F52241"/>
    <w:rsid w:val="00F526FC"/>
    <w:rsid w:val="00F539A0"/>
    <w:rsid w:val="00F5691F"/>
    <w:rsid w:val="00F573CC"/>
    <w:rsid w:val="00F6146C"/>
    <w:rsid w:val="00F70D6C"/>
    <w:rsid w:val="00F73D20"/>
    <w:rsid w:val="00F755D0"/>
    <w:rsid w:val="00F80581"/>
    <w:rsid w:val="00F81525"/>
    <w:rsid w:val="00F82C6D"/>
    <w:rsid w:val="00F83695"/>
    <w:rsid w:val="00F83D5E"/>
    <w:rsid w:val="00F8536E"/>
    <w:rsid w:val="00F87084"/>
    <w:rsid w:val="00F91730"/>
    <w:rsid w:val="00F91D81"/>
    <w:rsid w:val="00F9268B"/>
    <w:rsid w:val="00F9438A"/>
    <w:rsid w:val="00F94985"/>
    <w:rsid w:val="00FB1010"/>
    <w:rsid w:val="00FB16B4"/>
    <w:rsid w:val="00FB6324"/>
    <w:rsid w:val="00FB6575"/>
    <w:rsid w:val="00FC128D"/>
    <w:rsid w:val="00FC28ED"/>
    <w:rsid w:val="00FC4C91"/>
    <w:rsid w:val="00FC522D"/>
    <w:rsid w:val="00FC75A8"/>
    <w:rsid w:val="00FC77A5"/>
    <w:rsid w:val="00FD5A63"/>
    <w:rsid w:val="00FD67C2"/>
    <w:rsid w:val="00FE239A"/>
    <w:rsid w:val="00FE2571"/>
    <w:rsid w:val="00FE58E4"/>
    <w:rsid w:val="00FE6745"/>
    <w:rsid w:val="00FE7094"/>
    <w:rsid w:val="00FF32F1"/>
    <w:rsid w:val="00FF4BC5"/>
    <w:rsid w:val="00FF6DC4"/>
    <w:rsid w:val="00FF76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191DE70A"/>
  <w15:docId w15:val="{D89A95F2-F7F4-474C-AE64-D7E9F4E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66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3F66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unhideWhenUsed/>
    <w:qFormat/>
    <w:rsid w:val="003F6638"/>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3F663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paragraph" w:styleId="NormalWeb">
    <w:name w:val="Normal (Web)"/>
    <w:basedOn w:val="Normal"/>
    <w:uiPriority w:val="99"/>
    <w:unhideWhenUsed/>
    <w:rsid w:val="00423FF2"/>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322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E930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5">
    <w:name w:val="Plain Table 5"/>
    <w:basedOn w:val="Tablanormal"/>
    <w:uiPriority w:val="45"/>
    <w:rsid w:val="009B13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9B13A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tulo">
    <w:name w:val="Subtitle"/>
    <w:basedOn w:val="Normal"/>
    <w:link w:val="SubttuloCar"/>
    <w:qFormat/>
    <w:rsid w:val="00F34DFA"/>
    <w:pPr>
      <w:keepLines/>
      <w:widowControl w:val="0"/>
      <w:spacing w:after="0" w:line="240" w:lineRule="auto"/>
      <w:jc w:val="center"/>
    </w:pPr>
    <w:rPr>
      <w:rFonts w:ascii="Arial" w:eastAsia="Times New Roman" w:hAnsi="Arial" w:cs="Times New Roman"/>
      <w:b/>
      <w:sz w:val="20"/>
      <w:szCs w:val="24"/>
      <w:lang w:eastAsia="es-ES"/>
    </w:rPr>
  </w:style>
  <w:style w:type="character" w:customStyle="1" w:styleId="SubttuloCar">
    <w:name w:val="Subtítulo Car"/>
    <w:basedOn w:val="Fuentedeprrafopredeter"/>
    <w:link w:val="Subttulo"/>
    <w:rsid w:val="00F34DFA"/>
    <w:rPr>
      <w:rFonts w:ascii="Arial" w:eastAsia="Times New Roman" w:hAnsi="Arial" w:cs="Times New Roman"/>
      <w:b/>
      <w:sz w:val="20"/>
      <w:szCs w:val="24"/>
      <w:lang w:eastAsia="es-ES"/>
    </w:rPr>
  </w:style>
  <w:style w:type="character" w:customStyle="1" w:styleId="Ttulo1Car">
    <w:name w:val="Título 1 Car"/>
    <w:basedOn w:val="Fuentedeprrafopredeter"/>
    <w:link w:val="Ttulo1"/>
    <w:uiPriority w:val="9"/>
    <w:rsid w:val="003F6638"/>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rsid w:val="003F6638"/>
    <w:rPr>
      <w:rFonts w:asciiTheme="majorHAnsi" w:eastAsiaTheme="majorEastAsia" w:hAnsiTheme="majorHAnsi" w:cstheme="majorBidi"/>
      <w:color w:val="243F60" w:themeColor="accent1" w:themeShade="7F"/>
      <w:sz w:val="24"/>
      <w:szCs w:val="24"/>
    </w:rPr>
  </w:style>
  <w:style w:type="character" w:customStyle="1" w:styleId="Ttulo5Car">
    <w:name w:val="Título 5 Car"/>
    <w:basedOn w:val="Fuentedeprrafopredeter"/>
    <w:link w:val="Ttulo5"/>
    <w:uiPriority w:val="9"/>
    <w:rsid w:val="003F6638"/>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rsid w:val="003F6638"/>
    <w:rPr>
      <w:rFonts w:asciiTheme="majorHAnsi" w:eastAsiaTheme="majorEastAsia" w:hAnsiTheme="majorHAnsi" w:cstheme="majorBidi"/>
      <w:color w:val="243F60" w:themeColor="accent1" w:themeShade="7F"/>
    </w:rPr>
  </w:style>
  <w:style w:type="paragraph" w:styleId="Descripcin">
    <w:name w:val="caption"/>
    <w:basedOn w:val="Normal"/>
    <w:next w:val="Normal"/>
    <w:uiPriority w:val="35"/>
    <w:unhideWhenUsed/>
    <w:qFormat/>
    <w:rsid w:val="003F6638"/>
    <w:pPr>
      <w:spacing w:line="240" w:lineRule="auto"/>
    </w:pPr>
    <w:rPr>
      <w:i/>
      <w:iCs/>
      <w:color w:val="1F497D" w:themeColor="text2"/>
      <w:sz w:val="18"/>
      <w:szCs w:val="18"/>
    </w:rPr>
  </w:style>
  <w:style w:type="paragraph" w:styleId="Textoindependiente">
    <w:name w:val="Body Text"/>
    <w:basedOn w:val="Normal"/>
    <w:link w:val="TextoindependienteCar"/>
    <w:uiPriority w:val="99"/>
    <w:unhideWhenUsed/>
    <w:rsid w:val="003F6638"/>
    <w:pPr>
      <w:spacing w:after="120"/>
    </w:pPr>
  </w:style>
  <w:style w:type="character" w:customStyle="1" w:styleId="TextoindependienteCar">
    <w:name w:val="Texto independiente Car"/>
    <w:basedOn w:val="Fuentedeprrafopredeter"/>
    <w:link w:val="Textoindependiente"/>
    <w:uiPriority w:val="99"/>
    <w:rsid w:val="003F6638"/>
  </w:style>
  <w:style w:type="paragraph" w:styleId="Sangradetextonormal">
    <w:name w:val="Body Text Indent"/>
    <w:basedOn w:val="Normal"/>
    <w:link w:val="SangradetextonormalCar"/>
    <w:uiPriority w:val="99"/>
    <w:unhideWhenUsed/>
    <w:rsid w:val="003F6638"/>
    <w:pPr>
      <w:spacing w:after="120"/>
      <w:ind w:left="283"/>
    </w:pPr>
  </w:style>
  <w:style w:type="character" w:customStyle="1" w:styleId="SangradetextonormalCar">
    <w:name w:val="Sangría de texto normal Car"/>
    <w:basedOn w:val="Fuentedeprrafopredeter"/>
    <w:link w:val="Sangradetextonormal"/>
    <w:uiPriority w:val="99"/>
    <w:rsid w:val="003F6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9348">
      <w:bodyDiv w:val="1"/>
      <w:marLeft w:val="0"/>
      <w:marRight w:val="0"/>
      <w:marTop w:val="0"/>
      <w:marBottom w:val="0"/>
      <w:divBdr>
        <w:top w:val="none" w:sz="0" w:space="0" w:color="auto"/>
        <w:left w:val="none" w:sz="0" w:space="0" w:color="auto"/>
        <w:bottom w:val="none" w:sz="0" w:space="0" w:color="auto"/>
        <w:right w:val="none" w:sz="0" w:space="0" w:color="auto"/>
      </w:divBdr>
    </w:div>
    <w:div w:id="526677161">
      <w:bodyDiv w:val="1"/>
      <w:marLeft w:val="0"/>
      <w:marRight w:val="0"/>
      <w:marTop w:val="0"/>
      <w:marBottom w:val="0"/>
      <w:divBdr>
        <w:top w:val="none" w:sz="0" w:space="0" w:color="auto"/>
        <w:left w:val="none" w:sz="0" w:space="0" w:color="auto"/>
        <w:bottom w:val="none" w:sz="0" w:space="0" w:color="auto"/>
        <w:right w:val="none" w:sz="0" w:space="0" w:color="auto"/>
      </w:divBdr>
    </w:div>
    <w:div w:id="919026448">
      <w:bodyDiv w:val="1"/>
      <w:marLeft w:val="0"/>
      <w:marRight w:val="0"/>
      <w:marTop w:val="0"/>
      <w:marBottom w:val="0"/>
      <w:divBdr>
        <w:top w:val="none" w:sz="0" w:space="0" w:color="auto"/>
        <w:left w:val="none" w:sz="0" w:space="0" w:color="auto"/>
        <w:bottom w:val="none" w:sz="0" w:space="0" w:color="auto"/>
        <w:right w:val="none" w:sz="0" w:space="0" w:color="auto"/>
      </w:divBdr>
    </w:div>
    <w:div w:id="1014302120">
      <w:bodyDiv w:val="1"/>
      <w:marLeft w:val="0"/>
      <w:marRight w:val="0"/>
      <w:marTop w:val="0"/>
      <w:marBottom w:val="0"/>
      <w:divBdr>
        <w:top w:val="none" w:sz="0" w:space="0" w:color="auto"/>
        <w:left w:val="none" w:sz="0" w:space="0" w:color="auto"/>
        <w:bottom w:val="none" w:sz="0" w:space="0" w:color="auto"/>
        <w:right w:val="none" w:sz="0" w:space="0" w:color="auto"/>
      </w:divBdr>
    </w:div>
    <w:div w:id="1122336719">
      <w:bodyDiv w:val="1"/>
      <w:marLeft w:val="0"/>
      <w:marRight w:val="0"/>
      <w:marTop w:val="0"/>
      <w:marBottom w:val="0"/>
      <w:divBdr>
        <w:top w:val="none" w:sz="0" w:space="0" w:color="auto"/>
        <w:left w:val="none" w:sz="0" w:space="0" w:color="auto"/>
        <w:bottom w:val="none" w:sz="0" w:space="0" w:color="auto"/>
        <w:right w:val="none" w:sz="0" w:space="0" w:color="auto"/>
      </w:divBdr>
    </w:div>
    <w:div w:id="1169951009">
      <w:bodyDiv w:val="1"/>
      <w:marLeft w:val="0"/>
      <w:marRight w:val="0"/>
      <w:marTop w:val="0"/>
      <w:marBottom w:val="0"/>
      <w:divBdr>
        <w:top w:val="none" w:sz="0" w:space="0" w:color="auto"/>
        <w:left w:val="none" w:sz="0" w:space="0" w:color="auto"/>
        <w:bottom w:val="none" w:sz="0" w:space="0" w:color="auto"/>
        <w:right w:val="none" w:sz="0" w:space="0" w:color="auto"/>
      </w:divBdr>
    </w:div>
    <w:div w:id="1258056575">
      <w:bodyDiv w:val="1"/>
      <w:marLeft w:val="0"/>
      <w:marRight w:val="0"/>
      <w:marTop w:val="0"/>
      <w:marBottom w:val="0"/>
      <w:divBdr>
        <w:top w:val="none" w:sz="0" w:space="0" w:color="auto"/>
        <w:left w:val="none" w:sz="0" w:space="0" w:color="auto"/>
        <w:bottom w:val="none" w:sz="0" w:space="0" w:color="auto"/>
        <w:right w:val="none" w:sz="0" w:space="0" w:color="auto"/>
      </w:divBdr>
    </w:div>
    <w:div w:id="1321809734">
      <w:bodyDiv w:val="1"/>
      <w:marLeft w:val="0"/>
      <w:marRight w:val="0"/>
      <w:marTop w:val="0"/>
      <w:marBottom w:val="0"/>
      <w:divBdr>
        <w:top w:val="none" w:sz="0" w:space="0" w:color="auto"/>
        <w:left w:val="none" w:sz="0" w:space="0" w:color="auto"/>
        <w:bottom w:val="none" w:sz="0" w:space="0" w:color="auto"/>
        <w:right w:val="none" w:sz="0" w:space="0" w:color="auto"/>
      </w:divBdr>
    </w:div>
    <w:div w:id="1411153492">
      <w:bodyDiv w:val="1"/>
      <w:marLeft w:val="0"/>
      <w:marRight w:val="0"/>
      <w:marTop w:val="0"/>
      <w:marBottom w:val="0"/>
      <w:divBdr>
        <w:top w:val="none" w:sz="0" w:space="0" w:color="auto"/>
        <w:left w:val="none" w:sz="0" w:space="0" w:color="auto"/>
        <w:bottom w:val="none" w:sz="0" w:space="0" w:color="auto"/>
        <w:right w:val="none" w:sz="0" w:space="0" w:color="auto"/>
      </w:divBdr>
      <w:divsChild>
        <w:div w:id="1069963949">
          <w:marLeft w:val="0"/>
          <w:marRight w:val="0"/>
          <w:marTop w:val="0"/>
          <w:marBottom w:val="0"/>
          <w:divBdr>
            <w:top w:val="none" w:sz="0" w:space="0" w:color="auto"/>
            <w:left w:val="none" w:sz="0" w:space="0" w:color="auto"/>
            <w:bottom w:val="none" w:sz="0" w:space="0" w:color="auto"/>
            <w:right w:val="none" w:sz="0" w:space="0" w:color="auto"/>
          </w:divBdr>
        </w:div>
      </w:divsChild>
    </w:div>
    <w:div w:id="1509903795">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76486930">
      <w:bodyDiv w:val="1"/>
      <w:marLeft w:val="0"/>
      <w:marRight w:val="0"/>
      <w:marTop w:val="0"/>
      <w:marBottom w:val="0"/>
      <w:divBdr>
        <w:top w:val="none" w:sz="0" w:space="0" w:color="auto"/>
        <w:left w:val="none" w:sz="0" w:space="0" w:color="auto"/>
        <w:bottom w:val="none" w:sz="0" w:space="0" w:color="auto"/>
        <w:right w:val="none" w:sz="0" w:space="0" w:color="auto"/>
      </w:divBdr>
    </w:div>
    <w:div w:id="1951623648">
      <w:bodyDiv w:val="1"/>
      <w:marLeft w:val="0"/>
      <w:marRight w:val="0"/>
      <w:marTop w:val="0"/>
      <w:marBottom w:val="0"/>
      <w:divBdr>
        <w:top w:val="none" w:sz="0" w:space="0" w:color="auto"/>
        <w:left w:val="none" w:sz="0" w:space="0" w:color="auto"/>
        <w:bottom w:val="none" w:sz="0" w:space="0" w:color="auto"/>
        <w:right w:val="none" w:sz="0" w:space="0" w:color="auto"/>
      </w:divBdr>
    </w:div>
    <w:div w:id="2080520392">
      <w:bodyDiv w:val="1"/>
      <w:marLeft w:val="0"/>
      <w:marRight w:val="0"/>
      <w:marTop w:val="0"/>
      <w:marBottom w:val="0"/>
      <w:divBdr>
        <w:top w:val="none" w:sz="0" w:space="0" w:color="auto"/>
        <w:left w:val="none" w:sz="0" w:space="0" w:color="auto"/>
        <w:bottom w:val="none" w:sz="0" w:space="0" w:color="auto"/>
        <w:right w:val="none" w:sz="0" w:space="0" w:color="auto"/>
      </w:divBdr>
    </w:div>
    <w:div w:id="214539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38F94-25A7-44E5-847C-DDF53CA5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4278</TotalTime>
  <Pages>21</Pages>
  <Words>4211</Words>
  <Characters>23163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Daniel Ortiz Romero</cp:lastModifiedBy>
  <cp:revision>67</cp:revision>
  <cp:lastPrinted>2026-04-09T18:59:00Z</cp:lastPrinted>
  <dcterms:created xsi:type="dcterms:W3CDTF">2024-04-08T18:33:00Z</dcterms:created>
  <dcterms:modified xsi:type="dcterms:W3CDTF">2026-07-08T20:27:00Z</dcterms:modified>
</cp:coreProperties>
</file>